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B6" w:rsidRPr="00223F90" w:rsidRDefault="007517B6" w:rsidP="00E04A1A">
      <w:pPr>
        <w:rPr>
          <w:rFonts w:ascii="Times New Roman" w:hAnsi="Times New Roman" w:cs="Times New Roman"/>
          <w:b/>
          <w:sz w:val="24"/>
          <w:szCs w:val="24"/>
        </w:rPr>
      </w:pPr>
      <w:r w:rsidRPr="00223F90">
        <w:rPr>
          <w:rFonts w:ascii="Times New Roman" w:hAnsi="Times New Roman" w:cs="Times New Roman"/>
          <w:b/>
          <w:sz w:val="24"/>
          <w:szCs w:val="24"/>
        </w:rPr>
        <w:t>EVALUATION OF SORGHUM SK-5912 VARIETY (</w:t>
      </w:r>
      <w:r w:rsidRPr="00223F90">
        <w:rPr>
          <w:rFonts w:ascii="Times New Roman" w:hAnsi="Times New Roman" w:cs="Times New Roman"/>
          <w:b/>
          <w:i/>
          <w:sz w:val="24"/>
          <w:szCs w:val="24"/>
        </w:rPr>
        <w:t>Sorghum bicolor</w:t>
      </w:r>
      <w:r w:rsidR="009D6738" w:rsidRPr="00223F90">
        <w:rPr>
          <w:rFonts w:ascii="Times New Roman" w:hAnsi="Times New Roman" w:cs="Times New Roman"/>
          <w:b/>
          <w:sz w:val="24"/>
          <w:szCs w:val="24"/>
        </w:rPr>
        <w:t xml:space="preserve"> L. Moench) AS </w:t>
      </w:r>
      <w:r w:rsidRPr="00223F90">
        <w:rPr>
          <w:rFonts w:ascii="Times New Roman" w:hAnsi="Times New Roman" w:cs="Times New Roman"/>
          <w:b/>
          <w:sz w:val="24"/>
          <w:szCs w:val="24"/>
        </w:rPr>
        <w:t>DIETARY ENERGY SOURCE FOR BROILER CHICKENS</w:t>
      </w: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r>
        <w:rPr>
          <w:rFonts w:ascii="Times New Roman" w:hAnsi="Times New Roman" w:cs="Times New Roman"/>
          <w:b/>
          <w:sz w:val="24"/>
          <w:szCs w:val="24"/>
        </w:rPr>
        <w:t>AUDU, OBED LAKURBE</w:t>
      </w: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p>
    <w:p w:rsidR="00992B45" w:rsidRDefault="00992B45" w:rsidP="00D606C8">
      <w:pPr>
        <w:jc w:val="center"/>
        <w:rPr>
          <w:rFonts w:ascii="Times New Roman" w:hAnsi="Times New Roman" w:cs="Times New Roman"/>
          <w:b/>
          <w:sz w:val="24"/>
          <w:szCs w:val="24"/>
        </w:rPr>
      </w:pPr>
    </w:p>
    <w:p w:rsidR="00992B45" w:rsidRDefault="00992B45" w:rsidP="00D606C8">
      <w:pPr>
        <w:jc w:val="center"/>
        <w:rPr>
          <w:rFonts w:ascii="Times New Roman" w:hAnsi="Times New Roman" w:cs="Times New Roman"/>
          <w:b/>
          <w:sz w:val="24"/>
          <w:szCs w:val="24"/>
        </w:rPr>
      </w:pPr>
    </w:p>
    <w:p w:rsidR="00992B45" w:rsidRDefault="00992B45" w:rsidP="00D606C8">
      <w:pPr>
        <w:jc w:val="center"/>
        <w:rPr>
          <w:rFonts w:ascii="Times New Roman" w:hAnsi="Times New Roman" w:cs="Times New Roman"/>
          <w:b/>
          <w:sz w:val="24"/>
          <w:szCs w:val="24"/>
        </w:rPr>
      </w:pPr>
    </w:p>
    <w:p w:rsidR="00BB6871" w:rsidRDefault="00BB6871" w:rsidP="00D606C8">
      <w:pPr>
        <w:jc w:val="center"/>
        <w:rPr>
          <w:rFonts w:ascii="Times New Roman" w:hAnsi="Times New Roman" w:cs="Times New Roman"/>
          <w:b/>
          <w:sz w:val="24"/>
          <w:szCs w:val="24"/>
        </w:rPr>
      </w:pPr>
    </w:p>
    <w:p w:rsidR="007517B6" w:rsidRDefault="00A727DC" w:rsidP="00D606C8">
      <w:pPr>
        <w:jc w:val="center"/>
        <w:rPr>
          <w:rFonts w:ascii="Times New Roman" w:hAnsi="Times New Roman" w:cs="Times New Roman"/>
          <w:b/>
          <w:sz w:val="24"/>
          <w:szCs w:val="24"/>
        </w:rPr>
      </w:pPr>
      <w:r>
        <w:rPr>
          <w:rFonts w:ascii="Times New Roman" w:hAnsi="Times New Roman" w:cs="Times New Roman"/>
          <w:b/>
          <w:sz w:val="24"/>
          <w:szCs w:val="24"/>
        </w:rPr>
        <w:t>APRIL</w:t>
      </w:r>
      <w:r w:rsidR="007517B6">
        <w:rPr>
          <w:rFonts w:ascii="Times New Roman" w:hAnsi="Times New Roman" w:cs="Times New Roman"/>
          <w:b/>
          <w:sz w:val="24"/>
          <w:szCs w:val="24"/>
        </w:rPr>
        <w:t>, 2018</w:t>
      </w:r>
    </w:p>
    <w:p w:rsidR="00D32CF8" w:rsidRDefault="007A3F74" w:rsidP="00D606C8">
      <w:pPr>
        <w:jc w:val="center"/>
        <w:rPr>
          <w:rFonts w:ascii="Times New Roman" w:hAnsi="Times New Roman" w:cs="Times New Roman"/>
          <w:b/>
          <w:sz w:val="24"/>
          <w:szCs w:val="24"/>
        </w:rPr>
      </w:pPr>
      <w:r>
        <w:rPr>
          <w:rFonts w:ascii="Times New Roman" w:hAnsi="Times New Roman" w:cs="Times New Roman"/>
          <w:b/>
          <w:noProof/>
          <w:sz w:val="24"/>
          <w:szCs w:val="24"/>
          <w:lang w:eastAsia="en-ZA"/>
        </w:rPr>
        <w:pict>
          <v:shapetype id="_x0000_t202" coordsize="21600,21600" o:spt="202" path="m,l,21600r21600,l21600,xe">
            <v:stroke joinstyle="miter"/>
            <v:path gradientshapeok="t" o:connecttype="rect"/>
          </v:shapetype>
          <v:shape id="_x0000_s1026" type="#_x0000_t202" style="position:absolute;left:0;text-align:left;margin-left:219.7pt;margin-top:30.35pt;width:32.1pt;height:24.3pt;z-index:251658240" stroked="f">
            <v:textbox>
              <w:txbxContent>
                <w:p w:rsidR="00E04A1A" w:rsidRDefault="00E04A1A"/>
              </w:txbxContent>
            </v:textbox>
          </v:shape>
        </w:pict>
      </w:r>
    </w:p>
    <w:p w:rsidR="00D32CF8" w:rsidRDefault="00D32CF8" w:rsidP="00D606C8">
      <w:pPr>
        <w:jc w:val="center"/>
        <w:rPr>
          <w:rFonts w:ascii="Times New Roman" w:hAnsi="Times New Roman" w:cs="Times New Roman"/>
          <w:b/>
          <w:sz w:val="24"/>
          <w:szCs w:val="24"/>
        </w:rPr>
      </w:pPr>
    </w:p>
    <w:p w:rsidR="007517B6" w:rsidRDefault="007517B6" w:rsidP="00992B45">
      <w:pPr>
        <w:jc w:val="center"/>
        <w:rPr>
          <w:rFonts w:ascii="Times New Roman" w:hAnsi="Times New Roman" w:cs="Times New Roman"/>
          <w:b/>
          <w:sz w:val="24"/>
          <w:szCs w:val="24"/>
        </w:rPr>
      </w:pPr>
      <w:r>
        <w:rPr>
          <w:rFonts w:ascii="Times New Roman" w:hAnsi="Times New Roman" w:cs="Times New Roman"/>
          <w:b/>
          <w:sz w:val="24"/>
          <w:szCs w:val="24"/>
        </w:rPr>
        <w:t>EVALUATION OF SORGHUM SK-5912 VARIETY (</w:t>
      </w:r>
      <w:r>
        <w:rPr>
          <w:rFonts w:ascii="Times New Roman" w:hAnsi="Times New Roman" w:cs="Times New Roman"/>
          <w:b/>
          <w:i/>
          <w:sz w:val="24"/>
          <w:szCs w:val="24"/>
        </w:rPr>
        <w:t>Sorghum bicolor</w:t>
      </w:r>
      <w:r w:rsidR="009D6738">
        <w:rPr>
          <w:rFonts w:ascii="Times New Roman" w:hAnsi="Times New Roman" w:cs="Times New Roman"/>
          <w:b/>
          <w:sz w:val="24"/>
          <w:szCs w:val="24"/>
        </w:rPr>
        <w:t xml:space="preserve"> L. Moench) AS </w:t>
      </w:r>
      <w:r>
        <w:rPr>
          <w:rFonts w:ascii="Times New Roman" w:hAnsi="Times New Roman" w:cs="Times New Roman"/>
          <w:b/>
          <w:sz w:val="24"/>
          <w:szCs w:val="24"/>
        </w:rPr>
        <w:t>DIETARY ENERGY SOURCE FOR BROILER CHICKENS</w:t>
      </w:r>
    </w:p>
    <w:p w:rsidR="007517B6" w:rsidRDefault="007517B6" w:rsidP="007517B6">
      <w:pPr>
        <w:jc w:val="both"/>
        <w:rPr>
          <w:rFonts w:ascii="Times New Roman" w:hAnsi="Times New Roman" w:cs="Times New Roman"/>
          <w:b/>
          <w:sz w:val="24"/>
          <w:szCs w:val="24"/>
        </w:rPr>
      </w:pPr>
    </w:p>
    <w:p w:rsidR="007517B6" w:rsidRDefault="007517B6" w:rsidP="007517B6">
      <w:pPr>
        <w:jc w:val="both"/>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p>
    <w:p w:rsidR="007517B6" w:rsidRDefault="00A727DC" w:rsidP="00A727DC">
      <w:pPr>
        <w:rPr>
          <w:rFonts w:ascii="Times New Roman" w:hAnsi="Times New Roman" w:cs="Times New Roman"/>
          <w:b/>
          <w:sz w:val="24"/>
          <w:szCs w:val="24"/>
        </w:rPr>
      </w:pPr>
      <w:r>
        <w:rPr>
          <w:rFonts w:ascii="Times New Roman" w:hAnsi="Times New Roman" w:cs="Times New Roman"/>
          <w:b/>
          <w:sz w:val="24"/>
          <w:szCs w:val="24"/>
        </w:rPr>
        <w:t xml:space="preserve">                                                                       </w:t>
      </w:r>
      <w:r w:rsidR="007517B6">
        <w:rPr>
          <w:rFonts w:ascii="Times New Roman" w:hAnsi="Times New Roman" w:cs="Times New Roman"/>
          <w:b/>
          <w:sz w:val="24"/>
          <w:szCs w:val="24"/>
        </w:rPr>
        <w:t>BY</w:t>
      </w:r>
    </w:p>
    <w:p w:rsidR="007517B6" w:rsidRDefault="007517B6" w:rsidP="001F106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AUDU, OBED LAKURBE</w:t>
      </w:r>
    </w:p>
    <w:p w:rsidR="007517B6" w:rsidRDefault="00A727DC" w:rsidP="001F106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PGS/14-</w:t>
      </w:r>
      <w:r w:rsidR="007348DB">
        <w:rPr>
          <w:rFonts w:ascii="Times New Roman" w:hAnsi="Times New Roman" w:cs="Times New Roman"/>
          <w:b/>
          <w:sz w:val="24"/>
          <w:szCs w:val="24"/>
        </w:rPr>
        <w:t>15/3/P/1730</w:t>
      </w: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p>
    <w:p w:rsidR="007517B6" w:rsidRDefault="009D6738" w:rsidP="00E7278A">
      <w:pPr>
        <w:jc w:val="center"/>
        <w:rPr>
          <w:rFonts w:ascii="Times New Roman" w:hAnsi="Times New Roman" w:cs="Times New Roman"/>
          <w:b/>
          <w:sz w:val="24"/>
          <w:szCs w:val="24"/>
        </w:rPr>
      </w:pPr>
      <w:r>
        <w:rPr>
          <w:rFonts w:ascii="Times New Roman" w:hAnsi="Times New Roman" w:cs="Times New Roman"/>
          <w:b/>
          <w:sz w:val="24"/>
          <w:szCs w:val="24"/>
        </w:rPr>
        <w:t>A DISSERTATION</w:t>
      </w:r>
      <w:r w:rsidR="007517B6">
        <w:rPr>
          <w:rFonts w:ascii="Times New Roman" w:hAnsi="Times New Roman" w:cs="Times New Roman"/>
          <w:b/>
          <w:sz w:val="24"/>
          <w:szCs w:val="24"/>
        </w:rPr>
        <w:t xml:space="preserve"> SUBMITTED TO THE SCHOOL OF POS</w:t>
      </w:r>
      <w:r w:rsidR="00A727DC">
        <w:rPr>
          <w:rFonts w:ascii="Times New Roman" w:hAnsi="Times New Roman" w:cs="Times New Roman"/>
          <w:b/>
          <w:sz w:val="24"/>
          <w:szCs w:val="24"/>
        </w:rPr>
        <w:t xml:space="preserve">TGRADUATE STUDIES ABUBAKAR TAFAWA BALEWA </w:t>
      </w:r>
      <w:r w:rsidR="007517B6">
        <w:rPr>
          <w:rFonts w:ascii="Times New Roman" w:hAnsi="Times New Roman" w:cs="Times New Roman"/>
          <w:b/>
          <w:sz w:val="24"/>
          <w:szCs w:val="24"/>
        </w:rPr>
        <w:t>UNIVERSITY, BAUCHI</w:t>
      </w:r>
      <w:r w:rsidR="00E7278A">
        <w:rPr>
          <w:rFonts w:ascii="Times New Roman" w:hAnsi="Times New Roman" w:cs="Times New Roman"/>
          <w:b/>
          <w:sz w:val="24"/>
          <w:szCs w:val="24"/>
        </w:rPr>
        <w:t xml:space="preserve"> </w:t>
      </w:r>
      <w:r w:rsidR="007517B6">
        <w:rPr>
          <w:rFonts w:ascii="Times New Roman" w:hAnsi="Times New Roman" w:cs="Times New Roman"/>
          <w:b/>
          <w:sz w:val="24"/>
          <w:szCs w:val="24"/>
        </w:rPr>
        <w:t xml:space="preserve">IN PARTIAL FULLFILMENT OF REQUIREMENTS FOR THE AWARD OF THE DEGREE OF DOCTOR </w:t>
      </w:r>
      <w:r w:rsidR="003C6536">
        <w:rPr>
          <w:rFonts w:ascii="Times New Roman" w:hAnsi="Times New Roman" w:cs="Times New Roman"/>
          <w:b/>
          <w:sz w:val="24"/>
          <w:szCs w:val="24"/>
        </w:rPr>
        <w:t>OF PHILOSOPHY (Ph.</w:t>
      </w:r>
      <w:r w:rsidR="00A727DC">
        <w:rPr>
          <w:rFonts w:ascii="Times New Roman" w:hAnsi="Times New Roman" w:cs="Times New Roman"/>
          <w:b/>
          <w:sz w:val="24"/>
          <w:szCs w:val="24"/>
        </w:rPr>
        <w:t>D</w:t>
      </w:r>
      <w:r w:rsidR="003C6536">
        <w:rPr>
          <w:rFonts w:ascii="Times New Roman" w:hAnsi="Times New Roman" w:cs="Times New Roman"/>
          <w:b/>
          <w:sz w:val="24"/>
          <w:szCs w:val="24"/>
        </w:rPr>
        <w:t>.</w:t>
      </w:r>
      <w:r w:rsidR="00A727DC">
        <w:rPr>
          <w:rFonts w:ascii="Times New Roman" w:hAnsi="Times New Roman" w:cs="Times New Roman"/>
          <w:b/>
          <w:sz w:val="24"/>
          <w:szCs w:val="24"/>
        </w:rPr>
        <w:t>) IN ANIMAL SCIENCE</w:t>
      </w: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r>
        <w:rPr>
          <w:rFonts w:ascii="Times New Roman" w:hAnsi="Times New Roman" w:cs="Times New Roman"/>
          <w:b/>
          <w:sz w:val="24"/>
          <w:szCs w:val="24"/>
        </w:rPr>
        <w:t>DEPARTMENT OF ANIMAL PRODUCTION</w:t>
      </w:r>
    </w:p>
    <w:p w:rsidR="007517B6" w:rsidRDefault="007517B6" w:rsidP="00D606C8">
      <w:pPr>
        <w:jc w:val="center"/>
        <w:rPr>
          <w:rFonts w:ascii="Times New Roman" w:hAnsi="Times New Roman" w:cs="Times New Roman"/>
          <w:b/>
          <w:sz w:val="24"/>
          <w:szCs w:val="24"/>
        </w:rPr>
      </w:pPr>
      <w:r>
        <w:rPr>
          <w:rFonts w:ascii="Times New Roman" w:hAnsi="Times New Roman" w:cs="Times New Roman"/>
          <w:b/>
          <w:sz w:val="24"/>
          <w:szCs w:val="24"/>
        </w:rPr>
        <w:t>FACULTY OF AGRICULTURE AND AGRICULTURAL TECHNOLOGY</w:t>
      </w:r>
    </w:p>
    <w:p w:rsidR="007517B6" w:rsidRDefault="007517B6" w:rsidP="00D606C8">
      <w:pPr>
        <w:jc w:val="center"/>
        <w:rPr>
          <w:rFonts w:ascii="Times New Roman" w:hAnsi="Times New Roman" w:cs="Times New Roman"/>
          <w:b/>
          <w:sz w:val="24"/>
          <w:szCs w:val="24"/>
        </w:rPr>
      </w:pPr>
    </w:p>
    <w:p w:rsidR="007517B6" w:rsidRDefault="007517B6" w:rsidP="00D606C8">
      <w:pPr>
        <w:jc w:val="center"/>
        <w:rPr>
          <w:rFonts w:ascii="Times New Roman" w:hAnsi="Times New Roman" w:cs="Times New Roman"/>
          <w:b/>
          <w:sz w:val="24"/>
          <w:szCs w:val="24"/>
        </w:rPr>
      </w:pPr>
    </w:p>
    <w:p w:rsidR="00992B45" w:rsidRDefault="00992B45" w:rsidP="00D606C8">
      <w:pPr>
        <w:jc w:val="center"/>
        <w:rPr>
          <w:rFonts w:ascii="Times New Roman" w:hAnsi="Times New Roman" w:cs="Times New Roman"/>
          <w:b/>
          <w:sz w:val="24"/>
          <w:szCs w:val="24"/>
        </w:rPr>
      </w:pPr>
    </w:p>
    <w:p w:rsidR="00992B45" w:rsidRDefault="00992B45" w:rsidP="00D606C8">
      <w:pPr>
        <w:jc w:val="center"/>
        <w:rPr>
          <w:rFonts w:ascii="Times New Roman" w:hAnsi="Times New Roman" w:cs="Times New Roman"/>
          <w:b/>
          <w:sz w:val="24"/>
          <w:szCs w:val="24"/>
        </w:rPr>
      </w:pPr>
    </w:p>
    <w:p w:rsidR="00992B45" w:rsidRDefault="00992B45" w:rsidP="00D606C8">
      <w:pPr>
        <w:jc w:val="center"/>
        <w:rPr>
          <w:rFonts w:ascii="Times New Roman" w:hAnsi="Times New Roman" w:cs="Times New Roman"/>
          <w:b/>
          <w:sz w:val="24"/>
          <w:szCs w:val="24"/>
        </w:rPr>
      </w:pPr>
    </w:p>
    <w:p w:rsidR="007517B6" w:rsidRDefault="00A727DC" w:rsidP="00D606C8">
      <w:pPr>
        <w:jc w:val="center"/>
        <w:rPr>
          <w:rFonts w:ascii="Times New Roman" w:hAnsi="Times New Roman" w:cs="Times New Roman"/>
          <w:b/>
          <w:sz w:val="24"/>
          <w:szCs w:val="24"/>
        </w:rPr>
      </w:pPr>
      <w:r>
        <w:rPr>
          <w:rFonts w:ascii="Times New Roman" w:hAnsi="Times New Roman" w:cs="Times New Roman"/>
          <w:b/>
          <w:sz w:val="24"/>
          <w:szCs w:val="24"/>
        </w:rPr>
        <w:t>APRIL, 2018</w:t>
      </w:r>
    </w:p>
    <w:p w:rsidR="007517B6" w:rsidRPr="00D41C55" w:rsidRDefault="007517B6" w:rsidP="00D41C55">
      <w:pPr>
        <w:pStyle w:val="Heading1"/>
        <w:spacing w:line="480" w:lineRule="auto"/>
        <w:jc w:val="center"/>
        <w:rPr>
          <w:rFonts w:ascii="Times New Roman" w:hAnsi="Times New Roman" w:cs="Times New Roman"/>
          <w:color w:val="auto"/>
          <w:sz w:val="24"/>
        </w:rPr>
      </w:pPr>
      <w:bookmarkStart w:id="0" w:name="_Toc512956013"/>
      <w:r w:rsidRPr="00D41C55">
        <w:rPr>
          <w:rFonts w:ascii="Times New Roman" w:hAnsi="Times New Roman" w:cs="Times New Roman"/>
          <w:color w:val="auto"/>
          <w:sz w:val="24"/>
        </w:rPr>
        <w:lastRenderedPageBreak/>
        <w:t>DECLARATION</w:t>
      </w:r>
      <w:bookmarkEnd w:id="0"/>
    </w:p>
    <w:p w:rsidR="007517B6" w:rsidRDefault="007517B6" w:rsidP="00D606C8">
      <w:pPr>
        <w:spacing w:line="480" w:lineRule="auto"/>
        <w:jc w:val="both"/>
        <w:rPr>
          <w:rFonts w:ascii="Times New Roman" w:hAnsi="Times New Roman" w:cs="Times New Roman"/>
          <w:sz w:val="24"/>
          <w:szCs w:val="24"/>
        </w:rPr>
      </w:pPr>
      <w:r>
        <w:rPr>
          <w:rFonts w:ascii="Times New Roman" w:hAnsi="Times New Roman" w:cs="Times New Roman"/>
          <w:sz w:val="24"/>
          <w:szCs w:val="24"/>
        </w:rPr>
        <w:t>I hereby declare that this dissertation was written by me and it is a record of my own research work. It has not been presented before in any previous application for a higher degree. References made to published literature have been duly acknowledged.</w:t>
      </w:r>
    </w:p>
    <w:p w:rsidR="00D606C8" w:rsidRDefault="00D606C8" w:rsidP="00D606C8">
      <w:pPr>
        <w:spacing w:line="480" w:lineRule="auto"/>
        <w:jc w:val="both"/>
        <w:rPr>
          <w:rFonts w:ascii="Times New Roman" w:hAnsi="Times New Roman" w:cs="Times New Roman"/>
          <w:sz w:val="24"/>
          <w:szCs w:val="24"/>
        </w:rPr>
      </w:pPr>
    </w:p>
    <w:p w:rsidR="00D606C8" w:rsidRDefault="00D606C8" w:rsidP="00D606C8">
      <w:pPr>
        <w:spacing w:line="480" w:lineRule="auto"/>
        <w:jc w:val="both"/>
        <w:rPr>
          <w:rFonts w:ascii="Times New Roman" w:hAnsi="Times New Roman" w:cs="Times New Roman"/>
          <w:sz w:val="24"/>
          <w:szCs w:val="24"/>
        </w:rPr>
      </w:pPr>
    </w:p>
    <w:p w:rsidR="007517B6" w:rsidRDefault="001F1064" w:rsidP="00D606C8">
      <w:pPr>
        <w:spacing w:after="0"/>
        <w:jc w:val="both"/>
        <w:rPr>
          <w:rFonts w:ascii="Times New Roman" w:hAnsi="Times New Roman" w:cs="Times New Roman"/>
          <w:sz w:val="24"/>
          <w:szCs w:val="24"/>
        </w:rPr>
      </w:pPr>
      <w:r>
        <w:rPr>
          <w:rFonts w:ascii="Times New Roman" w:hAnsi="Times New Roman" w:cs="Times New Roman"/>
          <w:sz w:val="24"/>
          <w:szCs w:val="24"/>
        </w:rPr>
        <w:t>.......................................</w:t>
      </w:r>
      <w:r w:rsidR="004612DD">
        <w:rPr>
          <w:rFonts w:ascii="Times New Roman" w:hAnsi="Times New Roman" w:cs="Times New Roman"/>
          <w:sz w:val="24"/>
          <w:szCs w:val="24"/>
        </w:rPr>
        <w:tab/>
      </w:r>
      <w:r w:rsidR="00A727D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A727DC">
        <w:rPr>
          <w:rFonts w:ascii="Times New Roman" w:hAnsi="Times New Roman" w:cs="Times New Roman"/>
          <w:sz w:val="24"/>
          <w:szCs w:val="24"/>
        </w:rPr>
        <w:t>Date: .................................</w:t>
      </w:r>
    </w:p>
    <w:p w:rsidR="00A727DC" w:rsidRDefault="007517B6" w:rsidP="00D606C8">
      <w:pPr>
        <w:spacing w:after="0"/>
        <w:jc w:val="both"/>
        <w:rPr>
          <w:rFonts w:ascii="Times New Roman" w:hAnsi="Times New Roman" w:cs="Times New Roman"/>
          <w:sz w:val="24"/>
          <w:szCs w:val="24"/>
        </w:rPr>
      </w:pPr>
      <w:r>
        <w:rPr>
          <w:rFonts w:ascii="Times New Roman" w:hAnsi="Times New Roman" w:cs="Times New Roman"/>
          <w:sz w:val="24"/>
          <w:szCs w:val="24"/>
        </w:rPr>
        <w:t xml:space="preserve">Audu, Obed Lakurbe   </w:t>
      </w:r>
    </w:p>
    <w:p w:rsidR="007517B6" w:rsidRDefault="00A727DC" w:rsidP="00D606C8">
      <w:pPr>
        <w:spacing w:after="0"/>
        <w:jc w:val="both"/>
        <w:rPr>
          <w:rFonts w:ascii="Times New Roman" w:hAnsi="Times New Roman" w:cs="Times New Roman"/>
          <w:sz w:val="24"/>
          <w:szCs w:val="24"/>
        </w:rPr>
      </w:pPr>
      <w:r>
        <w:rPr>
          <w:rFonts w:ascii="Times New Roman" w:hAnsi="Times New Roman" w:cs="Times New Roman"/>
          <w:sz w:val="24"/>
          <w:szCs w:val="24"/>
        </w:rPr>
        <w:t>Student</w:t>
      </w:r>
      <w:r w:rsidR="007517B6">
        <w:rPr>
          <w:rFonts w:ascii="Times New Roman" w:hAnsi="Times New Roman" w:cs="Times New Roman"/>
          <w:sz w:val="24"/>
          <w:szCs w:val="24"/>
        </w:rPr>
        <w:t xml:space="preserve">                             </w:t>
      </w:r>
      <w:r w:rsidR="004612DD">
        <w:rPr>
          <w:rFonts w:ascii="Times New Roman" w:hAnsi="Times New Roman" w:cs="Times New Roman"/>
          <w:sz w:val="24"/>
          <w:szCs w:val="24"/>
        </w:rPr>
        <w:t xml:space="preserve">                          </w:t>
      </w:r>
      <w:r w:rsidR="004612DD">
        <w:rPr>
          <w:rFonts w:ascii="Times New Roman" w:hAnsi="Times New Roman" w:cs="Times New Roman"/>
          <w:sz w:val="24"/>
          <w:szCs w:val="24"/>
        </w:rPr>
        <w:tab/>
      </w:r>
      <w:r w:rsidR="004612DD">
        <w:rPr>
          <w:rFonts w:ascii="Times New Roman" w:hAnsi="Times New Roman" w:cs="Times New Roman"/>
          <w:sz w:val="24"/>
          <w:szCs w:val="24"/>
        </w:rPr>
        <w:tab/>
      </w:r>
    </w:p>
    <w:p w:rsidR="007517B6" w:rsidRDefault="007517B6" w:rsidP="00D606C8">
      <w:pPr>
        <w:spacing w:after="0"/>
        <w:jc w:val="both"/>
        <w:rPr>
          <w:rFonts w:ascii="Times New Roman" w:hAnsi="Times New Roman" w:cs="Times New Roman"/>
          <w:sz w:val="24"/>
          <w:szCs w:val="24"/>
        </w:rPr>
      </w:pPr>
    </w:p>
    <w:p w:rsidR="00D606C8" w:rsidRDefault="00D606C8" w:rsidP="00D606C8">
      <w:pPr>
        <w:spacing w:after="0"/>
        <w:jc w:val="both"/>
        <w:rPr>
          <w:rFonts w:ascii="Times New Roman" w:hAnsi="Times New Roman" w:cs="Times New Roman"/>
          <w:sz w:val="24"/>
          <w:szCs w:val="24"/>
        </w:rPr>
      </w:pPr>
    </w:p>
    <w:p w:rsidR="00D606C8" w:rsidRDefault="00D606C8" w:rsidP="00D606C8">
      <w:pPr>
        <w:spacing w:after="0"/>
        <w:jc w:val="both"/>
        <w:rPr>
          <w:rFonts w:ascii="Times New Roman" w:hAnsi="Times New Roman" w:cs="Times New Roman"/>
          <w:sz w:val="24"/>
          <w:szCs w:val="24"/>
        </w:rPr>
      </w:pPr>
    </w:p>
    <w:p w:rsidR="00D606C8" w:rsidRDefault="00D606C8" w:rsidP="00D606C8">
      <w:pPr>
        <w:spacing w:after="0"/>
        <w:jc w:val="both"/>
        <w:rPr>
          <w:rFonts w:ascii="Times New Roman" w:hAnsi="Times New Roman" w:cs="Times New Roman"/>
          <w:sz w:val="24"/>
          <w:szCs w:val="24"/>
        </w:rPr>
      </w:pPr>
    </w:p>
    <w:p w:rsidR="00D606C8" w:rsidRDefault="00D606C8" w:rsidP="00D606C8">
      <w:pPr>
        <w:spacing w:after="0"/>
        <w:jc w:val="both"/>
        <w:rPr>
          <w:rFonts w:ascii="Times New Roman" w:hAnsi="Times New Roman" w:cs="Times New Roman"/>
          <w:sz w:val="24"/>
          <w:szCs w:val="24"/>
        </w:rPr>
      </w:pPr>
    </w:p>
    <w:p w:rsidR="007517B6" w:rsidRDefault="007517B6" w:rsidP="00D606C8">
      <w:pPr>
        <w:spacing w:after="0"/>
        <w:jc w:val="both"/>
        <w:rPr>
          <w:rFonts w:ascii="Times New Roman" w:hAnsi="Times New Roman" w:cs="Times New Roman"/>
          <w:sz w:val="24"/>
          <w:szCs w:val="24"/>
        </w:rPr>
      </w:pPr>
      <w:r>
        <w:rPr>
          <w:rFonts w:ascii="Times New Roman" w:hAnsi="Times New Roman" w:cs="Times New Roman"/>
          <w:sz w:val="24"/>
          <w:szCs w:val="24"/>
        </w:rPr>
        <w:t>The above declaration is confirmed.</w:t>
      </w:r>
    </w:p>
    <w:p w:rsidR="001F1064" w:rsidRDefault="001F1064" w:rsidP="00D606C8">
      <w:pPr>
        <w:spacing w:after="0"/>
        <w:jc w:val="both"/>
        <w:rPr>
          <w:rFonts w:ascii="Times New Roman" w:hAnsi="Times New Roman" w:cs="Times New Roman"/>
          <w:sz w:val="24"/>
          <w:szCs w:val="24"/>
        </w:rPr>
      </w:pPr>
    </w:p>
    <w:p w:rsidR="00D606C8" w:rsidRDefault="00D606C8" w:rsidP="00D606C8">
      <w:pPr>
        <w:spacing w:after="0"/>
        <w:jc w:val="both"/>
        <w:rPr>
          <w:rFonts w:ascii="Times New Roman" w:hAnsi="Times New Roman" w:cs="Times New Roman"/>
          <w:sz w:val="24"/>
          <w:szCs w:val="24"/>
        </w:rPr>
      </w:pPr>
    </w:p>
    <w:p w:rsidR="00D606C8" w:rsidRDefault="00D606C8" w:rsidP="00D606C8">
      <w:pPr>
        <w:spacing w:after="0"/>
        <w:jc w:val="both"/>
        <w:rPr>
          <w:rFonts w:ascii="Times New Roman" w:hAnsi="Times New Roman" w:cs="Times New Roman"/>
          <w:sz w:val="24"/>
          <w:szCs w:val="24"/>
        </w:rPr>
      </w:pPr>
    </w:p>
    <w:p w:rsidR="00D606C8" w:rsidRDefault="00D606C8" w:rsidP="00D606C8">
      <w:pPr>
        <w:spacing w:after="0"/>
        <w:jc w:val="both"/>
        <w:rPr>
          <w:rFonts w:ascii="Times New Roman" w:hAnsi="Times New Roman" w:cs="Times New Roman"/>
          <w:sz w:val="24"/>
          <w:szCs w:val="24"/>
        </w:rPr>
      </w:pPr>
    </w:p>
    <w:p w:rsidR="00D606C8" w:rsidRDefault="001F1064" w:rsidP="00D606C8">
      <w:pPr>
        <w:spacing w:after="0"/>
        <w:jc w:val="both"/>
        <w:rPr>
          <w:rFonts w:ascii="Times New Roman" w:hAnsi="Times New Roman" w:cs="Times New Roman"/>
          <w:sz w:val="24"/>
          <w:szCs w:val="24"/>
        </w:rPr>
      </w:pPr>
      <w:r>
        <w:rPr>
          <w:rFonts w:ascii="Times New Roman" w:hAnsi="Times New Roman" w:cs="Times New Roman"/>
          <w:sz w:val="24"/>
          <w:szCs w:val="24"/>
        </w:rPr>
        <w:t>..........................................</w:t>
      </w:r>
      <w:r w:rsidR="005B7955">
        <w:rPr>
          <w:rFonts w:ascii="Times New Roman" w:hAnsi="Times New Roman" w:cs="Times New Roman"/>
          <w:sz w:val="24"/>
          <w:szCs w:val="24"/>
        </w:rPr>
        <w:tab/>
      </w:r>
      <w:r w:rsidR="00A727D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A727DC">
        <w:rPr>
          <w:rFonts w:ascii="Times New Roman" w:hAnsi="Times New Roman" w:cs="Times New Roman"/>
          <w:sz w:val="24"/>
          <w:szCs w:val="24"/>
        </w:rPr>
        <w:t>Date: ...................................</w:t>
      </w:r>
    </w:p>
    <w:p w:rsidR="007517B6" w:rsidRDefault="007517B6" w:rsidP="00D606C8">
      <w:pPr>
        <w:spacing w:after="0"/>
        <w:jc w:val="both"/>
        <w:rPr>
          <w:rFonts w:ascii="Times New Roman" w:hAnsi="Times New Roman" w:cs="Times New Roman"/>
          <w:sz w:val="24"/>
          <w:szCs w:val="24"/>
        </w:rPr>
      </w:pPr>
      <w:r>
        <w:rPr>
          <w:rFonts w:ascii="Times New Roman" w:hAnsi="Times New Roman" w:cs="Times New Roman"/>
          <w:sz w:val="24"/>
          <w:szCs w:val="24"/>
        </w:rPr>
        <w:t xml:space="preserve">Prof. U. D. Doma                                          </w:t>
      </w:r>
      <w:r w:rsidR="004612DD">
        <w:rPr>
          <w:rFonts w:ascii="Times New Roman" w:hAnsi="Times New Roman" w:cs="Times New Roman"/>
          <w:sz w:val="24"/>
          <w:szCs w:val="24"/>
        </w:rPr>
        <w:t xml:space="preserve">                        </w:t>
      </w:r>
      <w:r w:rsidR="004612DD">
        <w:rPr>
          <w:rFonts w:ascii="Times New Roman" w:hAnsi="Times New Roman" w:cs="Times New Roman"/>
          <w:sz w:val="24"/>
          <w:szCs w:val="24"/>
        </w:rPr>
        <w:tab/>
      </w:r>
      <w:r w:rsidR="004612DD">
        <w:rPr>
          <w:rFonts w:ascii="Times New Roman" w:hAnsi="Times New Roman" w:cs="Times New Roman"/>
          <w:sz w:val="24"/>
          <w:szCs w:val="24"/>
        </w:rPr>
        <w:tab/>
      </w:r>
    </w:p>
    <w:p w:rsidR="007517B6" w:rsidRDefault="007517B6" w:rsidP="00D606C8">
      <w:pPr>
        <w:spacing w:after="0"/>
        <w:jc w:val="both"/>
        <w:rPr>
          <w:rFonts w:ascii="Times New Roman" w:hAnsi="Times New Roman" w:cs="Times New Roman"/>
          <w:sz w:val="24"/>
          <w:szCs w:val="24"/>
        </w:rPr>
      </w:pPr>
      <w:r>
        <w:rPr>
          <w:rFonts w:ascii="Times New Roman" w:hAnsi="Times New Roman" w:cs="Times New Roman"/>
          <w:sz w:val="24"/>
          <w:szCs w:val="24"/>
        </w:rPr>
        <w:t>Chairman</w:t>
      </w:r>
      <w:r w:rsidR="00A727DC">
        <w:rPr>
          <w:rFonts w:ascii="Times New Roman" w:hAnsi="Times New Roman" w:cs="Times New Roman"/>
          <w:sz w:val="24"/>
          <w:szCs w:val="24"/>
        </w:rPr>
        <w:t>,</w:t>
      </w:r>
      <w:r>
        <w:rPr>
          <w:rFonts w:ascii="Times New Roman" w:hAnsi="Times New Roman" w:cs="Times New Roman"/>
          <w:sz w:val="24"/>
          <w:szCs w:val="24"/>
        </w:rPr>
        <w:t xml:space="preserve"> Supervisory Committee</w:t>
      </w:r>
    </w:p>
    <w:p w:rsidR="00D606C8" w:rsidRDefault="00D606C8">
      <w:pPr>
        <w:rPr>
          <w:rFonts w:ascii="Times New Roman" w:hAnsi="Times New Roman" w:cs="Times New Roman"/>
          <w:b/>
          <w:sz w:val="24"/>
          <w:szCs w:val="24"/>
        </w:rPr>
      </w:pPr>
      <w:r>
        <w:rPr>
          <w:rFonts w:ascii="Times New Roman" w:hAnsi="Times New Roman" w:cs="Times New Roman"/>
          <w:b/>
          <w:sz w:val="24"/>
          <w:szCs w:val="24"/>
        </w:rPr>
        <w:br w:type="page"/>
      </w:r>
    </w:p>
    <w:p w:rsidR="007517B6" w:rsidRPr="005E68AD" w:rsidRDefault="007517B6" w:rsidP="00D41C55">
      <w:pPr>
        <w:pStyle w:val="Heading1"/>
        <w:spacing w:line="480" w:lineRule="auto"/>
        <w:jc w:val="center"/>
        <w:rPr>
          <w:rFonts w:ascii="Times New Roman" w:hAnsi="Times New Roman" w:cs="Times New Roman"/>
          <w:color w:val="auto"/>
          <w:sz w:val="24"/>
        </w:rPr>
      </w:pPr>
      <w:bookmarkStart w:id="1" w:name="_Toc512956014"/>
      <w:r w:rsidRPr="005E68AD">
        <w:rPr>
          <w:rFonts w:ascii="Times New Roman" w:hAnsi="Times New Roman" w:cs="Times New Roman"/>
          <w:color w:val="auto"/>
          <w:sz w:val="24"/>
        </w:rPr>
        <w:lastRenderedPageBreak/>
        <w:t>CERTIFICATION</w:t>
      </w:r>
      <w:bookmarkEnd w:id="1"/>
    </w:p>
    <w:p w:rsidR="007517B6" w:rsidRDefault="007517B6" w:rsidP="00D606C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dissertation entitled </w:t>
      </w:r>
      <w:r w:rsidRPr="001F1064">
        <w:rPr>
          <w:rFonts w:ascii="Times New Roman" w:hAnsi="Times New Roman" w:cs="Times New Roman"/>
          <w:b/>
          <w:sz w:val="24"/>
          <w:szCs w:val="24"/>
        </w:rPr>
        <w:t>“Evaluation of Sorghum SK-5912 Variety (</w:t>
      </w:r>
      <w:r w:rsidRPr="001F1064">
        <w:rPr>
          <w:rFonts w:ascii="Times New Roman" w:hAnsi="Times New Roman" w:cs="Times New Roman"/>
          <w:b/>
          <w:i/>
          <w:sz w:val="24"/>
          <w:szCs w:val="24"/>
        </w:rPr>
        <w:t>Sorghum bicolor</w:t>
      </w:r>
      <w:r w:rsidRPr="001F1064">
        <w:rPr>
          <w:rFonts w:ascii="Times New Roman" w:hAnsi="Times New Roman" w:cs="Times New Roman"/>
          <w:b/>
          <w:sz w:val="24"/>
          <w:szCs w:val="24"/>
        </w:rPr>
        <w:t xml:space="preserve"> L. Moench) as Dietary Energy Source for B</w:t>
      </w:r>
      <w:r w:rsidR="00963857" w:rsidRPr="001F1064">
        <w:rPr>
          <w:rFonts w:ascii="Times New Roman" w:hAnsi="Times New Roman" w:cs="Times New Roman"/>
          <w:b/>
          <w:sz w:val="24"/>
          <w:szCs w:val="24"/>
        </w:rPr>
        <w:t>r</w:t>
      </w:r>
      <w:r w:rsidRPr="001F1064">
        <w:rPr>
          <w:rFonts w:ascii="Times New Roman" w:hAnsi="Times New Roman" w:cs="Times New Roman"/>
          <w:b/>
          <w:sz w:val="24"/>
          <w:szCs w:val="24"/>
        </w:rPr>
        <w:t>oiler Chickens”</w:t>
      </w:r>
      <w:r>
        <w:rPr>
          <w:rFonts w:ascii="Times New Roman" w:hAnsi="Times New Roman" w:cs="Times New Roman"/>
          <w:sz w:val="24"/>
          <w:szCs w:val="24"/>
        </w:rPr>
        <w:t xml:space="preserve"> meets the regulations governing the award of the degree of Doctor of Philosophy</w:t>
      </w:r>
      <w:r w:rsidR="00C90705">
        <w:rPr>
          <w:rFonts w:ascii="Times New Roman" w:hAnsi="Times New Roman" w:cs="Times New Roman"/>
          <w:sz w:val="24"/>
          <w:szCs w:val="24"/>
        </w:rPr>
        <w:t xml:space="preserve"> in Animal Science</w:t>
      </w:r>
      <w:r>
        <w:rPr>
          <w:rFonts w:ascii="Times New Roman" w:hAnsi="Times New Roman" w:cs="Times New Roman"/>
          <w:sz w:val="24"/>
          <w:szCs w:val="24"/>
        </w:rPr>
        <w:t xml:space="preserve"> of Abubakar Tafawa Balewa University</w:t>
      </w:r>
      <w:r w:rsidR="00C90705">
        <w:rPr>
          <w:rFonts w:ascii="Times New Roman" w:hAnsi="Times New Roman" w:cs="Times New Roman"/>
          <w:sz w:val="24"/>
          <w:szCs w:val="24"/>
        </w:rPr>
        <w:t>,</w:t>
      </w:r>
      <w:r>
        <w:rPr>
          <w:rFonts w:ascii="Times New Roman" w:hAnsi="Times New Roman" w:cs="Times New Roman"/>
          <w:sz w:val="24"/>
          <w:szCs w:val="24"/>
        </w:rPr>
        <w:t xml:space="preserve"> Bauchi and is approved fo</w:t>
      </w:r>
      <w:r w:rsidR="00C90705">
        <w:rPr>
          <w:rFonts w:ascii="Times New Roman" w:hAnsi="Times New Roman" w:cs="Times New Roman"/>
          <w:sz w:val="24"/>
          <w:szCs w:val="24"/>
        </w:rPr>
        <w:t xml:space="preserve">r its contribution to </w:t>
      </w:r>
      <w:r>
        <w:rPr>
          <w:rFonts w:ascii="Times New Roman" w:hAnsi="Times New Roman" w:cs="Times New Roman"/>
          <w:sz w:val="24"/>
          <w:szCs w:val="24"/>
        </w:rPr>
        <w:t>knowledge and literary presentation.</w:t>
      </w:r>
    </w:p>
    <w:p w:rsidR="007517B6" w:rsidRDefault="007517B6" w:rsidP="007517B6">
      <w:pPr>
        <w:jc w:val="both"/>
        <w:rPr>
          <w:rFonts w:ascii="Times New Roman" w:hAnsi="Times New Roman" w:cs="Times New Roman"/>
          <w:sz w:val="24"/>
          <w:szCs w:val="24"/>
        </w:rPr>
      </w:pPr>
    </w:p>
    <w:p w:rsidR="00D606C8" w:rsidRDefault="00D606C8" w:rsidP="007517B6">
      <w:pPr>
        <w:jc w:val="both"/>
        <w:rPr>
          <w:rFonts w:ascii="Times New Roman" w:hAnsi="Times New Roman" w:cs="Times New Roman"/>
          <w:sz w:val="24"/>
          <w:szCs w:val="24"/>
        </w:rPr>
      </w:pPr>
    </w:p>
    <w:p w:rsidR="001F1064" w:rsidRDefault="001F1064" w:rsidP="00D606C8">
      <w:pPr>
        <w:spacing w:after="0"/>
        <w:jc w:val="both"/>
        <w:rPr>
          <w:rFonts w:ascii="Times New Roman" w:hAnsi="Times New Roman" w:cs="Times New Roman"/>
          <w:sz w:val="24"/>
          <w:szCs w:val="24"/>
        </w:rPr>
      </w:pPr>
      <w:r>
        <w:rPr>
          <w:rFonts w:ascii="Times New Roman" w:hAnsi="Times New Roman" w:cs="Times New Roman"/>
          <w:sz w:val="24"/>
          <w:szCs w:val="24"/>
        </w:rPr>
        <w:t>....................................................                         Date: ....................................</w:t>
      </w:r>
    </w:p>
    <w:p w:rsidR="007517B6" w:rsidRDefault="001F1064" w:rsidP="00D606C8">
      <w:pPr>
        <w:spacing w:after="0"/>
        <w:jc w:val="both"/>
        <w:rPr>
          <w:rFonts w:ascii="Times New Roman" w:hAnsi="Times New Roman" w:cs="Times New Roman"/>
          <w:sz w:val="24"/>
          <w:szCs w:val="24"/>
        </w:rPr>
      </w:pPr>
      <w:r>
        <w:rPr>
          <w:rFonts w:ascii="Times New Roman" w:hAnsi="Times New Roman" w:cs="Times New Roman"/>
          <w:sz w:val="24"/>
          <w:szCs w:val="24"/>
        </w:rPr>
        <w:t>Prof. U.</w:t>
      </w:r>
      <w:r w:rsidR="003C6536">
        <w:rPr>
          <w:rFonts w:ascii="Times New Roman" w:hAnsi="Times New Roman" w:cs="Times New Roman"/>
          <w:sz w:val="24"/>
          <w:szCs w:val="24"/>
        </w:rPr>
        <w:t xml:space="preserve"> </w:t>
      </w:r>
      <w:r>
        <w:rPr>
          <w:rFonts w:ascii="Times New Roman" w:hAnsi="Times New Roman" w:cs="Times New Roman"/>
          <w:sz w:val="24"/>
          <w:szCs w:val="24"/>
        </w:rPr>
        <w:t>D.</w:t>
      </w:r>
      <w:r w:rsidR="003C6536">
        <w:rPr>
          <w:rFonts w:ascii="Times New Roman" w:hAnsi="Times New Roman" w:cs="Times New Roman"/>
          <w:sz w:val="24"/>
          <w:szCs w:val="24"/>
        </w:rPr>
        <w:t xml:space="preserve"> </w:t>
      </w:r>
      <w:r>
        <w:rPr>
          <w:rFonts w:ascii="Times New Roman" w:hAnsi="Times New Roman" w:cs="Times New Roman"/>
          <w:sz w:val="24"/>
          <w:szCs w:val="24"/>
        </w:rPr>
        <w:t xml:space="preserve">Doma                        </w:t>
      </w:r>
      <w:r w:rsidR="005B7955">
        <w:rPr>
          <w:rFonts w:ascii="Times New Roman" w:hAnsi="Times New Roman" w:cs="Times New Roman"/>
          <w:sz w:val="24"/>
          <w:szCs w:val="24"/>
        </w:rPr>
        <w:t xml:space="preserve">             </w:t>
      </w:r>
      <w:r w:rsidR="00D606C8">
        <w:rPr>
          <w:rFonts w:ascii="Times New Roman" w:hAnsi="Times New Roman" w:cs="Times New Roman"/>
          <w:sz w:val="24"/>
          <w:szCs w:val="24"/>
        </w:rPr>
        <w:tab/>
      </w:r>
    </w:p>
    <w:p w:rsidR="007517B6" w:rsidRDefault="007517B6" w:rsidP="00D606C8">
      <w:pPr>
        <w:spacing w:after="0"/>
        <w:jc w:val="both"/>
        <w:rPr>
          <w:rFonts w:ascii="Times New Roman" w:hAnsi="Times New Roman" w:cs="Times New Roman"/>
          <w:sz w:val="24"/>
          <w:szCs w:val="24"/>
        </w:rPr>
      </w:pPr>
      <w:r>
        <w:rPr>
          <w:rFonts w:ascii="Times New Roman" w:hAnsi="Times New Roman" w:cs="Times New Roman"/>
          <w:sz w:val="24"/>
          <w:szCs w:val="24"/>
        </w:rPr>
        <w:t>Chairman, Supervisory Committee</w:t>
      </w:r>
    </w:p>
    <w:p w:rsidR="00153BA5" w:rsidRDefault="00153BA5" w:rsidP="00D606C8">
      <w:pPr>
        <w:spacing w:after="0"/>
        <w:jc w:val="both"/>
        <w:rPr>
          <w:rFonts w:ascii="Times New Roman" w:hAnsi="Times New Roman" w:cs="Times New Roman"/>
          <w:sz w:val="24"/>
          <w:szCs w:val="24"/>
        </w:rPr>
      </w:pPr>
    </w:p>
    <w:p w:rsidR="00153BA5" w:rsidRDefault="00153BA5" w:rsidP="00D606C8">
      <w:pPr>
        <w:spacing w:after="0"/>
        <w:jc w:val="both"/>
        <w:rPr>
          <w:rFonts w:ascii="Times New Roman" w:hAnsi="Times New Roman" w:cs="Times New Roman"/>
          <w:sz w:val="24"/>
          <w:szCs w:val="24"/>
        </w:rPr>
      </w:pPr>
    </w:p>
    <w:p w:rsidR="009107A1" w:rsidRDefault="001F1064" w:rsidP="009107A1">
      <w:pPr>
        <w:spacing w:after="0"/>
        <w:jc w:val="both"/>
        <w:rPr>
          <w:rFonts w:ascii="Times New Roman" w:hAnsi="Times New Roman" w:cs="Times New Roman"/>
          <w:sz w:val="24"/>
          <w:szCs w:val="24"/>
        </w:rPr>
      </w:pPr>
      <w:r>
        <w:rPr>
          <w:rFonts w:ascii="Times New Roman" w:hAnsi="Times New Roman" w:cs="Times New Roman"/>
          <w:sz w:val="24"/>
          <w:szCs w:val="24"/>
        </w:rPr>
        <w:t>...................................................                          Date: ....................................</w:t>
      </w:r>
    </w:p>
    <w:p w:rsidR="00153BA5" w:rsidRDefault="00570B01" w:rsidP="00D606C8">
      <w:pPr>
        <w:spacing w:after="0"/>
        <w:jc w:val="both"/>
        <w:rPr>
          <w:rFonts w:ascii="Times New Roman" w:hAnsi="Times New Roman" w:cs="Times New Roman"/>
          <w:sz w:val="24"/>
          <w:szCs w:val="24"/>
        </w:rPr>
      </w:pPr>
      <w:r>
        <w:rPr>
          <w:rFonts w:ascii="Times New Roman" w:hAnsi="Times New Roman" w:cs="Times New Roman"/>
          <w:sz w:val="24"/>
          <w:szCs w:val="24"/>
        </w:rPr>
        <w:t xml:space="preserve">Prof. M. Abubakar </w:t>
      </w:r>
      <w:r w:rsidR="001F1064">
        <w:rPr>
          <w:rFonts w:ascii="Times New Roman" w:hAnsi="Times New Roman" w:cs="Times New Roman"/>
          <w:sz w:val="24"/>
          <w:szCs w:val="24"/>
        </w:rPr>
        <w:tab/>
      </w:r>
      <w:r w:rsidR="001F1064">
        <w:rPr>
          <w:rFonts w:ascii="Times New Roman" w:hAnsi="Times New Roman" w:cs="Times New Roman"/>
          <w:sz w:val="24"/>
          <w:szCs w:val="24"/>
        </w:rPr>
        <w:tab/>
      </w:r>
      <w:r w:rsidR="001F1064">
        <w:rPr>
          <w:rFonts w:ascii="Times New Roman" w:hAnsi="Times New Roman" w:cs="Times New Roman"/>
          <w:sz w:val="24"/>
          <w:szCs w:val="24"/>
        </w:rPr>
        <w:tab/>
      </w:r>
      <w:r w:rsidR="001F1064">
        <w:rPr>
          <w:rFonts w:ascii="Times New Roman" w:hAnsi="Times New Roman" w:cs="Times New Roman"/>
          <w:sz w:val="24"/>
          <w:szCs w:val="24"/>
        </w:rPr>
        <w:tab/>
      </w:r>
      <w:r w:rsidR="001F1064">
        <w:rPr>
          <w:rFonts w:ascii="Times New Roman" w:hAnsi="Times New Roman" w:cs="Times New Roman"/>
          <w:sz w:val="24"/>
          <w:szCs w:val="24"/>
        </w:rPr>
        <w:tab/>
      </w:r>
      <w:r w:rsidR="001F1064">
        <w:rPr>
          <w:rFonts w:ascii="Times New Roman" w:hAnsi="Times New Roman" w:cs="Times New Roman"/>
          <w:sz w:val="24"/>
          <w:szCs w:val="24"/>
        </w:rPr>
        <w:tab/>
      </w:r>
      <w:r w:rsidR="001F1064">
        <w:rPr>
          <w:rFonts w:ascii="Times New Roman" w:hAnsi="Times New Roman" w:cs="Times New Roman"/>
          <w:sz w:val="24"/>
          <w:szCs w:val="24"/>
        </w:rPr>
        <w:tab/>
      </w:r>
      <w:r w:rsidR="00141B34">
        <w:rPr>
          <w:rFonts w:ascii="Times New Roman" w:hAnsi="Times New Roman" w:cs="Times New Roman"/>
          <w:sz w:val="24"/>
          <w:szCs w:val="24"/>
        </w:rPr>
        <w:t xml:space="preserve"> </w:t>
      </w:r>
    </w:p>
    <w:p w:rsidR="00153BA5" w:rsidRDefault="00153BA5" w:rsidP="00D606C8">
      <w:pPr>
        <w:spacing w:after="0"/>
        <w:jc w:val="both"/>
        <w:rPr>
          <w:rFonts w:ascii="Times New Roman" w:hAnsi="Times New Roman" w:cs="Times New Roman"/>
          <w:sz w:val="24"/>
          <w:szCs w:val="24"/>
        </w:rPr>
      </w:pPr>
      <w:r>
        <w:rPr>
          <w:rFonts w:ascii="Times New Roman" w:hAnsi="Times New Roman" w:cs="Times New Roman"/>
          <w:sz w:val="24"/>
          <w:szCs w:val="24"/>
        </w:rPr>
        <w:t xml:space="preserve">Member, Supervisory Committee </w:t>
      </w:r>
    </w:p>
    <w:p w:rsidR="00D606C8" w:rsidRDefault="00D606C8" w:rsidP="00D606C8">
      <w:pPr>
        <w:spacing w:after="0"/>
        <w:jc w:val="both"/>
        <w:rPr>
          <w:rFonts w:ascii="Times New Roman" w:hAnsi="Times New Roman" w:cs="Times New Roman"/>
          <w:sz w:val="24"/>
          <w:szCs w:val="24"/>
        </w:rPr>
      </w:pPr>
    </w:p>
    <w:p w:rsidR="007517B6" w:rsidRDefault="007517B6" w:rsidP="00D606C8">
      <w:pPr>
        <w:spacing w:after="0"/>
        <w:jc w:val="both"/>
        <w:rPr>
          <w:rFonts w:ascii="Times New Roman" w:hAnsi="Times New Roman" w:cs="Times New Roman"/>
          <w:sz w:val="24"/>
          <w:szCs w:val="24"/>
        </w:rPr>
      </w:pPr>
    </w:p>
    <w:p w:rsidR="00D606C8" w:rsidRDefault="00D606C8" w:rsidP="00D606C8">
      <w:pPr>
        <w:spacing w:after="0"/>
        <w:jc w:val="both"/>
        <w:rPr>
          <w:rFonts w:ascii="Times New Roman" w:hAnsi="Times New Roman" w:cs="Times New Roman"/>
          <w:sz w:val="24"/>
          <w:szCs w:val="24"/>
        </w:rPr>
      </w:pPr>
    </w:p>
    <w:p w:rsidR="00D606C8" w:rsidRDefault="001F1064" w:rsidP="00D606C8">
      <w:pPr>
        <w:spacing w:after="0"/>
        <w:jc w:val="both"/>
        <w:rPr>
          <w:rFonts w:ascii="Times New Roman" w:hAnsi="Times New Roman" w:cs="Times New Roman"/>
          <w:sz w:val="24"/>
          <w:szCs w:val="24"/>
        </w:rPr>
      </w:pPr>
      <w:r>
        <w:rPr>
          <w:rFonts w:ascii="Times New Roman" w:hAnsi="Times New Roman" w:cs="Times New Roman"/>
          <w:sz w:val="24"/>
          <w:szCs w:val="24"/>
        </w:rPr>
        <w:t>.................................................                            Date........................................</w:t>
      </w:r>
    </w:p>
    <w:p w:rsidR="007517B6" w:rsidRDefault="007517B6" w:rsidP="00D606C8">
      <w:pPr>
        <w:spacing w:after="0"/>
        <w:jc w:val="both"/>
        <w:rPr>
          <w:rFonts w:ascii="Times New Roman" w:hAnsi="Times New Roman" w:cs="Times New Roman"/>
          <w:sz w:val="24"/>
          <w:szCs w:val="24"/>
        </w:rPr>
      </w:pPr>
      <w:r>
        <w:rPr>
          <w:rFonts w:ascii="Times New Roman" w:hAnsi="Times New Roman" w:cs="Times New Roman"/>
          <w:sz w:val="24"/>
          <w:szCs w:val="24"/>
        </w:rPr>
        <w:t>Dr</w:t>
      </w:r>
      <w:r w:rsidR="001F1064">
        <w:rPr>
          <w:rFonts w:ascii="Times New Roman" w:hAnsi="Times New Roman" w:cs="Times New Roman"/>
          <w:sz w:val="24"/>
          <w:szCs w:val="24"/>
        </w:rPr>
        <w:t>.</w:t>
      </w:r>
      <w:r>
        <w:rPr>
          <w:rFonts w:ascii="Times New Roman" w:hAnsi="Times New Roman" w:cs="Times New Roman"/>
          <w:sz w:val="24"/>
          <w:szCs w:val="24"/>
        </w:rPr>
        <w:t xml:space="preserve"> K. M. Bello                                                      </w:t>
      </w:r>
      <w:r w:rsidR="00570B01">
        <w:rPr>
          <w:rFonts w:ascii="Times New Roman" w:hAnsi="Times New Roman" w:cs="Times New Roman"/>
          <w:sz w:val="24"/>
          <w:szCs w:val="24"/>
        </w:rPr>
        <w:t xml:space="preserve">                </w:t>
      </w:r>
      <w:r w:rsidR="00C90705">
        <w:rPr>
          <w:rFonts w:ascii="Times New Roman" w:hAnsi="Times New Roman" w:cs="Times New Roman"/>
          <w:sz w:val="24"/>
          <w:szCs w:val="24"/>
        </w:rPr>
        <w:t xml:space="preserve"> </w:t>
      </w:r>
      <w:r w:rsidR="00570B01">
        <w:rPr>
          <w:rFonts w:ascii="Times New Roman" w:hAnsi="Times New Roman" w:cs="Times New Roman"/>
          <w:sz w:val="24"/>
          <w:szCs w:val="24"/>
        </w:rPr>
        <w:t xml:space="preserve"> </w:t>
      </w:r>
      <w:r w:rsidR="005B7955">
        <w:rPr>
          <w:rFonts w:ascii="Times New Roman" w:hAnsi="Times New Roman" w:cs="Times New Roman"/>
          <w:sz w:val="24"/>
          <w:szCs w:val="24"/>
        </w:rPr>
        <w:tab/>
      </w:r>
    </w:p>
    <w:p w:rsidR="007517B6" w:rsidRDefault="007517B6" w:rsidP="00D606C8">
      <w:pPr>
        <w:spacing w:after="0"/>
        <w:jc w:val="both"/>
        <w:rPr>
          <w:rFonts w:ascii="Times New Roman" w:hAnsi="Times New Roman" w:cs="Times New Roman"/>
          <w:sz w:val="24"/>
          <w:szCs w:val="24"/>
        </w:rPr>
      </w:pPr>
      <w:r>
        <w:rPr>
          <w:rFonts w:ascii="Times New Roman" w:hAnsi="Times New Roman" w:cs="Times New Roman"/>
          <w:sz w:val="24"/>
          <w:szCs w:val="24"/>
        </w:rPr>
        <w:t>Member, Supervisory Committee</w:t>
      </w:r>
    </w:p>
    <w:p w:rsidR="00D606C8" w:rsidRDefault="00D606C8" w:rsidP="00D606C8">
      <w:pPr>
        <w:spacing w:after="0"/>
        <w:jc w:val="both"/>
        <w:rPr>
          <w:rFonts w:ascii="Times New Roman" w:hAnsi="Times New Roman" w:cs="Times New Roman"/>
          <w:sz w:val="24"/>
          <w:szCs w:val="24"/>
        </w:rPr>
      </w:pPr>
    </w:p>
    <w:p w:rsidR="00D606C8" w:rsidRDefault="00D606C8" w:rsidP="00D606C8">
      <w:pPr>
        <w:spacing w:after="0"/>
        <w:jc w:val="both"/>
        <w:rPr>
          <w:rFonts w:ascii="Times New Roman" w:hAnsi="Times New Roman" w:cs="Times New Roman"/>
          <w:sz w:val="24"/>
          <w:szCs w:val="24"/>
        </w:rPr>
      </w:pPr>
    </w:p>
    <w:p w:rsidR="00D606C8" w:rsidRDefault="00D606C8" w:rsidP="00D606C8">
      <w:pPr>
        <w:spacing w:after="0"/>
        <w:jc w:val="both"/>
        <w:rPr>
          <w:rFonts w:ascii="Times New Roman" w:hAnsi="Times New Roman" w:cs="Times New Roman"/>
          <w:sz w:val="24"/>
          <w:szCs w:val="24"/>
        </w:rPr>
      </w:pPr>
    </w:p>
    <w:p w:rsidR="00D606C8" w:rsidRDefault="001F1064" w:rsidP="00D606C8">
      <w:pPr>
        <w:spacing w:after="0"/>
        <w:jc w:val="both"/>
        <w:rPr>
          <w:rFonts w:ascii="Times New Roman" w:hAnsi="Times New Roman" w:cs="Times New Roman"/>
          <w:sz w:val="24"/>
          <w:szCs w:val="24"/>
        </w:rPr>
      </w:pPr>
      <w:r>
        <w:rPr>
          <w:rFonts w:ascii="Times New Roman" w:hAnsi="Times New Roman" w:cs="Times New Roman"/>
          <w:sz w:val="24"/>
          <w:szCs w:val="24"/>
        </w:rPr>
        <w:t>.................................................                           Date: ........................................</w:t>
      </w:r>
    </w:p>
    <w:p w:rsidR="007517B6" w:rsidRDefault="007517B6" w:rsidP="00D606C8">
      <w:pPr>
        <w:spacing w:after="0"/>
        <w:jc w:val="both"/>
        <w:rPr>
          <w:rFonts w:ascii="Times New Roman" w:hAnsi="Times New Roman" w:cs="Times New Roman"/>
          <w:sz w:val="24"/>
          <w:szCs w:val="24"/>
        </w:rPr>
      </w:pPr>
      <w:r>
        <w:rPr>
          <w:rFonts w:ascii="Times New Roman" w:hAnsi="Times New Roman" w:cs="Times New Roman"/>
          <w:sz w:val="24"/>
          <w:szCs w:val="24"/>
        </w:rPr>
        <w:t>Prof. Y.</w:t>
      </w:r>
      <w:r w:rsidR="003C6536">
        <w:rPr>
          <w:rFonts w:ascii="Times New Roman" w:hAnsi="Times New Roman" w:cs="Times New Roman"/>
          <w:sz w:val="24"/>
          <w:szCs w:val="24"/>
        </w:rPr>
        <w:t xml:space="preserve"> </w:t>
      </w:r>
      <w:r>
        <w:rPr>
          <w:rFonts w:ascii="Times New Roman" w:hAnsi="Times New Roman" w:cs="Times New Roman"/>
          <w:sz w:val="24"/>
          <w:szCs w:val="24"/>
        </w:rPr>
        <w:t xml:space="preserve">P. Mancha                                                       </w:t>
      </w:r>
      <w:r w:rsidR="00C90705">
        <w:rPr>
          <w:rFonts w:ascii="Times New Roman" w:hAnsi="Times New Roman" w:cs="Times New Roman"/>
          <w:sz w:val="24"/>
          <w:szCs w:val="24"/>
        </w:rPr>
        <w:t xml:space="preserve">          </w:t>
      </w:r>
      <w:r w:rsidR="005B7955">
        <w:rPr>
          <w:rFonts w:ascii="Times New Roman" w:hAnsi="Times New Roman" w:cs="Times New Roman"/>
          <w:sz w:val="24"/>
          <w:szCs w:val="24"/>
        </w:rPr>
        <w:t xml:space="preserve">   </w:t>
      </w:r>
      <w:r w:rsidR="005B7955">
        <w:rPr>
          <w:rFonts w:ascii="Times New Roman" w:hAnsi="Times New Roman" w:cs="Times New Roman"/>
          <w:sz w:val="24"/>
          <w:szCs w:val="24"/>
        </w:rPr>
        <w:tab/>
      </w:r>
    </w:p>
    <w:p w:rsidR="007517B6" w:rsidRDefault="007517B6" w:rsidP="00D606C8">
      <w:pPr>
        <w:spacing w:after="0"/>
        <w:jc w:val="both"/>
        <w:rPr>
          <w:rFonts w:ascii="Times New Roman" w:hAnsi="Times New Roman" w:cs="Times New Roman"/>
          <w:sz w:val="24"/>
          <w:szCs w:val="24"/>
        </w:rPr>
      </w:pPr>
      <w:r>
        <w:rPr>
          <w:rFonts w:ascii="Times New Roman" w:hAnsi="Times New Roman" w:cs="Times New Roman"/>
          <w:sz w:val="24"/>
          <w:szCs w:val="24"/>
        </w:rPr>
        <w:t>HOD, Animal Production</w:t>
      </w:r>
    </w:p>
    <w:p w:rsidR="00D606C8" w:rsidRDefault="00D606C8" w:rsidP="00D606C8">
      <w:pPr>
        <w:spacing w:after="0"/>
        <w:jc w:val="both"/>
        <w:rPr>
          <w:rFonts w:ascii="Times New Roman" w:hAnsi="Times New Roman" w:cs="Times New Roman"/>
          <w:sz w:val="24"/>
          <w:szCs w:val="24"/>
        </w:rPr>
      </w:pPr>
    </w:p>
    <w:p w:rsidR="00D606C8" w:rsidRDefault="00D606C8" w:rsidP="00D606C8">
      <w:pPr>
        <w:spacing w:after="0"/>
        <w:jc w:val="both"/>
        <w:rPr>
          <w:rFonts w:ascii="Times New Roman" w:hAnsi="Times New Roman" w:cs="Times New Roman"/>
          <w:sz w:val="24"/>
          <w:szCs w:val="24"/>
        </w:rPr>
      </w:pPr>
    </w:p>
    <w:p w:rsidR="00D606C8" w:rsidRDefault="00D606C8" w:rsidP="00D606C8">
      <w:pPr>
        <w:spacing w:after="0"/>
        <w:jc w:val="both"/>
        <w:rPr>
          <w:rFonts w:ascii="Times New Roman" w:hAnsi="Times New Roman" w:cs="Times New Roman"/>
          <w:sz w:val="24"/>
          <w:szCs w:val="24"/>
        </w:rPr>
      </w:pPr>
    </w:p>
    <w:p w:rsidR="00D606C8" w:rsidRDefault="00D606C8" w:rsidP="00D606C8">
      <w:pPr>
        <w:spacing w:after="0"/>
        <w:jc w:val="both"/>
        <w:rPr>
          <w:rFonts w:ascii="Times New Roman" w:hAnsi="Times New Roman" w:cs="Times New Roman"/>
          <w:sz w:val="24"/>
          <w:szCs w:val="24"/>
        </w:rPr>
      </w:pPr>
    </w:p>
    <w:p w:rsidR="00D606C8" w:rsidRDefault="001F1064" w:rsidP="00D606C8">
      <w:pPr>
        <w:spacing w:after="0"/>
        <w:jc w:val="both"/>
        <w:rPr>
          <w:rFonts w:ascii="Times New Roman" w:hAnsi="Times New Roman" w:cs="Times New Roman"/>
          <w:sz w:val="24"/>
          <w:szCs w:val="24"/>
        </w:rPr>
      </w:pPr>
      <w:r>
        <w:rPr>
          <w:rFonts w:ascii="Times New Roman" w:hAnsi="Times New Roman" w:cs="Times New Roman"/>
          <w:sz w:val="24"/>
          <w:szCs w:val="24"/>
        </w:rPr>
        <w:t>...................................................                        Date: ..........................................</w:t>
      </w:r>
    </w:p>
    <w:p w:rsidR="007517B6" w:rsidRDefault="007517B6" w:rsidP="00D606C8">
      <w:pPr>
        <w:spacing w:after="0"/>
        <w:jc w:val="both"/>
        <w:rPr>
          <w:rFonts w:ascii="Times New Roman" w:hAnsi="Times New Roman" w:cs="Times New Roman"/>
          <w:sz w:val="24"/>
          <w:szCs w:val="24"/>
        </w:rPr>
      </w:pPr>
      <w:r>
        <w:rPr>
          <w:rFonts w:ascii="Times New Roman" w:hAnsi="Times New Roman" w:cs="Times New Roman"/>
          <w:sz w:val="24"/>
          <w:szCs w:val="24"/>
        </w:rPr>
        <w:t>Prof</w:t>
      </w:r>
      <w:r w:rsidR="00FD731B">
        <w:rPr>
          <w:rFonts w:ascii="Times New Roman" w:hAnsi="Times New Roman" w:cs="Times New Roman"/>
          <w:sz w:val="24"/>
          <w:szCs w:val="24"/>
        </w:rPr>
        <w:t>. J.</w:t>
      </w:r>
      <w:r w:rsidR="003C6536">
        <w:rPr>
          <w:rFonts w:ascii="Times New Roman" w:hAnsi="Times New Roman" w:cs="Times New Roman"/>
          <w:sz w:val="24"/>
          <w:szCs w:val="24"/>
        </w:rPr>
        <w:t xml:space="preserve"> </w:t>
      </w:r>
      <w:r w:rsidR="00FD731B">
        <w:rPr>
          <w:rFonts w:ascii="Times New Roman" w:hAnsi="Times New Roman" w:cs="Times New Roman"/>
          <w:sz w:val="24"/>
          <w:szCs w:val="24"/>
        </w:rPr>
        <w:t>D.</w:t>
      </w:r>
      <w:r w:rsidR="006769C4">
        <w:rPr>
          <w:rFonts w:ascii="Times New Roman" w:hAnsi="Times New Roman" w:cs="Times New Roman"/>
          <w:sz w:val="24"/>
          <w:szCs w:val="24"/>
        </w:rPr>
        <w:t xml:space="preserve"> </w:t>
      </w:r>
      <w:r w:rsidR="00FD731B">
        <w:rPr>
          <w:rFonts w:ascii="Times New Roman" w:hAnsi="Times New Roman" w:cs="Times New Roman"/>
          <w:sz w:val="24"/>
          <w:szCs w:val="24"/>
        </w:rPr>
        <w:t>Jiya</w:t>
      </w:r>
      <w:r>
        <w:rPr>
          <w:rFonts w:ascii="Times New Roman" w:hAnsi="Times New Roman" w:cs="Times New Roman"/>
          <w:sz w:val="24"/>
          <w:szCs w:val="24"/>
        </w:rPr>
        <w:t xml:space="preserve">                                                               </w:t>
      </w:r>
      <w:r w:rsidR="005B7955">
        <w:rPr>
          <w:rFonts w:ascii="Times New Roman" w:hAnsi="Times New Roman" w:cs="Times New Roman"/>
          <w:sz w:val="24"/>
          <w:szCs w:val="24"/>
        </w:rPr>
        <w:t xml:space="preserve">  </w:t>
      </w:r>
      <w:r w:rsidR="00C90705">
        <w:rPr>
          <w:rFonts w:ascii="Times New Roman" w:hAnsi="Times New Roman" w:cs="Times New Roman"/>
          <w:sz w:val="24"/>
          <w:szCs w:val="24"/>
        </w:rPr>
        <w:t xml:space="preserve">         </w:t>
      </w:r>
      <w:r w:rsidR="005B7955">
        <w:rPr>
          <w:rFonts w:ascii="Times New Roman" w:hAnsi="Times New Roman" w:cs="Times New Roman"/>
          <w:sz w:val="24"/>
          <w:szCs w:val="24"/>
        </w:rPr>
        <w:t xml:space="preserve"> </w:t>
      </w:r>
      <w:r w:rsidR="005B7955">
        <w:rPr>
          <w:rFonts w:ascii="Times New Roman" w:hAnsi="Times New Roman" w:cs="Times New Roman"/>
          <w:sz w:val="24"/>
          <w:szCs w:val="24"/>
        </w:rPr>
        <w:tab/>
      </w:r>
    </w:p>
    <w:p w:rsidR="007517B6" w:rsidRDefault="007517B6" w:rsidP="00D606C8">
      <w:pPr>
        <w:spacing w:after="0"/>
        <w:jc w:val="both"/>
        <w:rPr>
          <w:rFonts w:ascii="Times New Roman" w:hAnsi="Times New Roman" w:cs="Times New Roman"/>
          <w:sz w:val="24"/>
          <w:szCs w:val="24"/>
        </w:rPr>
      </w:pPr>
      <w:r>
        <w:rPr>
          <w:rFonts w:ascii="Times New Roman" w:hAnsi="Times New Roman" w:cs="Times New Roman"/>
          <w:sz w:val="24"/>
          <w:szCs w:val="24"/>
        </w:rPr>
        <w:t>Dean, School of Postgraduate Studies</w:t>
      </w:r>
    </w:p>
    <w:p w:rsidR="007517B6" w:rsidRDefault="007517B6" w:rsidP="00D606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606C8" w:rsidRDefault="00D606C8">
      <w:pPr>
        <w:rPr>
          <w:rFonts w:ascii="Times New Roman" w:hAnsi="Times New Roman" w:cs="Times New Roman"/>
          <w:b/>
          <w:sz w:val="24"/>
          <w:szCs w:val="24"/>
        </w:rPr>
      </w:pPr>
      <w:r>
        <w:rPr>
          <w:rFonts w:ascii="Times New Roman" w:hAnsi="Times New Roman" w:cs="Times New Roman"/>
          <w:b/>
          <w:sz w:val="24"/>
          <w:szCs w:val="24"/>
        </w:rPr>
        <w:br w:type="page"/>
      </w:r>
    </w:p>
    <w:p w:rsidR="007517B6" w:rsidRPr="005E68AD" w:rsidRDefault="007517B6" w:rsidP="005E68AD">
      <w:pPr>
        <w:pStyle w:val="Heading1"/>
        <w:spacing w:line="480" w:lineRule="auto"/>
        <w:jc w:val="center"/>
        <w:rPr>
          <w:rFonts w:ascii="Times New Roman" w:hAnsi="Times New Roman" w:cs="Times New Roman"/>
          <w:color w:val="auto"/>
          <w:sz w:val="24"/>
        </w:rPr>
      </w:pPr>
      <w:bookmarkStart w:id="2" w:name="_Toc512956015"/>
      <w:r w:rsidRPr="005E68AD">
        <w:rPr>
          <w:rFonts w:ascii="Times New Roman" w:hAnsi="Times New Roman" w:cs="Times New Roman"/>
          <w:color w:val="auto"/>
          <w:sz w:val="24"/>
        </w:rPr>
        <w:lastRenderedPageBreak/>
        <w:t>DEDICATION</w:t>
      </w:r>
      <w:bookmarkEnd w:id="2"/>
    </w:p>
    <w:p w:rsidR="007517B6" w:rsidRDefault="00EC2640" w:rsidP="007517B6">
      <w:pPr>
        <w:jc w:val="both"/>
        <w:rPr>
          <w:rFonts w:ascii="Times New Roman" w:hAnsi="Times New Roman" w:cs="Times New Roman"/>
          <w:sz w:val="24"/>
          <w:szCs w:val="24"/>
        </w:rPr>
      </w:pPr>
      <w:r>
        <w:rPr>
          <w:rFonts w:ascii="Times New Roman" w:hAnsi="Times New Roman" w:cs="Times New Roman"/>
          <w:sz w:val="24"/>
          <w:szCs w:val="24"/>
        </w:rPr>
        <w:t>This dissertation</w:t>
      </w:r>
      <w:r w:rsidR="007517B6">
        <w:rPr>
          <w:rFonts w:ascii="Times New Roman" w:hAnsi="Times New Roman" w:cs="Times New Roman"/>
          <w:sz w:val="24"/>
          <w:szCs w:val="24"/>
        </w:rPr>
        <w:t xml:space="preserve"> is dedicated to my wife Mrs. Mary Obed and mother </w:t>
      </w:r>
      <w:r w:rsidR="000E2C83">
        <w:rPr>
          <w:rFonts w:ascii="Times New Roman" w:hAnsi="Times New Roman" w:cs="Times New Roman"/>
          <w:sz w:val="24"/>
          <w:szCs w:val="24"/>
        </w:rPr>
        <w:t xml:space="preserve">Mama </w:t>
      </w:r>
      <w:r w:rsidR="007517B6">
        <w:rPr>
          <w:rFonts w:ascii="Times New Roman" w:hAnsi="Times New Roman" w:cs="Times New Roman"/>
          <w:sz w:val="24"/>
          <w:szCs w:val="24"/>
        </w:rPr>
        <w:t>Mwalan Audu.</w:t>
      </w:r>
    </w:p>
    <w:p w:rsidR="00D606C8" w:rsidRDefault="00D606C8">
      <w:pPr>
        <w:rPr>
          <w:rFonts w:ascii="Times New Roman" w:hAnsi="Times New Roman" w:cs="Times New Roman"/>
          <w:sz w:val="24"/>
          <w:szCs w:val="24"/>
        </w:rPr>
      </w:pPr>
      <w:r>
        <w:rPr>
          <w:rFonts w:ascii="Times New Roman" w:hAnsi="Times New Roman" w:cs="Times New Roman"/>
          <w:sz w:val="24"/>
          <w:szCs w:val="24"/>
        </w:rPr>
        <w:br w:type="page"/>
      </w:r>
    </w:p>
    <w:p w:rsidR="007517B6" w:rsidRPr="005E68AD" w:rsidRDefault="007517B6" w:rsidP="005E68AD">
      <w:pPr>
        <w:pStyle w:val="Heading1"/>
        <w:spacing w:line="480" w:lineRule="auto"/>
        <w:jc w:val="center"/>
        <w:rPr>
          <w:rFonts w:ascii="Times New Roman" w:hAnsi="Times New Roman" w:cs="Times New Roman"/>
          <w:color w:val="auto"/>
          <w:sz w:val="24"/>
        </w:rPr>
      </w:pPr>
      <w:bookmarkStart w:id="3" w:name="_Toc512956016"/>
      <w:r w:rsidRPr="005E68AD">
        <w:rPr>
          <w:rFonts w:ascii="Times New Roman" w:hAnsi="Times New Roman" w:cs="Times New Roman"/>
          <w:color w:val="auto"/>
          <w:sz w:val="24"/>
        </w:rPr>
        <w:lastRenderedPageBreak/>
        <w:t>ACKNOLEDGEMENTS</w:t>
      </w:r>
      <w:bookmarkEnd w:id="3"/>
    </w:p>
    <w:p w:rsidR="007517B6" w:rsidRDefault="007517B6" w:rsidP="007517B6">
      <w:pPr>
        <w:spacing w:line="480" w:lineRule="auto"/>
        <w:jc w:val="both"/>
        <w:rPr>
          <w:rFonts w:ascii="Times New Roman" w:hAnsi="Times New Roman" w:cs="Times New Roman"/>
          <w:sz w:val="24"/>
          <w:szCs w:val="24"/>
        </w:rPr>
      </w:pPr>
      <w:r>
        <w:rPr>
          <w:rFonts w:ascii="Times New Roman" w:hAnsi="Times New Roman" w:cs="Times New Roman"/>
          <w:sz w:val="24"/>
          <w:szCs w:val="24"/>
        </w:rPr>
        <w:t>I am grateful to Almighty, God for his protection, guidance and provision for all it took to conduct this research work successfully. My profound gratitude goes to the Chairman of my supervisory Committee, Prof. U. D. Doma for his guidance, corrections, encouragements and provision of vital materials required throughout this study. I am thankful may God reward him with his heart desires. My gratitude also goes to Prof. M. Abubakar and Dr. (Mrs) K. M. Bello, members of my supervisory committee for their patience, guidance, corrections, and encouragement during the conduct of this research work. May God reward them abundantly, Amen.</w:t>
      </w:r>
    </w:p>
    <w:p w:rsidR="007517B6" w:rsidRDefault="007517B6" w:rsidP="007517B6">
      <w:pPr>
        <w:spacing w:line="480" w:lineRule="auto"/>
        <w:jc w:val="both"/>
        <w:rPr>
          <w:rFonts w:ascii="Times New Roman" w:hAnsi="Times New Roman" w:cs="Times New Roman"/>
          <w:sz w:val="24"/>
          <w:szCs w:val="24"/>
        </w:rPr>
      </w:pPr>
      <w:r>
        <w:rPr>
          <w:rFonts w:ascii="Times New Roman" w:hAnsi="Times New Roman" w:cs="Times New Roman"/>
          <w:sz w:val="24"/>
          <w:szCs w:val="24"/>
        </w:rPr>
        <w:tab/>
        <w:t>My gratitude also goes to the Head of Department Anima</w:t>
      </w:r>
      <w:r w:rsidR="002E05B9">
        <w:rPr>
          <w:rFonts w:ascii="Times New Roman" w:hAnsi="Times New Roman" w:cs="Times New Roman"/>
          <w:sz w:val="24"/>
          <w:szCs w:val="24"/>
        </w:rPr>
        <w:t>l Production Programme Prof. Y. P</w:t>
      </w:r>
      <w:r>
        <w:rPr>
          <w:rFonts w:ascii="Times New Roman" w:hAnsi="Times New Roman" w:cs="Times New Roman"/>
          <w:sz w:val="24"/>
          <w:szCs w:val="24"/>
        </w:rPr>
        <w:t>. Mancha for his assistance and guidance during my academic pursuit. I am also grateful to the entire lecturers of the Faculty, particularly those in the Department of Animal Producti</w:t>
      </w:r>
      <w:r w:rsidR="002E05B9">
        <w:rPr>
          <w:rFonts w:ascii="Times New Roman" w:hAnsi="Times New Roman" w:cs="Times New Roman"/>
          <w:sz w:val="24"/>
          <w:szCs w:val="24"/>
        </w:rPr>
        <w:t>on, especially</w:t>
      </w:r>
      <w:r w:rsidR="0077172B">
        <w:rPr>
          <w:rFonts w:ascii="Times New Roman" w:hAnsi="Times New Roman" w:cs="Times New Roman"/>
          <w:sz w:val="24"/>
          <w:szCs w:val="24"/>
        </w:rPr>
        <w:t xml:space="preserve"> Dr. </w:t>
      </w:r>
      <w:r w:rsidR="002E05B9">
        <w:rPr>
          <w:rFonts w:ascii="Times New Roman" w:hAnsi="Times New Roman" w:cs="Times New Roman"/>
          <w:sz w:val="24"/>
          <w:szCs w:val="24"/>
        </w:rPr>
        <w:t>Kalla</w:t>
      </w:r>
      <w:r>
        <w:rPr>
          <w:rFonts w:ascii="Times New Roman" w:hAnsi="Times New Roman" w:cs="Times New Roman"/>
          <w:sz w:val="24"/>
          <w:szCs w:val="24"/>
        </w:rPr>
        <w:t xml:space="preserve">, </w:t>
      </w:r>
      <w:r w:rsidR="0077172B">
        <w:rPr>
          <w:rFonts w:ascii="Times New Roman" w:hAnsi="Times New Roman" w:cs="Times New Roman"/>
          <w:sz w:val="24"/>
          <w:szCs w:val="24"/>
        </w:rPr>
        <w:t>D.</w:t>
      </w:r>
      <w:r w:rsidR="003C6536">
        <w:rPr>
          <w:rFonts w:ascii="Times New Roman" w:hAnsi="Times New Roman" w:cs="Times New Roman"/>
          <w:sz w:val="24"/>
          <w:szCs w:val="24"/>
        </w:rPr>
        <w:t xml:space="preserve"> </w:t>
      </w:r>
      <w:r w:rsidR="0077172B">
        <w:rPr>
          <w:rFonts w:ascii="Times New Roman" w:hAnsi="Times New Roman" w:cs="Times New Roman"/>
          <w:sz w:val="24"/>
          <w:szCs w:val="24"/>
        </w:rPr>
        <w:t>J.</w:t>
      </w:r>
      <w:r w:rsidR="003C6536">
        <w:rPr>
          <w:rFonts w:ascii="Times New Roman" w:hAnsi="Times New Roman" w:cs="Times New Roman"/>
          <w:sz w:val="24"/>
          <w:szCs w:val="24"/>
        </w:rPr>
        <w:t xml:space="preserve"> </w:t>
      </w:r>
      <w:r w:rsidR="0077172B">
        <w:rPr>
          <w:rFonts w:ascii="Times New Roman" w:hAnsi="Times New Roman" w:cs="Times New Roman"/>
          <w:sz w:val="24"/>
          <w:szCs w:val="24"/>
        </w:rPr>
        <w:t xml:space="preserve">U., Prof. (Mrs.) </w:t>
      </w:r>
      <w:r>
        <w:rPr>
          <w:rFonts w:ascii="Times New Roman" w:hAnsi="Times New Roman" w:cs="Times New Roman"/>
          <w:sz w:val="24"/>
          <w:szCs w:val="24"/>
        </w:rPr>
        <w:t>Egbo,</w:t>
      </w:r>
      <w:r w:rsidR="0077172B">
        <w:rPr>
          <w:rFonts w:ascii="Times New Roman" w:hAnsi="Times New Roman" w:cs="Times New Roman"/>
          <w:sz w:val="24"/>
          <w:szCs w:val="24"/>
        </w:rPr>
        <w:t xml:space="preserve"> M.</w:t>
      </w:r>
      <w:r w:rsidR="003C6536">
        <w:rPr>
          <w:rFonts w:ascii="Times New Roman" w:hAnsi="Times New Roman" w:cs="Times New Roman"/>
          <w:sz w:val="24"/>
          <w:szCs w:val="24"/>
        </w:rPr>
        <w:t xml:space="preserve"> </w:t>
      </w:r>
      <w:r w:rsidR="0077172B">
        <w:rPr>
          <w:rFonts w:ascii="Times New Roman" w:hAnsi="Times New Roman" w:cs="Times New Roman"/>
          <w:sz w:val="24"/>
          <w:szCs w:val="24"/>
        </w:rPr>
        <w:t>L.,</w:t>
      </w:r>
      <w:r>
        <w:rPr>
          <w:rFonts w:ascii="Times New Roman" w:hAnsi="Times New Roman" w:cs="Times New Roman"/>
          <w:sz w:val="24"/>
          <w:szCs w:val="24"/>
        </w:rPr>
        <w:t xml:space="preserve"> Prof. I.</w:t>
      </w:r>
      <w:r w:rsidR="003C6536">
        <w:rPr>
          <w:rFonts w:ascii="Times New Roman" w:hAnsi="Times New Roman" w:cs="Times New Roman"/>
          <w:sz w:val="24"/>
          <w:szCs w:val="24"/>
        </w:rPr>
        <w:t xml:space="preserve"> </w:t>
      </w:r>
      <w:r>
        <w:rPr>
          <w:rFonts w:ascii="Times New Roman" w:hAnsi="Times New Roman" w:cs="Times New Roman"/>
          <w:sz w:val="24"/>
          <w:szCs w:val="24"/>
        </w:rPr>
        <w:t>Tahir, for their interest and assistance towards the progress of this research work.</w:t>
      </w:r>
    </w:p>
    <w:p w:rsidR="0004777A" w:rsidRDefault="002E05B9" w:rsidP="007517B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4777A">
        <w:rPr>
          <w:rFonts w:ascii="Times New Roman" w:hAnsi="Times New Roman" w:cs="Times New Roman"/>
          <w:sz w:val="24"/>
          <w:szCs w:val="24"/>
        </w:rPr>
        <w:t>I will like to acknowledge the management of the Federal University, Kashere, Gombe State for approving my study leave. I also thank special</w:t>
      </w:r>
      <w:r>
        <w:rPr>
          <w:rFonts w:ascii="Times New Roman" w:hAnsi="Times New Roman" w:cs="Times New Roman"/>
          <w:sz w:val="24"/>
          <w:szCs w:val="24"/>
        </w:rPr>
        <w:t>ly</w:t>
      </w:r>
      <w:r w:rsidR="0004777A">
        <w:rPr>
          <w:rFonts w:ascii="Times New Roman" w:hAnsi="Times New Roman" w:cs="Times New Roman"/>
          <w:sz w:val="24"/>
          <w:szCs w:val="24"/>
        </w:rPr>
        <w:t xml:space="preserve"> t</w:t>
      </w:r>
      <w:r>
        <w:rPr>
          <w:rFonts w:ascii="Times New Roman" w:hAnsi="Times New Roman" w:cs="Times New Roman"/>
          <w:sz w:val="24"/>
          <w:szCs w:val="24"/>
        </w:rPr>
        <w:t>he Dean Prof. S. M. Sir and the entire staff Faculty of</w:t>
      </w:r>
      <w:r w:rsidR="0004777A">
        <w:rPr>
          <w:rFonts w:ascii="Times New Roman" w:hAnsi="Times New Roman" w:cs="Times New Roman"/>
          <w:sz w:val="24"/>
          <w:szCs w:val="24"/>
        </w:rPr>
        <w:t xml:space="preserve"> Agriculture for their contributions toward the </w:t>
      </w:r>
      <w:r>
        <w:rPr>
          <w:rFonts w:ascii="Times New Roman" w:hAnsi="Times New Roman" w:cs="Times New Roman"/>
          <w:sz w:val="24"/>
          <w:szCs w:val="24"/>
        </w:rPr>
        <w:t>success of my studies.</w:t>
      </w:r>
    </w:p>
    <w:p w:rsidR="007517B6" w:rsidRDefault="007517B6" w:rsidP="007517B6">
      <w:pPr>
        <w:spacing w:line="480" w:lineRule="auto"/>
        <w:jc w:val="both"/>
        <w:rPr>
          <w:rFonts w:ascii="Times New Roman" w:hAnsi="Times New Roman" w:cs="Times New Roman"/>
          <w:sz w:val="24"/>
          <w:szCs w:val="24"/>
        </w:rPr>
      </w:pPr>
      <w:r>
        <w:rPr>
          <w:rFonts w:ascii="Times New Roman" w:hAnsi="Times New Roman" w:cs="Times New Roman"/>
          <w:sz w:val="24"/>
          <w:szCs w:val="24"/>
        </w:rPr>
        <w:tab/>
        <w:t>I</w:t>
      </w:r>
      <w:r w:rsidR="002E05B9">
        <w:rPr>
          <w:rFonts w:ascii="Times New Roman" w:hAnsi="Times New Roman" w:cs="Times New Roman"/>
          <w:sz w:val="24"/>
          <w:szCs w:val="24"/>
        </w:rPr>
        <w:t xml:space="preserve"> also</w:t>
      </w:r>
      <w:r>
        <w:rPr>
          <w:rFonts w:ascii="Times New Roman" w:hAnsi="Times New Roman" w:cs="Times New Roman"/>
          <w:sz w:val="24"/>
          <w:szCs w:val="24"/>
        </w:rPr>
        <w:t xml:space="preserve"> acknowledge the entire management and staff of the Gombe State Ministry of Animal Husbandry and Nomadic Affairs more especially Director of Livestock Mr. David Abubakar, Farm Manager, Miss Saadatu Dauda, Mr. Umar Kudi and the entire staff of the Poultry Production Unit for their assistance during this research work. I am equally thankful to my friends (Mr. Joel Audu Mele, Mrs. Beneta J. Begel, Mallam Inusa Dikko and Dr. Titus Musa) for their physical and material support.</w:t>
      </w:r>
    </w:p>
    <w:p w:rsidR="007517B6" w:rsidRDefault="007517B6" w:rsidP="007517B6">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am especially grateful to my beloved parents (Late Audu Lakurbe and Mama Mwalan Audu) through whose prayers and blessings I was able to carry out this study in spite of all </w:t>
      </w:r>
      <w:r>
        <w:rPr>
          <w:rFonts w:ascii="Times New Roman" w:hAnsi="Times New Roman" w:cs="Times New Roman"/>
          <w:sz w:val="24"/>
          <w:szCs w:val="24"/>
        </w:rPr>
        <w:lastRenderedPageBreak/>
        <w:t>difficulties. Finally, I would remain appreciative of my beloved wife DSP (Mrs.) Mary Obed for being my strong support and encouragement towards the successful completion of my study.</w:t>
      </w:r>
    </w:p>
    <w:p w:rsidR="007517B6" w:rsidRDefault="007517B6" w:rsidP="007517B6">
      <w:pPr>
        <w:jc w:val="both"/>
        <w:rPr>
          <w:rFonts w:ascii="Times New Roman" w:hAnsi="Times New Roman" w:cs="Times New Roman"/>
          <w:sz w:val="24"/>
          <w:szCs w:val="24"/>
        </w:rPr>
      </w:pPr>
    </w:p>
    <w:p w:rsidR="007517B6" w:rsidRDefault="007517B6" w:rsidP="007517B6">
      <w:pPr>
        <w:jc w:val="both"/>
        <w:rPr>
          <w:rFonts w:ascii="Times New Roman" w:hAnsi="Times New Roman" w:cs="Times New Roman"/>
          <w:sz w:val="24"/>
          <w:szCs w:val="24"/>
        </w:rPr>
      </w:pPr>
    </w:p>
    <w:p w:rsidR="007517B6" w:rsidRDefault="007517B6" w:rsidP="007517B6">
      <w:pPr>
        <w:jc w:val="both"/>
        <w:rPr>
          <w:rFonts w:ascii="Times New Roman" w:hAnsi="Times New Roman" w:cs="Times New Roman"/>
          <w:sz w:val="24"/>
          <w:szCs w:val="24"/>
        </w:rPr>
      </w:pPr>
    </w:p>
    <w:p w:rsidR="00D606C8" w:rsidRDefault="00D606C8">
      <w:pPr>
        <w:rPr>
          <w:rFonts w:ascii="Times New Roman" w:hAnsi="Times New Roman" w:cs="Times New Roman"/>
          <w:b/>
          <w:sz w:val="24"/>
          <w:szCs w:val="24"/>
        </w:rPr>
      </w:pPr>
      <w:r>
        <w:rPr>
          <w:rFonts w:ascii="Times New Roman" w:hAnsi="Times New Roman" w:cs="Times New Roman"/>
          <w:b/>
          <w:sz w:val="24"/>
          <w:szCs w:val="24"/>
        </w:rPr>
        <w:br w:type="page"/>
      </w:r>
    </w:p>
    <w:p w:rsidR="007517B6" w:rsidRPr="005E68AD" w:rsidRDefault="007517B6" w:rsidP="005E68AD">
      <w:pPr>
        <w:pStyle w:val="Heading1"/>
        <w:spacing w:line="480" w:lineRule="auto"/>
        <w:jc w:val="center"/>
        <w:rPr>
          <w:rFonts w:ascii="Times New Roman" w:hAnsi="Times New Roman" w:cs="Times New Roman"/>
          <w:color w:val="auto"/>
          <w:sz w:val="24"/>
        </w:rPr>
      </w:pPr>
      <w:bookmarkStart w:id="4" w:name="_Toc512956017"/>
      <w:r w:rsidRPr="005E68AD">
        <w:rPr>
          <w:rFonts w:ascii="Times New Roman" w:hAnsi="Times New Roman" w:cs="Times New Roman"/>
          <w:color w:val="auto"/>
          <w:sz w:val="24"/>
        </w:rPr>
        <w:lastRenderedPageBreak/>
        <w:t>ABSTRACT</w:t>
      </w:r>
      <w:bookmarkEnd w:id="4"/>
    </w:p>
    <w:p w:rsidR="007517B6" w:rsidRDefault="007517B6" w:rsidP="00D606C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Four experiments were conducted to evaluate the effect of different levels of sorghum </w:t>
      </w:r>
      <w:r w:rsidRPr="00C8299D">
        <w:rPr>
          <w:rFonts w:ascii="Times New Roman" w:hAnsi="Times New Roman" w:cs="Times New Roman"/>
          <w:i/>
          <w:sz w:val="24"/>
          <w:szCs w:val="24"/>
        </w:rPr>
        <w:t>SK-5912</w:t>
      </w:r>
      <w:r>
        <w:rPr>
          <w:rFonts w:ascii="Times New Roman" w:hAnsi="Times New Roman" w:cs="Times New Roman"/>
          <w:sz w:val="24"/>
          <w:szCs w:val="24"/>
        </w:rPr>
        <w:t xml:space="preserve"> as replacement for maize, white sorghum and pearl millet as dietary energy sources on the performance, </w:t>
      </w:r>
      <w:r w:rsidR="003A31E0">
        <w:rPr>
          <w:rFonts w:ascii="Times New Roman" w:hAnsi="Times New Roman" w:cs="Times New Roman"/>
          <w:sz w:val="24"/>
          <w:szCs w:val="24"/>
        </w:rPr>
        <w:t xml:space="preserve">blood components, </w:t>
      </w:r>
      <w:r>
        <w:rPr>
          <w:rFonts w:ascii="Times New Roman" w:hAnsi="Times New Roman" w:cs="Times New Roman"/>
          <w:sz w:val="24"/>
          <w:szCs w:val="24"/>
        </w:rPr>
        <w:t>carcass</w:t>
      </w:r>
      <w:r w:rsidR="00EB4F86">
        <w:rPr>
          <w:rFonts w:ascii="Times New Roman" w:hAnsi="Times New Roman" w:cs="Times New Roman"/>
          <w:sz w:val="24"/>
          <w:szCs w:val="24"/>
        </w:rPr>
        <w:t xml:space="preserve"> </w:t>
      </w:r>
      <w:r>
        <w:rPr>
          <w:rFonts w:ascii="Times New Roman" w:hAnsi="Times New Roman" w:cs="Times New Roman"/>
          <w:sz w:val="24"/>
          <w:szCs w:val="24"/>
        </w:rPr>
        <w:t>ch</w:t>
      </w:r>
      <w:r w:rsidR="00EB4F86">
        <w:rPr>
          <w:rFonts w:ascii="Times New Roman" w:hAnsi="Times New Roman" w:cs="Times New Roman"/>
          <w:sz w:val="24"/>
          <w:szCs w:val="24"/>
        </w:rPr>
        <w:t>aracteristics</w:t>
      </w:r>
      <w:r w:rsidR="003A31E0">
        <w:rPr>
          <w:rFonts w:ascii="Times New Roman" w:hAnsi="Times New Roman" w:cs="Times New Roman"/>
          <w:sz w:val="24"/>
          <w:szCs w:val="24"/>
        </w:rPr>
        <w:t xml:space="preserve"> and </w:t>
      </w:r>
      <w:r w:rsidR="007553C0">
        <w:rPr>
          <w:rFonts w:ascii="Times New Roman" w:hAnsi="Times New Roman" w:cs="Times New Roman"/>
          <w:sz w:val="24"/>
          <w:szCs w:val="24"/>
        </w:rPr>
        <w:t>cost</w:t>
      </w:r>
      <w:r w:rsidR="003A31E0">
        <w:rPr>
          <w:rFonts w:ascii="Times New Roman" w:hAnsi="Times New Roman" w:cs="Times New Roman"/>
          <w:sz w:val="24"/>
          <w:szCs w:val="24"/>
        </w:rPr>
        <w:t xml:space="preserve"> benefits</w:t>
      </w:r>
      <w:r>
        <w:rPr>
          <w:rFonts w:ascii="Times New Roman" w:hAnsi="Times New Roman" w:cs="Times New Roman"/>
          <w:sz w:val="24"/>
          <w:szCs w:val="24"/>
        </w:rPr>
        <w:t xml:space="preserve"> of broiler chi</w:t>
      </w:r>
      <w:r w:rsidR="00B46961">
        <w:rPr>
          <w:rFonts w:ascii="Times New Roman" w:hAnsi="Times New Roman" w:cs="Times New Roman"/>
          <w:sz w:val="24"/>
          <w:szCs w:val="24"/>
        </w:rPr>
        <w:t xml:space="preserve">ckens. In the four experiments, 300 </w:t>
      </w:r>
      <w:r>
        <w:rPr>
          <w:rFonts w:ascii="Times New Roman" w:hAnsi="Times New Roman" w:cs="Times New Roman"/>
          <w:sz w:val="24"/>
          <w:szCs w:val="24"/>
        </w:rPr>
        <w:t>broi</w:t>
      </w:r>
      <w:r w:rsidR="00EB4F86">
        <w:rPr>
          <w:rFonts w:ascii="Times New Roman" w:hAnsi="Times New Roman" w:cs="Times New Roman"/>
          <w:sz w:val="24"/>
          <w:szCs w:val="24"/>
        </w:rPr>
        <w:t>lers chicks ‘</w:t>
      </w:r>
      <w:r w:rsidR="00EB4F86" w:rsidRPr="002202ED">
        <w:rPr>
          <w:rFonts w:ascii="Times New Roman" w:hAnsi="Times New Roman" w:cs="Times New Roman"/>
          <w:i/>
          <w:sz w:val="24"/>
          <w:szCs w:val="24"/>
        </w:rPr>
        <w:t>Marshal</w:t>
      </w:r>
      <w:r w:rsidR="00EB4F86">
        <w:rPr>
          <w:rFonts w:ascii="Times New Roman" w:hAnsi="Times New Roman" w:cs="Times New Roman"/>
          <w:sz w:val="24"/>
          <w:szCs w:val="24"/>
        </w:rPr>
        <w:t>’ were randomly allotted to five dietary treatments</w:t>
      </w:r>
      <w:r>
        <w:rPr>
          <w:rFonts w:ascii="Times New Roman" w:hAnsi="Times New Roman" w:cs="Times New Roman"/>
          <w:sz w:val="24"/>
          <w:szCs w:val="24"/>
        </w:rPr>
        <w:t xml:space="preserve"> in a complet</w:t>
      </w:r>
      <w:r w:rsidR="00EB4F86">
        <w:rPr>
          <w:rFonts w:ascii="Times New Roman" w:hAnsi="Times New Roman" w:cs="Times New Roman"/>
          <w:sz w:val="24"/>
          <w:szCs w:val="24"/>
        </w:rPr>
        <w:t>ely ran</w:t>
      </w:r>
      <w:r w:rsidR="00C8299D">
        <w:rPr>
          <w:rFonts w:ascii="Times New Roman" w:hAnsi="Times New Roman" w:cs="Times New Roman"/>
          <w:sz w:val="24"/>
          <w:szCs w:val="24"/>
        </w:rPr>
        <w:t xml:space="preserve">domized design in which </w:t>
      </w:r>
      <w:r w:rsidRPr="00C8299D">
        <w:rPr>
          <w:rFonts w:ascii="Times New Roman" w:hAnsi="Times New Roman" w:cs="Times New Roman"/>
          <w:i/>
          <w:sz w:val="24"/>
          <w:szCs w:val="24"/>
        </w:rPr>
        <w:t>SK-5912</w:t>
      </w:r>
      <w:r>
        <w:rPr>
          <w:rFonts w:ascii="Times New Roman" w:hAnsi="Times New Roman" w:cs="Times New Roman"/>
          <w:sz w:val="24"/>
          <w:szCs w:val="24"/>
        </w:rPr>
        <w:t xml:space="preserve"> replaced maize, white sorghum and pearl millet at 0, 25, 50, 75 and 100%, while in experiment 2, </w:t>
      </w:r>
      <w:r w:rsidRPr="00C8299D">
        <w:rPr>
          <w:rFonts w:ascii="Times New Roman" w:hAnsi="Times New Roman" w:cs="Times New Roman"/>
          <w:i/>
          <w:sz w:val="24"/>
          <w:szCs w:val="24"/>
        </w:rPr>
        <w:t>SK-5912</w:t>
      </w:r>
      <w:r>
        <w:rPr>
          <w:rFonts w:ascii="Times New Roman" w:hAnsi="Times New Roman" w:cs="Times New Roman"/>
          <w:sz w:val="24"/>
          <w:szCs w:val="24"/>
        </w:rPr>
        <w:t xml:space="preserve"> was utilized with d</w:t>
      </w:r>
      <w:r w:rsidR="00EB4F86">
        <w:rPr>
          <w:rFonts w:ascii="Times New Roman" w:hAnsi="Times New Roman" w:cs="Times New Roman"/>
          <w:sz w:val="24"/>
          <w:szCs w:val="24"/>
        </w:rPr>
        <w:t>ifferent plant protein sources</w:t>
      </w:r>
      <w:r>
        <w:rPr>
          <w:rFonts w:ascii="Times New Roman" w:hAnsi="Times New Roman" w:cs="Times New Roman"/>
          <w:sz w:val="24"/>
          <w:szCs w:val="24"/>
        </w:rPr>
        <w:t>.</w:t>
      </w:r>
      <w:r w:rsidR="00400CD8">
        <w:rPr>
          <w:rFonts w:ascii="Times New Roman" w:hAnsi="Times New Roman" w:cs="Times New Roman"/>
          <w:sz w:val="24"/>
          <w:szCs w:val="24"/>
        </w:rPr>
        <w:t xml:space="preserve"> In experiment 1,</w:t>
      </w:r>
      <w:r>
        <w:rPr>
          <w:rFonts w:ascii="Times New Roman" w:hAnsi="Times New Roman" w:cs="Times New Roman"/>
          <w:sz w:val="24"/>
          <w:szCs w:val="24"/>
        </w:rPr>
        <w:t xml:space="preserve"> results showed no</w:t>
      </w:r>
      <w:r w:rsidR="00B46961">
        <w:rPr>
          <w:rFonts w:ascii="Times New Roman" w:hAnsi="Times New Roman" w:cs="Times New Roman"/>
          <w:sz w:val="24"/>
          <w:szCs w:val="24"/>
        </w:rPr>
        <w:t>n-significan</w:t>
      </w:r>
      <w:r w:rsidR="00400CD8">
        <w:rPr>
          <w:rFonts w:ascii="Times New Roman" w:hAnsi="Times New Roman" w:cs="Times New Roman"/>
          <w:sz w:val="24"/>
          <w:szCs w:val="24"/>
        </w:rPr>
        <w:t>ce among the diets in all phase</w:t>
      </w:r>
      <w:r w:rsidR="003A31E0">
        <w:rPr>
          <w:rFonts w:ascii="Times New Roman" w:hAnsi="Times New Roman" w:cs="Times New Roman"/>
          <w:sz w:val="24"/>
          <w:szCs w:val="24"/>
        </w:rPr>
        <w:t>s. Blood parameters and</w:t>
      </w:r>
      <w:r w:rsidR="00EB4F86">
        <w:rPr>
          <w:rFonts w:ascii="Times New Roman" w:hAnsi="Times New Roman" w:cs="Times New Roman"/>
          <w:sz w:val="24"/>
          <w:szCs w:val="24"/>
        </w:rPr>
        <w:t xml:space="preserve"> c</w:t>
      </w:r>
      <w:r>
        <w:rPr>
          <w:rFonts w:ascii="Times New Roman" w:hAnsi="Times New Roman" w:cs="Times New Roman"/>
          <w:sz w:val="24"/>
          <w:szCs w:val="24"/>
        </w:rPr>
        <w:t xml:space="preserve">arcass characteristics were similar. The feed </w:t>
      </w:r>
      <w:r w:rsidR="00C8299D">
        <w:rPr>
          <w:rFonts w:ascii="Times New Roman" w:hAnsi="Times New Roman" w:cs="Times New Roman"/>
          <w:sz w:val="24"/>
          <w:szCs w:val="24"/>
        </w:rPr>
        <w:t xml:space="preserve">cost per kg gain was cheaper on </w:t>
      </w:r>
      <w:r w:rsidR="00C8299D" w:rsidRPr="00C8299D">
        <w:rPr>
          <w:rFonts w:ascii="Times New Roman" w:hAnsi="Times New Roman" w:cs="Times New Roman"/>
          <w:i/>
          <w:sz w:val="24"/>
          <w:szCs w:val="24"/>
        </w:rPr>
        <w:t>SK</w:t>
      </w:r>
      <w:r w:rsidRPr="00C8299D">
        <w:rPr>
          <w:rFonts w:ascii="Times New Roman" w:hAnsi="Times New Roman" w:cs="Times New Roman"/>
          <w:i/>
          <w:sz w:val="24"/>
          <w:szCs w:val="24"/>
        </w:rPr>
        <w:t>-5912</w:t>
      </w:r>
      <w:r>
        <w:rPr>
          <w:rFonts w:ascii="Times New Roman" w:hAnsi="Times New Roman" w:cs="Times New Roman"/>
          <w:sz w:val="24"/>
          <w:szCs w:val="24"/>
        </w:rPr>
        <w:t xml:space="preserve"> </w:t>
      </w:r>
      <w:r w:rsidR="002202ED">
        <w:rPr>
          <w:rFonts w:ascii="Times New Roman" w:hAnsi="Times New Roman" w:cs="Times New Roman"/>
          <w:sz w:val="24"/>
          <w:szCs w:val="24"/>
        </w:rPr>
        <w:t xml:space="preserve">based </w:t>
      </w:r>
      <w:r>
        <w:rPr>
          <w:rFonts w:ascii="Times New Roman" w:hAnsi="Times New Roman" w:cs="Times New Roman"/>
          <w:sz w:val="24"/>
          <w:szCs w:val="24"/>
        </w:rPr>
        <w:t>diets. In experiment 2, at the st</w:t>
      </w:r>
      <w:r w:rsidR="00C3649E">
        <w:rPr>
          <w:rFonts w:ascii="Times New Roman" w:hAnsi="Times New Roman" w:cs="Times New Roman"/>
          <w:sz w:val="24"/>
          <w:szCs w:val="24"/>
        </w:rPr>
        <w:t xml:space="preserve">arter phase DFI (43.49-51.17g; P&lt;0.01), DWG (20.48-24.78g; </w:t>
      </w:r>
      <w:r>
        <w:rPr>
          <w:rFonts w:ascii="Times New Roman" w:hAnsi="Times New Roman" w:cs="Times New Roman"/>
          <w:sz w:val="24"/>
          <w:szCs w:val="24"/>
        </w:rPr>
        <w:t>P&lt; 0.001) and FC</w:t>
      </w:r>
      <w:r w:rsidR="00C3649E">
        <w:rPr>
          <w:rFonts w:ascii="Times New Roman" w:hAnsi="Times New Roman" w:cs="Times New Roman"/>
          <w:sz w:val="24"/>
          <w:szCs w:val="24"/>
        </w:rPr>
        <w:t xml:space="preserve">R (1.90-2.23; </w:t>
      </w:r>
      <w:r w:rsidR="00400CD8">
        <w:rPr>
          <w:rFonts w:ascii="Times New Roman" w:hAnsi="Times New Roman" w:cs="Times New Roman"/>
          <w:sz w:val="24"/>
          <w:szCs w:val="24"/>
        </w:rPr>
        <w:t xml:space="preserve">P&lt; 0.05) were </w:t>
      </w:r>
      <w:r w:rsidR="00C3649E">
        <w:rPr>
          <w:rFonts w:ascii="Times New Roman" w:hAnsi="Times New Roman" w:cs="Times New Roman"/>
          <w:sz w:val="24"/>
          <w:szCs w:val="24"/>
        </w:rPr>
        <w:t xml:space="preserve">affected. However, </w:t>
      </w:r>
      <w:r w:rsidR="002202ED">
        <w:rPr>
          <w:rFonts w:ascii="Times New Roman" w:hAnsi="Times New Roman" w:cs="Times New Roman"/>
          <w:sz w:val="24"/>
          <w:szCs w:val="24"/>
        </w:rPr>
        <w:t xml:space="preserve">in </w:t>
      </w:r>
      <w:r w:rsidR="00C3649E">
        <w:rPr>
          <w:rFonts w:ascii="Times New Roman" w:hAnsi="Times New Roman" w:cs="Times New Roman"/>
          <w:sz w:val="24"/>
          <w:szCs w:val="24"/>
        </w:rPr>
        <w:t xml:space="preserve">both </w:t>
      </w:r>
      <w:r>
        <w:rPr>
          <w:rFonts w:ascii="Times New Roman" w:hAnsi="Times New Roman" w:cs="Times New Roman"/>
          <w:sz w:val="24"/>
          <w:szCs w:val="24"/>
        </w:rPr>
        <w:t>finisher and o</w:t>
      </w:r>
      <w:r w:rsidR="00C3649E">
        <w:rPr>
          <w:rFonts w:ascii="Times New Roman" w:hAnsi="Times New Roman" w:cs="Times New Roman"/>
          <w:sz w:val="24"/>
          <w:szCs w:val="24"/>
        </w:rPr>
        <w:t>verall phases</w:t>
      </w:r>
      <w:r>
        <w:rPr>
          <w:rFonts w:ascii="Times New Roman" w:hAnsi="Times New Roman" w:cs="Times New Roman"/>
          <w:sz w:val="24"/>
          <w:szCs w:val="24"/>
        </w:rPr>
        <w:t xml:space="preserve"> </w:t>
      </w:r>
      <w:r w:rsidR="002202ED">
        <w:rPr>
          <w:rFonts w:ascii="Times New Roman" w:hAnsi="Times New Roman" w:cs="Times New Roman"/>
          <w:sz w:val="24"/>
          <w:szCs w:val="24"/>
        </w:rPr>
        <w:t xml:space="preserve">DFI, DWG and FCR </w:t>
      </w:r>
      <w:r>
        <w:rPr>
          <w:rFonts w:ascii="Times New Roman" w:hAnsi="Times New Roman" w:cs="Times New Roman"/>
          <w:sz w:val="24"/>
          <w:szCs w:val="24"/>
        </w:rPr>
        <w:t xml:space="preserve">were </w:t>
      </w:r>
      <w:r w:rsidR="002202ED">
        <w:rPr>
          <w:rFonts w:ascii="Times New Roman" w:hAnsi="Times New Roman" w:cs="Times New Roman"/>
          <w:sz w:val="24"/>
          <w:szCs w:val="24"/>
        </w:rPr>
        <w:t xml:space="preserve">mostly </w:t>
      </w:r>
      <w:r>
        <w:rPr>
          <w:rFonts w:ascii="Times New Roman" w:hAnsi="Times New Roman" w:cs="Times New Roman"/>
          <w:sz w:val="24"/>
          <w:szCs w:val="24"/>
        </w:rPr>
        <w:t>not in</w:t>
      </w:r>
      <w:r w:rsidR="00C3649E">
        <w:rPr>
          <w:rFonts w:ascii="Times New Roman" w:hAnsi="Times New Roman" w:cs="Times New Roman"/>
          <w:sz w:val="24"/>
          <w:szCs w:val="24"/>
        </w:rPr>
        <w:t>fluenced</w:t>
      </w:r>
      <w:r w:rsidR="007553C0">
        <w:rPr>
          <w:rFonts w:ascii="Times New Roman" w:hAnsi="Times New Roman" w:cs="Times New Roman"/>
          <w:sz w:val="24"/>
          <w:szCs w:val="24"/>
        </w:rPr>
        <w:t xml:space="preserve"> by</w:t>
      </w:r>
      <w:r w:rsidR="002202ED">
        <w:rPr>
          <w:rFonts w:ascii="Times New Roman" w:hAnsi="Times New Roman" w:cs="Times New Roman"/>
          <w:sz w:val="24"/>
          <w:szCs w:val="24"/>
        </w:rPr>
        <w:t xml:space="preserve"> the </w:t>
      </w:r>
      <w:r w:rsidR="007553C0">
        <w:rPr>
          <w:rFonts w:ascii="Times New Roman" w:hAnsi="Times New Roman" w:cs="Times New Roman"/>
          <w:sz w:val="24"/>
          <w:szCs w:val="24"/>
        </w:rPr>
        <w:t>dietary treatment</w:t>
      </w:r>
      <w:r w:rsidR="002202ED">
        <w:rPr>
          <w:rFonts w:ascii="Times New Roman" w:hAnsi="Times New Roman" w:cs="Times New Roman"/>
          <w:sz w:val="24"/>
          <w:szCs w:val="24"/>
        </w:rPr>
        <w:t>s,</w:t>
      </w:r>
      <w:r w:rsidR="00C3649E">
        <w:rPr>
          <w:rFonts w:ascii="Times New Roman" w:hAnsi="Times New Roman" w:cs="Times New Roman"/>
          <w:sz w:val="24"/>
          <w:szCs w:val="24"/>
        </w:rPr>
        <w:t xml:space="preserve"> except </w:t>
      </w:r>
      <w:r w:rsidR="002202ED">
        <w:rPr>
          <w:rFonts w:ascii="Times New Roman" w:hAnsi="Times New Roman" w:cs="Times New Roman"/>
          <w:sz w:val="24"/>
          <w:szCs w:val="24"/>
        </w:rPr>
        <w:t xml:space="preserve">in the </w:t>
      </w:r>
      <w:r w:rsidR="00C3649E">
        <w:rPr>
          <w:rFonts w:ascii="Times New Roman" w:hAnsi="Times New Roman" w:cs="Times New Roman"/>
          <w:sz w:val="24"/>
          <w:szCs w:val="24"/>
        </w:rPr>
        <w:t xml:space="preserve">overall </w:t>
      </w:r>
      <w:r w:rsidR="002202ED">
        <w:rPr>
          <w:rFonts w:ascii="Times New Roman" w:hAnsi="Times New Roman" w:cs="Times New Roman"/>
          <w:sz w:val="24"/>
          <w:szCs w:val="24"/>
        </w:rPr>
        <w:t xml:space="preserve">phase that </w:t>
      </w:r>
      <w:r w:rsidR="00C3649E">
        <w:rPr>
          <w:rFonts w:ascii="Times New Roman" w:hAnsi="Times New Roman" w:cs="Times New Roman"/>
          <w:sz w:val="24"/>
          <w:szCs w:val="24"/>
        </w:rPr>
        <w:t xml:space="preserve">DFI (78.95-83.30g; </w:t>
      </w:r>
      <w:r>
        <w:rPr>
          <w:rFonts w:ascii="Times New Roman" w:hAnsi="Times New Roman" w:cs="Times New Roman"/>
          <w:sz w:val="24"/>
          <w:szCs w:val="24"/>
        </w:rPr>
        <w:t>P&lt;0.01)</w:t>
      </w:r>
      <w:r w:rsidR="00C8299D">
        <w:rPr>
          <w:rFonts w:ascii="Times New Roman" w:hAnsi="Times New Roman" w:cs="Times New Roman"/>
          <w:sz w:val="24"/>
          <w:szCs w:val="24"/>
        </w:rPr>
        <w:t xml:space="preserve"> differ</w:t>
      </w:r>
      <w:r w:rsidR="003A31E0">
        <w:rPr>
          <w:rFonts w:ascii="Times New Roman" w:hAnsi="Times New Roman" w:cs="Times New Roman"/>
          <w:sz w:val="24"/>
          <w:szCs w:val="24"/>
        </w:rPr>
        <w:t>. Blood components and</w:t>
      </w:r>
      <w:r w:rsidR="00EB4F86">
        <w:rPr>
          <w:rFonts w:ascii="Times New Roman" w:hAnsi="Times New Roman" w:cs="Times New Roman"/>
          <w:sz w:val="24"/>
          <w:szCs w:val="24"/>
        </w:rPr>
        <w:t xml:space="preserve"> carcass characteristics</w:t>
      </w:r>
      <w:r>
        <w:rPr>
          <w:rFonts w:ascii="Times New Roman" w:hAnsi="Times New Roman" w:cs="Times New Roman"/>
          <w:sz w:val="24"/>
          <w:szCs w:val="24"/>
        </w:rPr>
        <w:t xml:space="preserve"> were al</w:t>
      </w:r>
      <w:r w:rsidR="002202ED">
        <w:rPr>
          <w:rFonts w:ascii="Times New Roman" w:hAnsi="Times New Roman" w:cs="Times New Roman"/>
          <w:sz w:val="24"/>
          <w:szCs w:val="24"/>
        </w:rPr>
        <w:t>so</w:t>
      </w:r>
      <w:r w:rsidR="00EB4F86">
        <w:rPr>
          <w:rFonts w:ascii="Times New Roman" w:hAnsi="Times New Roman" w:cs="Times New Roman"/>
          <w:sz w:val="24"/>
          <w:szCs w:val="24"/>
        </w:rPr>
        <w:t xml:space="preserve"> not influenced</w:t>
      </w:r>
      <w:r w:rsidR="007553C0">
        <w:rPr>
          <w:rFonts w:ascii="Times New Roman" w:hAnsi="Times New Roman" w:cs="Times New Roman"/>
          <w:sz w:val="24"/>
          <w:szCs w:val="24"/>
        </w:rPr>
        <w:t xml:space="preserve">, and </w:t>
      </w:r>
      <w:r w:rsidR="00C3649E" w:rsidRPr="00C8299D">
        <w:rPr>
          <w:rFonts w:ascii="Times New Roman" w:hAnsi="Times New Roman" w:cs="Times New Roman"/>
          <w:i/>
          <w:sz w:val="24"/>
          <w:szCs w:val="24"/>
        </w:rPr>
        <w:t>SK-5912</w:t>
      </w:r>
      <w:r w:rsidR="00C3649E">
        <w:rPr>
          <w:rFonts w:ascii="Times New Roman" w:hAnsi="Times New Roman" w:cs="Times New Roman"/>
          <w:sz w:val="24"/>
          <w:szCs w:val="24"/>
        </w:rPr>
        <w:t xml:space="preserve"> based </w:t>
      </w:r>
      <w:r>
        <w:rPr>
          <w:rFonts w:ascii="Times New Roman" w:hAnsi="Times New Roman" w:cs="Times New Roman"/>
          <w:sz w:val="24"/>
          <w:szCs w:val="24"/>
        </w:rPr>
        <w:t xml:space="preserve">diets were cheaper. In experiment 3, </w:t>
      </w:r>
      <w:r w:rsidR="00C65E66">
        <w:rPr>
          <w:rFonts w:ascii="Times New Roman" w:hAnsi="Times New Roman" w:cs="Times New Roman"/>
          <w:sz w:val="24"/>
          <w:szCs w:val="24"/>
        </w:rPr>
        <w:t xml:space="preserve">at </w:t>
      </w:r>
      <w:r>
        <w:rPr>
          <w:rFonts w:ascii="Times New Roman" w:hAnsi="Times New Roman" w:cs="Times New Roman"/>
          <w:sz w:val="24"/>
          <w:szCs w:val="24"/>
        </w:rPr>
        <w:t>the starter, finisher and overall phases</w:t>
      </w:r>
      <w:r w:rsidR="00C65E66">
        <w:rPr>
          <w:rFonts w:ascii="Times New Roman" w:hAnsi="Times New Roman" w:cs="Times New Roman"/>
          <w:sz w:val="24"/>
          <w:szCs w:val="24"/>
        </w:rPr>
        <w:t xml:space="preserve">, DFI, DWG and FCR were </w:t>
      </w:r>
      <w:r w:rsidR="002202ED">
        <w:rPr>
          <w:rFonts w:ascii="Times New Roman" w:hAnsi="Times New Roman" w:cs="Times New Roman"/>
          <w:sz w:val="24"/>
          <w:szCs w:val="24"/>
        </w:rPr>
        <w:t xml:space="preserve">mostly </w:t>
      </w:r>
      <w:r w:rsidR="00C8299D">
        <w:rPr>
          <w:rFonts w:ascii="Times New Roman" w:hAnsi="Times New Roman" w:cs="Times New Roman"/>
          <w:sz w:val="24"/>
          <w:szCs w:val="24"/>
        </w:rPr>
        <w:t>not affect</w:t>
      </w:r>
      <w:r w:rsidR="00C65E66">
        <w:rPr>
          <w:rFonts w:ascii="Times New Roman" w:hAnsi="Times New Roman" w:cs="Times New Roman"/>
          <w:sz w:val="24"/>
          <w:szCs w:val="24"/>
        </w:rPr>
        <w:t>ed. Although,</w:t>
      </w:r>
      <w:r>
        <w:rPr>
          <w:rFonts w:ascii="Times New Roman" w:hAnsi="Times New Roman" w:cs="Times New Roman"/>
          <w:sz w:val="24"/>
          <w:szCs w:val="24"/>
        </w:rPr>
        <w:t xml:space="preserve"> </w:t>
      </w:r>
      <w:r w:rsidR="00C3649E">
        <w:rPr>
          <w:rFonts w:ascii="Times New Roman" w:hAnsi="Times New Roman" w:cs="Times New Roman"/>
          <w:sz w:val="24"/>
          <w:szCs w:val="24"/>
        </w:rPr>
        <w:t xml:space="preserve">FCR (1.75-1.99; </w:t>
      </w:r>
      <w:r>
        <w:rPr>
          <w:rFonts w:ascii="Times New Roman" w:hAnsi="Times New Roman" w:cs="Times New Roman"/>
          <w:sz w:val="24"/>
          <w:szCs w:val="24"/>
        </w:rPr>
        <w:t>P&lt;0.05)</w:t>
      </w:r>
      <w:r w:rsidR="00C65E66">
        <w:rPr>
          <w:rFonts w:ascii="Times New Roman" w:hAnsi="Times New Roman" w:cs="Times New Roman"/>
          <w:sz w:val="24"/>
          <w:szCs w:val="24"/>
        </w:rPr>
        <w:t xml:space="preserve"> differ at the starter phase</w:t>
      </w:r>
      <w:r>
        <w:rPr>
          <w:rFonts w:ascii="Times New Roman" w:hAnsi="Times New Roman" w:cs="Times New Roman"/>
          <w:sz w:val="24"/>
          <w:szCs w:val="24"/>
        </w:rPr>
        <w:t xml:space="preserve">. Most of the </w:t>
      </w:r>
      <w:r w:rsidR="003A31E0">
        <w:rPr>
          <w:rFonts w:ascii="Times New Roman" w:hAnsi="Times New Roman" w:cs="Times New Roman"/>
          <w:sz w:val="24"/>
          <w:szCs w:val="24"/>
        </w:rPr>
        <w:t>blood parameters and</w:t>
      </w:r>
      <w:r w:rsidR="00C65E66">
        <w:rPr>
          <w:rFonts w:ascii="Times New Roman" w:hAnsi="Times New Roman" w:cs="Times New Roman"/>
          <w:sz w:val="24"/>
          <w:szCs w:val="24"/>
        </w:rPr>
        <w:t xml:space="preserve"> </w:t>
      </w:r>
      <w:r>
        <w:rPr>
          <w:rFonts w:ascii="Times New Roman" w:hAnsi="Times New Roman" w:cs="Times New Roman"/>
          <w:sz w:val="24"/>
          <w:szCs w:val="24"/>
        </w:rPr>
        <w:t>carcass</w:t>
      </w:r>
      <w:r w:rsidR="00C65E66">
        <w:rPr>
          <w:rFonts w:ascii="Times New Roman" w:hAnsi="Times New Roman" w:cs="Times New Roman"/>
          <w:sz w:val="24"/>
          <w:szCs w:val="24"/>
        </w:rPr>
        <w:t xml:space="preserve"> </w:t>
      </w:r>
      <w:r>
        <w:rPr>
          <w:rFonts w:ascii="Times New Roman" w:hAnsi="Times New Roman" w:cs="Times New Roman"/>
          <w:sz w:val="24"/>
          <w:szCs w:val="24"/>
        </w:rPr>
        <w:t>characteristics were not affected</w:t>
      </w:r>
      <w:r w:rsidR="00C8299D">
        <w:rPr>
          <w:rFonts w:ascii="Times New Roman" w:hAnsi="Times New Roman" w:cs="Times New Roman"/>
          <w:sz w:val="24"/>
          <w:szCs w:val="24"/>
        </w:rPr>
        <w:t xml:space="preserve"> by the levels of</w:t>
      </w:r>
      <w:r w:rsidR="00C65E66">
        <w:rPr>
          <w:rFonts w:ascii="Times New Roman" w:hAnsi="Times New Roman" w:cs="Times New Roman"/>
          <w:sz w:val="24"/>
          <w:szCs w:val="24"/>
        </w:rPr>
        <w:t xml:space="preserve"> </w:t>
      </w:r>
      <w:r w:rsidR="00C65E66" w:rsidRPr="00C8299D">
        <w:rPr>
          <w:rFonts w:ascii="Times New Roman" w:hAnsi="Times New Roman" w:cs="Times New Roman"/>
          <w:i/>
          <w:sz w:val="24"/>
          <w:szCs w:val="24"/>
        </w:rPr>
        <w:t>SK-5912</w:t>
      </w:r>
      <w:r>
        <w:rPr>
          <w:rFonts w:ascii="Times New Roman" w:hAnsi="Times New Roman" w:cs="Times New Roman"/>
          <w:sz w:val="24"/>
          <w:szCs w:val="24"/>
        </w:rPr>
        <w:t xml:space="preserve"> except the total</w:t>
      </w:r>
      <w:r w:rsidR="00C3649E">
        <w:rPr>
          <w:rFonts w:ascii="Times New Roman" w:hAnsi="Times New Roman" w:cs="Times New Roman"/>
          <w:sz w:val="24"/>
          <w:szCs w:val="24"/>
        </w:rPr>
        <w:t xml:space="preserve"> cholesterol (3.68-5.85mmol/L; </w:t>
      </w:r>
      <w:r>
        <w:rPr>
          <w:rFonts w:ascii="Times New Roman" w:hAnsi="Times New Roman" w:cs="Times New Roman"/>
          <w:sz w:val="24"/>
          <w:szCs w:val="24"/>
        </w:rPr>
        <w:t>P&lt;0</w:t>
      </w:r>
      <w:r w:rsidR="00C3649E">
        <w:rPr>
          <w:rFonts w:ascii="Times New Roman" w:hAnsi="Times New Roman" w:cs="Times New Roman"/>
          <w:sz w:val="24"/>
          <w:szCs w:val="24"/>
        </w:rPr>
        <w:t xml:space="preserve">.01) and LDL (1.55-2.30mmol/L; </w:t>
      </w:r>
      <w:r w:rsidR="00C65E66">
        <w:rPr>
          <w:rFonts w:ascii="Times New Roman" w:hAnsi="Times New Roman" w:cs="Times New Roman"/>
          <w:sz w:val="24"/>
          <w:szCs w:val="24"/>
        </w:rPr>
        <w:t xml:space="preserve">P&lt;0.05) </w:t>
      </w:r>
      <w:r w:rsidR="002202ED">
        <w:rPr>
          <w:rFonts w:ascii="Times New Roman" w:hAnsi="Times New Roman" w:cs="Times New Roman"/>
          <w:sz w:val="24"/>
          <w:szCs w:val="24"/>
        </w:rPr>
        <w:t>that</w:t>
      </w:r>
      <w:r w:rsidR="00B44B52">
        <w:rPr>
          <w:rFonts w:ascii="Times New Roman" w:hAnsi="Times New Roman" w:cs="Times New Roman"/>
          <w:sz w:val="24"/>
          <w:szCs w:val="24"/>
        </w:rPr>
        <w:t xml:space="preserve"> </w:t>
      </w:r>
      <w:r w:rsidR="00910D00">
        <w:rPr>
          <w:rFonts w:ascii="Times New Roman" w:hAnsi="Times New Roman" w:cs="Times New Roman"/>
          <w:sz w:val="24"/>
          <w:szCs w:val="24"/>
        </w:rPr>
        <w:t>were affected</w:t>
      </w:r>
      <w:r w:rsidR="003A31E0">
        <w:rPr>
          <w:rFonts w:ascii="Times New Roman" w:hAnsi="Times New Roman" w:cs="Times New Roman"/>
          <w:sz w:val="24"/>
          <w:szCs w:val="24"/>
        </w:rPr>
        <w:t>,</w:t>
      </w:r>
      <w:r w:rsidR="00910D00">
        <w:rPr>
          <w:rFonts w:ascii="Times New Roman" w:hAnsi="Times New Roman" w:cs="Times New Roman"/>
          <w:sz w:val="24"/>
          <w:szCs w:val="24"/>
        </w:rPr>
        <w:t xml:space="preserve"> </w:t>
      </w:r>
      <w:r w:rsidR="00910D00" w:rsidRPr="003A31E0">
        <w:rPr>
          <w:rFonts w:ascii="Times New Roman" w:hAnsi="Times New Roman" w:cs="Times New Roman"/>
          <w:i/>
          <w:sz w:val="24"/>
          <w:szCs w:val="24"/>
        </w:rPr>
        <w:t>SK-5912</w:t>
      </w:r>
      <w:r w:rsidR="00910D00">
        <w:rPr>
          <w:rFonts w:ascii="Times New Roman" w:hAnsi="Times New Roman" w:cs="Times New Roman"/>
          <w:sz w:val="24"/>
          <w:szCs w:val="24"/>
        </w:rPr>
        <w:t xml:space="preserve"> based diets </w:t>
      </w:r>
      <w:r w:rsidR="00C8299D">
        <w:rPr>
          <w:rFonts w:ascii="Times New Roman" w:hAnsi="Times New Roman" w:cs="Times New Roman"/>
          <w:sz w:val="24"/>
          <w:szCs w:val="24"/>
        </w:rPr>
        <w:t>were</w:t>
      </w:r>
      <w:r w:rsidR="007553C0">
        <w:rPr>
          <w:rFonts w:ascii="Times New Roman" w:hAnsi="Times New Roman" w:cs="Times New Roman"/>
          <w:sz w:val="24"/>
          <w:szCs w:val="24"/>
        </w:rPr>
        <w:t xml:space="preserve"> better</w:t>
      </w:r>
      <w:r>
        <w:rPr>
          <w:rFonts w:ascii="Times New Roman" w:hAnsi="Times New Roman" w:cs="Times New Roman"/>
          <w:sz w:val="24"/>
          <w:szCs w:val="24"/>
        </w:rPr>
        <w:t xml:space="preserve">. Feed cost </w:t>
      </w:r>
      <w:r w:rsidR="00B44B52">
        <w:rPr>
          <w:rFonts w:ascii="Times New Roman" w:hAnsi="Times New Roman" w:cs="Times New Roman"/>
          <w:sz w:val="24"/>
          <w:szCs w:val="24"/>
        </w:rPr>
        <w:t xml:space="preserve">₦ </w:t>
      </w:r>
      <w:r>
        <w:rPr>
          <w:rFonts w:ascii="Times New Roman" w:hAnsi="Times New Roman" w:cs="Times New Roman"/>
          <w:sz w:val="24"/>
          <w:szCs w:val="24"/>
        </w:rPr>
        <w:t xml:space="preserve">per kg gain was lower on treatment diets. In experiment 4, results showed non-significance at </w:t>
      </w:r>
      <w:r w:rsidR="00CC7921">
        <w:rPr>
          <w:rFonts w:ascii="Times New Roman" w:hAnsi="Times New Roman" w:cs="Times New Roman"/>
          <w:sz w:val="24"/>
          <w:szCs w:val="24"/>
        </w:rPr>
        <w:t xml:space="preserve">all </w:t>
      </w:r>
      <w:r>
        <w:rPr>
          <w:rFonts w:ascii="Times New Roman" w:hAnsi="Times New Roman" w:cs="Times New Roman"/>
          <w:sz w:val="24"/>
          <w:szCs w:val="24"/>
        </w:rPr>
        <w:t xml:space="preserve">the phases. Most of the </w:t>
      </w:r>
      <w:r w:rsidR="003A31E0">
        <w:rPr>
          <w:rFonts w:ascii="Times New Roman" w:hAnsi="Times New Roman" w:cs="Times New Roman"/>
          <w:sz w:val="24"/>
          <w:szCs w:val="24"/>
        </w:rPr>
        <w:t>blood components and</w:t>
      </w:r>
      <w:r w:rsidR="00910D00">
        <w:rPr>
          <w:rFonts w:ascii="Times New Roman" w:hAnsi="Times New Roman" w:cs="Times New Roman"/>
          <w:sz w:val="24"/>
          <w:szCs w:val="24"/>
        </w:rPr>
        <w:t xml:space="preserve"> </w:t>
      </w:r>
      <w:r>
        <w:rPr>
          <w:rFonts w:ascii="Times New Roman" w:hAnsi="Times New Roman" w:cs="Times New Roman"/>
          <w:sz w:val="24"/>
          <w:szCs w:val="24"/>
        </w:rPr>
        <w:t>carcass characteristics were not affected</w:t>
      </w:r>
      <w:r w:rsidR="00910D00">
        <w:rPr>
          <w:rFonts w:ascii="Times New Roman" w:hAnsi="Times New Roman" w:cs="Times New Roman"/>
          <w:sz w:val="24"/>
          <w:szCs w:val="24"/>
        </w:rPr>
        <w:t xml:space="preserve"> by the </w:t>
      </w:r>
      <w:r w:rsidR="003A31E0">
        <w:rPr>
          <w:rFonts w:ascii="Times New Roman" w:hAnsi="Times New Roman" w:cs="Times New Roman"/>
          <w:i/>
          <w:sz w:val="24"/>
          <w:szCs w:val="24"/>
        </w:rPr>
        <w:t>SK</w:t>
      </w:r>
      <w:r w:rsidR="00910D00" w:rsidRPr="003A31E0">
        <w:rPr>
          <w:rFonts w:ascii="Times New Roman" w:hAnsi="Times New Roman" w:cs="Times New Roman"/>
          <w:i/>
          <w:sz w:val="24"/>
          <w:szCs w:val="24"/>
        </w:rPr>
        <w:t>-5912</w:t>
      </w:r>
      <w:r w:rsidR="00B44B52">
        <w:rPr>
          <w:rFonts w:ascii="Times New Roman" w:hAnsi="Times New Roman" w:cs="Times New Roman"/>
          <w:sz w:val="24"/>
          <w:szCs w:val="24"/>
        </w:rPr>
        <w:t>, except</w:t>
      </w:r>
      <w:r w:rsidR="00910D00">
        <w:rPr>
          <w:rFonts w:ascii="Times New Roman" w:hAnsi="Times New Roman" w:cs="Times New Roman"/>
          <w:sz w:val="24"/>
          <w:szCs w:val="24"/>
        </w:rPr>
        <w:t xml:space="preserve"> </w:t>
      </w:r>
      <w:r>
        <w:rPr>
          <w:rFonts w:ascii="Times New Roman" w:hAnsi="Times New Roman" w:cs="Times New Roman"/>
          <w:sz w:val="24"/>
          <w:szCs w:val="24"/>
        </w:rPr>
        <w:t>small intestine length (151.88-194.63cm) (P&lt;0.0</w:t>
      </w:r>
      <w:r w:rsidR="00C3649E">
        <w:rPr>
          <w:rFonts w:ascii="Times New Roman" w:hAnsi="Times New Roman" w:cs="Times New Roman"/>
          <w:sz w:val="24"/>
          <w:szCs w:val="24"/>
        </w:rPr>
        <w:t xml:space="preserve">1), caecal weight (0.42-0.72%; </w:t>
      </w:r>
      <w:r>
        <w:rPr>
          <w:rFonts w:ascii="Times New Roman" w:hAnsi="Times New Roman" w:cs="Times New Roman"/>
          <w:sz w:val="24"/>
          <w:szCs w:val="24"/>
        </w:rPr>
        <w:t>P</w:t>
      </w:r>
      <w:r w:rsidR="00C3649E">
        <w:rPr>
          <w:rFonts w:ascii="Times New Roman" w:hAnsi="Times New Roman" w:cs="Times New Roman"/>
          <w:sz w:val="24"/>
          <w:szCs w:val="24"/>
        </w:rPr>
        <w:t xml:space="preserve">&lt;0.01) and MCH (42.65-45.58pg; </w:t>
      </w:r>
      <w:r w:rsidR="00910D00">
        <w:rPr>
          <w:rFonts w:ascii="Times New Roman" w:hAnsi="Times New Roman" w:cs="Times New Roman"/>
          <w:sz w:val="24"/>
          <w:szCs w:val="24"/>
        </w:rPr>
        <w:t>P&lt;0.01)</w:t>
      </w:r>
      <w:r w:rsidR="00B44B52">
        <w:rPr>
          <w:rFonts w:ascii="Times New Roman" w:hAnsi="Times New Roman" w:cs="Times New Roman"/>
          <w:sz w:val="24"/>
          <w:szCs w:val="24"/>
        </w:rPr>
        <w:t xml:space="preserve"> that</w:t>
      </w:r>
      <w:r w:rsidR="00C8299D">
        <w:rPr>
          <w:rFonts w:ascii="Times New Roman" w:hAnsi="Times New Roman" w:cs="Times New Roman"/>
          <w:sz w:val="24"/>
          <w:szCs w:val="24"/>
        </w:rPr>
        <w:t xml:space="preserve"> were affect</w:t>
      </w:r>
      <w:r w:rsidR="00910D00">
        <w:rPr>
          <w:rFonts w:ascii="Times New Roman" w:hAnsi="Times New Roman" w:cs="Times New Roman"/>
          <w:sz w:val="24"/>
          <w:szCs w:val="24"/>
        </w:rPr>
        <w:t>ed</w:t>
      </w:r>
      <w:r w:rsidR="00C8299D">
        <w:rPr>
          <w:rFonts w:ascii="Times New Roman" w:hAnsi="Times New Roman" w:cs="Times New Roman"/>
          <w:sz w:val="24"/>
          <w:szCs w:val="24"/>
        </w:rPr>
        <w:t>.</w:t>
      </w:r>
      <w:r>
        <w:rPr>
          <w:rFonts w:ascii="Times New Roman" w:hAnsi="Times New Roman" w:cs="Times New Roman"/>
          <w:sz w:val="24"/>
          <w:szCs w:val="24"/>
        </w:rPr>
        <w:t xml:space="preserve"> Financia</w:t>
      </w:r>
      <w:r w:rsidR="003A31E0">
        <w:rPr>
          <w:rFonts w:ascii="Times New Roman" w:hAnsi="Times New Roman" w:cs="Times New Roman"/>
          <w:sz w:val="24"/>
          <w:szCs w:val="24"/>
        </w:rPr>
        <w:t xml:space="preserve">l benefit was better on </w:t>
      </w:r>
      <w:r w:rsidRPr="003A31E0">
        <w:rPr>
          <w:rFonts w:ascii="Times New Roman" w:hAnsi="Times New Roman" w:cs="Times New Roman"/>
          <w:i/>
          <w:sz w:val="24"/>
          <w:szCs w:val="24"/>
        </w:rPr>
        <w:t>SK-5912</w:t>
      </w:r>
      <w:r>
        <w:rPr>
          <w:rFonts w:ascii="Times New Roman" w:hAnsi="Times New Roman" w:cs="Times New Roman"/>
          <w:sz w:val="24"/>
          <w:szCs w:val="24"/>
        </w:rPr>
        <w:t xml:space="preserve"> </w:t>
      </w:r>
      <w:r w:rsidR="00C8299D">
        <w:rPr>
          <w:rFonts w:ascii="Times New Roman" w:hAnsi="Times New Roman" w:cs="Times New Roman"/>
          <w:sz w:val="24"/>
          <w:szCs w:val="24"/>
        </w:rPr>
        <w:t xml:space="preserve">based </w:t>
      </w:r>
      <w:r>
        <w:rPr>
          <w:rFonts w:ascii="Times New Roman" w:hAnsi="Times New Roman" w:cs="Times New Roman"/>
          <w:sz w:val="24"/>
          <w:szCs w:val="24"/>
        </w:rPr>
        <w:t xml:space="preserve">diets. It can be concluded that sorghum </w:t>
      </w:r>
      <w:r w:rsidRPr="003A31E0">
        <w:rPr>
          <w:rFonts w:ascii="Times New Roman" w:hAnsi="Times New Roman" w:cs="Times New Roman"/>
          <w:i/>
          <w:sz w:val="24"/>
          <w:szCs w:val="24"/>
        </w:rPr>
        <w:t>SK-5912</w:t>
      </w:r>
      <w:r>
        <w:rPr>
          <w:rFonts w:ascii="Times New Roman" w:hAnsi="Times New Roman" w:cs="Times New Roman"/>
          <w:sz w:val="24"/>
          <w:szCs w:val="24"/>
        </w:rPr>
        <w:t xml:space="preserve"> can replace</w:t>
      </w:r>
      <w:r w:rsidR="00C95417">
        <w:rPr>
          <w:rFonts w:ascii="Times New Roman" w:hAnsi="Times New Roman" w:cs="Times New Roman"/>
          <w:sz w:val="24"/>
          <w:szCs w:val="24"/>
        </w:rPr>
        <w:t xml:space="preserve"> </w:t>
      </w:r>
      <w:r>
        <w:rPr>
          <w:rFonts w:ascii="Times New Roman" w:hAnsi="Times New Roman" w:cs="Times New Roman"/>
          <w:sz w:val="24"/>
          <w:szCs w:val="24"/>
        </w:rPr>
        <w:t>maize, white sorghum and pearl millet</w:t>
      </w:r>
      <w:r w:rsidR="00B44B52">
        <w:rPr>
          <w:rFonts w:ascii="Times New Roman" w:hAnsi="Times New Roman" w:cs="Times New Roman"/>
          <w:sz w:val="24"/>
          <w:szCs w:val="24"/>
        </w:rPr>
        <w:t xml:space="preserve"> and be mixed with different plant protein sources in broiler diets without</w:t>
      </w:r>
      <w:r w:rsidR="007553C0">
        <w:rPr>
          <w:rFonts w:ascii="Times New Roman" w:hAnsi="Times New Roman" w:cs="Times New Roman"/>
          <w:sz w:val="24"/>
          <w:szCs w:val="24"/>
        </w:rPr>
        <w:t xml:space="preserve"> adverse effect on </w:t>
      </w:r>
      <w:r>
        <w:rPr>
          <w:rFonts w:ascii="Times New Roman" w:hAnsi="Times New Roman" w:cs="Times New Roman"/>
          <w:sz w:val="24"/>
          <w:szCs w:val="24"/>
        </w:rPr>
        <w:t>perfor</w:t>
      </w:r>
      <w:r w:rsidR="00B44B52">
        <w:rPr>
          <w:rFonts w:ascii="Times New Roman" w:hAnsi="Times New Roman" w:cs="Times New Roman"/>
          <w:sz w:val="24"/>
          <w:szCs w:val="24"/>
        </w:rPr>
        <w:t>mance</w:t>
      </w:r>
      <w:r w:rsidR="00C95417">
        <w:rPr>
          <w:rFonts w:ascii="Times New Roman" w:hAnsi="Times New Roman" w:cs="Times New Roman"/>
          <w:sz w:val="24"/>
          <w:szCs w:val="24"/>
        </w:rPr>
        <w:t xml:space="preserve"> and reduction in feed cost</w:t>
      </w:r>
      <w:r>
        <w:rPr>
          <w:rFonts w:ascii="Times New Roman" w:hAnsi="Times New Roman" w:cs="Times New Roman"/>
          <w:sz w:val="24"/>
          <w:szCs w:val="24"/>
        </w:rPr>
        <w:t>.</w:t>
      </w:r>
      <w:r w:rsidR="00910D00">
        <w:rPr>
          <w:rFonts w:ascii="Times New Roman" w:hAnsi="Times New Roman" w:cs="Times New Roman"/>
          <w:sz w:val="24"/>
          <w:szCs w:val="24"/>
        </w:rPr>
        <w:t xml:space="preserve"> </w:t>
      </w:r>
    </w:p>
    <w:p w:rsidR="00D606C8" w:rsidRDefault="00D606C8">
      <w:pPr>
        <w:rPr>
          <w:rFonts w:ascii="Times New Roman" w:hAnsi="Times New Roman" w:cs="Times New Roman"/>
          <w:b/>
          <w:sz w:val="24"/>
          <w:szCs w:val="24"/>
        </w:rPr>
      </w:pPr>
      <w:r>
        <w:rPr>
          <w:rFonts w:ascii="Times New Roman" w:hAnsi="Times New Roman" w:cs="Times New Roman"/>
          <w:b/>
          <w:sz w:val="24"/>
          <w:szCs w:val="24"/>
        </w:rPr>
        <w:br w:type="page"/>
      </w:r>
    </w:p>
    <w:p w:rsidR="007517B6" w:rsidRDefault="007517B6" w:rsidP="00D25FC0">
      <w:pPr>
        <w:pStyle w:val="Heading1"/>
        <w:spacing w:before="0" w:line="360" w:lineRule="auto"/>
        <w:jc w:val="center"/>
        <w:rPr>
          <w:rFonts w:ascii="Times New Roman" w:hAnsi="Times New Roman" w:cs="Times New Roman"/>
          <w:color w:val="auto"/>
          <w:sz w:val="24"/>
          <w:szCs w:val="24"/>
        </w:rPr>
      </w:pPr>
      <w:bookmarkStart w:id="5" w:name="_Toc512956018"/>
      <w:r w:rsidRPr="001768CC">
        <w:rPr>
          <w:rFonts w:ascii="Times New Roman" w:hAnsi="Times New Roman" w:cs="Times New Roman"/>
          <w:color w:val="auto"/>
          <w:sz w:val="24"/>
          <w:szCs w:val="24"/>
        </w:rPr>
        <w:lastRenderedPageBreak/>
        <w:t>TABLE OF CONTENTS</w:t>
      </w:r>
      <w:bookmarkEnd w:id="5"/>
    </w:p>
    <w:sdt>
      <w:sdtPr>
        <w:rPr>
          <w:rFonts w:ascii="Times New Roman" w:hAnsi="Times New Roman" w:cs="Times New Roman"/>
          <w:b/>
          <w:bCs/>
          <w:sz w:val="18"/>
          <w:szCs w:val="16"/>
        </w:rPr>
        <w:id w:val="6540657"/>
        <w:docPartObj>
          <w:docPartGallery w:val="Table of Contents"/>
          <w:docPartUnique/>
        </w:docPartObj>
      </w:sdtPr>
      <w:sdtEndPr>
        <w:rPr>
          <w:rFonts w:asciiTheme="minorHAnsi" w:hAnsiTheme="minorHAnsi" w:cstheme="minorBidi"/>
          <w:b w:val="0"/>
          <w:bCs w:val="0"/>
          <w:sz w:val="22"/>
          <w:szCs w:val="22"/>
        </w:rPr>
      </w:sdtEndPr>
      <w:sdtContent>
        <w:p w:rsidR="00BB6871" w:rsidRPr="00B87952" w:rsidRDefault="00B87952" w:rsidP="00B87952">
          <w:pPr>
            <w:spacing w:line="240" w:lineRule="auto"/>
            <w:rPr>
              <w:rFonts w:ascii="Times New Roman" w:hAnsi="Times New Roman" w:cs="Times New Roman"/>
              <w:b/>
              <w:bCs/>
              <w:sz w:val="18"/>
              <w:szCs w:val="16"/>
            </w:rPr>
          </w:pPr>
          <w:r w:rsidRPr="00B87952">
            <w:rPr>
              <w:rFonts w:ascii="Times New Roman" w:hAnsi="Times New Roman" w:cs="Times New Roman"/>
              <w:sz w:val="24"/>
            </w:rPr>
            <w:t>Title Page...</w:t>
          </w:r>
          <w:r>
            <w:rPr>
              <w:rFonts w:ascii="Times New Roman" w:hAnsi="Times New Roman" w:cs="Times New Roman"/>
              <w:sz w:val="24"/>
            </w:rPr>
            <w:t>........</w:t>
          </w:r>
          <w:r w:rsidRPr="00B87952">
            <w:rPr>
              <w:rFonts w:ascii="Times New Roman" w:hAnsi="Times New Roman" w:cs="Times New Roman"/>
              <w:sz w:val="24"/>
            </w:rPr>
            <w:t>............................................................................................................................. ii</w:t>
          </w:r>
        </w:p>
        <w:p w:rsidR="00B87952" w:rsidRPr="003C6536" w:rsidRDefault="007A3F74" w:rsidP="00B23C2F">
          <w:pPr>
            <w:pStyle w:val="TOC1"/>
            <w:rPr>
              <w:rFonts w:eastAsiaTheme="minorEastAsia"/>
              <w:lang w:eastAsia="en-ZA"/>
            </w:rPr>
          </w:pPr>
          <w:r w:rsidRPr="001768CC">
            <w:rPr>
              <w:sz w:val="24"/>
              <w:szCs w:val="24"/>
            </w:rPr>
            <w:fldChar w:fldCharType="begin"/>
          </w:r>
          <w:r w:rsidR="008F00AC" w:rsidRPr="001768CC">
            <w:rPr>
              <w:sz w:val="24"/>
              <w:szCs w:val="24"/>
            </w:rPr>
            <w:instrText xml:space="preserve"> TOC \o "1-3" \h \z \u </w:instrText>
          </w:r>
          <w:r w:rsidRPr="001768CC">
            <w:rPr>
              <w:sz w:val="24"/>
              <w:szCs w:val="24"/>
            </w:rPr>
            <w:fldChar w:fldCharType="separate"/>
          </w:r>
          <w:hyperlink w:anchor="_Toc512956013" w:history="1">
            <w:r w:rsidR="003C6536" w:rsidRPr="003C6536">
              <w:rPr>
                <w:rStyle w:val="Hyperlink"/>
              </w:rPr>
              <w:t>Declaration</w:t>
            </w:r>
            <w:r w:rsidR="00B87952" w:rsidRPr="003C6536">
              <w:rPr>
                <w:webHidden/>
              </w:rPr>
              <w:tab/>
            </w:r>
            <w:r w:rsidRPr="003C6536">
              <w:rPr>
                <w:webHidden/>
              </w:rPr>
              <w:fldChar w:fldCharType="begin"/>
            </w:r>
            <w:r w:rsidR="00B87952" w:rsidRPr="003C6536">
              <w:rPr>
                <w:webHidden/>
              </w:rPr>
              <w:instrText xml:space="preserve"> PAGEREF _Toc512956013 \h </w:instrText>
            </w:r>
            <w:r w:rsidRPr="003C6536">
              <w:rPr>
                <w:webHidden/>
              </w:rPr>
            </w:r>
            <w:r w:rsidRPr="003C6536">
              <w:rPr>
                <w:webHidden/>
              </w:rPr>
              <w:fldChar w:fldCharType="separate"/>
            </w:r>
            <w:r w:rsidR="00223F90">
              <w:rPr>
                <w:webHidden/>
              </w:rPr>
              <w:t>iii</w:t>
            </w:r>
            <w:r w:rsidRPr="003C6536">
              <w:rPr>
                <w:webHidden/>
              </w:rPr>
              <w:fldChar w:fldCharType="end"/>
            </w:r>
          </w:hyperlink>
        </w:p>
        <w:p w:rsidR="00B87952" w:rsidRPr="003C6536" w:rsidRDefault="007A3F74" w:rsidP="00B23C2F">
          <w:pPr>
            <w:pStyle w:val="TOC1"/>
            <w:rPr>
              <w:rFonts w:eastAsiaTheme="minorEastAsia"/>
              <w:lang w:eastAsia="en-ZA"/>
            </w:rPr>
          </w:pPr>
          <w:hyperlink w:anchor="_Toc512956014" w:history="1">
            <w:r w:rsidR="003C6536" w:rsidRPr="003C6536">
              <w:rPr>
                <w:rStyle w:val="Hyperlink"/>
              </w:rPr>
              <w:t>Certification</w:t>
            </w:r>
            <w:r w:rsidR="00B87952" w:rsidRPr="003C6536">
              <w:rPr>
                <w:webHidden/>
              </w:rPr>
              <w:tab/>
            </w:r>
            <w:r w:rsidRPr="003C6536">
              <w:rPr>
                <w:webHidden/>
              </w:rPr>
              <w:fldChar w:fldCharType="begin"/>
            </w:r>
            <w:r w:rsidR="00B87952" w:rsidRPr="003C6536">
              <w:rPr>
                <w:webHidden/>
              </w:rPr>
              <w:instrText xml:space="preserve"> PAGEREF _Toc512956014 \h </w:instrText>
            </w:r>
            <w:r w:rsidRPr="003C6536">
              <w:rPr>
                <w:webHidden/>
              </w:rPr>
            </w:r>
            <w:r w:rsidRPr="003C6536">
              <w:rPr>
                <w:webHidden/>
              </w:rPr>
              <w:fldChar w:fldCharType="separate"/>
            </w:r>
            <w:r w:rsidR="00223F90">
              <w:rPr>
                <w:webHidden/>
              </w:rPr>
              <w:t>iv</w:t>
            </w:r>
            <w:r w:rsidRPr="003C6536">
              <w:rPr>
                <w:webHidden/>
              </w:rPr>
              <w:fldChar w:fldCharType="end"/>
            </w:r>
          </w:hyperlink>
        </w:p>
        <w:p w:rsidR="00B87952" w:rsidRPr="003C6536" w:rsidRDefault="007A3F74" w:rsidP="00B23C2F">
          <w:pPr>
            <w:pStyle w:val="TOC1"/>
            <w:rPr>
              <w:rFonts w:eastAsiaTheme="minorEastAsia"/>
              <w:lang w:eastAsia="en-ZA"/>
            </w:rPr>
          </w:pPr>
          <w:hyperlink w:anchor="_Toc512956015" w:history="1">
            <w:r w:rsidR="003C6536" w:rsidRPr="003C6536">
              <w:rPr>
                <w:rStyle w:val="Hyperlink"/>
              </w:rPr>
              <w:t>Dedication</w:t>
            </w:r>
            <w:r w:rsidR="00B87952" w:rsidRPr="003C6536">
              <w:rPr>
                <w:webHidden/>
              </w:rPr>
              <w:tab/>
            </w:r>
            <w:r w:rsidRPr="003C6536">
              <w:rPr>
                <w:webHidden/>
              </w:rPr>
              <w:fldChar w:fldCharType="begin"/>
            </w:r>
            <w:r w:rsidR="00B87952" w:rsidRPr="003C6536">
              <w:rPr>
                <w:webHidden/>
              </w:rPr>
              <w:instrText xml:space="preserve"> PAGEREF _Toc512956015 \h </w:instrText>
            </w:r>
            <w:r w:rsidRPr="003C6536">
              <w:rPr>
                <w:webHidden/>
              </w:rPr>
            </w:r>
            <w:r w:rsidRPr="003C6536">
              <w:rPr>
                <w:webHidden/>
              </w:rPr>
              <w:fldChar w:fldCharType="separate"/>
            </w:r>
            <w:r w:rsidR="00223F90">
              <w:rPr>
                <w:webHidden/>
              </w:rPr>
              <w:t>v</w:t>
            </w:r>
            <w:r w:rsidRPr="003C6536">
              <w:rPr>
                <w:webHidden/>
              </w:rPr>
              <w:fldChar w:fldCharType="end"/>
            </w:r>
          </w:hyperlink>
        </w:p>
        <w:p w:rsidR="00B87952" w:rsidRPr="003C6536" w:rsidRDefault="007A3F74" w:rsidP="00B23C2F">
          <w:pPr>
            <w:pStyle w:val="TOC1"/>
            <w:rPr>
              <w:rFonts w:eastAsiaTheme="minorEastAsia"/>
              <w:lang w:eastAsia="en-ZA"/>
            </w:rPr>
          </w:pPr>
          <w:hyperlink w:anchor="_Toc512956016" w:history="1">
            <w:r w:rsidR="003C6536" w:rsidRPr="003C6536">
              <w:rPr>
                <w:rStyle w:val="Hyperlink"/>
              </w:rPr>
              <w:t>Acknowledgement</w:t>
            </w:r>
            <w:r w:rsidR="00B87952" w:rsidRPr="003C6536">
              <w:rPr>
                <w:webHidden/>
              </w:rPr>
              <w:tab/>
            </w:r>
            <w:r w:rsidRPr="003C6536">
              <w:rPr>
                <w:webHidden/>
              </w:rPr>
              <w:fldChar w:fldCharType="begin"/>
            </w:r>
            <w:r w:rsidR="00B87952" w:rsidRPr="003C6536">
              <w:rPr>
                <w:webHidden/>
              </w:rPr>
              <w:instrText xml:space="preserve"> PAGEREF _Toc512956016 \h </w:instrText>
            </w:r>
            <w:r w:rsidRPr="003C6536">
              <w:rPr>
                <w:webHidden/>
              </w:rPr>
            </w:r>
            <w:r w:rsidRPr="003C6536">
              <w:rPr>
                <w:webHidden/>
              </w:rPr>
              <w:fldChar w:fldCharType="separate"/>
            </w:r>
            <w:r w:rsidR="00223F90">
              <w:rPr>
                <w:webHidden/>
              </w:rPr>
              <w:t>vi</w:t>
            </w:r>
            <w:r w:rsidRPr="003C6536">
              <w:rPr>
                <w:webHidden/>
              </w:rPr>
              <w:fldChar w:fldCharType="end"/>
            </w:r>
          </w:hyperlink>
        </w:p>
        <w:p w:rsidR="00B87952" w:rsidRPr="003C6536" w:rsidRDefault="007A3F74" w:rsidP="00B23C2F">
          <w:pPr>
            <w:pStyle w:val="TOC1"/>
            <w:rPr>
              <w:rFonts w:eastAsiaTheme="minorEastAsia"/>
              <w:lang w:eastAsia="en-ZA"/>
            </w:rPr>
          </w:pPr>
          <w:hyperlink w:anchor="_Toc512956017" w:history="1">
            <w:r w:rsidR="003C6536" w:rsidRPr="003C6536">
              <w:rPr>
                <w:rStyle w:val="Hyperlink"/>
              </w:rPr>
              <w:t>Abstract</w:t>
            </w:r>
            <w:r w:rsidR="00B87952" w:rsidRPr="003C6536">
              <w:rPr>
                <w:webHidden/>
              </w:rPr>
              <w:tab/>
            </w:r>
            <w:r w:rsidRPr="003C6536">
              <w:rPr>
                <w:webHidden/>
              </w:rPr>
              <w:fldChar w:fldCharType="begin"/>
            </w:r>
            <w:r w:rsidR="00B87952" w:rsidRPr="003C6536">
              <w:rPr>
                <w:webHidden/>
              </w:rPr>
              <w:instrText xml:space="preserve"> PAGEREF _Toc512956017 \h </w:instrText>
            </w:r>
            <w:r w:rsidRPr="003C6536">
              <w:rPr>
                <w:webHidden/>
              </w:rPr>
            </w:r>
            <w:r w:rsidRPr="003C6536">
              <w:rPr>
                <w:webHidden/>
              </w:rPr>
              <w:fldChar w:fldCharType="separate"/>
            </w:r>
            <w:r w:rsidR="00223F90">
              <w:rPr>
                <w:webHidden/>
              </w:rPr>
              <w:t>viii</w:t>
            </w:r>
            <w:r w:rsidRPr="003C6536">
              <w:rPr>
                <w:webHidden/>
              </w:rPr>
              <w:fldChar w:fldCharType="end"/>
            </w:r>
          </w:hyperlink>
        </w:p>
        <w:p w:rsidR="00B87952" w:rsidRPr="003C6536" w:rsidRDefault="007A3F74" w:rsidP="00B23C2F">
          <w:pPr>
            <w:pStyle w:val="TOC1"/>
            <w:rPr>
              <w:rFonts w:eastAsiaTheme="minorEastAsia"/>
              <w:lang w:eastAsia="en-ZA"/>
            </w:rPr>
          </w:pPr>
          <w:hyperlink w:anchor="_Toc512956018" w:history="1">
            <w:r w:rsidR="003C6536" w:rsidRPr="003C6536">
              <w:rPr>
                <w:rStyle w:val="Hyperlink"/>
              </w:rPr>
              <w:t>Table of Contents</w:t>
            </w:r>
            <w:r w:rsidR="00B87952" w:rsidRPr="003C6536">
              <w:rPr>
                <w:webHidden/>
              </w:rPr>
              <w:tab/>
            </w:r>
            <w:r w:rsidRPr="003C6536">
              <w:rPr>
                <w:webHidden/>
              </w:rPr>
              <w:fldChar w:fldCharType="begin"/>
            </w:r>
            <w:r w:rsidR="00B87952" w:rsidRPr="003C6536">
              <w:rPr>
                <w:webHidden/>
              </w:rPr>
              <w:instrText xml:space="preserve"> PAGEREF _Toc512956018 \h </w:instrText>
            </w:r>
            <w:r w:rsidRPr="003C6536">
              <w:rPr>
                <w:webHidden/>
              </w:rPr>
            </w:r>
            <w:r w:rsidRPr="003C6536">
              <w:rPr>
                <w:webHidden/>
              </w:rPr>
              <w:fldChar w:fldCharType="separate"/>
            </w:r>
            <w:r w:rsidR="00223F90">
              <w:rPr>
                <w:webHidden/>
              </w:rPr>
              <w:t>ix</w:t>
            </w:r>
            <w:r w:rsidRPr="003C6536">
              <w:rPr>
                <w:webHidden/>
              </w:rPr>
              <w:fldChar w:fldCharType="end"/>
            </w:r>
          </w:hyperlink>
        </w:p>
        <w:p w:rsidR="00B87952" w:rsidRPr="003C6536" w:rsidRDefault="007A3F74" w:rsidP="00B23C2F">
          <w:pPr>
            <w:pStyle w:val="TOC1"/>
            <w:rPr>
              <w:rFonts w:eastAsiaTheme="minorEastAsia"/>
              <w:lang w:eastAsia="en-ZA"/>
            </w:rPr>
          </w:pPr>
          <w:hyperlink w:anchor="_Toc512956019" w:history="1">
            <w:r w:rsidR="003C6536" w:rsidRPr="003C6536">
              <w:rPr>
                <w:rStyle w:val="Hyperlink"/>
              </w:rPr>
              <w:t>List of Tables</w:t>
            </w:r>
            <w:r w:rsidR="00B87952" w:rsidRPr="003C6536">
              <w:rPr>
                <w:webHidden/>
              </w:rPr>
              <w:tab/>
            </w:r>
            <w:r w:rsidRPr="003C6536">
              <w:rPr>
                <w:webHidden/>
              </w:rPr>
              <w:fldChar w:fldCharType="begin"/>
            </w:r>
            <w:r w:rsidR="00B87952" w:rsidRPr="003C6536">
              <w:rPr>
                <w:webHidden/>
              </w:rPr>
              <w:instrText xml:space="preserve"> PAGEREF _Toc512956019 \h </w:instrText>
            </w:r>
            <w:r w:rsidRPr="003C6536">
              <w:rPr>
                <w:webHidden/>
              </w:rPr>
            </w:r>
            <w:r w:rsidRPr="003C6536">
              <w:rPr>
                <w:webHidden/>
              </w:rPr>
              <w:fldChar w:fldCharType="separate"/>
            </w:r>
            <w:r w:rsidR="00223F90">
              <w:rPr>
                <w:webHidden/>
              </w:rPr>
              <w:t>ix</w:t>
            </w:r>
            <w:r w:rsidRPr="003C6536">
              <w:rPr>
                <w:webHidden/>
              </w:rPr>
              <w:fldChar w:fldCharType="end"/>
            </w:r>
          </w:hyperlink>
        </w:p>
        <w:p w:rsidR="00B87952" w:rsidRPr="003C6536" w:rsidRDefault="007A3F74" w:rsidP="00B23C2F">
          <w:pPr>
            <w:pStyle w:val="TOC1"/>
            <w:rPr>
              <w:rFonts w:eastAsiaTheme="minorEastAsia"/>
              <w:lang w:eastAsia="en-ZA"/>
            </w:rPr>
          </w:pPr>
          <w:hyperlink w:anchor="_Toc512956020" w:history="1">
            <w:r w:rsidR="003C6536" w:rsidRPr="003C6536">
              <w:rPr>
                <w:rStyle w:val="Hyperlink"/>
              </w:rPr>
              <w:t>List of Appendices</w:t>
            </w:r>
            <w:r w:rsidR="00B87952" w:rsidRPr="003C6536">
              <w:rPr>
                <w:webHidden/>
              </w:rPr>
              <w:tab/>
            </w:r>
            <w:r w:rsidRPr="003C6536">
              <w:rPr>
                <w:webHidden/>
              </w:rPr>
              <w:fldChar w:fldCharType="begin"/>
            </w:r>
            <w:r w:rsidR="00B87952" w:rsidRPr="003C6536">
              <w:rPr>
                <w:webHidden/>
              </w:rPr>
              <w:instrText xml:space="preserve"> PAGEREF _Toc512956020 \h </w:instrText>
            </w:r>
            <w:r w:rsidRPr="003C6536">
              <w:rPr>
                <w:webHidden/>
              </w:rPr>
            </w:r>
            <w:r w:rsidRPr="003C6536">
              <w:rPr>
                <w:webHidden/>
              </w:rPr>
              <w:fldChar w:fldCharType="separate"/>
            </w:r>
            <w:r w:rsidR="00223F90">
              <w:rPr>
                <w:webHidden/>
              </w:rPr>
              <w:t>ix</w:t>
            </w:r>
            <w:r w:rsidRPr="003C6536">
              <w:rPr>
                <w:webHidden/>
              </w:rPr>
              <w:fldChar w:fldCharType="end"/>
            </w:r>
          </w:hyperlink>
        </w:p>
        <w:p w:rsidR="00B87952" w:rsidRPr="003C6536" w:rsidRDefault="007A3F74" w:rsidP="00B23C2F">
          <w:pPr>
            <w:pStyle w:val="TOC1"/>
            <w:rPr>
              <w:rFonts w:eastAsiaTheme="minorEastAsia"/>
              <w:lang w:eastAsia="en-ZA"/>
            </w:rPr>
          </w:pPr>
          <w:hyperlink w:anchor="_Toc512956021" w:history="1">
            <w:r w:rsidR="00B87952" w:rsidRPr="003C6536">
              <w:rPr>
                <w:rStyle w:val="Hyperlink"/>
                <w:b/>
              </w:rPr>
              <w:t>CHAPTER ONE</w:t>
            </w:r>
            <w:r w:rsidR="00B87952" w:rsidRPr="003C6536">
              <w:rPr>
                <w:webHidden/>
              </w:rPr>
              <w:tab/>
            </w:r>
            <w:r w:rsidRPr="003C6536">
              <w:rPr>
                <w:webHidden/>
              </w:rPr>
              <w:fldChar w:fldCharType="begin"/>
            </w:r>
            <w:r w:rsidR="00B87952" w:rsidRPr="003C6536">
              <w:rPr>
                <w:webHidden/>
              </w:rPr>
              <w:instrText xml:space="preserve"> PAGEREF _Toc512956021 \h </w:instrText>
            </w:r>
            <w:r w:rsidRPr="003C6536">
              <w:rPr>
                <w:webHidden/>
              </w:rPr>
            </w:r>
            <w:r w:rsidRPr="003C6536">
              <w:rPr>
                <w:webHidden/>
              </w:rPr>
              <w:fldChar w:fldCharType="separate"/>
            </w:r>
            <w:r w:rsidR="00223F90">
              <w:rPr>
                <w:webHidden/>
              </w:rPr>
              <w:t>9</w:t>
            </w:r>
            <w:r w:rsidRPr="003C6536">
              <w:rPr>
                <w:webHidden/>
              </w:rPr>
              <w:fldChar w:fldCharType="end"/>
            </w:r>
          </w:hyperlink>
        </w:p>
        <w:p w:rsidR="00B87952" w:rsidRPr="003C6536" w:rsidRDefault="007A3F74" w:rsidP="00B23C2F">
          <w:pPr>
            <w:pStyle w:val="TOC2"/>
            <w:rPr>
              <w:rFonts w:eastAsiaTheme="minorEastAsia"/>
              <w:lang w:eastAsia="en-ZA"/>
            </w:rPr>
          </w:pPr>
          <w:hyperlink w:anchor="_Toc512956022" w:history="1">
            <w:r w:rsidR="00B87952" w:rsidRPr="003C6536">
              <w:rPr>
                <w:rStyle w:val="Hyperlink"/>
                <w:b/>
              </w:rPr>
              <w:t xml:space="preserve">1.0 </w:t>
            </w:r>
            <w:r w:rsidR="00B87952" w:rsidRPr="003C6536">
              <w:rPr>
                <w:rFonts w:eastAsiaTheme="minorEastAsia"/>
                <w:lang w:eastAsia="en-ZA"/>
              </w:rPr>
              <w:tab/>
            </w:r>
            <w:r w:rsidR="00B87952" w:rsidRPr="003C6536">
              <w:rPr>
                <w:rStyle w:val="Hyperlink"/>
                <w:b/>
              </w:rPr>
              <w:t>INTRODUCTION</w:t>
            </w:r>
            <w:r w:rsidR="00B87952" w:rsidRPr="003C6536">
              <w:rPr>
                <w:webHidden/>
              </w:rPr>
              <w:tab/>
            </w:r>
            <w:r w:rsidRPr="003C6536">
              <w:rPr>
                <w:webHidden/>
              </w:rPr>
              <w:fldChar w:fldCharType="begin"/>
            </w:r>
            <w:r w:rsidR="00B87952" w:rsidRPr="003C6536">
              <w:rPr>
                <w:webHidden/>
              </w:rPr>
              <w:instrText xml:space="preserve"> PAGEREF _Toc512956022 \h </w:instrText>
            </w:r>
            <w:r w:rsidRPr="003C6536">
              <w:rPr>
                <w:webHidden/>
              </w:rPr>
            </w:r>
            <w:r w:rsidRPr="003C6536">
              <w:rPr>
                <w:webHidden/>
              </w:rPr>
              <w:fldChar w:fldCharType="separate"/>
            </w:r>
            <w:r w:rsidR="00223F90">
              <w:rPr>
                <w:webHidden/>
              </w:rPr>
              <w:t>9</w:t>
            </w:r>
            <w:r w:rsidRPr="003C6536">
              <w:rPr>
                <w:webHidden/>
              </w:rPr>
              <w:fldChar w:fldCharType="end"/>
            </w:r>
          </w:hyperlink>
        </w:p>
        <w:p w:rsidR="00B87952" w:rsidRPr="003C6536" w:rsidRDefault="007A3F74" w:rsidP="00B23C2F">
          <w:pPr>
            <w:pStyle w:val="TOC2"/>
            <w:rPr>
              <w:rFonts w:eastAsiaTheme="minorEastAsia"/>
              <w:lang w:eastAsia="en-ZA"/>
            </w:rPr>
          </w:pPr>
          <w:hyperlink w:anchor="_Toc512956023" w:history="1">
            <w:r w:rsidR="00B87952" w:rsidRPr="003C6536">
              <w:rPr>
                <w:rStyle w:val="Hyperlink"/>
              </w:rPr>
              <w:t xml:space="preserve">1.1 </w:t>
            </w:r>
            <w:r w:rsidR="00B87952" w:rsidRPr="003C6536">
              <w:rPr>
                <w:rFonts w:eastAsiaTheme="minorEastAsia"/>
                <w:lang w:eastAsia="en-ZA"/>
              </w:rPr>
              <w:tab/>
            </w:r>
            <w:r w:rsidR="00B87952" w:rsidRPr="003C6536">
              <w:rPr>
                <w:rStyle w:val="Hyperlink"/>
              </w:rPr>
              <w:t>Background Information</w:t>
            </w:r>
            <w:r w:rsidR="00B87952" w:rsidRPr="003C6536">
              <w:rPr>
                <w:webHidden/>
              </w:rPr>
              <w:tab/>
            </w:r>
            <w:r w:rsidRPr="003C6536">
              <w:rPr>
                <w:webHidden/>
              </w:rPr>
              <w:fldChar w:fldCharType="begin"/>
            </w:r>
            <w:r w:rsidR="00B87952" w:rsidRPr="003C6536">
              <w:rPr>
                <w:webHidden/>
              </w:rPr>
              <w:instrText xml:space="preserve"> PAGEREF _Toc512956023 \h </w:instrText>
            </w:r>
            <w:r w:rsidRPr="003C6536">
              <w:rPr>
                <w:webHidden/>
              </w:rPr>
            </w:r>
            <w:r w:rsidRPr="003C6536">
              <w:rPr>
                <w:webHidden/>
              </w:rPr>
              <w:fldChar w:fldCharType="separate"/>
            </w:r>
            <w:r w:rsidR="00223F90">
              <w:rPr>
                <w:webHidden/>
              </w:rPr>
              <w:t>9</w:t>
            </w:r>
            <w:r w:rsidRPr="003C6536">
              <w:rPr>
                <w:webHidden/>
              </w:rPr>
              <w:fldChar w:fldCharType="end"/>
            </w:r>
          </w:hyperlink>
        </w:p>
        <w:p w:rsidR="00B87952" w:rsidRPr="003C6536" w:rsidRDefault="007A3F74" w:rsidP="00B23C2F">
          <w:pPr>
            <w:pStyle w:val="TOC2"/>
            <w:rPr>
              <w:rFonts w:eastAsiaTheme="minorEastAsia"/>
              <w:lang w:eastAsia="en-ZA"/>
            </w:rPr>
          </w:pPr>
          <w:hyperlink w:anchor="_Toc512956024" w:history="1">
            <w:r w:rsidR="00B87952" w:rsidRPr="003C6536">
              <w:rPr>
                <w:rStyle w:val="Hyperlink"/>
              </w:rPr>
              <w:t xml:space="preserve">1.2 </w:t>
            </w:r>
            <w:r w:rsidR="00B87952" w:rsidRPr="003C6536">
              <w:rPr>
                <w:rFonts w:eastAsiaTheme="minorEastAsia"/>
                <w:lang w:eastAsia="en-ZA"/>
              </w:rPr>
              <w:tab/>
            </w:r>
            <w:r w:rsidR="00B87952" w:rsidRPr="003C6536">
              <w:rPr>
                <w:rStyle w:val="Hyperlink"/>
              </w:rPr>
              <w:t>Statement of the Problem</w:t>
            </w:r>
            <w:r w:rsidR="00B87952" w:rsidRPr="003C6536">
              <w:rPr>
                <w:webHidden/>
              </w:rPr>
              <w:tab/>
            </w:r>
            <w:r w:rsidRPr="003C6536">
              <w:rPr>
                <w:webHidden/>
              </w:rPr>
              <w:fldChar w:fldCharType="begin"/>
            </w:r>
            <w:r w:rsidR="00B87952" w:rsidRPr="003C6536">
              <w:rPr>
                <w:webHidden/>
              </w:rPr>
              <w:instrText xml:space="preserve"> PAGEREF _Toc512956024 \h </w:instrText>
            </w:r>
            <w:r w:rsidRPr="003C6536">
              <w:rPr>
                <w:webHidden/>
              </w:rPr>
            </w:r>
            <w:r w:rsidRPr="003C6536">
              <w:rPr>
                <w:webHidden/>
              </w:rPr>
              <w:fldChar w:fldCharType="separate"/>
            </w:r>
            <w:r w:rsidR="00223F90">
              <w:rPr>
                <w:webHidden/>
              </w:rPr>
              <w:t>9</w:t>
            </w:r>
            <w:r w:rsidRPr="003C6536">
              <w:rPr>
                <w:webHidden/>
              </w:rPr>
              <w:fldChar w:fldCharType="end"/>
            </w:r>
          </w:hyperlink>
        </w:p>
        <w:p w:rsidR="00B87952" w:rsidRPr="003C6536" w:rsidRDefault="007A3F74" w:rsidP="00B23C2F">
          <w:pPr>
            <w:pStyle w:val="TOC2"/>
            <w:rPr>
              <w:rFonts w:eastAsiaTheme="minorEastAsia"/>
              <w:lang w:eastAsia="en-ZA"/>
            </w:rPr>
          </w:pPr>
          <w:hyperlink w:anchor="_Toc512956025" w:history="1">
            <w:r w:rsidR="00B87952" w:rsidRPr="003C6536">
              <w:rPr>
                <w:rStyle w:val="Hyperlink"/>
              </w:rPr>
              <w:t xml:space="preserve">1.3 </w:t>
            </w:r>
            <w:r w:rsidR="00B87952" w:rsidRPr="003C6536">
              <w:rPr>
                <w:rFonts w:eastAsiaTheme="minorEastAsia"/>
                <w:lang w:eastAsia="en-ZA"/>
              </w:rPr>
              <w:tab/>
            </w:r>
            <w:r w:rsidR="00B87952" w:rsidRPr="003C6536">
              <w:rPr>
                <w:rStyle w:val="Hyperlink"/>
              </w:rPr>
              <w:t>Justification</w:t>
            </w:r>
            <w:r w:rsidR="00B87952" w:rsidRPr="003C6536">
              <w:rPr>
                <w:webHidden/>
              </w:rPr>
              <w:tab/>
            </w:r>
            <w:r w:rsidRPr="003C6536">
              <w:rPr>
                <w:webHidden/>
              </w:rPr>
              <w:fldChar w:fldCharType="begin"/>
            </w:r>
            <w:r w:rsidR="00B87952" w:rsidRPr="003C6536">
              <w:rPr>
                <w:webHidden/>
              </w:rPr>
              <w:instrText xml:space="preserve"> PAGEREF _Toc512956025 \h </w:instrText>
            </w:r>
            <w:r w:rsidRPr="003C6536">
              <w:rPr>
                <w:webHidden/>
              </w:rPr>
            </w:r>
            <w:r w:rsidRPr="003C6536">
              <w:rPr>
                <w:webHidden/>
              </w:rPr>
              <w:fldChar w:fldCharType="separate"/>
            </w:r>
            <w:r w:rsidR="00223F90">
              <w:rPr>
                <w:webHidden/>
              </w:rPr>
              <w:t>9</w:t>
            </w:r>
            <w:r w:rsidRPr="003C6536">
              <w:rPr>
                <w:webHidden/>
              </w:rPr>
              <w:fldChar w:fldCharType="end"/>
            </w:r>
          </w:hyperlink>
        </w:p>
        <w:p w:rsidR="00B87952" w:rsidRDefault="007A3F74" w:rsidP="00B23C2F">
          <w:pPr>
            <w:pStyle w:val="TOC2"/>
            <w:rPr>
              <w:rFonts w:eastAsiaTheme="minorEastAsia"/>
              <w:lang w:eastAsia="en-ZA"/>
            </w:rPr>
          </w:pPr>
          <w:hyperlink w:anchor="_Toc512956026" w:history="1">
            <w:r w:rsidR="00B87952" w:rsidRPr="003C6536">
              <w:rPr>
                <w:rStyle w:val="Hyperlink"/>
              </w:rPr>
              <w:t xml:space="preserve">1.4 </w:t>
            </w:r>
            <w:r w:rsidR="00B87952" w:rsidRPr="003C6536">
              <w:rPr>
                <w:rFonts w:eastAsiaTheme="minorEastAsia"/>
                <w:lang w:eastAsia="en-ZA"/>
              </w:rPr>
              <w:tab/>
            </w:r>
            <w:r w:rsidR="00B87952" w:rsidRPr="003C6536">
              <w:rPr>
                <w:rStyle w:val="Hyperlink"/>
              </w:rPr>
              <w:t>Objectives of the Study</w:t>
            </w:r>
            <w:r w:rsidR="00B87952" w:rsidRPr="003C6536">
              <w:rPr>
                <w:webHidden/>
              </w:rPr>
              <w:tab/>
            </w:r>
            <w:r w:rsidRPr="003C6536">
              <w:rPr>
                <w:webHidden/>
              </w:rPr>
              <w:fldChar w:fldCharType="begin"/>
            </w:r>
            <w:r w:rsidR="00B87952" w:rsidRPr="003C6536">
              <w:rPr>
                <w:webHidden/>
              </w:rPr>
              <w:instrText xml:space="preserve"> PAGEREF _Toc512956026 \h </w:instrText>
            </w:r>
            <w:r w:rsidRPr="003C6536">
              <w:rPr>
                <w:webHidden/>
              </w:rPr>
            </w:r>
            <w:r w:rsidRPr="003C6536">
              <w:rPr>
                <w:webHidden/>
              </w:rPr>
              <w:fldChar w:fldCharType="separate"/>
            </w:r>
            <w:r w:rsidR="00223F90">
              <w:rPr>
                <w:webHidden/>
              </w:rPr>
              <w:t>9</w:t>
            </w:r>
            <w:r w:rsidRPr="003C6536">
              <w:rPr>
                <w:webHidden/>
              </w:rPr>
              <w:fldChar w:fldCharType="end"/>
            </w:r>
          </w:hyperlink>
        </w:p>
        <w:p w:rsidR="00B87952" w:rsidRPr="003C6536" w:rsidRDefault="007A3F74" w:rsidP="00B23C2F">
          <w:pPr>
            <w:pStyle w:val="TOC1"/>
            <w:rPr>
              <w:rFonts w:eastAsiaTheme="minorEastAsia"/>
              <w:lang w:eastAsia="en-ZA"/>
            </w:rPr>
          </w:pPr>
          <w:hyperlink w:anchor="_Toc512956027" w:history="1">
            <w:r w:rsidR="00B87952" w:rsidRPr="003C6536">
              <w:rPr>
                <w:rStyle w:val="Hyperlink"/>
                <w:b/>
              </w:rPr>
              <w:t>CHAPTER TWO</w:t>
            </w:r>
            <w:r w:rsidR="00B87952" w:rsidRPr="003C6536">
              <w:rPr>
                <w:webHidden/>
              </w:rPr>
              <w:tab/>
            </w:r>
            <w:r w:rsidRPr="003C6536">
              <w:rPr>
                <w:webHidden/>
              </w:rPr>
              <w:fldChar w:fldCharType="begin"/>
            </w:r>
            <w:r w:rsidR="00B87952" w:rsidRPr="003C6536">
              <w:rPr>
                <w:webHidden/>
              </w:rPr>
              <w:instrText xml:space="preserve"> PAGEREF _Toc512956027 \h </w:instrText>
            </w:r>
            <w:r w:rsidRPr="003C6536">
              <w:rPr>
                <w:webHidden/>
              </w:rPr>
            </w:r>
            <w:r w:rsidRPr="003C6536">
              <w:rPr>
                <w:webHidden/>
              </w:rPr>
              <w:fldChar w:fldCharType="separate"/>
            </w:r>
            <w:r w:rsidR="00223F90">
              <w:rPr>
                <w:webHidden/>
              </w:rPr>
              <w:t>9</w:t>
            </w:r>
            <w:r w:rsidRPr="003C6536">
              <w:rPr>
                <w:webHidden/>
              </w:rPr>
              <w:fldChar w:fldCharType="end"/>
            </w:r>
          </w:hyperlink>
        </w:p>
        <w:p w:rsidR="00B87952" w:rsidRDefault="007A3F74" w:rsidP="00B23C2F">
          <w:pPr>
            <w:pStyle w:val="TOC2"/>
            <w:rPr>
              <w:rFonts w:eastAsiaTheme="minorEastAsia"/>
              <w:lang w:eastAsia="en-ZA"/>
            </w:rPr>
          </w:pPr>
          <w:hyperlink w:anchor="_Toc512956028" w:history="1">
            <w:r w:rsidR="00B87952" w:rsidRPr="003C6536">
              <w:rPr>
                <w:rStyle w:val="Hyperlink"/>
                <w:b/>
              </w:rPr>
              <w:t xml:space="preserve">2.0 </w:t>
            </w:r>
            <w:r w:rsidR="00B87952" w:rsidRPr="003C6536">
              <w:rPr>
                <w:rFonts w:eastAsiaTheme="minorEastAsia"/>
                <w:lang w:eastAsia="en-ZA"/>
              </w:rPr>
              <w:tab/>
            </w:r>
            <w:r w:rsidR="00B87952" w:rsidRPr="003C6536">
              <w:rPr>
                <w:rStyle w:val="Hyperlink"/>
                <w:b/>
              </w:rPr>
              <w:t>LITERATURE REVIEW</w:t>
            </w:r>
            <w:r w:rsidR="00B87952" w:rsidRPr="003C6536">
              <w:rPr>
                <w:webHidden/>
              </w:rPr>
              <w:tab/>
            </w:r>
            <w:r w:rsidRPr="003C6536">
              <w:rPr>
                <w:webHidden/>
              </w:rPr>
              <w:fldChar w:fldCharType="begin"/>
            </w:r>
            <w:r w:rsidR="00B87952" w:rsidRPr="003C6536">
              <w:rPr>
                <w:webHidden/>
              </w:rPr>
              <w:instrText xml:space="preserve"> PAGEREF _Toc512956028 \h </w:instrText>
            </w:r>
            <w:r w:rsidRPr="003C6536">
              <w:rPr>
                <w:webHidden/>
              </w:rPr>
            </w:r>
            <w:r w:rsidRPr="003C6536">
              <w:rPr>
                <w:webHidden/>
              </w:rPr>
              <w:fldChar w:fldCharType="separate"/>
            </w:r>
            <w:r w:rsidR="00223F90">
              <w:rPr>
                <w:webHidden/>
              </w:rPr>
              <w:t>9</w:t>
            </w:r>
            <w:r w:rsidRPr="003C6536">
              <w:rPr>
                <w:webHidden/>
              </w:rPr>
              <w:fldChar w:fldCharType="end"/>
            </w:r>
          </w:hyperlink>
        </w:p>
        <w:p w:rsidR="00B87952" w:rsidRPr="003C6536" w:rsidRDefault="007A3F74" w:rsidP="00B23C2F">
          <w:pPr>
            <w:pStyle w:val="TOC2"/>
            <w:rPr>
              <w:rFonts w:eastAsiaTheme="minorEastAsia"/>
              <w:lang w:eastAsia="en-ZA"/>
            </w:rPr>
          </w:pPr>
          <w:hyperlink w:anchor="_Toc512956029" w:history="1">
            <w:r w:rsidR="00B87952" w:rsidRPr="003C6536">
              <w:rPr>
                <w:rStyle w:val="Hyperlink"/>
              </w:rPr>
              <w:t>2.1</w:t>
            </w:r>
            <w:r w:rsidR="00B87952" w:rsidRPr="003C6536">
              <w:rPr>
                <w:rFonts w:eastAsiaTheme="minorEastAsia"/>
                <w:lang w:eastAsia="en-ZA"/>
              </w:rPr>
              <w:tab/>
            </w:r>
            <w:r w:rsidR="00B87952" w:rsidRPr="003C6536">
              <w:rPr>
                <w:rStyle w:val="Hyperlink"/>
              </w:rPr>
              <w:t>Poultry Population</w:t>
            </w:r>
            <w:r w:rsidR="00B87952" w:rsidRPr="003C6536">
              <w:rPr>
                <w:webHidden/>
              </w:rPr>
              <w:tab/>
            </w:r>
            <w:r w:rsidRPr="003C6536">
              <w:rPr>
                <w:webHidden/>
              </w:rPr>
              <w:fldChar w:fldCharType="begin"/>
            </w:r>
            <w:r w:rsidR="00B87952" w:rsidRPr="003C6536">
              <w:rPr>
                <w:webHidden/>
              </w:rPr>
              <w:instrText xml:space="preserve"> PAGEREF _Toc512956029 \h </w:instrText>
            </w:r>
            <w:r w:rsidRPr="003C6536">
              <w:rPr>
                <w:webHidden/>
              </w:rPr>
            </w:r>
            <w:r w:rsidRPr="003C6536">
              <w:rPr>
                <w:webHidden/>
              </w:rPr>
              <w:fldChar w:fldCharType="separate"/>
            </w:r>
            <w:r w:rsidR="00223F90">
              <w:rPr>
                <w:webHidden/>
              </w:rPr>
              <w:t>9</w:t>
            </w:r>
            <w:r w:rsidRPr="003C6536">
              <w:rPr>
                <w:webHidden/>
              </w:rPr>
              <w:fldChar w:fldCharType="end"/>
            </w:r>
          </w:hyperlink>
        </w:p>
        <w:p w:rsidR="00B87952" w:rsidRDefault="007A3F74" w:rsidP="00B23C2F">
          <w:pPr>
            <w:pStyle w:val="TOC2"/>
            <w:rPr>
              <w:rFonts w:eastAsiaTheme="minorEastAsia"/>
              <w:lang w:eastAsia="en-ZA"/>
            </w:rPr>
          </w:pPr>
          <w:hyperlink w:anchor="_Toc512956030" w:history="1">
            <w:r w:rsidR="00B87952" w:rsidRPr="003C6536">
              <w:rPr>
                <w:rStyle w:val="Hyperlink"/>
              </w:rPr>
              <w:t xml:space="preserve">2.2 </w:t>
            </w:r>
            <w:r w:rsidR="00B87952" w:rsidRPr="003C6536">
              <w:rPr>
                <w:rFonts w:eastAsiaTheme="minorEastAsia"/>
                <w:lang w:eastAsia="en-ZA"/>
              </w:rPr>
              <w:tab/>
            </w:r>
            <w:r w:rsidR="00B87952" w:rsidRPr="003C6536">
              <w:rPr>
                <w:rStyle w:val="Hyperlink"/>
              </w:rPr>
              <w:t>Sorghum (Sorghum bicolor L. Moench)</w:t>
            </w:r>
            <w:r w:rsidR="00B87952" w:rsidRPr="003C6536">
              <w:rPr>
                <w:webHidden/>
              </w:rPr>
              <w:tab/>
            </w:r>
            <w:r w:rsidRPr="003C6536">
              <w:rPr>
                <w:webHidden/>
              </w:rPr>
              <w:fldChar w:fldCharType="begin"/>
            </w:r>
            <w:r w:rsidR="00B87952" w:rsidRPr="003C6536">
              <w:rPr>
                <w:webHidden/>
              </w:rPr>
              <w:instrText xml:space="preserve"> PAGEREF _Toc512956030 \h </w:instrText>
            </w:r>
            <w:r w:rsidRPr="003C6536">
              <w:rPr>
                <w:webHidden/>
              </w:rPr>
            </w:r>
            <w:r w:rsidRPr="003C6536">
              <w:rPr>
                <w:webHidden/>
              </w:rPr>
              <w:fldChar w:fldCharType="separate"/>
            </w:r>
            <w:r w:rsidR="00223F90">
              <w:rPr>
                <w:webHidden/>
              </w:rPr>
              <w:t>9</w:t>
            </w:r>
            <w:r w:rsidRPr="003C6536">
              <w:rPr>
                <w:webHidden/>
              </w:rPr>
              <w:fldChar w:fldCharType="end"/>
            </w:r>
          </w:hyperlink>
        </w:p>
        <w:p w:rsidR="00B87952" w:rsidRDefault="007A3F74">
          <w:pPr>
            <w:pStyle w:val="TOC3"/>
            <w:tabs>
              <w:tab w:val="right" w:leader="dot" w:pos="9345"/>
            </w:tabs>
            <w:rPr>
              <w:rFonts w:eastAsiaTheme="minorEastAsia"/>
              <w:noProof/>
              <w:lang w:eastAsia="en-ZA"/>
            </w:rPr>
          </w:pPr>
          <w:hyperlink w:anchor="_Toc512956031" w:history="1">
            <w:r w:rsidR="00B87952" w:rsidRPr="00EE2F32">
              <w:rPr>
                <w:rStyle w:val="Hyperlink"/>
                <w:rFonts w:ascii="Times New Roman" w:hAnsi="Times New Roman" w:cs="Times New Roman"/>
                <w:i/>
                <w:noProof/>
              </w:rPr>
              <w:t>2.2.1 Sorghum Nutrition</w:t>
            </w:r>
            <w:r w:rsidR="00B87952">
              <w:rPr>
                <w:noProof/>
                <w:webHidden/>
              </w:rPr>
              <w:tab/>
            </w:r>
            <w:r>
              <w:rPr>
                <w:noProof/>
                <w:webHidden/>
              </w:rPr>
              <w:fldChar w:fldCharType="begin"/>
            </w:r>
            <w:r w:rsidR="00B87952">
              <w:rPr>
                <w:noProof/>
                <w:webHidden/>
              </w:rPr>
              <w:instrText xml:space="preserve"> PAGEREF _Toc512956031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right" w:leader="dot" w:pos="9345"/>
            </w:tabs>
            <w:rPr>
              <w:rFonts w:eastAsiaTheme="minorEastAsia"/>
              <w:noProof/>
              <w:lang w:eastAsia="en-ZA"/>
            </w:rPr>
          </w:pPr>
          <w:hyperlink w:anchor="_Toc512956032" w:history="1">
            <w:r w:rsidR="00B87952" w:rsidRPr="00EE2F32">
              <w:rPr>
                <w:rStyle w:val="Hyperlink"/>
                <w:rFonts w:ascii="Times New Roman" w:hAnsi="Times New Roman" w:cs="Times New Roman"/>
                <w:i/>
                <w:noProof/>
              </w:rPr>
              <w:t>2.2.2 Sorghum Composition</w:t>
            </w:r>
            <w:r w:rsidR="00B87952">
              <w:rPr>
                <w:noProof/>
                <w:webHidden/>
              </w:rPr>
              <w:tab/>
            </w:r>
            <w:r>
              <w:rPr>
                <w:noProof/>
                <w:webHidden/>
              </w:rPr>
              <w:fldChar w:fldCharType="begin"/>
            </w:r>
            <w:r w:rsidR="00B87952">
              <w:rPr>
                <w:noProof/>
                <w:webHidden/>
              </w:rPr>
              <w:instrText xml:space="preserve"> PAGEREF _Toc512956032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33" w:history="1">
            <w:r w:rsidR="00B87952" w:rsidRPr="00EE2F32">
              <w:rPr>
                <w:rStyle w:val="Hyperlink"/>
                <w:rFonts w:ascii="Times New Roman" w:hAnsi="Times New Roman" w:cs="Times New Roman"/>
                <w:i/>
                <w:noProof/>
              </w:rPr>
              <w:t xml:space="preserve">2.2.3 </w:t>
            </w:r>
            <w:r w:rsidR="00B87952">
              <w:rPr>
                <w:rFonts w:eastAsiaTheme="minorEastAsia"/>
                <w:noProof/>
                <w:lang w:eastAsia="en-ZA"/>
              </w:rPr>
              <w:tab/>
            </w:r>
            <w:r w:rsidR="00B87952" w:rsidRPr="00EE2F32">
              <w:rPr>
                <w:rStyle w:val="Hyperlink"/>
                <w:rFonts w:ascii="Times New Roman" w:hAnsi="Times New Roman" w:cs="Times New Roman"/>
                <w:i/>
                <w:noProof/>
              </w:rPr>
              <w:t>Uses of sorghum in poultry diets</w:t>
            </w:r>
            <w:r w:rsidR="00B87952">
              <w:rPr>
                <w:noProof/>
                <w:webHidden/>
              </w:rPr>
              <w:tab/>
            </w:r>
            <w:r>
              <w:rPr>
                <w:noProof/>
                <w:webHidden/>
              </w:rPr>
              <w:fldChar w:fldCharType="begin"/>
            </w:r>
            <w:r w:rsidR="00B87952">
              <w:rPr>
                <w:noProof/>
                <w:webHidden/>
              </w:rPr>
              <w:instrText xml:space="preserve"> PAGEREF _Toc512956033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34" w:history="1">
            <w:r w:rsidR="00B87952" w:rsidRPr="00EE2F32">
              <w:rPr>
                <w:rStyle w:val="Hyperlink"/>
                <w:rFonts w:ascii="Times New Roman" w:hAnsi="Times New Roman" w:cs="Times New Roman"/>
                <w:i/>
                <w:noProof/>
              </w:rPr>
              <w:t xml:space="preserve">2.2.4 </w:t>
            </w:r>
            <w:r w:rsidR="00B87952">
              <w:rPr>
                <w:rFonts w:eastAsiaTheme="minorEastAsia"/>
                <w:noProof/>
                <w:lang w:eastAsia="en-ZA"/>
              </w:rPr>
              <w:tab/>
            </w:r>
            <w:r w:rsidR="00B87952" w:rsidRPr="00EE2F32">
              <w:rPr>
                <w:rStyle w:val="Hyperlink"/>
                <w:rFonts w:ascii="Times New Roman" w:hAnsi="Times New Roman" w:cs="Times New Roman"/>
                <w:i/>
                <w:noProof/>
              </w:rPr>
              <w:t>Anti-nutritional factors in Sorghum</w:t>
            </w:r>
            <w:r w:rsidR="00B87952">
              <w:rPr>
                <w:noProof/>
                <w:webHidden/>
              </w:rPr>
              <w:tab/>
            </w:r>
            <w:r>
              <w:rPr>
                <w:noProof/>
                <w:webHidden/>
              </w:rPr>
              <w:fldChar w:fldCharType="begin"/>
            </w:r>
            <w:r w:rsidR="00B87952">
              <w:rPr>
                <w:noProof/>
                <w:webHidden/>
              </w:rPr>
              <w:instrText xml:space="preserve"> PAGEREF _Toc512956034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right" w:leader="dot" w:pos="9345"/>
            </w:tabs>
            <w:rPr>
              <w:rFonts w:eastAsiaTheme="minorEastAsia"/>
              <w:noProof/>
              <w:lang w:eastAsia="en-ZA"/>
            </w:rPr>
          </w:pPr>
          <w:hyperlink w:anchor="_Toc512956035" w:history="1">
            <w:r w:rsidR="00B87952" w:rsidRPr="00EE2F32">
              <w:rPr>
                <w:rStyle w:val="Hyperlink"/>
                <w:rFonts w:ascii="Times New Roman" w:hAnsi="Times New Roman" w:cs="Times New Roman"/>
                <w:i/>
                <w:noProof/>
              </w:rPr>
              <w:t>2.2.5 Effects of Tannins on Poultry and Pigs</w:t>
            </w:r>
            <w:r w:rsidR="00B87952">
              <w:rPr>
                <w:noProof/>
                <w:webHidden/>
              </w:rPr>
              <w:tab/>
            </w:r>
            <w:r>
              <w:rPr>
                <w:noProof/>
                <w:webHidden/>
              </w:rPr>
              <w:fldChar w:fldCharType="begin"/>
            </w:r>
            <w:r w:rsidR="00B87952">
              <w:rPr>
                <w:noProof/>
                <w:webHidden/>
              </w:rPr>
              <w:instrText xml:space="preserve"> PAGEREF _Toc512956035 \h </w:instrText>
            </w:r>
            <w:r>
              <w:rPr>
                <w:noProof/>
                <w:webHidden/>
              </w:rPr>
            </w:r>
            <w:r>
              <w:rPr>
                <w:noProof/>
                <w:webHidden/>
              </w:rPr>
              <w:fldChar w:fldCharType="separate"/>
            </w:r>
            <w:r w:rsidR="00223F90">
              <w:rPr>
                <w:noProof/>
                <w:webHidden/>
              </w:rPr>
              <w:t>9</w:t>
            </w:r>
            <w:r>
              <w:rPr>
                <w:noProof/>
                <w:webHidden/>
              </w:rPr>
              <w:fldChar w:fldCharType="end"/>
            </w:r>
          </w:hyperlink>
        </w:p>
        <w:p w:rsidR="00B87952" w:rsidRPr="003C6536" w:rsidRDefault="007A3F74" w:rsidP="00B23C2F">
          <w:pPr>
            <w:pStyle w:val="TOC2"/>
            <w:rPr>
              <w:rFonts w:eastAsiaTheme="minorEastAsia"/>
              <w:i/>
              <w:lang w:eastAsia="en-ZA"/>
            </w:rPr>
          </w:pPr>
          <w:hyperlink w:anchor="_Toc512956036" w:history="1">
            <w:r w:rsidR="00B87952" w:rsidRPr="003C6536">
              <w:rPr>
                <w:rStyle w:val="Hyperlink"/>
                <w:i/>
              </w:rPr>
              <w:t xml:space="preserve">2.3 </w:t>
            </w:r>
            <w:r w:rsidR="00B87952" w:rsidRPr="003C6536">
              <w:rPr>
                <w:rFonts w:eastAsiaTheme="minorEastAsia"/>
                <w:lang w:eastAsia="en-ZA"/>
              </w:rPr>
              <w:tab/>
            </w:r>
            <w:r w:rsidR="00B87952" w:rsidRPr="003C6536">
              <w:rPr>
                <w:rStyle w:val="Hyperlink"/>
              </w:rPr>
              <w:t>Nutrition</w:t>
            </w:r>
            <w:r w:rsidR="00FE3A12">
              <w:rPr>
                <w:webHidden/>
              </w:rPr>
              <w:t>………………………………………………………………………………………..15</w:t>
            </w:r>
            <w:r w:rsidRPr="003C6536">
              <w:rPr>
                <w:i/>
                <w:webHidden/>
              </w:rPr>
              <w:fldChar w:fldCharType="begin"/>
            </w:r>
            <w:r w:rsidR="00B87952" w:rsidRPr="003C6536">
              <w:rPr>
                <w:i/>
                <w:webHidden/>
              </w:rPr>
              <w:instrText xml:space="preserve"> PAGEREF _Toc512956036 \h </w:instrText>
            </w:r>
            <w:r w:rsidRPr="003C6536">
              <w:rPr>
                <w:i/>
                <w:webHidden/>
              </w:rPr>
            </w:r>
            <w:r w:rsidRPr="003C6536">
              <w:rPr>
                <w:i/>
                <w:webHidden/>
              </w:rPr>
              <w:fldChar w:fldCharType="separate"/>
            </w:r>
            <w:r w:rsidR="00223F90">
              <w:rPr>
                <w:b/>
                <w:bCs/>
                <w:i/>
                <w:webHidden/>
                <w:lang w:val="en-US"/>
              </w:rPr>
              <w:t>Error! Bookmark not defined.</w:t>
            </w:r>
            <w:r w:rsidRPr="003C6536">
              <w:rPr>
                <w:i/>
                <w:webHidden/>
              </w:rPr>
              <w:fldChar w:fldCharType="end"/>
            </w:r>
          </w:hyperlink>
        </w:p>
        <w:p w:rsidR="00B87952" w:rsidRDefault="007A3F74" w:rsidP="00B23C2F">
          <w:pPr>
            <w:pStyle w:val="TOC2"/>
            <w:rPr>
              <w:rFonts w:eastAsiaTheme="minorEastAsia"/>
              <w:lang w:eastAsia="en-ZA"/>
            </w:rPr>
          </w:pPr>
          <w:hyperlink w:anchor="_Toc512956037" w:history="1">
            <w:r w:rsidR="00B87952" w:rsidRPr="003C6536">
              <w:rPr>
                <w:rStyle w:val="Hyperlink"/>
              </w:rPr>
              <w:t xml:space="preserve">2.4 </w:t>
            </w:r>
            <w:r w:rsidR="00B87952" w:rsidRPr="003C6536">
              <w:rPr>
                <w:rFonts w:eastAsiaTheme="minorEastAsia"/>
                <w:lang w:eastAsia="en-ZA"/>
              </w:rPr>
              <w:tab/>
            </w:r>
            <w:r w:rsidR="00B87952" w:rsidRPr="003C6536">
              <w:rPr>
                <w:rStyle w:val="Hyperlink"/>
              </w:rPr>
              <w:t>Nutrients Requirements of Broiler Chickens</w:t>
            </w:r>
            <w:r w:rsidR="00B87952" w:rsidRPr="003C6536">
              <w:rPr>
                <w:webHidden/>
              </w:rPr>
              <w:tab/>
            </w:r>
            <w:r w:rsidRPr="003C6536">
              <w:rPr>
                <w:i/>
                <w:webHidden/>
              </w:rPr>
              <w:fldChar w:fldCharType="begin"/>
            </w:r>
            <w:r w:rsidR="00B87952" w:rsidRPr="003C6536">
              <w:rPr>
                <w:i/>
                <w:webHidden/>
              </w:rPr>
              <w:instrText xml:space="preserve"> PAGEREF _Toc512956037 \h </w:instrText>
            </w:r>
            <w:r w:rsidRPr="003C6536">
              <w:rPr>
                <w:i/>
                <w:webHidden/>
              </w:rPr>
            </w:r>
            <w:r w:rsidRPr="003C6536">
              <w:rPr>
                <w:i/>
                <w:webHidden/>
              </w:rPr>
              <w:fldChar w:fldCharType="separate"/>
            </w:r>
            <w:r w:rsidR="00223F90">
              <w:rPr>
                <w:i/>
                <w:webHidden/>
              </w:rPr>
              <w:t>9</w:t>
            </w:r>
            <w:r w:rsidRPr="003C6536">
              <w:rPr>
                <w:i/>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38" w:history="1">
            <w:r w:rsidR="00B87952" w:rsidRPr="00EE2F32">
              <w:rPr>
                <w:rStyle w:val="Hyperlink"/>
                <w:rFonts w:ascii="Times New Roman" w:hAnsi="Times New Roman" w:cs="Times New Roman"/>
                <w:i/>
                <w:noProof/>
              </w:rPr>
              <w:t xml:space="preserve">2.4.1 </w:t>
            </w:r>
            <w:r w:rsidR="00B87952">
              <w:rPr>
                <w:rFonts w:eastAsiaTheme="minorEastAsia"/>
                <w:noProof/>
                <w:lang w:eastAsia="en-ZA"/>
              </w:rPr>
              <w:tab/>
            </w:r>
            <w:r w:rsidR="00B87952" w:rsidRPr="00EE2F32">
              <w:rPr>
                <w:rStyle w:val="Hyperlink"/>
                <w:rFonts w:ascii="Times New Roman" w:hAnsi="Times New Roman" w:cs="Times New Roman"/>
                <w:i/>
                <w:noProof/>
              </w:rPr>
              <w:t>Energy requirements</w:t>
            </w:r>
            <w:r w:rsidR="00B87952">
              <w:rPr>
                <w:noProof/>
                <w:webHidden/>
              </w:rPr>
              <w:tab/>
            </w:r>
            <w:r>
              <w:rPr>
                <w:noProof/>
                <w:webHidden/>
              </w:rPr>
              <w:fldChar w:fldCharType="begin"/>
            </w:r>
            <w:r w:rsidR="00B87952">
              <w:rPr>
                <w:noProof/>
                <w:webHidden/>
              </w:rPr>
              <w:instrText xml:space="preserve"> PAGEREF _Toc512956038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right" w:leader="dot" w:pos="9345"/>
            </w:tabs>
            <w:rPr>
              <w:rFonts w:eastAsiaTheme="minorEastAsia"/>
              <w:noProof/>
              <w:lang w:eastAsia="en-ZA"/>
            </w:rPr>
          </w:pPr>
          <w:hyperlink w:anchor="_Toc512956039" w:history="1">
            <w:r w:rsidR="00B87952" w:rsidRPr="00EE2F32">
              <w:rPr>
                <w:rStyle w:val="Hyperlink"/>
                <w:rFonts w:ascii="Times New Roman" w:hAnsi="Times New Roman" w:cs="Times New Roman"/>
                <w:i/>
                <w:noProof/>
              </w:rPr>
              <w:t>2.3.2 Protein requirements</w:t>
            </w:r>
            <w:r w:rsidR="00B87952">
              <w:rPr>
                <w:noProof/>
                <w:webHidden/>
              </w:rPr>
              <w:tab/>
            </w:r>
            <w:r>
              <w:rPr>
                <w:noProof/>
                <w:webHidden/>
              </w:rPr>
              <w:fldChar w:fldCharType="begin"/>
            </w:r>
            <w:r w:rsidR="00B87952">
              <w:rPr>
                <w:noProof/>
                <w:webHidden/>
              </w:rPr>
              <w:instrText xml:space="preserve"> PAGEREF _Toc512956039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40" w:history="1">
            <w:r w:rsidR="00B87952" w:rsidRPr="00EE2F32">
              <w:rPr>
                <w:rStyle w:val="Hyperlink"/>
                <w:rFonts w:ascii="Times New Roman" w:hAnsi="Times New Roman" w:cs="Times New Roman"/>
                <w:i/>
                <w:noProof/>
              </w:rPr>
              <w:t>2.4.3</w:t>
            </w:r>
            <w:r w:rsidR="00B87952">
              <w:rPr>
                <w:rFonts w:eastAsiaTheme="minorEastAsia"/>
                <w:noProof/>
                <w:lang w:eastAsia="en-ZA"/>
              </w:rPr>
              <w:tab/>
            </w:r>
            <w:r w:rsidR="00B87952" w:rsidRPr="00EE2F32">
              <w:rPr>
                <w:rStyle w:val="Hyperlink"/>
                <w:rFonts w:ascii="Times New Roman" w:hAnsi="Times New Roman" w:cs="Times New Roman"/>
                <w:i/>
                <w:noProof/>
              </w:rPr>
              <w:t>Mineral requirements</w:t>
            </w:r>
            <w:r w:rsidR="00B87952">
              <w:rPr>
                <w:noProof/>
                <w:webHidden/>
              </w:rPr>
              <w:tab/>
            </w:r>
            <w:r>
              <w:rPr>
                <w:noProof/>
                <w:webHidden/>
              </w:rPr>
              <w:fldChar w:fldCharType="begin"/>
            </w:r>
            <w:r w:rsidR="00B87952">
              <w:rPr>
                <w:noProof/>
                <w:webHidden/>
              </w:rPr>
              <w:instrText xml:space="preserve"> PAGEREF _Toc512956040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41" w:history="1">
            <w:r w:rsidR="00B87952" w:rsidRPr="00EE2F32">
              <w:rPr>
                <w:rStyle w:val="Hyperlink"/>
                <w:rFonts w:ascii="Times New Roman" w:hAnsi="Times New Roman" w:cs="Times New Roman"/>
                <w:i/>
                <w:noProof/>
              </w:rPr>
              <w:t xml:space="preserve">2.4.4 </w:t>
            </w:r>
            <w:r w:rsidR="00B87952">
              <w:rPr>
                <w:rFonts w:eastAsiaTheme="minorEastAsia"/>
                <w:noProof/>
                <w:lang w:eastAsia="en-ZA"/>
              </w:rPr>
              <w:tab/>
            </w:r>
            <w:r w:rsidR="00B87952" w:rsidRPr="00EE2F32">
              <w:rPr>
                <w:rStyle w:val="Hyperlink"/>
                <w:rFonts w:ascii="Times New Roman" w:hAnsi="Times New Roman" w:cs="Times New Roman"/>
                <w:i/>
                <w:noProof/>
              </w:rPr>
              <w:t>Vitamin requirements</w:t>
            </w:r>
            <w:r w:rsidR="00B87952">
              <w:rPr>
                <w:noProof/>
                <w:webHidden/>
              </w:rPr>
              <w:tab/>
            </w:r>
            <w:r>
              <w:rPr>
                <w:noProof/>
                <w:webHidden/>
              </w:rPr>
              <w:fldChar w:fldCharType="begin"/>
            </w:r>
            <w:r w:rsidR="00B87952">
              <w:rPr>
                <w:noProof/>
                <w:webHidden/>
              </w:rPr>
              <w:instrText xml:space="preserve"> PAGEREF _Toc512956041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42" w:history="1">
            <w:r w:rsidR="00B87952" w:rsidRPr="00EE2F32">
              <w:rPr>
                <w:rStyle w:val="Hyperlink"/>
                <w:rFonts w:ascii="Times New Roman" w:hAnsi="Times New Roman" w:cs="Times New Roman"/>
                <w:i/>
                <w:noProof/>
              </w:rPr>
              <w:t xml:space="preserve">2.4.5 </w:t>
            </w:r>
            <w:r w:rsidR="00B87952">
              <w:rPr>
                <w:rFonts w:eastAsiaTheme="minorEastAsia"/>
                <w:noProof/>
                <w:lang w:eastAsia="en-ZA"/>
              </w:rPr>
              <w:tab/>
            </w:r>
            <w:r w:rsidR="00B87952" w:rsidRPr="00EE2F32">
              <w:rPr>
                <w:rStyle w:val="Hyperlink"/>
                <w:rFonts w:ascii="Times New Roman" w:hAnsi="Times New Roman" w:cs="Times New Roman"/>
                <w:i/>
                <w:noProof/>
              </w:rPr>
              <w:t>Fibre requirements</w:t>
            </w:r>
            <w:r w:rsidR="00B87952">
              <w:rPr>
                <w:noProof/>
                <w:webHidden/>
              </w:rPr>
              <w:tab/>
            </w:r>
            <w:r>
              <w:rPr>
                <w:noProof/>
                <w:webHidden/>
              </w:rPr>
              <w:fldChar w:fldCharType="begin"/>
            </w:r>
            <w:r w:rsidR="00B87952">
              <w:rPr>
                <w:noProof/>
                <w:webHidden/>
              </w:rPr>
              <w:instrText xml:space="preserve"> PAGEREF _Toc512956042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43" w:history="1">
            <w:r w:rsidR="00B87952" w:rsidRPr="00EE2F32">
              <w:rPr>
                <w:rStyle w:val="Hyperlink"/>
                <w:rFonts w:ascii="Times New Roman" w:hAnsi="Times New Roman" w:cs="Times New Roman"/>
                <w:i/>
                <w:noProof/>
              </w:rPr>
              <w:t xml:space="preserve">2.4.6 </w:t>
            </w:r>
            <w:r w:rsidR="00B87952">
              <w:rPr>
                <w:rFonts w:eastAsiaTheme="minorEastAsia"/>
                <w:noProof/>
                <w:lang w:eastAsia="en-ZA"/>
              </w:rPr>
              <w:tab/>
            </w:r>
            <w:r w:rsidR="00B87952" w:rsidRPr="00EE2F32">
              <w:rPr>
                <w:rStyle w:val="Hyperlink"/>
                <w:rFonts w:ascii="Times New Roman" w:hAnsi="Times New Roman" w:cs="Times New Roman"/>
                <w:i/>
                <w:noProof/>
              </w:rPr>
              <w:t>Water requirements</w:t>
            </w:r>
            <w:r w:rsidR="00B87952">
              <w:rPr>
                <w:noProof/>
                <w:webHidden/>
              </w:rPr>
              <w:tab/>
            </w:r>
            <w:r>
              <w:rPr>
                <w:noProof/>
                <w:webHidden/>
              </w:rPr>
              <w:fldChar w:fldCharType="begin"/>
            </w:r>
            <w:r w:rsidR="00B87952">
              <w:rPr>
                <w:noProof/>
                <w:webHidden/>
              </w:rPr>
              <w:instrText xml:space="preserve"> PAGEREF _Toc512956043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rsidP="00B23C2F">
          <w:pPr>
            <w:pStyle w:val="TOC2"/>
            <w:rPr>
              <w:rFonts w:eastAsiaTheme="minorEastAsia"/>
              <w:lang w:eastAsia="en-ZA"/>
            </w:rPr>
          </w:pPr>
          <w:hyperlink w:anchor="_Toc512956044" w:history="1">
            <w:r w:rsidR="00B87952" w:rsidRPr="00EE2F32">
              <w:rPr>
                <w:rStyle w:val="Hyperlink"/>
                <w:i/>
              </w:rPr>
              <w:t>2.</w:t>
            </w:r>
            <w:r w:rsidR="00B87952" w:rsidRPr="00E57F5B">
              <w:rPr>
                <w:rStyle w:val="Hyperlink"/>
              </w:rPr>
              <w:t xml:space="preserve">5 </w:t>
            </w:r>
            <w:r w:rsidR="00B87952" w:rsidRPr="00E57F5B">
              <w:rPr>
                <w:rFonts w:eastAsiaTheme="minorEastAsia"/>
                <w:lang w:eastAsia="en-ZA"/>
              </w:rPr>
              <w:tab/>
            </w:r>
            <w:r w:rsidR="00B87952" w:rsidRPr="00E57F5B">
              <w:rPr>
                <w:rStyle w:val="Hyperlink"/>
              </w:rPr>
              <w:t>Importance of Energy in Animal Nutrition</w:t>
            </w:r>
            <w:r w:rsidR="00B87952">
              <w:rPr>
                <w:webHidden/>
              </w:rPr>
              <w:tab/>
            </w:r>
            <w:r>
              <w:rPr>
                <w:webHidden/>
              </w:rPr>
              <w:fldChar w:fldCharType="begin"/>
            </w:r>
            <w:r w:rsidR="00B87952">
              <w:rPr>
                <w:webHidden/>
              </w:rPr>
              <w:instrText xml:space="preserve"> PAGEREF _Toc512956044 \h </w:instrText>
            </w:r>
            <w:r>
              <w:rPr>
                <w:webHidden/>
              </w:rPr>
            </w:r>
            <w:r>
              <w:rPr>
                <w:webHidden/>
              </w:rPr>
              <w:fldChar w:fldCharType="separate"/>
            </w:r>
            <w:r w:rsidR="00223F90">
              <w:rPr>
                <w:webHidden/>
              </w:rPr>
              <w:t>9</w:t>
            </w:r>
            <w:r>
              <w:rPr>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45" w:history="1">
            <w:r w:rsidR="00B87952" w:rsidRPr="00EE2F32">
              <w:rPr>
                <w:rStyle w:val="Hyperlink"/>
                <w:rFonts w:ascii="Times New Roman" w:hAnsi="Times New Roman" w:cs="Times New Roman"/>
                <w:i/>
                <w:noProof/>
              </w:rPr>
              <w:t xml:space="preserve">2.5.1 </w:t>
            </w:r>
            <w:r w:rsidR="00B87952">
              <w:rPr>
                <w:rFonts w:eastAsiaTheme="minorEastAsia"/>
                <w:noProof/>
                <w:lang w:eastAsia="en-ZA"/>
              </w:rPr>
              <w:tab/>
            </w:r>
            <w:r w:rsidR="00B87952" w:rsidRPr="00EE2F32">
              <w:rPr>
                <w:rStyle w:val="Hyperlink"/>
                <w:rFonts w:ascii="Times New Roman" w:hAnsi="Times New Roman" w:cs="Times New Roman"/>
                <w:i/>
                <w:noProof/>
              </w:rPr>
              <w:t>Sources of energy for poultry</w:t>
            </w:r>
            <w:r w:rsidR="00B87952">
              <w:rPr>
                <w:noProof/>
                <w:webHidden/>
              </w:rPr>
              <w:tab/>
            </w:r>
            <w:r>
              <w:rPr>
                <w:noProof/>
                <w:webHidden/>
              </w:rPr>
              <w:fldChar w:fldCharType="begin"/>
            </w:r>
            <w:r w:rsidR="00B87952">
              <w:rPr>
                <w:noProof/>
                <w:webHidden/>
              </w:rPr>
              <w:instrText xml:space="preserve"> PAGEREF _Toc512956045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46" w:history="1">
            <w:r w:rsidR="00B87952" w:rsidRPr="00EE2F32">
              <w:rPr>
                <w:rStyle w:val="Hyperlink"/>
                <w:rFonts w:ascii="Times New Roman" w:hAnsi="Times New Roman" w:cs="Times New Roman"/>
                <w:i/>
                <w:noProof/>
              </w:rPr>
              <w:t xml:space="preserve">2.5.2 </w:t>
            </w:r>
            <w:r w:rsidR="00B87952">
              <w:rPr>
                <w:rFonts w:eastAsiaTheme="minorEastAsia"/>
                <w:noProof/>
                <w:lang w:eastAsia="en-ZA"/>
              </w:rPr>
              <w:tab/>
            </w:r>
            <w:r w:rsidR="00B87952" w:rsidRPr="00EE2F32">
              <w:rPr>
                <w:rStyle w:val="Hyperlink"/>
                <w:rFonts w:ascii="Times New Roman" w:hAnsi="Times New Roman" w:cs="Times New Roman"/>
                <w:i/>
                <w:noProof/>
              </w:rPr>
              <w:t>Conventional cereals</w:t>
            </w:r>
            <w:r w:rsidR="00B87952">
              <w:rPr>
                <w:noProof/>
                <w:webHidden/>
              </w:rPr>
              <w:tab/>
            </w:r>
            <w:r>
              <w:rPr>
                <w:noProof/>
                <w:webHidden/>
              </w:rPr>
              <w:fldChar w:fldCharType="begin"/>
            </w:r>
            <w:r w:rsidR="00B87952">
              <w:rPr>
                <w:noProof/>
                <w:webHidden/>
              </w:rPr>
              <w:instrText xml:space="preserve"> PAGEREF _Toc512956046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47" w:history="1">
            <w:r w:rsidR="00B87952" w:rsidRPr="00EE2F32">
              <w:rPr>
                <w:rStyle w:val="Hyperlink"/>
                <w:rFonts w:ascii="Times New Roman" w:hAnsi="Times New Roman" w:cs="Times New Roman"/>
                <w:i/>
                <w:noProof/>
              </w:rPr>
              <w:t xml:space="preserve">2.5.3 </w:t>
            </w:r>
            <w:r w:rsidR="00B87952">
              <w:rPr>
                <w:rFonts w:eastAsiaTheme="minorEastAsia"/>
                <w:noProof/>
                <w:lang w:eastAsia="en-ZA"/>
              </w:rPr>
              <w:tab/>
            </w:r>
            <w:r w:rsidR="00B87952" w:rsidRPr="00EE2F32">
              <w:rPr>
                <w:rStyle w:val="Hyperlink"/>
                <w:rFonts w:ascii="Times New Roman" w:hAnsi="Times New Roman" w:cs="Times New Roman"/>
                <w:i/>
                <w:noProof/>
              </w:rPr>
              <w:t>Roots and Tubers</w:t>
            </w:r>
            <w:r w:rsidR="00B87952">
              <w:rPr>
                <w:noProof/>
                <w:webHidden/>
              </w:rPr>
              <w:tab/>
            </w:r>
            <w:r>
              <w:rPr>
                <w:noProof/>
                <w:webHidden/>
              </w:rPr>
              <w:fldChar w:fldCharType="begin"/>
            </w:r>
            <w:r w:rsidR="00B87952">
              <w:rPr>
                <w:noProof/>
                <w:webHidden/>
              </w:rPr>
              <w:instrText xml:space="preserve"> PAGEREF _Toc512956047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48" w:history="1">
            <w:r w:rsidR="00B87952" w:rsidRPr="00EE2F32">
              <w:rPr>
                <w:rStyle w:val="Hyperlink"/>
                <w:rFonts w:ascii="Times New Roman" w:hAnsi="Times New Roman" w:cs="Times New Roman"/>
                <w:i/>
                <w:noProof/>
              </w:rPr>
              <w:t xml:space="preserve">2.5.4 </w:t>
            </w:r>
            <w:r w:rsidR="00B87952">
              <w:rPr>
                <w:rFonts w:eastAsiaTheme="minorEastAsia"/>
                <w:noProof/>
                <w:lang w:eastAsia="en-ZA"/>
              </w:rPr>
              <w:tab/>
            </w:r>
            <w:r w:rsidR="00B87952" w:rsidRPr="00EE2F32">
              <w:rPr>
                <w:rStyle w:val="Hyperlink"/>
                <w:rFonts w:ascii="Times New Roman" w:hAnsi="Times New Roman" w:cs="Times New Roman"/>
                <w:i/>
                <w:noProof/>
              </w:rPr>
              <w:t>Some Non-conventional energy feedstuffs</w:t>
            </w:r>
            <w:r w:rsidR="00B87952">
              <w:rPr>
                <w:noProof/>
                <w:webHidden/>
              </w:rPr>
              <w:tab/>
            </w:r>
            <w:r>
              <w:rPr>
                <w:noProof/>
                <w:webHidden/>
              </w:rPr>
              <w:fldChar w:fldCharType="begin"/>
            </w:r>
            <w:r w:rsidR="00B87952">
              <w:rPr>
                <w:noProof/>
                <w:webHidden/>
              </w:rPr>
              <w:instrText xml:space="preserve"> PAGEREF _Toc512956048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rsidP="00B23C2F">
          <w:pPr>
            <w:pStyle w:val="TOC2"/>
            <w:rPr>
              <w:rFonts w:eastAsiaTheme="minorEastAsia"/>
              <w:lang w:eastAsia="en-ZA"/>
            </w:rPr>
          </w:pPr>
          <w:hyperlink w:anchor="_Toc512956049" w:history="1">
            <w:r w:rsidR="00B87952" w:rsidRPr="00EE2F32">
              <w:rPr>
                <w:rStyle w:val="Hyperlink"/>
                <w:i/>
              </w:rPr>
              <w:t xml:space="preserve">2.6 </w:t>
            </w:r>
            <w:r w:rsidR="00B87952">
              <w:rPr>
                <w:rFonts w:eastAsiaTheme="minorEastAsia"/>
                <w:lang w:eastAsia="en-ZA"/>
              </w:rPr>
              <w:tab/>
            </w:r>
            <w:r w:rsidR="00B87952" w:rsidRPr="00E57F5B">
              <w:rPr>
                <w:rStyle w:val="Hyperlink"/>
              </w:rPr>
              <w:t>Proteins</w:t>
            </w:r>
            <w:r w:rsidR="00B87952">
              <w:rPr>
                <w:webHidden/>
              </w:rPr>
              <w:tab/>
            </w:r>
            <w:r>
              <w:rPr>
                <w:webHidden/>
              </w:rPr>
              <w:fldChar w:fldCharType="begin"/>
            </w:r>
            <w:r w:rsidR="00B87952">
              <w:rPr>
                <w:webHidden/>
              </w:rPr>
              <w:instrText xml:space="preserve"> PAGEREF _Toc512956049 \h </w:instrText>
            </w:r>
            <w:r>
              <w:rPr>
                <w:webHidden/>
              </w:rPr>
            </w:r>
            <w:r>
              <w:rPr>
                <w:webHidden/>
              </w:rPr>
              <w:fldChar w:fldCharType="separate"/>
            </w:r>
            <w:r w:rsidR="00223F90">
              <w:rPr>
                <w:webHidden/>
              </w:rPr>
              <w:t>9</w:t>
            </w:r>
            <w:r>
              <w:rPr>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50" w:history="1">
            <w:r w:rsidR="00B87952" w:rsidRPr="00EE2F32">
              <w:rPr>
                <w:rStyle w:val="Hyperlink"/>
                <w:rFonts w:ascii="Times New Roman" w:hAnsi="Times New Roman" w:cs="Times New Roman"/>
                <w:i/>
                <w:noProof/>
              </w:rPr>
              <w:t xml:space="preserve">2.6.2 </w:t>
            </w:r>
            <w:r w:rsidR="00B87952">
              <w:rPr>
                <w:rFonts w:eastAsiaTheme="minorEastAsia"/>
                <w:noProof/>
                <w:lang w:eastAsia="en-ZA"/>
              </w:rPr>
              <w:tab/>
            </w:r>
            <w:r w:rsidR="00B87952" w:rsidRPr="00EE2F32">
              <w:rPr>
                <w:rStyle w:val="Hyperlink"/>
                <w:rFonts w:ascii="Times New Roman" w:hAnsi="Times New Roman" w:cs="Times New Roman"/>
                <w:i/>
                <w:noProof/>
              </w:rPr>
              <w:t>Animal protein sources</w:t>
            </w:r>
            <w:r w:rsidR="00B87952">
              <w:rPr>
                <w:noProof/>
                <w:webHidden/>
              </w:rPr>
              <w:tab/>
            </w:r>
            <w:r>
              <w:rPr>
                <w:noProof/>
                <w:webHidden/>
              </w:rPr>
              <w:fldChar w:fldCharType="begin"/>
            </w:r>
            <w:r w:rsidR="00B87952">
              <w:rPr>
                <w:noProof/>
                <w:webHidden/>
              </w:rPr>
              <w:instrText xml:space="preserve"> PAGEREF _Toc512956050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51" w:history="1">
            <w:r w:rsidR="00B87952" w:rsidRPr="00EE2F32">
              <w:rPr>
                <w:rStyle w:val="Hyperlink"/>
                <w:rFonts w:ascii="Times New Roman" w:hAnsi="Times New Roman" w:cs="Times New Roman"/>
                <w:i/>
                <w:noProof/>
              </w:rPr>
              <w:t xml:space="preserve">2.6.3 </w:t>
            </w:r>
            <w:r w:rsidR="00B87952">
              <w:rPr>
                <w:rFonts w:eastAsiaTheme="minorEastAsia"/>
                <w:noProof/>
                <w:lang w:eastAsia="en-ZA"/>
              </w:rPr>
              <w:tab/>
            </w:r>
            <w:r w:rsidR="00B87952" w:rsidRPr="00EE2F32">
              <w:rPr>
                <w:rStyle w:val="Hyperlink"/>
                <w:rFonts w:ascii="Times New Roman" w:hAnsi="Times New Roman" w:cs="Times New Roman"/>
                <w:i/>
                <w:noProof/>
              </w:rPr>
              <w:t>Plant protein sources</w:t>
            </w:r>
            <w:r w:rsidR="00B87952">
              <w:rPr>
                <w:noProof/>
                <w:webHidden/>
              </w:rPr>
              <w:tab/>
            </w:r>
            <w:r>
              <w:rPr>
                <w:noProof/>
                <w:webHidden/>
              </w:rPr>
              <w:fldChar w:fldCharType="begin"/>
            </w:r>
            <w:r w:rsidR="00B87952">
              <w:rPr>
                <w:noProof/>
                <w:webHidden/>
              </w:rPr>
              <w:instrText xml:space="preserve"> PAGEREF _Toc512956051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rsidP="00B23C2F">
          <w:pPr>
            <w:pStyle w:val="TOC2"/>
            <w:rPr>
              <w:rFonts w:eastAsiaTheme="minorEastAsia"/>
              <w:lang w:eastAsia="en-ZA"/>
            </w:rPr>
          </w:pPr>
          <w:hyperlink w:anchor="_Toc512956052" w:history="1">
            <w:r w:rsidR="00B87952" w:rsidRPr="00E57F5B">
              <w:rPr>
                <w:rStyle w:val="Hyperlink"/>
              </w:rPr>
              <w:t xml:space="preserve">2.8 </w:t>
            </w:r>
            <w:r w:rsidR="00B87952" w:rsidRPr="00E57F5B">
              <w:rPr>
                <w:rFonts w:eastAsiaTheme="minorEastAsia"/>
                <w:lang w:eastAsia="en-ZA"/>
              </w:rPr>
              <w:tab/>
            </w:r>
            <w:r w:rsidR="00E57F5B">
              <w:rPr>
                <w:rStyle w:val="Hyperlink"/>
              </w:rPr>
              <w:t>Factors affecting Feed Intake in P</w:t>
            </w:r>
            <w:r w:rsidR="00B87952" w:rsidRPr="00E57F5B">
              <w:rPr>
                <w:rStyle w:val="Hyperlink"/>
              </w:rPr>
              <w:t>oultry</w:t>
            </w:r>
            <w:r w:rsidR="00B87952">
              <w:rPr>
                <w:webHidden/>
              </w:rPr>
              <w:tab/>
            </w:r>
            <w:r>
              <w:rPr>
                <w:webHidden/>
              </w:rPr>
              <w:fldChar w:fldCharType="begin"/>
            </w:r>
            <w:r w:rsidR="00B87952">
              <w:rPr>
                <w:webHidden/>
              </w:rPr>
              <w:instrText xml:space="preserve"> PAGEREF _Toc512956052 \h </w:instrText>
            </w:r>
            <w:r>
              <w:rPr>
                <w:webHidden/>
              </w:rPr>
            </w:r>
            <w:r>
              <w:rPr>
                <w:webHidden/>
              </w:rPr>
              <w:fldChar w:fldCharType="separate"/>
            </w:r>
            <w:r w:rsidR="00223F90">
              <w:rPr>
                <w:webHidden/>
              </w:rPr>
              <w:t>9</w:t>
            </w:r>
            <w:r>
              <w:rPr>
                <w:webHidden/>
              </w:rPr>
              <w:fldChar w:fldCharType="end"/>
            </w:r>
          </w:hyperlink>
        </w:p>
        <w:p w:rsidR="00B87952" w:rsidRDefault="007A3F74" w:rsidP="00B23C2F">
          <w:pPr>
            <w:pStyle w:val="TOC2"/>
            <w:rPr>
              <w:rFonts w:eastAsiaTheme="minorEastAsia"/>
              <w:lang w:eastAsia="en-ZA"/>
            </w:rPr>
          </w:pPr>
          <w:hyperlink w:anchor="_Toc512956053" w:history="1">
            <w:r w:rsidR="00B87952" w:rsidRPr="00E57F5B">
              <w:rPr>
                <w:rStyle w:val="Hyperlink"/>
              </w:rPr>
              <w:t xml:space="preserve">2.9 </w:t>
            </w:r>
            <w:r w:rsidR="00B87952" w:rsidRPr="00E57F5B">
              <w:rPr>
                <w:rFonts w:eastAsiaTheme="minorEastAsia"/>
                <w:lang w:eastAsia="en-ZA"/>
              </w:rPr>
              <w:tab/>
            </w:r>
            <w:r w:rsidR="00B87952" w:rsidRPr="00E57F5B">
              <w:rPr>
                <w:rStyle w:val="Hyperlink"/>
              </w:rPr>
              <w:t>Feed Utilization (FCR and FE)</w:t>
            </w:r>
            <w:r w:rsidR="00B87952">
              <w:rPr>
                <w:webHidden/>
              </w:rPr>
              <w:tab/>
            </w:r>
            <w:r>
              <w:rPr>
                <w:webHidden/>
              </w:rPr>
              <w:fldChar w:fldCharType="begin"/>
            </w:r>
            <w:r w:rsidR="00B87952">
              <w:rPr>
                <w:webHidden/>
              </w:rPr>
              <w:instrText xml:space="preserve"> PAGEREF _Toc512956053 \h </w:instrText>
            </w:r>
            <w:r>
              <w:rPr>
                <w:webHidden/>
              </w:rPr>
            </w:r>
            <w:r>
              <w:rPr>
                <w:webHidden/>
              </w:rPr>
              <w:fldChar w:fldCharType="separate"/>
            </w:r>
            <w:r w:rsidR="00223F90">
              <w:rPr>
                <w:webHidden/>
              </w:rPr>
              <w:t>9</w:t>
            </w:r>
            <w:r>
              <w:rPr>
                <w:webHidden/>
              </w:rPr>
              <w:fldChar w:fldCharType="end"/>
            </w:r>
          </w:hyperlink>
        </w:p>
        <w:p w:rsidR="00B87952" w:rsidRDefault="007A3F74">
          <w:pPr>
            <w:pStyle w:val="TOC3"/>
            <w:tabs>
              <w:tab w:val="right" w:leader="dot" w:pos="9345"/>
            </w:tabs>
            <w:rPr>
              <w:rFonts w:eastAsiaTheme="minorEastAsia"/>
              <w:noProof/>
              <w:lang w:eastAsia="en-ZA"/>
            </w:rPr>
          </w:pPr>
          <w:hyperlink w:anchor="_Toc512956054" w:history="1">
            <w:r w:rsidR="00B87952" w:rsidRPr="00EE2F32">
              <w:rPr>
                <w:rStyle w:val="Hyperlink"/>
                <w:rFonts w:ascii="Times New Roman" w:hAnsi="Times New Roman" w:cs="Times New Roman"/>
                <w:i/>
                <w:noProof/>
              </w:rPr>
              <w:t>2.9.1 Significance of feed conversion ratio</w:t>
            </w:r>
            <w:r w:rsidR="00B87952">
              <w:rPr>
                <w:noProof/>
                <w:webHidden/>
              </w:rPr>
              <w:tab/>
            </w:r>
            <w:r>
              <w:rPr>
                <w:noProof/>
                <w:webHidden/>
              </w:rPr>
              <w:fldChar w:fldCharType="begin"/>
            </w:r>
            <w:r w:rsidR="00B87952">
              <w:rPr>
                <w:noProof/>
                <w:webHidden/>
              </w:rPr>
              <w:instrText xml:space="preserve"> PAGEREF _Toc512956054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rsidP="00B23C2F">
          <w:pPr>
            <w:pStyle w:val="TOC2"/>
            <w:rPr>
              <w:rFonts w:eastAsiaTheme="minorEastAsia"/>
              <w:lang w:eastAsia="en-ZA"/>
            </w:rPr>
          </w:pPr>
          <w:hyperlink w:anchor="_Toc512956055" w:history="1">
            <w:r w:rsidR="00B87952" w:rsidRPr="00E57F5B">
              <w:rPr>
                <w:rStyle w:val="Hyperlink"/>
              </w:rPr>
              <w:t xml:space="preserve">2.10 </w:t>
            </w:r>
            <w:r w:rsidR="00B87952" w:rsidRPr="00E57F5B">
              <w:rPr>
                <w:rFonts w:eastAsiaTheme="minorEastAsia"/>
                <w:lang w:eastAsia="en-ZA"/>
              </w:rPr>
              <w:tab/>
            </w:r>
            <w:r w:rsidR="00B87952" w:rsidRPr="00E57F5B">
              <w:rPr>
                <w:rStyle w:val="Hyperlink"/>
              </w:rPr>
              <w:t>Avian blood chemistry</w:t>
            </w:r>
            <w:r w:rsidR="00B87952" w:rsidRPr="00E57F5B">
              <w:rPr>
                <w:webHidden/>
              </w:rPr>
              <w:tab/>
            </w:r>
            <w:r>
              <w:rPr>
                <w:webHidden/>
              </w:rPr>
              <w:fldChar w:fldCharType="begin"/>
            </w:r>
            <w:r w:rsidR="00B87952">
              <w:rPr>
                <w:webHidden/>
              </w:rPr>
              <w:instrText xml:space="preserve"> PAGEREF _Toc512956055 \h </w:instrText>
            </w:r>
            <w:r>
              <w:rPr>
                <w:webHidden/>
              </w:rPr>
            </w:r>
            <w:r>
              <w:rPr>
                <w:webHidden/>
              </w:rPr>
              <w:fldChar w:fldCharType="separate"/>
            </w:r>
            <w:r w:rsidR="00223F90">
              <w:rPr>
                <w:webHidden/>
              </w:rPr>
              <w:t>9</w:t>
            </w:r>
            <w:r>
              <w:rPr>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56" w:history="1">
            <w:r w:rsidR="00B87952" w:rsidRPr="00EE2F32">
              <w:rPr>
                <w:rStyle w:val="Hyperlink"/>
                <w:rFonts w:ascii="Times New Roman" w:hAnsi="Times New Roman" w:cs="Times New Roman"/>
                <w:i/>
                <w:noProof/>
              </w:rPr>
              <w:t xml:space="preserve">2.10.1 </w:t>
            </w:r>
            <w:r w:rsidR="00B87952">
              <w:rPr>
                <w:rFonts w:eastAsiaTheme="minorEastAsia"/>
                <w:noProof/>
                <w:lang w:eastAsia="en-ZA"/>
              </w:rPr>
              <w:tab/>
            </w:r>
            <w:r w:rsidR="00B87952" w:rsidRPr="00EE2F32">
              <w:rPr>
                <w:rStyle w:val="Hyperlink"/>
                <w:rFonts w:ascii="Times New Roman" w:hAnsi="Times New Roman" w:cs="Times New Roman"/>
                <w:i/>
                <w:noProof/>
              </w:rPr>
              <w:t>Avian haematology</w:t>
            </w:r>
            <w:r w:rsidR="00B87952">
              <w:rPr>
                <w:noProof/>
                <w:webHidden/>
              </w:rPr>
              <w:tab/>
            </w:r>
            <w:r>
              <w:rPr>
                <w:noProof/>
                <w:webHidden/>
              </w:rPr>
              <w:fldChar w:fldCharType="begin"/>
            </w:r>
            <w:r w:rsidR="00B87952">
              <w:rPr>
                <w:noProof/>
                <w:webHidden/>
              </w:rPr>
              <w:instrText xml:space="preserve"> PAGEREF _Toc512956056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right" w:leader="dot" w:pos="9345"/>
            </w:tabs>
            <w:rPr>
              <w:rFonts w:eastAsiaTheme="minorEastAsia"/>
              <w:noProof/>
              <w:lang w:eastAsia="en-ZA"/>
            </w:rPr>
          </w:pPr>
          <w:hyperlink w:anchor="_Toc512956057" w:history="1">
            <w:r w:rsidR="00B87952" w:rsidRPr="00EE2F32">
              <w:rPr>
                <w:rStyle w:val="Hyperlink"/>
                <w:rFonts w:ascii="Times New Roman" w:hAnsi="Times New Roman" w:cs="Times New Roman"/>
                <w:i/>
                <w:noProof/>
              </w:rPr>
              <w:t>2.10.2 Serum protein</w:t>
            </w:r>
            <w:r w:rsidR="00B87952">
              <w:rPr>
                <w:noProof/>
                <w:webHidden/>
              </w:rPr>
              <w:tab/>
            </w:r>
            <w:r>
              <w:rPr>
                <w:noProof/>
                <w:webHidden/>
              </w:rPr>
              <w:fldChar w:fldCharType="begin"/>
            </w:r>
            <w:r w:rsidR="00B87952">
              <w:rPr>
                <w:noProof/>
                <w:webHidden/>
              </w:rPr>
              <w:instrText xml:space="preserve"> PAGEREF _Toc512956057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58" w:history="1">
            <w:r w:rsidR="00B87952" w:rsidRPr="00EE2F32">
              <w:rPr>
                <w:rStyle w:val="Hyperlink"/>
                <w:rFonts w:ascii="Times New Roman" w:hAnsi="Times New Roman" w:cs="Times New Roman"/>
                <w:i/>
                <w:noProof/>
              </w:rPr>
              <w:t xml:space="preserve">2.10.3 </w:t>
            </w:r>
            <w:r w:rsidR="00B87952">
              <w:rPr>
                <w:rFonts w:eastAsiaTheme="minorEastAsia"/>
                <w:noProof/>
                <w:lang w:eastAsia="en-ZA"/>
              </w:rPr>
              <w:tab/>
            </w:r>
            <w:r w:rsidR="00B87952" w:rsidRPr="00EE2F32">
              <w:rPr>
                <w:rStyle w:val="Hyperlink"/>
                <w:rFonts w:ascii="Times New Roman" w:hAnsi="Times New Roman" w:cs="Times New Roman"/>
                <w:i/>
                <w:noProof/>
              </w:rPr>
              <w:t>Serum enzymes</w:t>
            </w:r>
            <w:r w:rsidR="00B87952">
              <w:rPr>
                <w:noProof/>
                <w:webHidden/>
              </w:rPr>
              <w:tab/>
            </w:r>
            <w:r>
              <w:rPr>
                <w:noProof/>
                <w:webHidden/>
              </w:rPr>
              <w:fldChar w:fldCharType="begin"/>
            </w:r>
            <w:r w:rsidR="00B87952">
              <w:rPr>
                <w:noProof/>
                <w:webHidden/>
              </w:rPr>
              <w:instrText xml:space="preserve"> PAGEREF _Toc512956058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59" w:history="1">
            <w:r w:rsidR="00B87952" w:rsidRPr="00EE2F32">
              <w:rPr>
                <w:rStyle w:val="Hyperlink"/>
                <w:rFonts w:ascii="Times New Roman" w:hAnsi="Times New Roman" w:cs="Times New Roman"/>
                <w:i/>
                <w:noProof/>
              </w:rPr>
              <w:t>2.10.4</w:t>
            </w:r>
            <w:r w:rsidR="00B87952">
              <w:rPr>
                <w:rFonts w:eastAsiaTheme="minorEastAsia"/>
                <w:noProof/>
                <w:lang w:eastAsia="en-ZA"/>
              </w:rPr>
              <w:tab/>
            </w:r>
            <w:r w:rsidR="00B87952" w:rsidRPr="00EE2F32">
              <w:rPr>
                <w:rStyle w:val="Hyperlink"/>
                <w:rFonts w:ascii="Times New Roman" w:hAnsi="Times New Roman" w:cs="Times New Roman"/>
                <w:i/>
                <w:noProof/>
              </w:rPr>
              <w:t>Effect of nutrition on blood composition</w:t>
            </w:r>
            <w:r w:rsidR="00B87952">
              <w:rPr>
                <w:noProof/>
                <w:webHidden/>
              </w:rPr>
              <w:tab/>
            </w:r>
            <w:r>
              <w:rPr>
                <w:noProof/>
                <w:webHidden/>
              </w:rPr>
              <w:fldChar w:fldCharType="begin"/>
            </w:r>
            <w:r w:rsidR="00B87952">
              <w:rPr>
                <w:noProof/>
                <w:webHidden/>
              </w:rPr>
              <w:instrText xml:space="preserve"> PAGEREF _Toc512956059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60" w:history="1">
            <w:r w:rsidR="00B87952" w:rsidRPr="00EE2F32">
              <w:rPr>
                <w:rStyle w:val="Hyperlink"/>
                <w:rFonts w:ascii="Times New Roman" w:hAnsi="Times New Roman" w:cs="Times New Roman"/>
                <w:i/>
                <w:noProof/>
              </w:rPr>
              <w:t xml:space="preserve">2.10.5 </w:t>
            </w:r>
            <w:r w:rsidR="00B87952">
              <w:rPr>
                <w:rFonts w:eastAsiaTheme="minorEastAsia"/>
                <w:noProof/>
                <w:lang w:eastAsia="en-ZA"/>
              </w:rPr>
              <w:tab/>
            </w:r>
            <w:r w:rsidR="00B87952" w:rsidRPr="00EE2F32">
              <w:rPr>
                <w:rStyle w:val="Hyperlink"/>
                <w:rFonts w:ascii="Times New Roman" w:hAnsi="Times New Roman" w:cs="Times New Roman"/>
                <w:i/>
                <w:noProof/>
              </w:rPr>
              <w:t>Haematological and serum biochemical reference values of normal domestic chickens</w:t>
            </w:r>
            <w:r w:rsidR="00B87952">
              <w:rPr>
                <w:noProof/>
                <w:webHidden/>
              </w:rPr>
              <w:tab/>
            </w:r>
            <w:r>
              <w:rPr>
                <w:noProof/>
                <w:webHidden/>
              </w:rPr>
              <w:fldChar w:fldCharType="begin"/>
            </w:r>
            <w:r w:rsidR="00B87952">
              <w:rPr>
                <w:noProof/>
                <w:webHidden/>
              </w:rPr>
              <w:instrText xml:space="preserve"> PAGEREF _Toc512956060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rsidP="00B23C2F">
          <w:pPr>
            <w:pStyle w:val="TOC2"/>
            <w:rPr>
              <w:rFonts w:eastAsiaTheme="minorEastAsia"/>
              <w:lang w:eastAsia="en-ZA"/>
            </w:rPr>
          </w:pPr>
          <w:hyperlink w:anchor="_Toc512956061" w:history="1">
            <w:r w:rsidR="00B87952" w:rsidRPr="00EE2F32">
              <w:rPr>
                <w:rStyle w:val="Hyperlink"/>
                <w:i/>
              </w:rPr>
              <w:t>2.</w:t>
            </w:r>
            <w:r w:rsidR="00B87952" w:rsidRPr="00E57F5B">
              <w:rPr>
                <w:rStyle w:val="Hyperlink"/>
              </w:rPr>
              <w:t>11</w:t>
            </w:r>
            <w:r w:rsidR="00B87952" w:rsidRPr="00E57F5B">
              <w:rPr>
                <w:rFonts w:eastAsiaTheme="minorEastAsia"/>
                <w:lang w:eastAsia="en-ZA"/>
              </w:rPr>
              <w:tab/>
            </w:r>
            <w:r w:rsidR="00E57F5B" w:rsidRPr="00E57F5B">
              <w:rPr>
                <w:rStyle w:val="Hyperlink"/>
              </w:rPr>
              <w:t>Poultry C</w:t>
            </w:r>
            <w:r w:rsidR="00B87952" w:rsidRPr="00E57F5B">
              <w:rPr>
                <w:rStyle w:val="Hyperlink"/>
              </w:rPr>
              <w:t>arcass</w:t>
            </w:r>
            <w:r w:rsidR="00B87952">
              <w:rPr>
                <w:webHidden/>
              </w:rPr>
              <w:tab/>
            </w:r>
            <w:r>
              <w:rPr>
                <w:webHidden/>
              </w:rPr>
              <w:fldChar w:fldCharType="begin"/>
            </w:r>
            <w:r w:rsidR="00B87952">
              <w:rPr>
                <w:webHidden/>
              </w:rPr>
              <w:instrText xml:space="preserve"> PAGEREF _Toc512956061 \h </w:instrText>
            </w:r>
            <w:r>
              <w:rPr>
                <w:webHidden/>
              </w:rPr>
            </w:r>
            <w:r>
              <w:rPr>
                <w:webHidden/>
              </w:rPr>
              <w:fldChar w:fldCharType="separate"/>
            </w:r>
            <w:r w:rsidR="00223F90">
              <w:rPr>
                <w:webHidden/>
              </w:rPr>
              <w:t>9</w:t>
            </w:r>
            <w:r>
              <w:rPr>
                <w:webHidden/>
              </w:rPr>
              <w:fldChar w:fldCharType="end"/>
            </w:r>
          </w:hyperlink>
        </w:p>
        <w:p w:rsidR="00B87952" w:rsidRPr="00E57F5B" w:rsidRDefault="007A3F74" w:rsidP="00B23C2F">
          <w:pPr>
            <w:pStyle w:val="TOC1"/>
            <w:rPr>
              <w:rFonts w:eastAsiaTheme="minorEastAsia"/>
              <w:lang w:eastAsia="en-ZA"/>
            </w:rPr>
          </w:pPr>
          <w:hyperlink w:anchor="_Toc512956062" w:history="1">
            <w:r w:rsidR="00B87952" w:rsidRPr="00E57F5B">
              <w:rPr>
                <w:rStyle w:val="Hyperlink"/>
                <w:b/>
              </w:rPr>
              <w:t>CHAPTER THREE</w:t>
            </w:r>
            <w:r w:rsidR="00B87952" w:rsidRPr="00E57F5B">
              <w:rPr>
                <w:webHidden/>
              </w:rPr>
              <w:tab/>
            </w:r>
            <w:r w:rsidRPr="00E57F5B">
              <w:rPr>
                <w:webHidden/>
              </w:rPr>
              <w:fldChar w:fldCharType="begin"/>
            </w:r>
            <w:r w:rsidR="00B87952" w:rsidRPr="00E57F5B">
              <w:rPr>
                <w:webHidden/>
              </w:rPr>
              <w:instrText xml:space="preserve"> PAGEREF _Toc512956062 \h </w:instrText>
            </w:r>
            <w:r w:rsidRPr="00E57F5B">
              <w:rPr>
                <w:webHidden/>
              </w:rPr>
            </w:r>
            <w:r w:rsidRPr="00E57F5B">
              <w:rPr>
                <w:webHidden/>
              </w:rPr>
              <w:fldChar w:fldCharType="separate"/>
            </w:r>
            <w:r w:rsidR="00223F90">
              <w:rPr>
                <w:webHidden/>
              </w:rPr>
              <w:t>9</w:t>
            </w:r>
            <w:r w:rsidRPr="00E57F5B">
              <w:rPr>
                <w:webHidden/>
              </w:rPr>
              <w:fldChar w:fldCharType="end"/>
            </w:r>
          </w:hyperlink>
        </w:p>
        <w:p w:rsidR="00B87952" w:rsidRDefault="007A3F74" w:rsidP="00B23C2F">
          <w:pPr>
            <w:pStyle w:val="TOC2"/>
            <w:rPr>
              <w:rFonts w:eastAsiaTheme="minorEastAsia"/>
              <w:lang w:eastAsia="en-ZA"/>
            </w:rPr>
          </w:pPr>
          <w:hyperlink w:anchor="_Toc512956063" w:history="1">
            <w:r w:rsidR="00B87952" w:rsidRPr="00E57F5B">
              <w:rPr>
                <w:rStyle w:val="Hyperlink"/>
                <w:b/>
              </w:rPr>
              <w:t xml:space="preserve">3.0 </w:t>
            </w:r>
            <w:r w:rsidR="00B87952" w:rsidRPr="00E57F5B">
              <w:rPr>
                <w:rFonts w:eastAsiaTheme="minorEastAsia"/>
                <w:lang w:eastAsia="en-ZA"/>
              </w:rPr>
              <w:tab/>
            </w:r>
            <w:r w:rsidR="00B87952" w:rsidRPr="00E57F5B">
              <w:rPr>
                <w:rStyle w:val="Hyperlink"/>
                <w:b/>
              </w:rPr>
              <w:t>MATERIALS AND METHODS</w:t>
            </w:r>
            <w:r w:rsidR="00B87952" w:rsidRPr="00E57F5B">
              <w:rPr>
                <w:webHidden/>
              </w:rPr>
              <w:tab/>
            </w:r>
            <w:r w:rsidRPr="00E57F5B">
              <w:rPr>
                <w:webHidden/>
              </w:rPr>
              <w:fldChar w:fldCharType="begin"/>
            </w:r>
            <w:r w:rsidR="00B87952" w:rsidRPr="00E57F5B">
              <w:rPr>
                <w:webHidden/>
              </w:rPr>
              <w:instrText xml:space="preserve"> PAGEREF _Toc512956063 \h </w:instrText>
            </w:r>
            <w:r w:rsidRPr="00E57F5B">
              <w:rPr>
                <w:webHidden/>
              </w:rPr>
            </w:r>
            <w:r w:rsidRPr="00E57F5B">
              <w:rPr>
                <w:webHidden/>
              </w:rPr>
              <w:fldChar w:fldCharType="separate"/>
            </w:r>
            <w:r w:rsidR="00223F90">
              <w:rPr>
                <w:webHidden/>
              </w:rPr>
              <w:t>9</w:t>
            </w:r>
            <w:r w:rsidRPr="00E57F5B">
              <w:rPr>
                <w:webHidden/>
              </w:rPr>
              <w:fldChar w:fldCharType="end"/>
            </w:r>
          </w:hyperlink>
        </w:p>
        <w:p w:rsidR="00B87952" w:rsidRDefault="007A3F74" w:rsidP="00B23C2F">
          <w:pPr>
            <w:pStyle w:val="TOC2"/>
            <w:rPr>
              <w:rFonts w:eastAsiaTheme="minorEastAsia"/>
              <w:lang w:eastAsia="en-ZA"/>
            </w:rPr>
          </w:pPr>
          <w:hyperlink w:anchor="_Toc512956064" w:history="1">
            <w:r w:rsidR="00B87952" w:rsidRPr="00E57F5B">
              <w:rPr>
                <w:rStyle w:val="Hyperlink"/>
              </w:rPr>
              <w:t xml:space="preserve">3.1 </w:t>
            </w:r>
            <w:r w:rsidR="00B87952" w:rsidRPr="00E57F5B">
              <w:rPr>
                <w:rFonts w:eastAsiaTheme="minorEastAsia"/>
                <w:lang w:eastAsia="en-ZA"/>
              </w:rPr>
              <w:tab/>
            </w:r>
            <w:r w:rsidR="00B87952" w:rsidRPr="00E57F5B">
              <w:rPr>
                <w:rStyle w:val="Hyperlink"/>
              </w:rPr>
              <w:t>The Study Area</w:t>
            </w:r>
            <w:r w:rsidR="00B87952">
              <w:rPr>
                <w:webHidden/>
              </w:rPr>
              <w:tab/>
            </w:r>
            <w:r>
              <w:rPr>
                <w:webHidden/>
              </w:rPr>
              <w:fldChar w:fldCharType="begin"/>
            </w:r>
            <w:r w:rsidR="00B87952">
              <w:rPr>
                <w:webHidden/>
              </w:rPr>
              <w:instrText xml:space="preserve"> PAGEREF _Toc512956064 \h </w:instrText>
            </w:r>
            <w:r>
              <w:rPr>
                <w:webHidden/>
              </w:rPr>
            </w:r>
            <w:r>
              <w:rPr>
                <w:webHidden/>
              </w:rPr>
              <w:fldChar w:fldCharType="separate"/>
            </w:r>
            <w:r w:rsidR="00223F90">
              <w:rPr>
                <w:webHidden/>
              </w:rPr>
              <w:t>9</w:t>
            </w:r>
            <w:r>
              <w:rPr>
                <w:webHidden/>
              </w:rPr>
              <w:fldChar w:fldCharType="end"/>
            </w:r>
          </w:hyperlink>
        </w:p>
        <w:p w:rsidR="00B87952" w:rsidRDefault="007A3F74" w:rsidP="00B23C2F">
          <w:pPr>
            <w:pStyle w:val="TOC2"/>
            <w:rPr>
              <w:rFonts w:eastAsiaTheme="minorEastAsia"/>
              <w:lang w:eastAsia="en-ZA"/>
            </w:rPr>
          </w:pPr>
          <w:hyperlink w:anchor="_Toc512956065" w:history="1">
            <w:r w:rsidR="00B87952" w:rsidRPr="00E57F5B">
              <w:rPr>
                <w:rStyle w:val="Hyperlink"/>
              </w:rPr>
              <w:t xml:space="preserve">3.2 </w:t>
            </w:r>
            <w:r w:rsidR="00B87952" w:rsidRPr="00E57F5B">
              <w:rPr>
                <w:rFonts w:eastAsiaTheme="minorEastAsia"/>
                <w:lang w:eastAsia="en-ZA"/>
              </w:rPr>
              <w:tab/>
            </w:r>
            <w:r w:rsidR="00E57F5B">
              <w:rPr>
                <w:rStyle w:val="Hyperlink"/>
              </w:rPr>
              <w:t>Experimental Feed Ingredients and P</w:t>
            </w:r>
            <w:r w:rsidR="00B87952" w:rsidRPr="00E57F5B">
              <w:rPr>
                <w:rStyle w:val="Hyperlink"/>
              </w:rPr>
              <w:t>rocessing</w:t>
            </w:r>
            <w:r w:rsidR="00B87952">
              <w:rPr>
                <w:webHidden/>
              </w:rPr>
              <w:tab/>
            </w:r>
            <w:r>
              <w:rPr>
                <w:webHidden/>
              </w:rPr>
              <w:fldChar w:fldCharType="begin"/>
            </w:r>
            <w:r w:rsidR="00B87952">
              <w:rPr>
                <w:webHidden/>
              </w:rPr>
              <w:instrText xml:space="preserve"> PAGEREF _Toc512956065 \h </w:instrText>
            </w:r>
            <w:r>
              <w:rPr>
                <w:webHidden/>
              </w:rPr>
            </w:r>
            <w:r>
              <w:rPr>
                <w:webHidden/>
              </w:rPr>
              <w:fldChar w:fldCharType="separate"/>
            </w:r>
            <w:r w:rsidR="00223F90">
              <w:rPr>
                <w:webHidden/>
              </w:rPr>
              <w:t>9</w:t>
            </w:r>
            <w:r>
              <w:rPr>
                <w:webHidden/>
              </w:rPr>
              <w:fldChar w:fldCharType="end"/>
            </w:r>
          </w:hyperlink>
        </w:p>
        <w:p w:rsidR="00B87952" w:rsidRDefault="007A3F74" w:rsidP="00B23C2F">
          <w:pPr>
            <w:pStyle w:val="TOC2"/>
            <w:rPr>
              <w:rFonts w:eastAsiaTheme="minorEastAsia"/>
              <w:lang w:eastAsia="en-ZA"/>
            </w:rPr>
          </w:pPr>
          <w:hyperlink w:anchor="_Toc512956066" w:history="1">
            <w:r w:rsidR="00B87952" w:rsidRPr="00EE2F32">
              <w:rPr>
                <w:rStyle w:val="Hyperlink"/>
              </w:rPr>
              <w:t xml:space="preserve">3.3 </w:t>
            </w:r>
            <w:r w:rsidR="00B87952">
              <w:rPr>
                <w:rFonts w:eastAsiaTheme="minorEastAsia"/>
                <w:lang w:eastAsia="en-ZA"/>
              </w:rPr>
              <w:tab/>
            </w:r>
            <w:r w:rsidR="00E57F5B">
              <w:rPr>
                <w:rStyle w:val="Hyperlink"/>
              </w:rPr>
              <w:t xml:space="preserve">Experiment 1: Replacement Value of Sorghum SK-5912 for Maize in the Diets of    Broiler </w:t>
            </w:r>
            <w:r w:rsidR="00ED421F">
              <w:rPr>
                <w:rStyle w:val="Hyperlink"/>
              </w:rPr>
              <w:tab/>
            </w:r>
            <w:r w:rsidR="00E57F5B">
              <w:rPr>
                <w:rStyle w:val="Hyperlink"/>
              </w:rPr>
              <w:t>C</w:t>
            </w:r>
            <w:r w:rsidR="00B87952" w:rsidRPr="00EE2F32">
              <w:rPr>
                <w:rStyle w:val="Hyperlink"/>
              </w:rPr>
              <w:t>hickens</w:t>
            </w:r>
            <w:r w:rsidR="00B87952">
              <w:rPr>
                <w:webHidden/>
              </w:rPr>
              <w:tab/>
            </w:r>
            <w:r>
              <w:rPr>
                <w:webHidden/>
              </w:rPr>
              <w:fldChar w:fldCharType="begin"/>
            </w:r>
            <w:r w:rsidR="00B87952">
              <w:rPr>
                <w:webHidden/>
              </w:rPr>
              <w:instrText xml:space="preserve"> PAGEREF _Toc512956066 \h </w:instrText>
            </w:r>
            <w:r>
              <w:rPr>
                <w:webHidden/>
              </w:rPr>
            </w:r>
            <w:r>
              <w:rPr>
                <w:webHidden/>
              </w:rPr>
              <w:fldChar w:fldCharType="separate"/>
            </w:r>
            <w:r w:rsidR="00223F90">
              <w:rPr>
                <w:webHidden/>
              </w:rPr>
              <w:t>9</w:t>
            </w:r>
            <w:r>
              <w:rPr>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67" w:history="1">
            <w:r w:rsidR="00B87952" w:rsidRPr="00EE2F32">
              <w:rPr>
                <w:rStyle w:val="Hyperlink"/>
                <w:rFonts w:ascii="Times New Roman" w:hAnsi="Times New Roman" w:cs="Times New Roman"/>
                <w:i/>
                <w:noProof/>
              </w:rPr>
              <w:t xml:space="preserve">3.3.1 </w:t>
            </w:r>
            <w:r w:rsidR="00B87952">
              <w:rPr>
                <w:rFonts w:eastAsiaTheme="minorEastAsia"/>
                <w:noProof/>
                <w:lang w:eastAsia="en-ZA"/>
              </w:rPr>
              <w:tab/>
            </w:r>
            <w:r w:rsidR="00B87952" w:rsidRPr="00EE2F32">
              <w:rPr>
                <w:rStyle w:val="Hyperlink"/>
                <w:rFonts w:ascii="Times New Roman" w:hAnsi="Times New Roman" w:cs="Times New Roman"/>
                <w:i/>
                <w:noProof/>
              </w:rPr>
              <w:t>Experimental Birds and Management</w:t>
            </w:r>
            <w:r w:rsidR="00B87952">
              <w:rPr>
                <w:noProof/>
                <w:webHidden/>
              </w:rPr>
              <w:tab/>
            </w:r>
            <w:r>
              <w:rPr>
                <w:noProof/>
                <w:webHidden/>
              </w:rPr>
              <w:fldChar w:fldCharType="begin"/>
            </w:r>
            <w:r w:rsidR="00B87952">
              <w:rPr>
                <w:noProof/>
                <w:webHidden/>
              </w:rPr>
              <w:instrText xml:space="preserve"> PAGEREF _Toc512956067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68" w:history="1">
            <w:r w:rsidR="00B87952" w:rsidRPr="00E57F5B">
              <w:rPr>
                <w:rStyle w:val="Hyperlink"/>
                <w:rFonts w:ascii="Times New Roman" w:hAnsi="Times New Roman" w:cs="Times New Roman"/>
                <w:i/>
                <w:noProof/>
              </w:rPr>
              <w:t xml:space="preserve">3.3.2 </w:t>
            </w:r>
            <w:r w:rsidR="00B87952" w:rsidRPr="00E57F5B">
              <w:rPr>
                <w:rFonts w:eastAsiaTheme="minorEastAsia"/>
                <w:i/>
                <w:noProof/>
                <w:lang w:eastAsia="en-ZA"/>
              </w:rPr>
              <w:tab/>
            </w:r>
            <w:r w:rsidR="00B87952" w:rsidRPr="00E57F5B">
              <w:rPr>
                <w:rStyle w:val="Hyperlink"/>
                <w:rFonts w:ascii="Times New Roman" w:hAnsi="Times New Roman" w:cs="Times New Roman"/>
                <w:i/>
                <w:noProof/>
              </w:rPr>
              <w:t>Experimental Diets</w:t>
            </w:r>
            <w:r w:rsidR="00B87952">
              <w:rPr>
                <w:noProof/>
                <w:webHidden/>
              </w:rPr>
              <w:tab/>
            </w:r>
            <w:r>
              <w:rPr>
                <w:noProof/>
                <w:webHidden/>
              </w:rPr>
              <w:fldChar w:fldCharType="begin"/>
            </w:r>
            <w:r w:rsidR="00B87952">
              <w:rPr>
                <w:noProof/>
                <w:webHidden/>
              </w:rPr>
              <w:instrText xml:space="preserve"> PAGEREF _Toc512956068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rsidP="00B23C2F">
          <w:pPr>
            <w:pStyle w:val="TOC2"/>
            <w:rPr>
              <w:rFonts w:eastAsiaTheme="minorEastAsia"/>
              <w:lang w:eastAsia="en-ZA"/>
            </w:rPr>
          </w:pPr>
          <w:hyperlink w:anchor="_Toc512956069" w:history="1">
            <w:r w:rsidR="00B87952" w:rsidRPr="00EE2F32">
              <w:rPr>
                <w:rStyle w:val="Hyperlink"/>
              </w:rPr>
              <w:t>3.4</w:t>
            </w:r>
            <w:r w:rsidR="00B87952">
              <w:rPr>
                <w:rFonts w:eastAsiaTheme="minorEastAsia"/>
                <w:lang w:eastAsia="en-ZA"/>
              </w:rPr>
              <w:tab/>
            </w:r>
            <w:r w:rsidR="00E57F5B">
              <w:rPr>
                <w:rStyle w:val="Hyperlink"/>
              </w:rPr>
              <w:t xml:space="preserve">Experiment 2: Utilization of Sorghum (SK-5912) Variety with Different Plant    Protein </w:t>
            </w:r>
            <w:r w:rsidR="00ED421F">
              <w:rPr>
                <w:rStyle w:val="Hyperlink"/>
              </w:rPr>
              <w:tab/>
            </w:r>
            <w:r w:rsidR="00E57F5B">
              <w:rPr>
                <w:rStyle w:val="Hyperlink"/>
              </w:rPr>
              <w:t>Sources by Broiler C</w:t>
            </w:r>
            <w:r w:rsidR="00B87952" w:rsidRPr="00EE2F32">
              <w:rPr>
                <w:rStyle w:val="Hyperlink"/>
              </w:rPr>
              <w:t>hickens</w:t>
            </w:r>
            <w:r w:rsidR="00B87952">
              <w:rPr>
                <w:webHidden/>
              </w:rPr>
              <w:tab/>
            </w:r>
            <w:r>
              <w:rPr>
                <w:webHidden/>
              </w:rPr>
              <w:fldChar w:fldCharType="begin"/>
            </w:r>
            <w:r w:rsidR="00B87952">
              <w:rPr>
                <w:webHidden/>
              </w:rPr>
              <w:instrText xml:space="preserve"> PAGEREF _Toc512956069 \h </w:instrText>
            </w:r>
            <w:r>
              <w:rPr>
                <w:webHidden/>
              </w:rPr>
            </w:r>
            <w:r>
              <w:rPr>
                <w:webHidden/>
              </w:rPr>
              <w:fldChar w:fldCharType="separate"/>
            </w:r>
            <w:r w:rsidR="00223F90">
              <w:rPr>
                <w:webHidden/>
              </w:rPr>
              <w:t>9</w:t>
            </w:r>
            <w:r>
              <w:rPr>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70" w:history="1">
            <w:r w:rsidR="00B87952" w:rsidRPr="00EE2F32">
              <w:rPr>
                <w:rStyle w:val="Hyperlink"/>
                <w:rFonts w:ascii="Times New Roman" w:hAnsi="Times New Roman" w:cs="Times New Roman"/>
                <w:i/>
                <w:noProof/>
              </w:rPr>
              <w:t xml:space="preserve">3.4.1 </w:t>
            </w:r>
            <w:r w:rsidR="00B87952">
              <w:rPr>
                <w:rFonts w:eastAsiaTheme="minorEastAsia"/>
                <w:noProof/>
                <w:lang w:eastAsia="en-ZA"/>
              </w:rPr>
              <w:tab/>
            </w:r>
            <w:r w:rsidR="00B87952" w:rsidRPr="00EE2F32">
              <w:rPr>
                <w:rStyle w:val="Hyperlink"/>
                <w:rFonts w:ascii="Times New Roman" w:hAnsi="Times New Roman" w:cs="Times New Roman"/>
                <w:i/>
                <w:noProof/>
              </w:rPr>
              <w:t>Experimental birds and management</w:t>
            </w:r>
            <w:r w:rsidR="00B87952">
              <w:rPr>
                <w:noProof/>
                <w:webHidden/>
              </w:rPr>
              <w:tab/>
            </w:r>
            <w:r>
              <w:rPr>
                <w:noProof/>
                <w:webHidden/>
              </w:rPr>
              <w:fldChar w:fldCharType="begin"/>
            </w:r>
            <w:r w:rsidR="00B87952">
              <w:rPr>
                <w:noProof/>
                <w:webHidden/>
              </w:rPr>
              <w:instrText xml:space="preserve"> PAGEREF _Toc512956070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71" w:history="1">
            <w:r w:rsidR="00B87952" w:rsidRPr="00EE2F32">
              <w:rPr>
                <w:rStyle w:val="Hyperlink"/>
                <w:rFonts w:ascii="Times New Roman" w:hAnsi="Times New Roman" w:cs="Times New Roman"/>
                <w:i/>
                <w:noProof/>
              </w:rPr>
              <w:t xml:space="preserve">3.4.2 </w:t>
            </w:r>
            <w:r w:rsidR="00B87952">
              <w:rPr>
                <w:rFonts w:eastAsiaTheme="minorEastAsia"/>
                <w:noProof/>
                <w:lang w:eastAsia="en-ZA"/>
              </w:rPr>
              <w:tab/>
            </w:r>
            <w:r w:rsidR="00B87952" w:rsidRPr="00EE2F32">
              <w:rPr>
                <w:rStyle w:val="Hyperlink"/>
                <w:rFonts w:ascii="Times New Roman" w:hAnsi="Times New Roman" w:cs="Times New Roman"/>
                <w:i/>
                <w:noProof/>
              </w:rPr>
              <w:t>Experimental Diets</w:t>
            </w:r>
            <w:r w:rsidR="00B87952">
              <w:rPr>
                <w:noProof/>
                <w:webHidden/>
              </w:rPr>
              <w:tab/>
            </w:r>
            <w:r>
              <w:rPr>
                <w:noProof/>
                <w:webHidden/>
              </w:rPr>
              <w:fldChar w:fldCharType="begin"/>
            </w:r>
            <w:r w:rsidR="00B87952">
              <w:rPr>
                <w:noProof/>
                <w:webHidden/>
              </w:rPr>
              <w:instrText xml:space="preserve"> PAGEREF _Toc512956071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rsidP="00B23C2F">
          <w:pPr>
            <w:pStyle w:val="TOC2"/>
            <w:rPr>
              <w:rFonts w:eastAsiaTheme="minorEastAsia"/>
              <w:lang w:eastAsia="en-ZA"/>
            </w:rPr>
          </w:pPr>
          <w:hyperlink w:anchor="_Toc512956072" w:history="1">
            <w:r w:rsidR="00B87952" w:rsidRPr="00EE2F32">
              <w:rPr>
                <w:rStyle w:val="Hyperlink"/>
              </w:rPr>
              <w:t xml:space="preserve">3.5 </w:t>
            </w:r>
            <w:r w:rsidR="00B87952">
              <w:rPr>
                <w:rFonts w:eastAsiaTheme="minorEastAsia"/>
                <w:lang w:eastAsia="en-ZA"/>
              </w:rPr>
              <w:tab/>
            </w:r>
            <w:r w:rsidR="00B87952" w:rsidRPr="00EE2F32">
              <w:rPr>
                <w:rStyle w:val="Hyperlink"/>
              </w:rPr>
              <w:t xml:space="preserve">Experiment 3: Replacement value of Sorghum (SK-5912) variety for white    sorghum in the </w:t>
            </w:r>
            <w:r w:rsidR="00ED421F">
              <w:rPr>
                <w:rStyle w:val="Hyperlink"/>
              </w:rPr>
              <w:tab/>
            </w:r>
            <w:r w:rsidR="00B87952" w:rsidRPr="00EE2F32">
              <w:rPr>
                <w:rStyle w:val="Hyperlink"/>
              </w:rPr>
              <w:t>diet of broiler chickens</w:t>
            </w:r>
            <w:r w:rsidR="00B87952">
              <w:rPr>
                <w:webHidden/>
              </w:rPr>
              <w:tab/>
            </w:r>
            <w:r>
              <w:rPr>
                <w:webHidden/>
              </w:rPr>
              <w:fldChar w:fldCharType="begin"/>
            </w:r>
            <w:r w:rsidR="00B87952">
              <w:rPr>
                <w:webHidden/>
              </w:rPr>
              <w:instrText xml:space="preserve"> PAGEREF _Toc512956072 \h </w:instrText>
            </w:r>
            <w:r>
              <w:rPr>
                <w:webHidden/>
              </w:rPr>
            </w:r>
            <w:r>
              <w:rPr>
                <w:webHidden/>
              </w:rPr>
              <w:fldChar w:fldCharType="separate"/>
            </w:r>
            <w:r w:rsidR="00223F90">
              <w:rPr>
                <w:webHidden/>
              </w:rPr>
              <w:t>9</w:t>
            </w:r>
            <w:r>
              <w:rPr>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73" w:history="1">
            <w:r w:rsidR="00B87952" w:rsidRPr="00EE2F32">
              <w:rPr>
                <w:rStyle w:val="Hyperlink"/>
                <w:rFonts w:ascii="Times New Roman" w:hAnsi="Times New Roman" w:cs="Times New Roman"/>
                <w:i/>
                <w:noProof/>
              </w:rPr>
              <w:t xml:space="preserve">3.5.1 </w:t>
            </w:r>
            <w:r w:rsidR="00B87952">
              <w:rPr>
                <w:rFonts w:eastAsiaTheme="minorEastAsia"/>
                <w:noProof/>
                <w:lang w:eastAsia="en-ZA"/>
              </w:rPr>
              <w:tab/>
            </w:r>
            <w:r w:rsidR="00B87952" w:rsidRPr="00EE2F32">
              <w:rPr>
                <w:rStyle w:val="Hyperlink"/>
                <w:rFonts w:ascii="Times New Roman" w:hAnsi="Times New Roman" w:cs="Times New Roman"/>
                <w:i/>
                <w:noProof/>
              </w:rPr>
              <w:t>Experimental birds and management</w:t>
            </w:r>
            <w:r w:rsidR="00B87952">
              <w:rPr>
                <w:noProof/>
                <w:webHidden/>
              </w:rPr>
              <w:tab/>
            </w:r>
            <w:r>
              <w:rPr>
                <w:noProof/>
                <w:webHidden/>
              </w:rPr>
              <w:fldChar w:fldCharType="begin"/>
            </w:r>
            <w:r w:rsidR="00B87952">
              <w:rPr>
                <w:noProof/>
                <w:webHidden/>
              </w:rPr>
              <w:instrText xml:space="preserve"> PAGEREF _Toc512956073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74" w:history="1">
            <w:r w:rsidR="00B87952" w:rsidRPr="00EE2F32">
              <w:rPr>
                <w:rStyle w:val="Hyperlink"/>
                <w:rFonts w:ascii="Times New Roman" w:hAnsi="Times New Roman" w:cs="Times New Roman"/>
                <w:i/>
                <w:noProof/>
              </w:rPr>
              <w:t xml:space="preserve">3.5.2 </w:t>
            </w:r>
            <w:r w:rsidR="00B87952">
              <w:rPr>
                <w:rFonts w:eastAsiaTheme="minorEastAsia"/>
                <w:noProof/>
                <w:lang w:eastAsia="en-ZA"/>
              </w:rPr>
              <w:tab/>
            </w:r>
            <w:r w:rsidR="00B87952" w:rsidRPr="00EE2F32">
              <w:rPr>
                <w:rStyle w:val="Hyperlink"/>
                <w:rFonts w:ascii="Times New Roman" w:hAnsi="Times New Roman" w:cs="Times New Roman"/>
                <w:i/>
                <w:noProof/>
              </w:rPr>
              <w:t>Experimental Diets</w:t>
            </w:r>
            <w:r w:rsidR="00B87952">
              <w:rPr>
                <w:noProof/>
                <w:webHidden/>
              </w:rPr>
              <w:tab/>
            </w:r>
            <w:r>
              <w:rPr>
                <w:noProof/>
                <w:webHidden/>
              </w:rPr>
              <w:fldChar w:fldCharType="begin"/>
            </w:r>
            <w:r w:rsidR="00B87952">
              <w:rPr>
                <w:noProof/>
                <w:webHidden/>
              </w:rPr>
              <w:instrText xml:space="preserve"> PAGEREF _Toc512956074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rsidP="00B23C2F">
          <w:pPr>
            <w:pStyle w:val="TOC2"/>
            <w:rPr>
              <w:rFonts w:eastAsiaTheme="minorEastAsia"/>
              <w:lang w:eastAsia="en-ZA"/>
            </w:rPr>
          </w:pPr>
          <w:hyperlink w:anchor="_Toc512956075" w:history="1">
            <w:r w:rsidR="00B87952" w:rsidRPr="00EE2F32">
              <w:rPr>
                <w:rStyle w:val="Hyperlink"/>
              </w:rPr>
              <w:t xml:space="preserve">3.6. </w:t>
            </w:r>
            <w:r w:rsidR="00B87952">
              <w:rPr>
                <w:rFonts w:eastAsiaTheme="minorEastAsia"/>
                <w:lang w:eastAsia="en-ZA"/>
              </w:rPr>
              <w:tab/>
            </w:r>
            <w:r w:rsidR="00B87952" w:rsidRPr="00EE2F32">
              <w:rPr>
                <w:rStyle w:val="Hyperlink"/>
              </w:rPr>
              <w:t xml:space="preserve">Experiment 4: Replacement value of sorghum (SK-5912) variety for Pearl Millet   in the diet of </w:t>
            </w:r>
            <w:r w:rsidR="00ED421F">
              <w:rPr>
                <w:rStyle w:val="Hyperlink"/>
              </w:rPr>
              <w:tab/>
            </w:r>
            <w:r w:rsidR="00B87952" w:rsidRPr="00EE2F32">
              <w:rPr>
                <w:rStyle w:val="Hyperlink"/>
              </w:rPr>
              <w:t>broiler chickens</w:t>
            </w:r>
            <w:r w:rsidR="00B87952">
              <w:rPr>
                <w:webHidden/>
              </w:rPr>
              <w:tab/>
            </w:r>
            <w:r>
              <w:rPr>
                <w:webHidden/>
              </w:rPr>
              <w:fldChar w:fldCharType="begin"/>
            </w:r>
            <w:r w:rsidR="00B87952">
              <w:rPr>
                <w:webHidden/>
              </w:rPr>
              <w:instrText xml:space="preserve"> PAGEREF _Toc512956075 \h </w:instrText>
            </w:r>
            <w:r>
              <w:rPr>
                <w:webHidden/>
              </w:rPr>
            </w:r>
            <w:r>
              <w:rPr>
                <w:webHidden/>
              </w:rPr>
              <w:fldChar w:fldCharType="separate"/>
            </w:r>
            <w:r w:rsidR="00223F90">
              <w:rPr>
                <w:webHidden/>
              </w:rPr>
              <w:t>9</w:t>
            </w:r>
            <w:r>
              <w:rPr>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76" w:history="1">
            <w:r w:rsidR="00B87952" w:rsidRPr="00EE2F32">
              <w:rPr>
                <w:rStyle w:val="Hyperlink"/>
                <w:rFonts w:ascii="Times New Roman" w:hAnsi="Times New Roman" w:cs="Times New Roman"/>
                <w:i/>
                <w:noProof/>
              </w:rPr>
              <w:t xml:space="preserve">3.6.1. </w:t>
            </w:r>
            <w:r w:rsidR="00B87952">
              <w:rPr>
                <w:rFonts w:eastAsiaTheme="minorEastAsia"/>
                <w:noProof/>
                <w:lang w:eastAsia="en-ZA"/>
              </w:rPr>
              <w:tab/>
            </w:r>
            <w:r w:rsidR="00B87952" w:rsidRPr="00EE2F32">
              <w:rPr>
                <w:rStyle w:val="Hyperlink"/>
                <w:rFonts w:ascii="Times New Roman" w:hAnsi="Times New Roman" w:cs="Times New Roman"/>
                <w:i/>
                <w:noProof/>
              </w:rPr>
              <w:t>Experimental birds and management</w:t>
            </w:r>
            <w:r w:rsidR="00B87952">
              <w:rPr>
                <w:noProof/>
                <w:webHidden/>
              </w:rPr>
              <w:tab/>
            </w:r>
            <w:r>
              <w:rPr>
                <w:noProof/>
                <w:webHidden/>
              </w:rPr>
              <w:fldChar w:fldCharType="begin"/>
            </w:r>
            <w:r w:rsidR="00B87952">
              <w:rPr>
                <w:noProof/>
                <w:webHidden/>
              </w:rPr>
              <w:instrText xml:space="preserve"> PAGEREF _Toc512956076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77" w:history="1">
            <w:r w:rsidR="00B87952" w:rsidRPr="00EE2F32">
              <w:rPr>
                <w:rStyle w:val="Hyperlink"/>
                <w:rFonts w:ascii="Times New Roman" w:hAnsi="Times New Roman" w:cs="Times New Roman"/>
                <w:i/>
                <w:noProof/>
              </w:rPr>
              <w:t xml:space="preserve">3.6.2 </w:t>
            </w:r>
            <w:r w:rsidR="00B87952">
              <w:rPr>
                <w:rFonts w:eastAsiaTheme="minorEastAsia"/>
                <w:noProof/>
                <w:lang w:eastAsia="en-ZA"/>
              </w:rPr>
              <w:tab/>
            </w:r>
            <w:r w:rsidR="00B87952" w:rsidRPr="00EE2F32">
              <w:rPr>
                <w:rStyle w:val="Hyperlink"/>
                <w:rFonts w:ascii="Times New Roman" w:hAnsi="Times New Roman" w:cs="Times New Roman"/>
                <w:i/>
                <w:noProof/>
              </w:rPr>
              <w:t>Experimental Diets</w:t>
            </w:r>
            <w:r w:rsidR="00B87952">
              <w:rPr>
                <w:noProof/>
                <w:webHidden/>
              </w:rPr>
              <w:tab/>
            </w:r>
            <w:r>
              <w:rPr>
                <w:noProof/>
                <w:webHidden/>
              </w:rPr>
              <w:fldChar w:fldCharType="begin"/>
            </w:r>
            <w:r w:rsidR="00B87952">
              <w:rPr>
                <w:noProof/>
                <w:webHidden/>
              </w:rPr>
              <w:instrText xml:space="preserve"> PAGEREF _Toc512956077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78" w:history="1">
            <w:r w:rsidR="00B87952" w:rsidRPr="00EE2F32">
              <w:rPr>
                <w:rStyle w:val="Hyperlink"/>
                <w:rFonts w:ascii="Times New Roman" w:hAnsi="Times New Roman" w:cs="Times New Roman"/>
                <w:i/>
                <w:noProof/>
              </w:rPr>
              <w:t xml:space="preserve">3.8.1 </w:t>
            </w:r>
            <w:r w:rsidR="00B87952">
              <w:rPr>
                <w:rFonts w:eastAsiaTheme="minorEastAsia"/>
                <w:noProof/>
                <w:lang w:eastAsia="en-ZA"/>
              </w:rPr>
              <w:tab/>
            </w:r>
            <w:r w:rsidR="00B87952" w:rsidRPr="00EE2F32">
              <w:rPr>
                <w:rStyle w:val="Hyperlink"/>
                <w:rFonts w:ascii="Times New Roman" w:hAnsi="Times New Roman" w:cs="Times New Roman"/>
                <w:i/>
                <w:noProof/>
              </w:rPr>
              <w:t>Performance parameters</w:t>
            </w:r>
            <w:r w:rsidR="00B87952">
              <w:rPr>
                <w:noProof/>
                <w:webHidden/>
              </w:rPr>
              <w:tab/>
            </w:r>
            <w:r>
              <w:rPr>
                <w:noProof/>
                <w:webHidden/>
              </w:rPr>
              <w:fldChar w:fldCharType="begin"/>
            </w:r>
            <w:r w:rsidR="00B87952">
              <w:rPr>
                <w:noProof/>
                <w:webHidden/>
              </w:rPr>
              <w:instrText xml:space="preserve"> PAGEREF _Toc512956078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79" w:history="1">
            <w:r w:rsidR="00B87952" w:rsidRPr="00EE2F32">
              <w:rPr>
                <w:rStyle w:val="Hyperlink"/>
                <w:rFonts w:ascii="Times New Roman" w:hAnsi="Times New Roman" w:cs="Times New Roman"/>
                <w:i/>
                <w:noProof/>
              </w:rPr>
              <w:t xml:space="preserve">3.8.2 </w:t>
            </w:r>
            <w:r w:rsidR="00B87952">
              <w:rPr>
                <w:rFonts w:eastAsiaTheme="minorEastAsia"/>
                <w:noProof/>
                <w:lang w:eastAsia="en-ZA"/>
              </w:rPr>
              <w:tab/>
            </w:r>
            <w:r w:rsidR="00B87952" w:rsidRPr="00EE2F32">
              <w:rPr>
                <w:rStyle w:val="Hyperlink"/>
                <w:rFonts w:ascii="Times New Roman" w:hAnsi="Times New Roman" w:cs="Times New Roman"/>
                <w:i/>
                <w:noProof/>
              </w:rPr>
              <w:t>Mortality</w:t>
            </w:r>
            <w:r w:rsidR="00B87952">
              <w:rPr>
                <w:noProof/>
                <w:webHidden/>
              </w:rPr>
              <w:tab/>
            </w:r>
            <w:r>
              <w:rPr>
                <w:noProof/>
                <w:webHidden/>
              </w:rPr>
              <w:fldChar w:fldCharType="begin"/>
            </w:r>
            <w:r w:rsidR="00B87952">
              <w:rPr>
                <w:noProof/>
                <w:webHidden/>
              </w:rPr>
              <w:instrText xml:space="preserve"> PAGEREF _Toc512956079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80" w:history="1">
            <w:r w:rsidR="00B87952" w:rsidRPr="00EE2F32">
              <w:rPr>
                <w:rStyle w:val="Hyperlink"/>
                <w:rFonts w:ascii="Times New Roman" w:hAnsi="Times New Roman" w:cs="Times New Roman"/>
                <w:i/>
                <w:noProof/>
              </w:rPr>
              <w:t>3.8.3</w:t>
            </w:r>
            <w:r w:rsidR="00B87952">
              <w:rPr>
                <w:rFonts w:eastAsiaTheme="minorEastAsia"/>
                <w:noProof/>
                <w:lang w:eastAsia="en-ZA"/>
              </w:rPr>
              <w:tab/>
            </w:r>
            <w:r w:rsidR="00B87952" w:rsidRPr="00EE2F32">
              <w:rPr>
                <w:rStyle w:val="Hyperlink"/>
                <w:rFonts w:ascii="Times New Roman" w:hAnsi="Times New Roman" w:cs="Times New Roman"/>
                <w:i/>
                <w:noProof/>
              </w:rPr>
              <w:t>Blood Parameters</w:t>
            </w:r>
            <w:r w:rsidR="00B87952">
              <w:rPr>
                <w:noProof/>
                <w:webHidden/>
              </w:rPr>
              <w:tab/>
            </w:r>
            <w:r>
              <w:rPr>
                <w:noProof/>
                <w:webHidden/>
              </w:rPr>
              <w:fldChar w:fldCharType="begin"/>
            </w:r>
            <w:r w:rsidR="00B87952">
              <w:rPr>
                <w:noProof/>
                <w:webHidden/>
              </w:rPr>
              <w:instrText xml:space="preserve"> PAGEREF _Toc512956080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81" w:history="1">
            <w:r w:rsidR="00B87952" w:rsidRPr="00EE2F32">
              <w:rPr>
                <w:rStyle w:val="Hyperlink"/>
                <w:rFonts w:ascii="Times New Roman" w:hAnsi="Times New Roman" w:cs="Times New Roman"/>
                <w:i/>
                <w:noProof/>
              </w:rPr>
              <w:t>3.8.4</w:t>
            </w:r>
            <w:r w:rsidR="00B87952">
              <w:rPr>
                <w:rFonts w:eastAsiaTheme="minorEastAsia"/>
                <w:noProof/>
                <w:lang w:eastAsia="en-ZA"/>
              </w:rPr>
              <w:tab/>
            </w:r>
            <w:r w:rsidR="00B87952" w:rsidRPr="00EE2F32">
              <w:rPr>
                <w:rStyle w:val="Hyperlink"/>
                <w:rFonts w:ascii="Times New Roman" w:hAnsi="Times New Roman" w:cs="Times New Roman"/>
                <w:i/>
                <w:noProof/>
              </w:rPr>
              <w:t>Carcass Evaluation</w:t>
            </w:r>
            <w:r w:rsidR="00B87952">
              <w:rPr>
                <w:noProof/>
                <w:webHidden/>
              </w:rPr>
              <w:tab/>
            </w:r>
            <w:r>
              <w:rPr>
                <w:noProof/>
                <w:webHidden/>
              </w:rPr>
              <w:fldChar w:fldCharType="begin"/>
            </w:r>
            <w:r w:rsidR="00B87952">
              <w:rPr>
                <w:noProof/>
                <w:webHidden/>
              </w:rPr>
              <w:instrText xml:space="preserve"> PAGEREF _Toc512956081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82" w:history="1">
            <w:r w:rsidR="00B87952" w:rsidRPr="00EE2F32">
              <w:rPr>
                <w:rStyle w:val="Hyperlink"/>
                <w:rFonts w:ascii="Times New Roman" w:hAnsi="Times New Roman" w:cs="Times New Roman"/>
                <w:i/>
                <w:noProof/>
              </w:rPr>
              <w:t>3.8.5</w:t>
            </w:r>
            <w:r w:rsidR="00B87952">
              <w:rPr>
                <w:rFonts w:eastAsiaTheme="minorEastAsia"/>
                <w:noProof/>
                <w:lang w:eastAsia="en-ZA"/>
              </w:rPr>
              <w:tab/>
            </w:r>
            <w:r w:rsidR="00B87952" w:rsidRPr="00EE2F32">
              <w:rPr>
                <w:rStyle w:val="Hyperlink"/>
                <w:rFonts w:ascii="Times New Roman" w:hAnsi="Times New Roman" w:cs="Times New Roman"/>
                <w:i/>
                <w:noProof/>
              </w:rPr>
              <w:t>Chemical Analysis</w:t>
            </w:r>
            <w:r w:rsidR="00B87952">
              <w:rPr>
                <w:noProof/>
                <w:webHidden/>
              </w:rPr>
              <w:tab/>
            </w:r>
            <w:r>
              <w:rPr>
                <w:noProof/>
                <w:webHidden/>
              </w:rPr>
              <w:fldChar w:fldCharType="begin"/>
            </w:r>
            <w:r w:rsidR="00B87952">
              <w:rPr>
                <w:noProof/>
                <w:webHidden/>
              </w:rPr>
              <w:instrText xml:space="preserve"> PAGEREF _Toc512956082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rsidP="00B23C2F">
          <w:pPr>
            <w:pStyle w:val="TOC2"/>
            <w:rPr>
              <w:rFonts w:eastAsiaTheme="minorEastAsia"/>
              <w:lang w:eastAsia="en-ZA"/>
            </w:rPr>
          </w:pPr>
          <w:hyperlink w:anchor="_Toc512956083" w:history="1">
            <w:r w:rsidR="00B87952" w:rsidRPr="00EE2F32">
              <w:rPr>
                <w:rStyle w:val="Hyperlink"/>
                <w:i/>
              </w:rPr>
              <w:t>3.9</w:t>
            </w:r>
            <w:r w:rsidR="00B87952">
              <w:rPr>
                <w:rFonts w:eastAsiaTheme="minorEastAsia"/>
                <w:lang w:eastAsia="en-ZA"/>
              </w:rPr>
              <w:tab/>
            </w:r>
            <w:r w:rsidR="00B87952" w:rsidRPr="00EE2F32">
              <w:rPr>
                <w:rStyle w:val="Hyperlink"/>
                <w:i/>
              </w:rPr>
              <w:t>Statistical Analysis</w:t>
            </w:r>
            <w:r w:rsidR="00B87952">
              <w:rPr>
                <w:webHidden/>
              </w:rPr>
              <w:tab/>
            </w:r>
            <w:r>
              <w:rPr>
                <w:webHidden/>
              </w:rPr>
              <w:fldChar w:fldCharType="begin"/>
            </w:r>
            <w:r w:rsidR="00B87952">
              <w:rPr>
                <w:webHidden/>
              </w:rPr>
              <w:instrText xml:space="preserve"> PAGEREF _Toc512956083 \h </w:instrText>
            </w:r>
            <w:r>
              <w:rPr>
                <w:webHidden/>
              </w:rPr>
            </w:r>
            <w:r>
              <w:rPr>
                <w:webHidden/>
              </w:rPr>
              <w:fldChar w:fldCharType="separate"/>
            </w:r>
            <w:r w:rsidR="00223F90">
              <w:rPr>
                <w:webHidden/>
              </w:rPr>
              <w:t>9</w:t>
            </w:r>
            <w:r>
              <w:rPr>
                <w:webHidden/>
              </w:rPr>
              <w:fldChar w:fldCharType="end"/>
            </w:r>
          </w:hyperlink>
        </w:p>
        <w:p w:rsidR="00B87952" w:rsidRPr="00B23C2F" w:rsidRDefault="007A3F74" w:rsidP="00B23C2F">
          <w:pPr>
            <w:pStyle w:val="TOC1"/>
            <w:rPr>
              <w:rFonts w:eastAsiaTheme="minorEastAsia"/>
              <w:lang w:eastAsia="en-ZA"/>
            </w:rPr>
          </w:pPr>
          <w:hyperlink w:anchor="_Toc512956084" w:history="1">
            <w:r w:rsidR="00B87952" w:rsidRPr="00B23C2F">
              <w:rPr>
                <w:rStyle w:val="Hyperlink"/>
                <w:b/>
              </w:rPr>
              <w:t>CHAPTER FOUR</w:t>
            </w:r>
            <w:r w:rsidR="00B87952" w:rsidRPr="00B23C2F">
              <w:rPr>
                <w:webHidden/>
              </w:rPr>
              <w:tab/>
            </w:r>
            <w:r w:rsidRPr="00B23C2F">
              <w:rPr>
                <w:webHidden/>
              </w:rPr>
              <w:fldChar w:fldCharType="begin"/>
            </w:r>
            <w:r w:rsidR="00B87952" w:rsidRPr="00B23C2F">
              <w:rPr>
                <w:webHidden/>
              </w:rPr>
              <w:instrText xml:space="preserve"> PAGEREF _Toc512956084 \h </w:instrText>
            </w:r>
            <w:r w:rsidRPr="00B23C2F">
              <w:rPr>
                <w:webHidden/>
              </w:rPr>
            </w:r>
            <w:r w:rsidRPr="00B23C2F">
              <w:rPr>
                <w:webHidden/>
              </w:rPr>
              <w:fldChar w:fldCharType="separate"/>
            </w:r>
            <w:r w:rsidR="00223F90">
              <w:rPr>
                <w:webHidden/>
              </w:rPr>
              <w:t>9</w:t>
            </w:r>
            <w:r w:rsidRPr="00B23C2F">
              <w:rPr>
                <w:webHidden/>
              </w:rPr>
              <w:fldChar w:fldCharType="end"/>
            </w:r>
          </w:hyperlink>
        </w:p>
        <w:p w:rsidR="00B87952" w:rsidRPr="00B23C2F" w:rsidRDefault="007A3F74" w:rsidP="00B23C2F">
          <w:pPr>
            <w:pStyle w:val="TOC2"/>
            <w:rPr>
              <w:rFonts w:eastAsiaTheme="minorEastAsia"/>
              <w:lang w:eastAsia="en-ZA"/>
            </w:rPr>
          </w:pPr>
          <w:hyperlink w:anchor="_Toc512956085" w:history="1">
            <w:r w:rsidR="00B87952" w:rsidRPr="00B23C2F">
              <w:rPr>
                <w:rStyle w:val="Hyperlink"/>
                <w:b/>
              </w:rPr>
              <w:t>4.0</w:t>
            </w:r>
            <w:r w:rsidR="00B87952" w:rsidRPr="00B23C2F">
              <w:rPr>
                <w:rFonts w:eastAsiaTheme="minorEastAsia"/>
                <w:lang w:eastAsia="en-ZA"/>
              </w:rPr>
              <w:tab/>
            </w:r>
            <w:r w:rsidR="00B87952" w:rsidRPr="00B23C2F">
              <w:rPr>
                <w:rStyle w:val="Hyperlink"/>
              </w:rPr>
              <w:t>RESULTS</w:t>
            </w:r>
            <w:r w:rsidR="00B87952" w:rsidRPr="00B23C2F">
              <w:rPr>
                <w:webHidden/>
              </w:rPr>
              <w:tab/>
            </w:r>
            <w:r w:rsidRPr="00B23C2F">
              <w:rPr>
                <w:webHidden/>
              </w:rPr>
              <w:fldChar w:fldCharType="begin"/>
            </w:r>
            <w:r w:rsidR="00B87952" w:rsidRPr="00B23C2F">
              <w:rPr>
                <w:webHidden/>
              </w:rPr>
              <w:instrText xml:space="preserve"> PAGEREF _Toc512956085 \h </w:instrText>
            </w:r>
            <w:r w:rsidRPr="00B23C2F">
              <w:rPr>
                <w:webHidden/>
              </w:rPr>
            </w:r>
            <w:r w:rsidRPr="00B23C2F">
              <w:rPr>
                <w:webHidden/>
              </w:rPr>
              <w:fldChar w:fldCharType="separate"/>
            </w:r>
            <w:r w:rsidR="00223F90">
              <w:rPr>
                <w:webHidden/>
              </w:rPr>
              <w:t>9</w:t>
            </w:r>
            <w:r w:rsidRPr="00B23C2F">
              <w:rPr>
                <w:webHidden/>
              </w:rPr>
              <w:fldChar w:fldCharType="end"/>
            </w:r>
          </w:hyperlink>
        </w:p>
        <w:p w:rsidR="00B87952" w:rsidRDefault="007A3F74" w:rsidP="00B23C2F">
          <w:pPr>
            <w:pStyle w:val="TOC2"/>
            <w:rPr>
              <w:rFonts w:eastAsiaTheme="minorEastAsia"/>
              <w:lang w:eastAsia="en-ZA"/>
            </w:rPr>
          </w:pPr>
          <w:hyperlink w:anchor="_Toc512956086" w:history="1">
            <w:r w:rsidR="00B87952" w:rsidRPr="00EE2F32">
              <w:rPr>
                <w:rStyle w:val="Hyperlink"/>
                <w:i/>
              </w:rPr>
              <w:t>4.1</w:t>
            </w:r>
            <w:r w:rsidR="00B87952">
              <w:rPr>
                <w:rFonts w:eastAsiaTheme="minorEastAsia"/>
                <w:lang w:eastAsia="en-ZA"/>
              </w:rPr>
              <w:tab/>
            </w:r>
            <w:r w:rsidR="00B87952" w:rsidRPr="00EE2F32">
              <w:rPr>
                <w:rStyle w:val="Hyperlink"/>
                <w:i/>
              </w:rPr>
              <w:t>Chemical and calculated composition of Sorghum SK-5912 and experimental diets</w:t>
            </w:r>
            <w:r w:rsidR="00B87952">
              <w:rPr>
                <w:webHidden/>
              </w:rPr>
              <w:tab/>
            </w:r>
            <w:r>
              <w:rPr>
                <w:webHidden/>
              </w:rPr>
              <w:fldChar w:fldCharType="begin"/>
            </w:r>
            <w:r w:rsidR="00B87952">
              <w:rPr>
                <w:webHidden/>
              </w:rPr>
              <w:instrText xml:space="preserve"> PAGEREF _Toc512956086 \h </w:instrText>
            </w:r>
            <w:r>
              <w:rPr>
                <w:webHidden/>
              </w:rPr>
            </w:r>
            <w:r>
              <w:rPr>
                <w:webHidden/>
              </w:rPr>
              <w:fldChar w:fldCharType="separate"/>
            </w:r>
            <w:r w:rsidR="00223F90">
              <w:rPr>
                <w:webHidden/>
              </w:rPr>
              <w:t>9</w:t>
            </w:r>
            <w:r>
              <w:rPr>
                <w:webHidden/>
              </w:rPr>
              <w:fldChar w:fldCharType="end"/>
            </w:r>
          </w:hyperlink>
        </w:p>
        <w:p w:rsidR="00B87952" w:rsidRDefault="007A3F74" w:rsidP="00B23C2F">
          <w:pPr>
            <w:pStyle w:val="TOC1"/>
            <w:rPr>
              <w:rFonts w:eastAsiaTheme="minorEastAsia"/>
              <w:lang w:eastAsia="en-ZA"/>
            </w:rPr>
          </w:pPr>
          <w:hyperlink w:anchor="_Toc512956087" w:history="1">
            <w:r w:rsidR="00B87952" w:rsidRPr="00B23C2F">
              <w:rPr>
                <w:rStyle w:val="Hyperlink"/>
                <w:b/>
              </w:rPr>
              <w:t>CHAPTER</w:t>
            </w:r>
            <w:r w:rsidR="00B87952" w:rsidRPr="00EE2F32">
              <w:rPr>
                <w:rStyle w:val="Hyperlink"/>
              </w:rPr>
              <w:t xml:space="preserve"> </w:t>
            </w:r>
            <w:r w:rsidR="00B87952" w:rsidRPr="00B23C2F">
              <w:rPr>
                <w:rStyle w:val="Hyperlink"/>
                <w:b/>
              </w:rPr>
              <w:t>FIVE</w:t>
            </w:r>
            <w:r w:rsidR="00B87952">
              <w:rPr>
                <w:webHidden/>
              </w:rPr>
              <w:tab/>
            </w:r>
            <w:r>
              <w:rPr>
                <w:webHidden/>
              </w:rPr>
              <w:fldChar w:fldCharType="begin"/>
            </w:r>
            <w:r w:rsidR="00B87952">
              <w:rPr>
                <w:webHidden/>
              </w:rPr>
              <w:instrText xml:space="preserve"> PAGEREF _Toc512956087 \h </w:instrText>
            </w:r>
            <w:r>
              <w:rPr>
                <w:webHidden/>
              </w:rPr>
            </w:r>
            <w:r>
              <w:rPr>
                <w:webHidden/>
              </w:rPr>
              <w:fldChar w:fldCharType="separate"/>
            </w:r>
            <w:r w:rsidR="00223F90">
              <w:rPr>
                <w:webHidden/>
              </w:rPr>
              <w:t>9</w:t>
            </w:r>
            <w:r>
              <w:rPr>
                <w:webHidden/>
              </w:rPr>
              <w:fldChar w:fldCharType="end"/>
            </w:r>
          </w:hyperlink>
        </w:p>
        <w:p w:rsidR="00B87952" w:rsidRDefault="007A3F74" w:rsidP="00B23C2F">
          <w:pPr>
            <w:pStyle w:val="TOC2"/>
            <w:rPr>
              <w:rFonts w:eastAsiaTheme="minorEastAsia"/>
              <w:lang w:eastAsia="en-ZA"/>
            </w:rPr>
          </w:pPr>
          <w:hyperlink w:anchor="_Toc512956088" w:history="1">
            <w:r w:rsidR="00B87952" w:rsidRPr="00EE2F32">
              <w:rPr>
                <w:rStyle w:val="Hyperlink"/>
              </w:rPr>
              <w:t xml:space="preserve">5.0 </w:t>
            </w:r>
            <w:r w:rsidR="00B87952">
              <w:rPr>
                <w:rFonts w:eastAsiaTheme="minorEastAsia"/>
                <w:lang w:eastAsia="en-ZA"/>
              </w:rPr>
              <w:tab/>
            </w:r>
            <w:r w:rsidR="00B87952" w:rsidRPr="00B23C2F">
              <w:rPr>
                <w:rStyle w:val="Hyperlink"/>
              </w:rPr>
              <w:t>DISCUSSION</w:t>
            </w:r>
            <w:r w:rsidR="00B87952">
              <w:rPr>
                <w:webHidden/>
              </w:rPr>
              <w:tab/>
            </w:r>
            <w:r>
              <w:rPr>
                <w:webHidden/>
              </w:rPr>
              <w:fldChar w:fldCharType="begin"/>
            </w:r>
            <w:r w:rsidR="00B87952">
              <w:rPr>
                <w:webHidden/>
              </w:rPr>
              <w:instrText xml:space="preserve"> PAGEREF _Toc512956088 \h </w:instrText>
            </w:r>
            <w:r>
              <w:rPr>
                <w:webHidden/>
              </w:rPr>
            </w:r>
            <w:r>
              <w:rPr>
                <w:webHidden/>
              </w:rPr>
              <w:fldChar w:fldCharType="separate"/>
            </w:r>
            <w:r w:rsidR="00223F90">
              <w:rPr>
                <w:webHidden/>
              </w:rPr>
              <w:t>9</w:t>
            </w:r>
            <w:r>
              <w:rPr>
                <w:webHidden/>
              </w:rPr>
              <w:fldChar w:fldCharType="end"/>
            </w:r>
          </w:hyperlink>
        </w:p>
        <w:p w:rsidR="00B87952" w:rsidRDefault="007A3F74" w:rsidP="00B23C2F">
          <w:pPr>
            <w:pStyle w:val="TOC2"/>
            <w:rPr>
              <w:rFonts w:eastAsiaTheme="minorEastAsia"/>
              <w:lang w:eastAsia="en-ZA"/>
            </w:rPr>
          </w:pPr>
          <w:hyperlink w:anchor="_Toc512956089" w:history="1">
            <w:r w:rsidR="00B87952" w:rsidRPr="00EE2F32">
              <w:rPr>
                <w:rStyle w:val="Hyperlink"/>
                <w:i/>
              </w:rPr>
              <w:t xml:space="preserve">5.1 </w:t>
            </w:r>
            <w:r w:rsidR="00B87952">
              <w:rPr>
                <w:rFonts w:eastAsiaTheme="minorEastAsia"/>
                <w:lang w:eastAsia="en-ZA"/>
              </w:rPr>
              <w:tab/>
            </w:r>
            <w:r w:rsidR="00B87952" w:rsidRPr="00B23C2F">
              <w:rPr>
                <w:rStyle w:val="Hyperlink"/>
              </w:rPr>
              <w:t>Chemical composition of Sorghum SK-5912</w:t>
            </w:r>
            <w:r w:rsidR="00B87952">
              <w:rPr>
                <w:webHidden/>
              </w:rPr>
              <w:tab/>
            </w:r>
            <w:r w:rsidRPr="00B23C2F">
              <w:rPr>
                <w:webHidden/>
              </w:rPr>
              <w:fldChar w:fldCharType="begin"/>
            </w:r>
            <w:r w:rsidR="00B87952" w:rsidRPr="00B23C2F">
              <w:rPr>
                <w:webHidden/>
              </w:rPr>
              <w:instrText xml:space="preserve"> PAGEREF _Toc512956089 \h </w:instrText>
            </w:r>
            <w:r w:rsidRPr="00B23C2F">
              <w:rPr>
                <w:webHidden/>
              </w:rPr>
            </w:r>
            <w:r w:rsidRPr="00B23C2F">
              <w:rPr>
                <w:webHidden/>
              </w:rPr>
              <w:fldChar w:fldCharType="separate"/>
            </w:r>
            <w:r w:rsidR="00223F90">
              <w:rPr>
                <w:webHidden/>
              </w:rPr>
              <w:t>9</w:t>
            </w:r>
            <w:r w:rsidRPr="00B23C2F">
              <w:rPr>
                <w:webHidden/>
              </w:rPr>
              <w:fldChar w:fldCharType="end"/>
            </w:r>
          </w:hyperlink>
        </w:p>
        <w:p w:rsidR="00B87952" w:rsidRDefault="007A3F74" w:rsidP="00B23C2F">
          <w:pPr>
            <w:pStyle w:val="TOC2"/>
            <w:rPr>
              <w:rFonts w:eastAsiaTheme="minorEastAsia"/>
              <w:lang w:eastAsia="en-ZA"/>
            </w:rPr>
          </w:pPr>
          <w:hyperlink w:anchor="_Toc512956090" w:history="1">
            <w:r w:rsidR="00B87952" w:rsidRPr="00EE2F32">
              <w:rPr>
                <w:rStyle w:val="Hyperlink"/>
              </w:rPr>
              <w:t xml:space="preserve">5.2 </w:t>
            </w:r>
            <w:r w:rsidR="00B87952">
              <w:rPr>
                <w:rFonts w:eastAsiaTheme="minorEastAsia"/>
                <w:lang w:eastAsia="en-ZA"/>
              </w:rPr>
              <w:tab/>
            </w:r>
            <w:r w:rsidR="00B87952" w:rsidRPr="00B23C2F">
              <w:rPr>
                <w:rStyle w:val="Hyperlink"/>
              </w:rPr>
              <w:t xml:space="preserve">Experiment 1: Performance, Blood, Carcass characteristics and cost benefit of   broiler chickens </w:t>
            </w:r>
            <w:r w:rsidR="00ED421F">
              <w:rPr>
                <w:rStyle w:val="Hyperlink"/>
              </w:rPr>
              <w:tab/>
            </w:r>
            <w:r w:rsidR="00B87952" w:rsidRPr="00B23C2F">
              <w:rPr>
                <w:rStyle w:val="Hyperlink"/>
              </w:rPr>
              <w:t>fed sorghum SK-5912 as replacement for maize</w:t>
            </w:r>
            <w:r w:rsidR="00B87952" w:rsidRPr="00B23C2F">
              <w:rPr>
                <w:webHidden/>
              </w:rPr>
              <w:tab/>
            </w:r>
            <w:r w:rsidRPr="00B23C2F">
              <w:rPr>
                <w:webHidden/>
              </w:rPr>
              <w:fldChar w:fldCharType="begin"/>
            </w:r>
            <w:r w:rsidR="00B87952" w:rsidRPr="00B23C2F">
              <w:rPr>
                <w:webHidden/>
              </w:rPr>
              <w:instrText xml:space="preserve"> PAGEREF _Toc512956090 \h </w:instrText>
            </w:r>
            <w:r w:rsidRPr="00B23C2F">
              <w:rPr>
                <w:webHidden/>
              </w:rPr>
            </w:r>
            <w:r w:rsidRPr="00B23C2F">
              <w:rPr>
                <w:webHidden/>
              </w:rPr>
              <w:fldChar w:fldCharType="separate"/>
            </w:r>
            <w:r w:rsidR="00223F90">
              <w:rPr>
                <w:webHidden/>
              </w:rPr>
              <w:t>9</w:t>
            </w:r>
            <w:r w:rsidRPr="00B23C2F">
              <w:rPr>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91" w:history="1">
            <w:r w:rsidR="00B87952" w:rsidRPr="00EE2F32">
              <w:rPr>
                <w:rStyle w:val="Hyperlink"/>
                <w:rFonts w:ascii="Times New Roman" w:hAnsi="Times New Roman" w:cs="Times New Roman"/>
                <w:i/>
                <w:noProof/>
              </w:rPr>
              <w:t xml:space="preserve">5.2.1 </w:t>
            </w:r>
            <w:r w:rsidR="00B87952">
              <w:rPr>
                <w:rFonts w:eastAsiaTheme="minorEastAsia"/>
                <w:noProof/>
                <w:lang w:eastAsia="en-ZA"/>
              </w:rPr>
              <w:tab/>
            </w:r>
            <w:r w:rsidR="00B87952" w:rsidRPr="00EE2F32">
              <w:rPr>
                <w:rStyle w:val="Hyperlink"/>
                <w:rFonts w:ascii="Times New Roman" w:hAnsi="Times New Roman" w:cs="Times New Roman"/>
                <w:i/>
                <w:noProof/>
              </w:rPr>
              <w:t>Performance of broiler chickens fed sorghum SK-5912 based diets</w:t>
            </w:r>
            <w:r w:rsidR="00B87952">
              <w:rPr>
                <w:noProof/>
                <w:webHidden/>
              </w:rPr>
              <w:tab/>
            </w:r>
            <w:r>
              <w:rPr>
                <w:noProof/>
                <w:webHidden/>
              </w:rPr>
              <w:fldChar w:fldCharType="begin"/>
            </w:r>
            <w:r w:rsidR="00B87952">
              <w:rPr>
                <w:noProof/>
                <w:webHidden/>
              </w:rPr>
              <w:instrText xml:space="preserve"> PAGEREF _Toc512956091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92" w:history="1">
            <w:r w:rsidR="00B87952" w:rsidRPr="00EE2F32">
              <w:rPr>
                <w:rStyle w:val="Hyperlink"/>
                <w:rFonts w:ascii="Times New Roman" w:hAnsi="Times New Roman" w:cs="Times New Roman"/>
                <w:i/>
                <w:noProof/>
              </w:rPr>
              <w:t xml:space="preserve">5.2.3 </w:t>
            </w:r>
            <w:r w:rsidR="00B87952">
              <w:rPr>
                <w:rFonts w:eastAsiaTheme="minorEastAsia"/>
                <w:noProof/>
                <w:lang w:eastAsia="en-ZA"/>
              </w:rPr>
              <w:tab/>
            </w:r>
            <w:r w:rsidR="00B87952" w:rsidRPr="00EE2F32">
              <w:rPr>
                <w:rStyle w:val="Hyperlink"/>
                <w:rFonts w:ascii="Times New Roman" w:hAnsi="Times New Roman" w:cs="Times New Roman"/>
                <w:i/>
                <w:noProof/>
              </w:rPr>
              <w:t xml:space="preserve">Haematology and serum biochemical indices of boiler chickens fed graded levels of </w:t>
            </w:r>
            <w:r w:rsidR="00ED421F">
              <w:rPr>
                <w:rStyle w:val="Hyperlink"/>
                <w:rFonts w:ascii="Times New Roman" w:hAnsi="Times New Roman" w:cs="Times New Roman"/>
                <w:i/>
                <w:noProof/>
              </w:rPr>
              <w:tab/>
            </w:r>
            <w:r w:rsidR="00B87952" w:rsidRPr="00EE2F32">
              <w:rPr>
                <w:rStyle w:val="Hyperlink"/>
                <w:rFonts w:ascii="Times New Roman" w:hAnsi="Times New Roman" w:cs="Times New Roman"/>
                <w:i/>
                <w:noProof/>
              </w:rPr>
              <w:t>sorghum SK-5912 as replacement for maize</w:t>
            </w:r>
            <w:r w:rsidR="00B87952">
              <w:rPr>
                <w:noProof/>
                <w:webHidden/>
              </w:rPr>
              <w:tab/>
            </w:r>
            <w:r>
              <w:rPr>
                <w:noProof/>
                <w:webHidden/>
              </w:rPr>
              <w:fldChar w:fldCharType="begin"/>
            </w:r>
            <w:r w:rsidR="00B87952">
              <w:rPr>
                <w:noProof/>
                <w:webHidden/>
              </w:rPr>
              <w:instrText xml:space="preserve"> PAGEREF _Toc512956092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93" w:history="1">
            <w:r w:rsidR="00B87952" w:rsidRPr="00EE2F32">
              <w:rPr>
                <w:rStyle w:val="Hyperlink"/>
                <w:rFonts w:ascii="Times New Roman" w:hAnsi="Times New Roman" w:cs="Times New Roman"/>
                <w:i/>
                <w:noProof/>
              </w:rPr>
              <w:t>5.2.2</w:t>
            </w:r>
            <w:r w:rsidR="00B87952">
              <w:rPr>
                <w:rFonts w:eastAsiaTheme="minorEastAsia"/>
                <w:noProof/>
                <w:lang w:eastAsia="en-ZA"/>
              </w:rPr>
              <w:tab/>
            </w:r>
            <w:r w:rsidR="00B87952" w:rsidRPr="00EE2F32">
              <w:rPr>
                <w:rStyle w:val="Hyperlink"/>
                <w:rFonts w:ascii="Times New Roman" w:hAnsi="Times New Roman" w:cs="Times New Roman"/>
                <w:i/>
                <w:noProof/>
              </w:rPr>
              <w:t xml:space="preserve"> Carcass and visceral organs characteristics of broiler chickens graded levels of fed  </w:t>
            </w:r>
            <w:r w:rsidR="00ED421F">
              <w:rPr>
                <w:rStyle w:val="Hyperlink"/>
                <w:rFonts w:ascii="Times New Roman" w:hAnsi="Times New Roman" w:cs="Times New Roman"/>
                <w:i/>
                <w:noProof/>
              </w:rPr>
              <w:tab/>
            </w:r>
            <w:r w:rsidR="00B87952" w:rsidRPr="00EE2F32">
              <w:rPr>
                <w:rStyle w:val="Hyperlink"/>
                <w:rFonts w:ascii="Times New Roman" w:hAnsi="Times New Roman" w:cs="Times New Roman"/>
                <w:i/>
                <w:noProof/>
              </w:rPr>
              <w:t>sorghum SK-5912 as replacement for maize</w:t>
            </w:r>
            <w:r w:rsidR="00B87952">
              <w:rPr>
                <w:noProof/>
                <w:webHidden/>
              </w:rPr>
              <w:tab/>
            </w:r>
            <w:r>
              <w:rPr>
                <w:noProof/>
                <w:webHidden/>
              </w:rPr>
              <w:fldChar w:fldCharType="begin"/>
            </w:r>
            <w:r w:rsidR="00B87952">
              <w:rPr>
                <w:noProof/>
                <w:webHidden/>
              </w:rPr>
              <w:instrText xml:space="preserve"> PAGEREF _Toc512956093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94" w:history="1">
            <w:r w:rsidR="00B87952" w:rsidRPr="00EE2F32">
              <w:rPr>
                <w:rStyle w:val="Hyperlink"/>
                <w:rFonts w:ascii="Times New Roman" w:hAnsi="Times New Roman" w:cs="Times New Roman"/>
                <w:i/>
                <w:noProof/>
              </w:rPr>
              <w:t xml:space="preserve">5.2.4 </w:t>
            </w:r>
            <w:r w:rsidR="00B87952">
              <w:rPr>
                <w:rFonts w:eastAsiaTheme="minorEastAsia"/>
                <w:noProof/>
                <w:lang w:eastAsia="en-ZA"/>
              </w:rPr>
              <w:tab/>
            </w:r>
            <w:r w:rsidR="00B87952" w:rsidRPr="00EE2F32">
              <w:rPr>
                <w:rStyle w:val="Hyperlink"/>
                <w:rFonts w:ascii="Times New Roman" w:hAnsi="Times New Roman" w:cs="Times New Roman"/>
                <w:i/>
                <w:noProof/>
              </w:rPr>
              <w:t xml:space="preserve">Cost benefits of broiler chickens fed graded levels of sorghum SK- 5912 as  replacement </w:t>
            </w:r>
            <w:r w:rsidR="00ED421F">
              <w:rPr>
                <w:rStyle w:val="Hyperlink"/>
                <w:rFonts w:ascii="Times New Roman" w:hAnsi="Times New Roman" w:cs="Times New Roman"/>
                <w:i/>
                <w:noProof/>
              </w:rPr>
              <w:tab/>
            </w:r>
            <w:r w:rsidR="00B87952" w:rsidRPr="00EE2F32">
              <w:rPr>
                <w:rStyle w:val="Hyperlink"/>
                <w:rFonts w:ascii="Times New Roman" w:hAnsi="Times New Roman" w:cs="Times New Roman"/>
                <w:i/>
                <w:noProof/>
              </w:rPr>
              <w:t>for maize</w:t>
            </w:r>
            <w:r w:rsidR="00B87952">
              <w:rPr>
                <w:noProof/>
                <w:webHidden/>
              </w:rPr>
              <w:tab/>
            </w:r>
            <w:r>
              <w:rPr>
                <w:noProof/>
                <w:webHidden/>
              </w:rPr>
              <w:fldChar w:fldCharType="begin"/>
            </w:r>
            <w:r w:rsidR="00B87952">
              <w:rPr>
                <w:noProof/>
                <w:webHidden/>
              </w:rPr>
              <w:instrText xml:space="preserve"> PAGEREF _Toc512956094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rsidP="00B23C2F">
          <w:pPr>
            <w:pStyle w:val="TOC2"/>
            <w:rPr>
              <w:rFonts w:eastAsiaTheme="minorEastAsia"/>
              <w:lang w:eastAsia="en-ZA"/>
            </w:rPr>
          </w:pPr>
          <w:hyperlink w:anchor="_Toc512956095" w:history="1">
            <w:r w:rsidR="00B87952" w:rsidRPr="00EE2F32">
              <w:rPr>
                <w:rStyle w:val="Hyperlink"/>
              </w:rPr>
              <w:t xml:space="preserve">5.3 </w:t>
            </w:r>
            <w:r w:rsidR="00B87952">
              <w:rPr>
                <w:rFonts w:eastAsiaTheme="minorEastAsia"/>
                <w:lang w:eastAsia="en-ZA"/>
              </w:rPr>
              <w:tab/>
            </w:r>
            <w:r w:rsidR="00B87952" w:rsidRPr="00B23C2F">
              <w:rPr>
                <w:rStyle w:val="Hyperlink"/>
              </w:rPr>
              <w:t xml:space="preserve">Experiment 2: Performance, Carcass characteristics, Blood and cost benefits of   broiler </w:t>
            </w:r>
            <w:r w:rsidR="00ED421F">
              <w:rPr>
                <w:rStyle w:val="Hyperlink"/>
              </w:rPr>
              <w:tab/>
            </w:r>
            <w:r w:rsidR="00B87952" w:rsidRPr="00B23C2F">
              <w:rPr>
                <w:rStyle w:val="Hyperlink"/>
              </w:rPr>
              <w:t>chickens fed sorghum SK-5912 variety with different plant   protein sources</w:t>
            </w:r>
            <w:r w:rsidR="00B87952" w:rsidRPr="00B23C2F">
              <w:rPr>
                <w:webHidden/>
              </w:rPr>
              <w:tab/>
            </w:r>
            <w:r w:rsidRPr="00B23C2F">
              <w:rPr>
                <w:webHidden/>
              </w:rPr>
              <w:fldChar w:fldCharType="begin"/>
            </w:r>
            <w:r w:rsidR="00B87952" w:rsidRPr="00B23C2F">
              <w:rPr>
                <w:webHidden/>
              </w:rPr>
              <w:instrText xml:space="preserve"> PAGEREF _Toc512956095 \h </w:instrText>
            </w:r>
            <w:r w:rsidRPr="00B23C2F">
              <w:rPr>
                <w:webHidden/>
              </w:rPr>
            </w:r>
            <w:r w:rsidRPr="00B23C2F">
              <w:rPr>
                <w:webHidden/>
              </w:rPr>
              <w:fldChar w:fldCharType="separate"/>
            </w:r>
            <w:r w:rsidR="00223F90">
              <w:rPr>
                <w:webHidden/>
              </w:rPr>
              <w:t>9</w:t>
            </w:r>
            <w:r w:rsidRPr="00B23C2F">
              <w:rPr>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96" w:history="1">
            <w:r w:rsidR="00B87952" w:rsidRPr="00EE2F32">
              <w:rPr>
                <w:rStyle w:val="Hyperlink"/>
                <w:rFonts w:ascii="Times New Roman" w:hAnsi="Times New Roman" w:cs="Times New Roman"/>
                <w:i/>
                <w:noProof/>
              </w:rPr>
              <w:t xml:space="preserve">5.3.1 </w:t>
            </w:r>
            <w:r w:rsidR="00B87952">
              <w:rPr>
                <w:rFonts w:eastAsiaTheme="minorEastAsia"/>
                <w:noProof/>
                <w:lang w:eastAsia="en-ZA"/>
              </w:rPr>
              <w:tab/>
            </w:r>
            <w:r w:rsidR="00B87952" w:rsidRPr="00EE2F32">
              <w:rPr>
                <w:rStyle w:val="Hyperlink"/>
                <w:rFonts w:ascii="Times New Roman" w:hAnsi="Times New Roman" w:cs="Times New Roman"/>
                <w:i/>
                <w:noProof/>
              </w:rPr>
              <w:t xml:space="preserve">Performance of broiler chickens fed sorghum SK-5912 variety with different plant protein </w:t>
            </w:r>
            <w:r w:rsidR="00ED421F">
              <w:rPr>
                <w:rStyle w:val="Hyperlink"/>
                <w:rFonts w:ascii="Times New Roman" w:hAnsi="Times New Roman" w:cs="Times New Roman"/>
                <w:i/>
                <w:noProof/>
              </w:rPr>
              <w:tab/>
            </w:r>
            <w:r w:rsidR="00B87952" w:rsidRPr="00EE2F32">
              <w:rPr>
                <w:rStyle w:val="Hyperlink"/>
                <w:rFonts w:ascii="Times New Roman" w:hAnsi="Times New Roman" w:cs="Times New Roman"/>
                <w:i/>
                <w:noProof/>
              </w:rPr>
              <w:t>sources</w:t>
            </w:r>
            <w:r w:rsidR="00B87952">
              <w:rPr>
                <w:noProof/>
                <w:webHidden/>
              </w:rPr>
              <w:tab/>
            </w:r>
            <w:r>
              <w:rPr>
                <w:noProof/>
                <w:webHidden/>
              </w:rPr>
              <w:fldChar w:fldCharType="begin"/>
            </w:r>
            <w:r w:rsidR="00B87952">
              <w:rPr>
                <w:noProof/>
                <w:webHidden/>
              </w:rPr>
              <w:instrText xml:space="preserve"> PAGEREF _Toc512956096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97" w:history="1">
            <w:r w:rsidR="00B87952" w:rsidRPr="00EE2F32">
              <w:rPr>
                <w:rStyle w:val="Hyperlink"/>
                <w:rFonts w:ascii="Times New Roman" w:hAnsi="Times New Roman" w:cs="Times New Roman"/>
                <w:i/>
                <w:noProof/>
              </w:rPr>
              <w:t xml:space="preserve">5.3.3 </w:t>
            </w:r>
            <w:r w:rsidR="00B87952">
              <w:rPr>
                <w:rFonts w:eastAsiaTheme="minorEastAsia"/>
                <w:noProof/>
                <w:lang w:eastAsia="en-ZA"/>
              </w:rPr>
              <w:tab/>
            </w:r>
            <w:r w:rsidR="00B87952" w:rsidRPr="00EE2F32">
              <w:rPr>
                <w:rStyle w:val="Hyperlink"/>
                <w:rFonts w:ascii="Times New Roman" w:hAnsi="Times New Roman" w:cs="Times New Roman"/>
                <w:i/>
                <w:noProof/>
              </w:rPr>
              <w:t xml:space="preserve">Haematology and serum biochemical indices of broiler chickens fed sorghum SK-5912 </w:t>
            </w:r>
            <w:r w:rsidR="00ED421F">
              <w:rPr>
                <w:rStyle w:val="Hyperlink"/>
                <w:rFonts w:ascii="Times New Roman" w:hAnsi="Times New Roman" w:cs="Times New Roman"/>
                <w:i/>
                <w:noProof/>
              </w:rPr>
              <w:tab/>
            </w:r>
            <w:r w:rsidR="00B87952" w:rsidRPr="00EE2F32">
              <w:rPr>
                <w:rStyle w:val="Hyperlink"/>
                <w:rFonts w:ascii="Times New Roman" w:hAnsi="Times New Roman" w:cs="Times New Roman"/>
                <w:i/>
                <w:noProof/>
              </w:rPr>
              <w:t>with different plant protein sources</w:t>
            </w:r>
            <w:r w:rsidR="00B87952">
              <w:rPr>
                <w:noProof/>
                <w:webHidden/>
              </w:rPr>
              <w:tab/>
            </w:r>
            <w:r>
              <w:rPr>
                <w:noProof/>
                <w:webHidden/>
              </w:rPr>
              <w:fldChar w:fldCharType="begin"/>
            </w:r>
            <w:r w:rsidR="00B87952">
              <w:rPr>
                <w:noProof/>
                <w:webHidden/>
              </w:rPr>
              <w:instrText xml:space="preserve"> PAGEREF _Toc512956097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98" w:history="1">
            <w:r w:rsidR="00B87952" w:rsidRPr="00EE2F32">
              <w:rPr>
                <w:rStyle w:val="Hyperlink"/>
                <w:rFonts w:ascii="Times New Roman" w:hAnsi="Times New Roman" w:cs="Times New Roman"/>
                <w:i/>
                <w:noProof/>
              </w:rPr>
              <w:t xml:space="preserve">5.3.2 </w:t>
            </w:r>
            <w:r w:rsidR="00B87952">
              <w:rPr>
                <w:rFonts w:eastAsiaTheme="minorEastAsia"/>
                <w:noProof/>
                <w:lang w:eastAsia="en-ZA"/>
              </w:rPr>
              <w:tab/>
            </w:r>
            <w:r w:rsidR="00B87952" w:rsidRPr="00EE2F32">
              <w:rPr>
                <w:rStyle w:val="Hyperlink"/>
                <w:rFonts w:ascii="Times New Roman" w:hAnsi="Times New Roman" w:cs="Times New Roman"/>
                <w:i/>
                <w:noProof/>
              </w:rPr>
              <w:t xml:space="preserve">Carcass visceral organs characteristics of broiler chickens fed sorghum SK-5912 with </w:t>
            </w:r>
            <w:r w:rsidR="00ED421F">
              <w:rPr>
                <w:rStyle w:val="Hyperlink"/>
                <w:rFonts w:ascii="Times New Roman" w:hAnsi="Times New Roman" w:cs="Times New Roman"/>
                <w:i/>
                <w:noProof/>
              </w:rPr>
              <w:tab/>
            </w:r>
            <w:r w:rsidR="00B87952" w:rsidRPr="00EE2F32">
              <w:rPr>
                <w:rStyle w:val="Hyperlink"/>
                <w:rFonts w:ascii="Times New Roman" w:hAnsi="Times New Roman" w:cs="Times New Roman"/>
                <w:i/>
                <w:noProof/>
              </w:rPr>
              <w:t>different plant protein sources</w:t>
            </w:r>
            <w:r w:rsidR="00B87952">
              <w:rPr>
                <w:noProof/>
                <w:webHidden/>
              </w:rPr>
              <w:tab/>
            </w:r>
            <w:r>
              <w:rPr>
                <w:noProof/>
                <w:webHidden/>
              </w:rPr>
              <w:fldChar w:fldCharType="begin"/>
            </w:r>
            <w:r w:rsidR="00B87952">
              <w:rPr>
                <w:noProof/>
                <w:webHidden/>
              </w:rPr>
              <w:instrText xml:space="preserve"> PAGEREF _Toc512956098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099" w:history="1">
            <w:r w:rsidR="00B87952" w:rsidRPr="00EE2F32">
              <w:rPr>
                <w:rStyle w:val="Hyperlink"/>
                <w:rFonts w:ascii="Times New Roman" w:hAnsi="Times New Roman" w:cs="Times New Roman"/>
                <w:i/>
                <w:noProof/>
              </w:rPr>
              <w:t xml:space="preserve">5.3.4 </w:t>
            </w:r>
            <w:r w:rsidR="00B87952">
              <w:rPr>
                <w:rFonts w:eastAsiaTheme="minorEastAsia"/>
                <w:noProof/>
                <w:lang w:eastAsia="en-ZA"/>
              </w:rPr>
              <w:tab/>
            </w:r>
            <w:r w:rsidR="00B87952" w:rsidRPr="00EE2F32">
              <w:rPr>
                <w:rStyle w:val="Hyperlink"/>
                <w:rFonts w:ascii="Times New Roman" w:hAnsi="Times New Roman" w:cs="Times New Roman"/>
                <w:i/>
                <w:noProof/>
              </w:rPr>
              <w:t>Cost benefit of broiler chickens fed sorghum SK-5912 with different plant protein sources</w:t>
            </w:r>
            <w:r w:rsidR="00B87952">
              <w:rPr>
                <w:noProof/>
                <w:webHidden/>
              </w:rPr>
              <w:tab/>
            </w:r>
            <w:r>
              <w:rPr>
                <w:noProof/>
                <w:webHidden/>
              </w:rPr>
              <w:fldChar w:fldCharType="begin"/>
            </w:r>
            <w:r w:rsidR="00B87952">
              <w:rPr>
                <w:noProof/>
                <w:webHidden/>
              </w:rPr>
              <w:instrText xml:space="preserve"> PAGEREF _Toc512956099 \h </w:instrText>
            </w:r>
            <w:r>
              <w:rPr>
                <w:noProof/>
                <w:webHidden/>
              </w:rPr>
            </w:r>
            <w:r>
              <w:rPr>
                <w:noProof/>
                <w:webHidden/>
              </w:rPr>
              <w:fldChar w:fldCharType="separate"/>
            </w:r>
            <w:r w:rsidR="00223F90">
              <w:rPr>
                <w:noProof/>
                <w:webHidden/>
              </w:rPr>
              <w:t>9</w:t>
            </w:r>
            <w:r>
              <w:rPr>
                <w:noProof/>
                <w:webHidden/>
              </w:rPr>
              <w:fldChar w:fldCharType="end"/>
            </w:r>
          </w:hyperlink>
        </w:p>
        <w:p w:rsidR="00B87952" w:rsidRPr="00B23C2F" w:rsidRDefault="007A3F74" w:rsidP="00B23C2F">
          <w:pPr>
            <w:pStyle w:val="TOC2"/>
            <w:rPr>
              <w:rFonts w:eastAsiaTheme="minorEastAsia"/>
              <w:lang w:eastAsia="en-ZA"/>
            </w:rPr>
          </w:pPr>
          <w:hyperlink w:anchor="_Toc512956100" w:history="1">
            <w:r w:rsidR="00B87952" w:rsidRPr="00B23C2F">
              <w:rPr>
                <w:rStyle w:val="Hyperlink"/>
                <w:b/>
              </w:rPr>
              <w:t xml:space="preserve">5.4 </w:t>
            </w:r>
            <w:r w:rsidR="00B87952" w:rsidRPr="00B23C2F">
              <w:rPr>
                <w:rFonts w:eastAsiaTheme="minorEastAsia"/>
                <w:lang w:eastAsia="en-ZA"/>
              </w:rPr>
              <w:tab/>
            </w:r>
            <w:r w:rsidR="00B87952" w:rsidRPr="00B23C2F">
              <w:rPr>
                <w:rStyle w:val="Hyperlink"/>
              </w:rPr>
              <w:t xml:space="preserve">Experiment 3: Performance, Blood, Carcass characteristics, and Cost benefits of   broiler </w:t>
            </w:r>
            <w:r w:rsidR="00ED421F">
              <w:rPr>
                <w:rStyle w:val="Hyperlink"/>
              </w:rPr>
              <w:tab/>
            </w:r>
            <w:r w:rsidR="00B87952" w:rsidRPr="00B23C2F">
              <w:rPr>
                <w:rStyle w:val="Hyperlink"/>
              </w:rPr>
              <w:t>chickens fed graded levels of sorghum SK-5912 as    replacement for white sorghum</w:t>
            </w:r>
            <w:r w:rsidR="00B87952" w:rsidRPr="00B23C2F">
              <w:rPr>
                <w:webHidden/>
              </w:rPr>
              <w:tab/>
            </w:r>
            <w:r w:rsidRPr="00B23C2F">
              <w:rPr>
                <w:webHidden/>
              </w:rPr>
              <w:fldChar w:fldCharType="begin"/>
            </w:r>
            <w:r w:rsidR="00B87952" w:rsidRPr="00B23C2F">
              <w:rPr>
                <w:webHidden/>
              </w:rPr>
              <w:instrText xml:space="preserve"> PAGEREF _Toc512956100 \h </w:instrText>
            </w:r>
            <w:r w:rsidRPr="00B23C2F">
              <w:rPr>
                <w:webHidden/>
              </w:rPr>
            </w:r>
            <w:r w:rsidRPr="00B23C2F">
              <w:rPr>
                <w:webHidden/>
              </w:rPr>
              <w:fldChar w:fldCharType="separate"/>
            </w:r>
            <w:r w:rsidR="00223F90">
              <w:rPr>
                <w:webHidden/>
              </w:rPr>
              <w:t>9</w:t>
            </w:r>
            <w:r w:rsidRPr="00B23C2F">
              <w:rPr>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101" w:history="1">
            <w:r w:rsidR="00B87952" w:rsidRPr="00EE2F32">
              <w:rPr>
                <w:rStyle w:val="Hyperlink"/>
                <w:rFonts w:ascii="Times New Roman" w:hAnsi="Times New Roman" w:cs="Times New Roman"/>
                <w:i/>
                <w:noProof/>
              </w:rPr>
              <w:t xml:space="preserve">5.4.1 </w:t>
            </w:r>
            <w:r w:rsidR="00B87952">
              <w:rPr>
                <w:rFonts w:eastAsiaTheme="minorEastAsia"/>
                <w:noProof/>
                <w:lang w:eastAsia="en-ZA"/>
              </w:rPr>
              <w:tab/>
            </w:r>
            <w:r w:rsidR="00B87952" w:rsidRPr="00EE2F32">
              <w:rPr>
                <w:rStyle w:val="Hyperlink"/>
                <w:rFonts w:ascii="Times New Roman" w:hAnsi="Times New Roman" w:cs="Times New Roman"/>
                <w:i/>
                <w:noProof/>
              </w:rPr>
              <w:t xml:space="preserve">Performance of broiler chickens fed graded levels of sorghum SK-5912 as a replacement </w:t>
            </w:r>
            <w:r w:rsidR="00ED421F">
              <w:rPr>
                <w:rStyle w:val="Hyperlink"/>
                <w:rFonts w:ascii="Times New Roman" w:hAnsi="Times New Roman" w:cs="Times New Roman"/>
                <w:i/>
                <w:noProof/>
              </w:rPr>
              <w:tab/>
            </w:r>
            <w:r w:rsidR="00B87952" w:rsidRPr="00EE2F32">
              <w:rPr>
                <w:rStyle w:val="Hyperlink"/>
                <w:rFonts w:ascii="Times New Roman" w:hAnsi="Times New Roman" w:cs="Times New Roman"/>
                <w:i/>
                <w:noProof/>
              </w:rPr>
              <w:t>for white sorghum</w:t>
            </w:r>
            <w:r w:rsidR="00B87952">
              <w:rPr>
                <w:noProof/>
                <w:webHidden/>
              </w:rPr>
              <w:tab/>
            </w:r>
            <w:r>
              <w:rPr>
                <w:noProof/>
                <w:webHidden/>
              </w:rPr>
              <w:fldChar w:fldCharType="begin"/>
            </w:r>
            <w:r w:rsidR="00B87952">
              <w:rPr>
                <w:noProof/>
                <w:webHidden/>
              </w:rPr>
              <w:instrText xml:space="preserve"> PAGEREF _Toc512956101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102" w:history="1">
            <w:r w:rsidR="00B87952" w:rsidRPr="00EE2F32">
              <w:rPr>
                <w:rStyle w:val="Hyperlink"/>
                <w:rFonts w:ascii="Times New Roman" w:hAnsi="Times New Roman" w:cs="Times New Roman"/>
                <w:i/>
                <w:noProof/>
              </w:rPr>
              <w:t xml:space="preserve">5.4.3 </w:t>
            </w:r>
            <w:r w:rsidR="00B87952">
              <w:rPr>
                <w:rFonts w:eastAsiaTheme="minorEastAsia"/>
                <w:noProof/>
                <w:lang w:eastAsia="en-ZA"/>
              </w:rPr>
              <w:tab/>
            </w:r>
            <w:r w:rsidR="00B87952" w:rsidRPr="00EE2F32">
              <w:rPr>
                <w:rStyle w:val="Hyperlink"/>
                <w:rFonts w:ascii="Times New Roman" w:hAnsi="Times New Roman" w:cs="Times New Roman"/>
                <w:i/>
                <w:noProof/>
              </w:rPr>
              <w:t xml:space="preserve">Haematological and serum biochemical of broiler chickens fed sorghum SK-5912 as </w:t>
            </w:r>
            <w:r w:rsidR="00ED421F">
              <w:rPr>
                <w:rStyle w:val="Hyperlink"/>
                <w:rFonts w:ascii="Times New Roman" w:hAnsi="Times New Roman" w:cs="Times New Roman"/>
                <w:i/>
                <w:noProof/>
              </w:rPr>
              <w:tab/>
            </w:r>
            <w:r w:rsidR="00B87952" w:rsidRPr="00EE2F32">
              <w:rPr>
                <w:rStyle w:val="Hyperlink"/>
                <w:rFonts w:ascii="Times New Roman" w:hAnsi="Times New Roman" w:cs="Times New Roman"/>
                <w:i/>
                <w:noProof/>
              </w:rPr>
              <w:t>replacement for white sorghum</w:t>
            </w:r>
            <w:r w:rsidR="00B87952">
              <w:rPr>
                <w:noProof/>
                <w:webHidden/>
              </w:rPr>
              <w:tab/>
            </w:r>
            <w:r>
              <w:rPr>
                <w:noProof/>
                <w:webHidden/>
              </w:rPr>
              <w:fldChar w:fldCharType="begin"/>
            </w:r>
            <w:r w:rsidR="00B87952">
              <w:rPr>
                <w:noProof/>
                <w:webHidden/>
              </w:rPr>
              <w:instrText xml:space="preserve"> PAGEREF _Toc512956102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103" w:history="1">
            <w:r w:rsidR="00B87952" w:rsidRPr="00EE2F32">
              <w:rPr>
                <w:rStyle w:val="Hyperlink"/>
                <w:rFonts w:ascii="Times New Roman" w:hAnsi="Times New Roman" w:cs="Times New Roman"/>
                <w:i/>
                <w:noProof/>
              </w:rPr>
              <w:t xml:space="preserve">5.4.2 </w:t>
            </w:r>
            <w:r w:rsidR="00B87952">
              <w:rPr>
                <w:rFonts w:eastAsiaTheme="minorEastAsia"/>
                <w:noProof/>
                <w:lang w:eastAsia="en-ZA"/>
              </w:rPr>
              <w:tab/>
            </w:r>
            <w:r w:rsidR="00B87952" w:rsidRPr="00EE2F32">
              <w:rPr>
                <w:rStyle w:val="Hyperlink"/>
                <w:rFonts w:ascii="Times New Roman" w:hAnsi="Times New Roman" w:cs="Times New Roman"/>
                <w:i/>
                <w:noProof/>
              </w:rPr>
              <w:t xml:space="preserve">Carcass and visceral organs characteristics of broiler chickens fed graded levels of </w:t>
            </w:r>
            <w:r w:rsidR="00ED421F">
              <w:rPr>
                <w:rStyle w:val="Hyperlink"/>
                <w:rFonts w:ascii="Times New Roman" w:hAnsi="Times New Roman" w:cs="Times New Roman"/>
                <w:i/>
                <w:noProof/>
              </w:rPr>
              <w:tab/>
            </w:r>
            <w:r w:rsidR="00B87952" w:rsidRPr="00EE2F32">
              <w:rPr>
                <w:rStyle w:val="Hyperlink"/>
                <w:rFonts w:ascii="Times New Roman" w:hAnsi="Times New Roman" w:cs="Times New Roman"/>
                <w:i/>
                <w:noProof/>
              </w:rPr>
              <w:t>sorghum SK-5912 as replacement for white sorghum</w:t>
            </w:r>
            <w:r w:rsidR="00B87952">
              <w:rPr>
                <w:noProof/>
                <w:webHidden/>
              </w:rPr>
              <w:tab/>
            </w:r>
            <w:r>
              <w:rPr>
                <w:noProof/>
                <w:webHidden/>
              </w:rPr>
              <w:fldChar w:fldCharType="begin"/>
            </w:r>
            <w:r w:rsidR="00B87952">
              <w:rPr>
                <w:noProof/>
                <w:webHidden/>
              </w:rPr>
              <w:instrText xml:space="preserve"> PAGEREF _Toc512956103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104" w:history="1">
            <w:r w:rsidR="00B87952" w:rsidRPr="00EE2F32">
              <w:rPr>
                <w:rStyle w:val="Hyperlink"/>
                <w:rFonts w:ascii="Times New Roman" w:hAnsi="Times New Roman" w:cs="Times New Roman"/>
                <w:i/>
                <w:noProof/>
              </w:rPr>
              <w:t xml:space="preserve">5.4.4 </w:t>
            </w:r>
            <w:r w:rsidR="00B87952">
              <w:rPr>
                <w:rFonts w:eastAsiaTheme="minorEastAsia"/>
                <w:noProof/>
                <w:lang w:eastAsia="en-ZA"/>
              </w:rPr>
              <w:tab/>
            </w:r>
            <w:r w:rsidR="00B87952" w:rsidRPr="00EE2F32">
              <w:rPr>
                <w:rStyle w:val="Hyperlink"/>
                <w:rFonts w:ascii="Times New Roman" w:hAnsi="Times New Roman" w:cs="Times New Roman"/>
                <w:i/>
                <w:noProof/>
              </w:rPr>
              <w:t xml:space="preserve">Cost benefits of broiler chickens fed graded levels of sorghum SK-5912 as replacement for </w:t>
            </w:r>
            <w:r w:rsidR="00ED421F">
              <w:rPr>
                <w:rStyle w:val="Hyperlink"/>
                <w:rFonts w:ascii="Times New Roman" w:hAnsi="Times New Roman" w:cs="Times New Roman"/>
                <w:i/>
                <w:noProof/>
              </w:rPr>
              <w:tab/>
            </w:r>
            <w:r w:rsidR="00B87952" w:rsidRPr="00EE2F32">
              <w:rPr>
                <w:rStyle w:val="Hyperlink"/>
                <w:rFonts w:ascii="Times New Roman" w:hAnsi="Times New Roman" w:cs="Times New Roman"/>
                <w:i/>
                <w:noProof/>
              </w:rPr>
              <w:t>white sorghum</w:t>
            </w:r>
            <w:r w:rsidR="00B87952">
              <w:rPr>
                <w:noProof/>
                <w:webHidden/>
              </w:rPr>
              <w:tab/>
            </w:r>
            <w:r>
              <w:rPr>
                <w:noProof/>
                <w:webHidden/>
              </w:rPr>
              <w:fldChar w:fldCharType="begin"/>
            </w:r>
            <w:r w:rsidR="00B87952">
              <w:rPr>
                <w:noProof/>
                <w:webHidden/>
              </w:rPr>
              <w:instrText xml:space="preserve"> PAGEREF _Toc512956104 \h </w:instrText>
            </w:r>
            <w:r>
              <w:rPr>
                <w:noProof/>
                <w:webHidden/>
              </w:rPr>
            </w:r>
            <w:r>
              <w:rPr>
                <w:noProof/>
                <w:webHidden/>
              </w:rPr>
              <w:fldChar w:fldCharType="separate"/>
            </w:r>
            <w:r w:rsidR="00223F90">
              <w:rPr>
                <w:noProof/>
                <w:webHidden/>
              </w:rPr>
              <w:t>9</w:t>
            </w:r>
            <w:r>
              <w:rPr>
                <w:noProof/>
                <w:webHidden/>
              </w:rPr>
              <w:fldChar w:fldCharType="end"/>
            </w:r>
          </w:hyperlink>
        </w:p>
        <w:p w:rsidR="00B87952" w:rsidRPr="00B23C2F" w:rsidRDefault="007A3F74" w:rsidP="00B23C2F">
          <w:pPr>
            <w:pStyle w:val="TOC2"/>
            <w:rPr>
              <w:rFonts w:eastAsiaTheme="minorEastAsia"/>
              <w:lang w:eastAsia="en-ZA"/>
            </w:rPr>
          </w:pPr>
          <w:hyperlink w:anchor="_Toc512956105" w:history="1">
            <w:r w:rsidR="00B87952" w:rsidRPr="00B23C2F">
              <w:rPr>
                <w:rStyle w:val="Hyperlink"/>
              </w:rPr>
              <w:t xml:space="preserve">5.5 </w:t>
            </w:r>
            <w:r w:rsidR="00B87952" w:rsidRPr="00B23C2F">
              <w:rPr>
                <w:rFonts w:eastAsiaTheme="minorEastAsia"/>
                <w:lang w:eastAsia="en-ZA"/>
              </w:rPr>
              <w:tab/>
            </w:r>
            <w:r w:rsidR="00B87952" w:rsidRPr="00B23C2F">
              <w:rPr>
                <w:rStyle w:val="Hyperlink"/>
              </w:rPr>
              <w:t>Experiment 4: Performance, Blood, Carca</w:t>
            </w:r>
            <w:r w:rsidR="00060B2F">
              <w:rPr>
                <w:rStyle w:val="Hyperlink"/>
              </w:rPr>
              <w:t xml:space="preserve">ss characteristics, and Cost </w:t>
            </w:r>
            <w:r w:rsidR="00B87952" w:rsidRPr="00B23C2F">
              <w:rPr>
                <w:rStyle w:val="Hyperlink"/>
              </w:rPr>
              <w:t xml:space="preserve"> effectiveness of</w:t>
            </w:r>
            <w:r w:rsidR="0038495F">
              <w:rPr>
                <w:rStyle w:val="Hyperlink"/>
              </w:rPr>
              <w:t xml:space="preserve">  </w:t>
            </w:r>
            <w:r w:rsidR="00B87952" w:rsidRPr="00B23C2F">
              <w:rPr>
                <w:rStyle w:val="Hyperlink"/>
              </w:rPr>
              <w:t xml:space="preserve">broiler </w:t>
            </w:r>
            <w:r w:rsidR="00060B2F">
              <w:rPr>
                <w:rStyle w:val="Hyperlink"/>
              </w:rPr>
              <w:tab/>
            </w:r>
            <w:r w:rsidR="00B87952" w:rsidRPr="00B23C2F">
              <w:rPr>
                <w:rStyle w:val="Hyperlink"/>
              </w:rPr>
              <w:t>chickens fed graded levels of SK-5912 as   replacement for pearl millet</w:t>
            </w:r>
            <w:r w:rsidR="00B87952" w:rsidRPr="00B23C2F">
              <w:rPr>
                <w:webHidden/>
              </w:rPr>
              <w:tab/>
            </w:r>
            <w:r w:rsidRPr="00B23C2F">
              <w:rPr>
                <w:webHidden/>
              </w:rPr>
              <w:fldChar w:fldCharType="begin"/>
            </w:r>
            <w:r w:rsidR="00B87952" w:rsidRPr="00B23C2F">
              <w:rPr>
                <w:webHidden/>
              </w:rPr>
              <w:instrText xml:space="preserve"> PAGEREF _Toc512956105 \h </w:instrText>
            </w:r>
            <w:r w:rsidRPr="00B23C2F">
              <w:rPr>
                <w:webHidden/>
              </w:rPr>
            </w:r>
            <w:r w:rsidRPr="00B23C2F">
              <w:rPr>
                <w:webHidden/>
              </w:rPr>
              <w:fldChar w:fldCharType="separate"/>
            </w:r>
            <w:r w:rsidR="00223F90">
              <w:rPr>
                <w:webHidden/>
              </w:rPr>
              <w:t>9</w:t>
            </w:r>
            <w:r w:rsidRPr="00B23C2F">
              <w:rPr>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106" w:history="1">
            <w:r w:rsidR="00B87952" w:rsidRPr="00EE2F32">
              <w:rPr>
                <w:rStyle w:val="Hyperlink"/>
                <w:rFonts w:ascii="Times New Roman" w:hAnsi="Times New Roman" w:cs="Times New Roman"/>
                <w:i/>
                <w:noProof/>
              </w:rPr>
              <w:t xml:space="preserve">5.5.1 </w:t>
            </w:r>
            <w:r w:rsidR="00B87952">
              <w:rPr>
                <w:rFonts w:eastAsiaTheme="minorEastAsia"/>
                <w:noProof/>
                <w:lang w:eastAsia="en-ZA"/>
              </w:rPr>
              <w:tab/>
            </w:r>
            <w:r w:rsidR="00B87952" w:rsidRPr="00EE2F32">
              <w:rPr>
                <w:rStyle w:val="Hyperlink"/>
                <w:rFonts w:ascii="Times New Roman" w:hAnsi="Times New Roman" w:cs="Times New Roman"/>
                <w:i/>
                <w:noProof/>
              </w:rPr>
              <w:t xml:space="preserve">Performance of broiler chickens fed graded levels of sorghum SK-5912 as replacement for </w:t>
            </w:r>
            <w:r w:rsidR="0038495F">
              <w:rPr>
                <w:rStyle w:val="Hyperlink"/>
                <w:rFonts w:ascii="Times New Roman" w:hAnsi="Times New Roman" w:cs="Times New Roman"/>
                <w:i/>
                <w:noProof/>
              </w:rPr>
              <w:tab/>
            </w:r>
            <w:r w:rsidR="00B87952" w:rsidRPr="00EE2F32">
              <w:rPr>
                <w:rStyle w:val="Hyperlink"/>
                <w:rFonts w:ascii="Times New Roman" w:hAnsi="Times New Roman" w:cs="Times New Roman"/>
                <w:i/>
                <w:noProof/>
              </w:rPr>
              <w:t>pearl millet</w:t>
            </w:r>
            <w:r w:rsidR="00B87952">
              <w:rPr>
                <w:noProof/>
                <w:webHidden/>
              </w:rPr>
              <w:tab/>
            </w:r>
            <w:r>
              <w:rPr>
                <w:noProof/>
                <w:webHidden/>
              </w:rPr>
              <w:fldChar w:fldCharType="begin"/>
            </w:r>
            <w:r w:rsidR="00B87952">
              <w:rPr>
                <w:noProof/>
                <w:webHidden/>
              </w:rPr>
              <w:instrText xml:space="preserve"> PAGEREF _Toc512956106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107" w:history="1">
            <w:r w:rsidR="00B87952" w:rsidRPr="00EE2F32">
              <w:rPr>
                <w:rStyle w:val="Hyperlink"/>
                <w:rFonts w:ascii="Times New Roman" w:hAnsi="Times New Roman" w:cs="Times New Roman"/>
                <w:i/>
                <w:noProof/>
              </w:rPr>
              <w:t xml:space="preserve">5.5.3 </w:t>
            </w:r>
            <w:r w:rsidR="00B87952">
              <w:rPr>
                <w:rFonts w:eastAsiaTheme="minorEastAsia"/>
                <w:noProof/>
                <w:lang w:eastAsia="en-ZA"/>
              </w:rPr>
              <w:tab/>
            </w:r>
            <w:r w:rsidR="00B87952" w:rsidRPr="00EE2F32">
              <w:rPr>
                <w:rStyle w:val="Hyperlink"/>
                <w:rFonts w:ascii="Times New Roman" w:hAnsi="Times New Roman" w:cs="Times New Roman"/>
                <w:i/>
                <w:noProof/>
              </w:rPr>
              <w:t xml:space="preserve">Haematological and serum biochemical indices of broiler chickens fed sorghum SK-5912 </w:t>
            </w:r>
            <w:r w:rsidR="0038495F">
              <w:rPr>
                <w:rStyle w:val="Hyperlink"/>
                <w:rFonts w:ascii="Times New Roman" w:hAnsi="Times New Roman" w:cs="Times New Roman"/>
                <w:i/>
                <w:noProof/>
              </w:rPr>
              <w:tab/>
            </w:r>
            <w:r w:rsidR="00B87952" w:rsidRPr="00EE2F32">
              <w:rPr>
                <w:rStyle w:val="Hyperlink"/>
                <w:rFonts w:ascii="Times New Roman" w:hAnsi="Times New Roman" w:cs="Times New Roman"/>
                <w:i/>
                <w:noProof/>
              </w:rPr>
              <w:t>as replacement for pearl millet</w:t>
            </w:r>
            <w:r w:rsidR="00B87952">
              <w:rPr>
                <w:noProof/>
                <w:webHidden/>
              </w:rPr>
              <w:tab/>
            </w:r>
            <w:r>
              <w:rPr>
                <w:noProof/>
                <w:webHidden/>
              </w:rPr>
              <w:fldChar w:fldCharType="begin"/>
            </w:r>
            <w:r w:rsidR="00B87952">
              <w:rPr>
                <w:noProof/>
                <w:webHidden/>
              </w:rPr>
              <w:instrText xml:space="preserve"> PAGEREF _Toc512956107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108" w:history="1">
            <w:r w:rsidR="00B87952" w:rsidRPr="00EE2F32">
              <w:rPr>
                <w:rStyle w:val="Hyperlink"/>
                <w:rFonts w:ascii="Times New Roman" w:hAnsi="Times New Roman" w:cs="Times New Roman"/>
                <w:i/>
                <w:noProof/>
              </w:rPr>
              <w:t xml:space="preserve">5.5.2 </w:t>
            </w:r>
            <w:r w:rsidR="00B87952">
              <w:rPr>
                <w:rFonts w:eastAsiaTheme="minorEastAsia"/>
                <w:noProof/>
                <w:lang w:eastAsia="en-ZA"/>
              </w:rPr>
              <w:tab/>
            </w:r>
            <w:r w:rsidR="00B87952" w:rsidRPr="00EE2F32">
              <w:rPr>
                <w:rStyle w:val="Hyperlink"/>
                <w:rFonts w:ascii="Times New Roman" w:hAnsi="Times New Roman" w:cs="Times New Roman"/>
                <w:i/>
                <w:noProof/>
              </w:rPr>
              <w:t xml:space="preserve">Carcass and visceral organs characteristics of broiler chickens fed graded levels of </w:t>
            </w:r>
            <w:r w:rsidR="0038495F">
              <w:rPr>
                <w:rStyle w:val="Hyperlink"/>
                <w:rFonts w:ascii="Times New Roman" w:hAnsi="Times New Roman" w:cs="Times New Roman"/>
                <w:i/>
                <w:noProof/>
              </w:rPr>
              <w:tab/>
            </w:r>
            <w:r w:rsidR="00B87952" w:rsidRPr="00EE2F32">
              <w:rPr>
                <w:rStyle w:val="Hyperlink"/>
                <w:rFonts w:ascii="Times New Roman" w:hAnsi="Times New Roman" w:cs="Times New Roman"/>
                <w:i/>
                <w:noProof/>
              </w:rPr>
              <w:t>sorghum SK-5912 as replacement for pearl millet</w:t>
            </w:r>
            <w:r w:rsidR="00B87952">
              <w:rPr>
                <w:noProof/>
                <w:webHidden/>
              </w:rPr>
              <w:tab/>
            </w:r>
            <w:r>
              <w:rPr>
                <w:noProof/>
                <w:webHidden/>
              </w:rPr>
              <w:fldChar w:fldCharType="begin"/>
            </w:r>
            <w:r w:rsidR="00B87952">
              <w:rPr>
                <w:noProof/>
                <w:webHidden/>
              </w:rPr>
              <w:instrText xml:space="preserve"> PAGEREF _Toc512956108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pPr>
            <w:pStyle w:val="TOC3"/>
            <w:tabs>
              <w:tab w:val="left" w:pos="1320"/>
              <w:tab w:val="right" w:leader="dot" w:pos="9345"/>
            </w:tabs>
            <w:rPr>
              <w:rFonts w:eastAsiaTheme="minorEastAsia"/>
              <w:noProof/>
              <w:lang w:eastAsia="en-ZA"/>
            </w:rPr>
          </w:pPr>
          <w:hyperlink w:anchor="_Toc512956109" w:history="1">
            <w:r w:rsidR="00B87952" w:rsidRPr="00EE2F32">
              <w:rPr>
                <w:rStyle w:val="Hyperlink"/>
                <w:rFonts w:ascii="Times New Roman" w:hAnsi="Times New Roman" w:cs="Times New Roman"/>
                <w:i/>
                <w:noProof/>
              </w:rPr>
              <w:t xml:space="preserve">5.5.4 </w:t>
            </w:r>
            <w:r w:rsidR="00B87952">
              <w:rPr>
                <w:rFonts w:eastAsiaTheme="minorEastAsia"/>
                <w:noProof/>
                <w:lang w:eastAsia="en-ZA"/>
              </w:rPr>
              <w:tab/>
            </w:r>
            <w:r w:rsidR="00B87952" w:rsidRPr="00EE2F32">
              <w:rPr>
                <w:rStyle w:val="Hyperlink"/>
                <w:rFonts w:ascii="Times New Roman" w:hAnsi="Times New Roman" w:cs="Times New Roman"/>
                <w:i/>
                <w:noProof/>
              </w:rPr>
              <w:t xml:space="preserve">Cost benefits of broiler chickens fed graded levels of sorghum SK-5912 as replacement for </w:t>
            </w:r>
            <w:r w:rsidR="0038495F">
              <w:rPr>
                <w:rStyle w:val="Hyperlink"/>
                <w:rFonts w:ascii="Times New Roman" w:hAnsi="Times New Roman" w:cs="Times New Roman"/>
                <w:i/>
                <w:noProof/>
              </w:rPr>
              <w:tab/>
            </w:r>
            <w:r w:rsidR="00B87952" w:rsidRPr="00EE2F32">
              <w:rPr>
                <w:rStyle w:val="Hyperlink"/>
                <w:rFonts w:ascii="Times New Roman" w:hAnsi="Times New Roman" w:cs="Times New Roman"/>
                <w:i/>
                <w:noProof/>
              </w:rPr>
              <w:t>pearl millet</w:t>
            </w:r>
            <w:r w:rsidR="00B87952">
              <w:rPr>
                <w:noProof/>
                <w:webHidden/>
              </w:rPr>
              <w:tab/>
            </w:r>
            <w:r>
              <w:rPr>
                <w:noProof/>
                <w:webHidden/>
              </w:rPr>
              <w:fldChar w:fldCharType="begin"/>
            </w:r>
            <w:r w:rsidR="00B87952">
              <w:rPr>
                <w:noProof/>
                <w:webHidden/>
              </w:rPr>
              <w:instrText xml:space="preserve"> PAGEREF _Toc512956109 \h </w:instrText>
            </w:r>
            <w:r>
              <w:rPr>
                <w:noProof/>
                <w:webHidden/>
              </w:rPr>
            </w:r>
            <w:r>
              <w:rPr>
                <w:noProof/>
                <w:webHidden/>
              </w:rPr>
              <w:fldChar w:fldCharType="separate"/>
            </w:r>
            <w:r w:rsidR="00223F90">
              <w:rPr>
                <w:noProof/>
                <w:webHidden/>
              </w:rPr>
              <w:t>9</w:t>
            </w:r>
            <w:r>
              <w:rPr>
                <w:noProof/>
                <w:webHidden/>
              </w:rPr>
              <w:fldChar w:fldCharType="end"/>
            </w:r>
          </w:hyperlink>
        </w:p>
        <w:p w:rsidR="00B87952" w:rsidRDefault="007A3F74" w:rsidP="00B23C2F">
          <w:pPr>
            <w:pStyle w:val="TOC1"/>
            <w:rPr>
              <w:rFonts w:eastAsiaTheme="minorEastAsia"/>
              <w:lang w:eastAsia="en-ZA"/>
            </w:rPr>
          </w:pPr>
          <w:hyperlink w:anchor="_Toc512956110" w:history="1">
            <w:r w:rsidR="00B87952" w:rsidRPr="00B23C2F">
              <w:rPr>
                <w:rStyle w:val="Hyperlink"/>
                <w:b/>
              </w:rPr>
              <w:t>CHAPTER</w:t>
            </w:r>
            <w:r w:rsidR="00B87952" w:rsidRPr="00EE2F32">
              <w:rPr>
                <w:rStyle w:val="Hyperlink"/>
              </w:rPr>
              <w:t xml:space="preserve"> </w:t>
            </w:r>
            <w:r w:rsidR="00B87952" w:rsidRPr="00B23C2F">
              <w:rPr>
                <w:rStyle w:val="Hyperlink"/>
                <w:b/>
              </w:rPr>
              <w:t>SIX</w:t>
            </w:r>
            <w:r w:rsidR="00B87952">
              <w:rPr>
                <w:webHidden/>
              </w:rPr>
              <w:tab/>
            </w:r>
            <w:r>
              <w:rPr>
                <w:webHidden/>
              </w:rPr>
              <w:fldChar w:fldCharType="begin"/>
            </w:r>
            <w:r w:rsidR="00B87952">
              <w:rPr>
                <w:webHidden/>
              </w:rPr>
              <w:instrText xml:space="preserve"> PAGEREF _Toc512956110 \h </w:instrText>
            </w:r>
            <w:r>
              <w:rPr>
                <w:webHidden/>
              </w:rPr>
            </w:r>
            <w:r>
              <w:rPr>
                <w:webHidden/>
              </w:rPr>
              <w:fldChar w:fldCharType="separate"/>
            </w:r>
            <w:r w:rsidR="00223F90">
              <w:rPr>
                <w:webHidden/>
              </w:rPr>
              <w:t>9</w:t>
            </w:r>
            <w:r>
              <w:rPr>
                <w:webHidden/>
              </w:rPr>
              <w:fldChar w:fldCharType="end"/>
            </w:r>
          </w:hyperlink>
        </w:p>
        <w:p w:rsidR="00B87952" w:rsidRDefault="007A3F74" w:rsidP="00B23C2F">
          <w:pPr>
            <w:pStyle w:val="TOC2"/>
            <w:rPr>
              <w:rFonts w:eastAsiaTheme="minorEastAsia"/>
              <w:lang w:eastAsia="en-ZA"/>
            </w:rPr>
          </w:pPr>
          <w:hyperlink w:anchor="_Toc512956111" w:history="1">
            <w:r w:rsidR="00B87952" w:rsidRPr="00EE2F32">
              <w:rPr>
                <w:rStyle w:val="Hyperlink"/>
              </w:rPr>
              <w:t xml:space="preserve">6.0 </w:t>
            </w:r>
            <w:r w:rsidR="00B87952">
              <w:rPr>
                <w:rFonts w:eastAsiaTheme="minorEastAsia"/>
                <w:lang w:eastAsia="en-ZA"/>
              </w:rPr>
              <w:tab/>
            </w:r>
            <w:r w:rsidR="00B87952" w:rsidRPr="00EE2F32">
              <w:rPr>
                <w:rStyle w:val="Hyperlink"/>
              </w:rPr>
              <w:t>SUMMARY, CONCLUSION AND RECOMMENDATIONS</w:t>
            </w:r>
            <w:r w:rsidR="00B87952">
              <w:rPr>
                <w:webHidden/>
              </w:rPr>
              <w:tab/>
            </w:r>
            <w:r>
              <w:rPr>
                <w:webHidden/>
              </w:rPr>
              <w:fldChar w:fldCharType="begin"/>
            </w:r>
            <w:r w:rsidR="00B87952">
              <w:rPr>
                <w:webHidden/>
              </w:rPr>
              <w:instrText xml:space="preserve"> PAGEREF _Toc512956111 \h </w:instrText>
            </w:r>
            <w:r>
              <w:rPr>
                <w:webHidden/>
              </w:rPr>
            </w:r>
            <w:r>
              <w:rPr>
                <w:webHidden/>
              </w:rPr>
              <w:fldChar w:fldCharType="separate"/>
            </w:r>
            <w:r w:rsidR="00223F90">
              <w:rPr>
                <w:webHidden/>
              </w:rPr>
              <w:t>9</w:t>
            </w:r>
            <w:r>
              <w:rPr>
                <w:webHidden/>
              </w:rPr>
              <w:fldChar w:fldCharType="end"/>
            </w:r>
          </w:hyperlink>
        </w:p>
        <w:p w:rsidR="00B87952" w:rsidRDefault="007A3F74" w:rsidP="00B23C2F">
          <w:pPr>
            <w:pStyle w:val="TOC2"/>
            <w:rPr>
              <w:rFonts w:eastAsiaTheme="minorEastAsia"/>
              <w:lang w:eastAsia="en-ZA"/>
            </w:rPr>
          </w:pPr>
          <w:hyperlink w:anchor="_Toc512956112" w:history="1">
            <w:r w:rsidR="00B87952" w:rsidRPr="00EE2F32">
              <w:rPr>
                <w:rStyle w:val="Hyperlink"/>
                <w:i/>
              </w:rPr>
              <w:t xml:space="preserve">6.1 </w:t>
            </w:r>
            <w:r w:rsidR="00B87952">
              <w:rPr>
                <w:rFonts w:eastAsiaTheme="minorEastAsia"/>
                <w:lang w:eastAsia="en-ZA"/>
              </w:rPr>
              <w:tab/>
            </w:r>
            <w:r w:rsidR="00B87952" w:rsidRPr="00B23C2F">
              <w:rPr>
                <w:rStyle w:val="Hyperlink"/>
              </w:rPr>
              <w:t>Summary</w:t>
            </w:r>
            <w:r w:rsidR="00B87952">
              <w:rPr>
                <w:webHidden/>
              </w:rPr>
              <w:tab/>
            </w:r>
            <w:r>
              <w:rPr>
                <w:webHidden/>
              </w:rPr>
              <w:fldChar w:fldCharType="begin"/>
            </w:r>
            <w:r w:rsidR="00B87952">
              <w:rPr>
                <w:webHidden/>
              </w:rPr>
              <w:instrText xml:space="preserve"> PAGEREF _Toc512956112 \h </w:instrText>
            </w:r>
            <w:r>
              <w:rPr>
                <w:webHidden/>
              </w:rPr>
            </w:r>
            <w:r>
              <w:rPr>
                <w:webHidden/>
              </w:rPr>
              <w:fldChar w:fldCharType="separate"/>
            </w:r>
            <w:r w:rsidR="00223F90">
              <w:rPr>
                <w:webHidden/>
              </w:rPr>
              <w:t>9</w:t>
            </w:r>
            <w:r>
              <w:rPr>
                <w:webHidden/>
              </w:rPr>
              <w:fldChar w:fldCharType="end"/>
            </w:r>
          </w:hyperlink>
        </w:p>
        <w:p w:rsidR="00B87952" w:rsidRDefault="007A3F74" w:rsidP="00B23C2F">
          <w:pPr>
            <w:pStyle w:val="TOC2"/>
            <w:rPr>
              <w:rFonts w:eastAsiaTheme="minorEastAsia"/>
              <w:lang w:eastAsia="en-ZA"/>
            </w:rPr>
          </w:pPr>
          <w:hyperlink w:anchor="_Toc512956113" w:history="1">
            <w:r w:rsidR="00B87952" w:rsidRPr="00EE2F32">
              <w:rPr>
                <w:rStyle w:val="Hyperlink"/>
                <w:i/>
              </w:rPr>
              <w:t xml:space="preserve">6.2 </w:t>
            </w:r>
            <w:r w:rsidR="00B87952">
              <w:rPr>
                <w:rFonts w:eastAsiaTheme="minorEastAsia"/>
                <w:lang w:eastAsia="en-ZA"/>
              </w:rPr>
              <w:tab/>
            </w:r>
            <w:r w:rsidR="00B87952" w:rsidRPr="00B23C2F">
              <w:rPr>
                <w:rStyle w:val="Hyperlink"/>
              </w:rPr>
              <w:t>Conclusion</w:t>
            </w:r>
            <w:r w:rsidR="00B87952">
              <w:rPr>
                <w:webHidden/>
              </w:rPr>
              <w:tab/>
            </w:r>
            <w:r>
              <w:rPr>
                <w:webHidden/>
              </w:rPr>
              <w:fldChar w:fldCharType="begin"/>
            </w:r>
            <w:r w:rsidR="00B87952">
              <w:rPr>
                <w:webHidden/>
              </w:rPr>
              <w:instrText xml:space="preserve"> PAGEREF _Toc512956113 \h </w:instrText>
            </w:r>
            <w:r>
              <w:rPr>
                <w:webHidden/>
              </w:rPr>
            </w:r>
            <w:r>
              <w:rPr>
                <w:webHidden/>
              </w:rPr>
              <w:fldChar w:fldCharType="separate"/>
            </w:r>
            <w:r w:rsidR="00223F90">
              <w:rPr>
                <w:webHidden/>
              </w:rPr>
              <w:t>9</w:t>
            </w:r>
            <w:r>
              <w:rPr>
                <w:webHidden/>
              </w:rPr>
              <w:fldChar w:fldCharType="end"/>
            </w:r>
          </w:hyperlink>
        </w:p>
        <w:p w:rsidR="00B87952" w:rsidRDefault="007A3F74" w:rsidP="00B23C2F">
          <w:pPr>
            <w:pStyle w:val="TOC2"/>
            <w:rPr>
              <w:rFonts w:eastAsiaTheme="minorEastAsia"/>
              <w:lang w:eastAsia="en-ZA"/>
            </w:rPr>
          </w:pPr>
          <w:hyperlink w:anchor="_Toc512956114" w:history="1">
            <w:r w:rsidR="00B87952" w:rsidRPr="00EE2F32">
              <w:rPr>
                <w:rStyle w:val="Hyperlink"/>
                <w:i/>
              </w:rPr>
              <w:t xml:space="preserve">6.3 </w:t>
            </w:r>
            <w:r w:rsidR="00B87952">
              <w:rPr>
                <w:rFonts w:eastAsiaTheme="minorEastAsia"/>
                <w:lang w:eastAsia="en-ZA"/>
              </w:rPr>
              <w:tab/>
            </w:r>
            <w:r w:rsidR="00B87952" w:rsidRPr="00B23C2F">
              <w:rPr>
                <w:rStyle w:val="Hyperlink"/>
              </w:rPr>
              <w:t>Recommendations</w:t>
            </w:r>
            <w:r w:rsidR="00B87952">
              <w:rPr>
                <w:webHidden/>
              </w:rPr>
              <w:tab/>
            </w:r>
            <w:r>
              <w:rPr>
                <w:webHidden/>
              </w:rPr>
              <w:fldChar w:fldCharType="begin"/>
            </w:r>
            <w:r w:rsidR="00B87952">
              <w:rPr>
                <w:webHidden/>
              </w:rPr>
              <w:instrText xml:space="preserve"> PAGEREF _Toc512956114 \h </w:instrText>
            </w:r>
            <w:r>
              <w:rPr>
                <w:webHidden/>
              </w:rPr>
            </w:r>
            <w:r>
              <w:rPr>
                <w:webHidden/>
              </w:rPr>
              <w:fldChar w:fldCharType="separate"/>
            </w:r>
            <w:r w:rsidR="00223F90">
              <w:rPr>
                <w:webHidden/>
              </w:rPr>
              <w:t>9</w:t>
            </w:r>
            <w:r>
              <w:rPr>
                <w:webHidden/>
              </w:rPr>
              <w:fldChar w:fldCharType="end"/>
            </w:r>
          </w:hyperlink>
        </w:p>
        <w:p w:rsidR="00B87952" w:rsidRDefault="007A3F74" w:rsidP="00B23C2F">
          <w:pPr>
            <w:pStyle w:val="TOC1"/>
            <w:rPr>
              <w:rFonts w:eastAsiaTheme="minorEastAsia"/>
              <w:lang w:eastAsia="en-ZA"/>
            </w:rPr>
          </w:pPr>
          <w:hyperlink w:anchor="_Toc512956115" w:history="1">
            <w:r w:rsidR="00B87952" w:rsidRPr="00EE2F32">
              <w:rPr>
                <w:rStyle w:val="Hyperlink"/>
              </w:rPr>
              <w:t>REFERENCES</w:t>
            </w:r>
            <w:r w:rsidR="00B87952">
              <w:rPr>
                <w:webHidden/>
              </w:rPr>
              <w:tab/>
            </w:r>
            <w:r>
              <w:rPr>
                <w:webHidden/>
              </w:rPr>
              <w:fldChar w:fldCharType="begin"/>
            </w:r>
            <w:r w:rsidR="00B87952">
              <w:rPr>
                <w:webHidden/>
              </w:rPr>
              <w:instrText xml:space="preserve"> PAGEREF _Toc512956115 \h </w:instrText>
            </w:r>
            <w:r>
              <w:rPr>
                <w:webHidden/>
              </w:rPr>
            </w:r>
            <w:r>
              <w:rPr>
                <w:webHidden/>
              </w:rPr>
              <w:fldChar w:fldCharType="separate"/>
            </w:r>
            <w:r w:rsidR="00223F90">
              <w:rPr>
                <w:webHidden/>
              </w:rPr>
              <w:t>9</w:t>
            </w:r>
            <w:r>
              <w:rPr>
                <w:webHidden/>
              </w:rPr>
              <w:fldChar w:fldCharType="end"/>
            </w:r>
          </w:hyperlink>
        </w:p>
        <w:p w:rsidR="00B87952" w:rsidRDefault="007A3F74" w:rsidP="00B23C2F">
          <w:pPr>
            <w:pStyle w:val="TOC1"/>
            <w:rPr>
              <w:rFonts w:eastAsiaTheme="minorEastAsia"/>
              <w:lang w:eastAsia="en-ZA"/>
            </w:rPr>
          </w:pPr>
          <w:hyperlink w:anchor="_Toc512956116" w:history="1">
            <w:r w:rsidR="00B87952" w:rsidRPr="00EE2F32">
              <w:rPr>
                <w:rStyle w:val="Hyperlink"/>
              </w:rPr>
              <w:t>APPENDICE</w:t>
            </w:r>
            <w:r w:rsidR="00715161">
              <w:rPr>
                <w:rStyle w:val="Hyperlink"/>
              </w:rPr>
              <w:t>S</w:t>
            </w:r>
            <w:r w:rsidR="00B87952">
              <w:rPr>
                <w:webHidden/>
              </w:rPr>
              <w:tab/>
            </w:r>
            <w:r>
              <w:rPr>
                <w:webHidden/>
              </w:rPr>
              <w:fldChar w:fldCharType="begin"/>
            </w:r>
            <w:r w:rsidR="00B87952">
              <w:rPr>
                <w:webHidden/>
              </w:rPr>
              <w:instrText xml:space="preserve"> PAGEREF _Toc512956116 \h </w:instrText>
            </w:r>
            <w:r>
              <w:rPr>
                <w:webHidden/>
              </w:rPr>
            </w:r>
            <w:r>
              <w:rPr>
                <w:webHidden/>
              </w:rPr>
              <w:fldChar w:fldCharType="separate"/>
            </w:r>
            <w:r w:rsidR="00223F90">
              <w:rPr>
                <w:webHidden/>
              </w:rPr>
              <w:t>9</w:t>
            </w:r>
            <w:r>
              <w:rPr>
                <w:webHidden/>
              </w:rPr>
              <w:fldChar w:fldCharType="end"/>
            </w:r>
          </w:hyperlink>
        </w:p>
        <w:p w:rsidR="008F00AC" w:rsidRDefault="007A3F74" w:rsidP="00D25FC0">
          <w:pPr>
            <w:spacing w:after="0" w:line="360" w:lineRule="auto"/>
          </w:pPr>
          <w:r w:rsidRPr="001768CC">
            <w:rPr>
              <w:rFonts w:ascii="Times New Roman" w:hAnsi="Times New Roman" w:cs="Times New Roman"/>
              <w:sz w:val="24"/>
              <w:szCs w:val="24"/>
            </w:rPr>
            <w:fldChar w:fldCharType="end"/>
          </w:r>
        </w:p>
      </w:sdtContent>
    </w:sdt>
    <w:p w:rsidR="00D24098" w:rsidRDefault="00D24098" w:rsidP="008357BB">
      <w:pPr>
        <w:rPr>
          <w:rFonts w:ascii="Times New Roman" w:hAnsi="Times New Roman" w:cs="Times New Roman"/>
          <w:sz w:val="24"/>
          <w:szCs w:val="24"/>
        </w:rPr>
      </w:pPr>
    </w:p>
    <w:p w:rsidR="00D24098" w:rsidRDefault="00D24098" w:rsidP="008357BB">
      <w:pPr>
        <w:rPr>
          <w:rFonts w:ascii="Times New Roman" w:hAnsi="Times New Roman" w:cs="Times New Roman"/>
          <w:sz w:val="24"/>
          <w:szCs w:val="24"/>
        </w:rPr>
      </w:pPr>
    </w:p>
    <w:p w:rsidR="00D24098" w:rsidRDefault="00D24098" w:rsidP="008357BB">
      <w:pPr>
        <w:rPr>
          <w:rFonts w:ascii="Times New Roman" w:hAnsi="Times New Roman" w:cs="Times New Roman"/>
          <w:sz w:val="24"/>
          <w:szCs w:val="24"/>
        </w:rPr>
      </w:pPr>
    </w:p>
    <w:p w:rsidR="00D24098" w:rsidRDefault="00D24098" w:rsidP="008357BB">
      <w:pPr>
        <w:rPr>
          <w:rFonts w:ascii="Times New Roman" w:hAnsi="Times New Roman" w:cs="Times New Roman"/>
          <w:sz w:val="24"/>
          <w:szCs w:val="24"/>
        </w:rPr>
      </w:pPr>
    </w:p>
    <w:p w:rsidR="00D24098" w:rsidRDefault="00D24098" w:rsidP="008357BB">
      <w:pPr>
        <w:rPr>
          <w:rFonts w:ascii="Times New Roman" w:hAnsi="Times New Roman" w:cs="Times New Roman"/>
          <w:sz w:val="24"/>
          <w:szCs w:val="24"/>
        </w:rPr>
      </w:pPr>
    </w:p>
    <w:p w:rsidR="00D24098" w:rsidRDefault="00D24098" w:rsidP="008357BB">
      <w:pPr>
        <w:rPr>
          <w:rFonts w:ascii="Times New Roman" w:hAnsi="Times New Roman" w:cs="Times New Roman"/>
          <w:sz w:val="24"/>
          <w:szCs w:val="24"/>
        </w:rPr>
      </w:pPr>
    </w:p>
    <w:p w:rsidR="00D24098" w:rsidRDefault="00D24098" w:rsidP="008357BB">
      <w:pPr>
        <w:rPr>
          <w:rFonts w:ascii="Times New Roman" w:hAnsi="Times New Roman" w:cs="Times New Roman"/>
          <w:sz w:val="24"/>
          <w:szCs w:val="24"/>
        </w:rPr>
      </w:pPr>
    </w:p>
    <w:p w:rsidR="00D24098" w:rsidRDefault="00D24098" w:rsidP="008357BB">
      <w:pPr>
        <w:rPr>
          <w:rFonts w:ascii="Times New Roman" w:hAnsi="Times New Roman" w:cs="Times New Roman"/>
          <w:sz w:val="24"/>
          <w:szCs w:val="24"/>
        </w:rPr>
      </w:pPr>
    </w:p>
    <w:p w:rsidR="00D24098" w:rsidRDefault="00D24098" w:rsidP="008357BB">
      <w:pPr>
        <w:rPr>
          <w:rFonts w:ascii="Times New Roman" w:hAnsi="Times New Roman" w:cs="Times New Roman"/>
          <w:sz w:val="24"/>
          <w:szCs w:val="24"/>
        </w:rPr>
      </w:pPr>
    </w:p>
    <w:p w:rsidR="00D24098" w:rsidRDefault="00D24098" w:rsidP="008357BB">
      <w:pPr>
        <w:rPr>
          <w:rFonts w:ascii="Times New Roman" w:hAnsi="Times New Roman" w:cs="Times New Roman"/>
          <w:sz w:val="24"/>
          <w:szCs w:val="24"/>
        </w:rPr>
      </w:pPr>
    </w:p>
    <w:p w:rsidR="00D24098" w:rsidRDefault="00D24098" w:rsidP="008357BB">
      <w:pPr>
        <w:rPr>
          <w:rFonts w:ascii="Times New Roman" w:hAnsi="Times New Roman" w:cs="Times New Roman"/>
          <w:sz w:val="24"/>
          <w:szCs w:val="24"/>
        </w:rPr>
      </w:pPr>
    </w:p>
    <w:p w:rsidR="00D24098" w:rsidRDefault="00D24098" w:rsidP="008357BB">
      <w:pPr>
        <w:rPr>
          <w:rFonts w:ascii="Times New Roman" w:hAnsi="Times New Roman" w:cs="Times New Roman"/>
          <w:sz w:val="24"/>
          <w:szCs w:val="24"/>
        </w:rPr>
      </w:pPr>
    </w:p>
    <w:p w:rsidR="00D24098" w:rsidRDefault="00D24098" w:rsidP="008357BB">
      <w:pPr>
        <w:rPr>
          <w:rFonts w:ascii="Times New Roman" w:hAnsi="Times New Roman" w:cs="Times New Roman"/>
          <w:sz w:val="24"/>
          <w:szCs w:val="24"/>
        </w:rPr>
      </w:pPr>
    </w:p>
    <w:p w:rsidR="00D24098" w:rsidRDefault="00D24098" w:rsidP="008357BB">
      <w:pPr>
        <w:rPr>
          <w:rFonts w:ascii="Times New Roman" w:hAnsi="Times New Roman" w:cs="Times New Roman"/>
          <w:sz w:val="24"/>
          <w:szCs w:val="24"/>
        </w:rPr>
      </w:pPr>
    </w:p>
    <w:p w:rsidR="00D24098" w:rsidRDefault="00D24098" w:rsidP="008357BB">
      <w:pPr>
        <w:rPr>
          <w:rFonts w:ascii="Times New Roman" w:hAnsi="Times New Roman" w:cs="Times New Roman"/>
          <w:sz w:val="24"/>
          <w:szCs w:val="24"/>
        </w:rPr>
      </w:pPr>
    </w:p>
    <w:p w:rsidR="005D3E65" w:rsidRPr="00A0418E" w:rsidRDefault="005D3E65" w:rsidP="00A0418E">
      <w:pPr>
        <w:pStyle w:val="Heading1"/>
        <w:spacing w:line="480" w:lineRule="auto"/>
        <w:jc w:val="center"/>
        <w:rPr>
          <w:rFonts w:ascii="Times New Roman" w:hAnsi="Times New Roman" w:cs="Times New Roman"/>
          <w:color w:val="auto"/>
          <w:sz w:val="24"/>
          <w:szCs w:val="24"/>
        </w:rPr>
      </w:pPr>
      <w:bookmarkStart w:id="6" w:name="_Toc512956019"/>
      <w:r w:rsidRPr="00A0418E">
        <w:rPr>
          <w:rFonts w:ascii="Times New Roman" w:hAnsi="Times New Roman" w:cs="Times New Roman"/>
          <w:color w:val="auto"/>
          <w:sz w:val="24"/>
          <w:szCs w:val="24"/>
        </w:rPr>
        <w:lastRenderedPageBreak/>
        <w:t>LIST OF TABLES</w:t>
      </w:r>
      <w:bookmarkEnd w:id="6"/>
    </w:p>
    <w:p w:rsidR="005D3E65" w:rsidRPr="00B86AA8" w:rsidRDefault="005D3E65" w:rsidP="005D3E65">
      <w:pPr>
        <w:spacing w:line="360" w:lineRule="auto"/>
        <w:jc w:val="both"/>
        <w:rPr>
          <w:rFonts w:ascii="Times New Roman" w:hAnsi="Times New Roman" w:cs="Times New Roman"/>
          <w:color w:val="000000"/>
          <w:sz w:val="24"/>
          <w:szCs w:val="24"/>
        </w:rPr>
      </w:pPr>
      <w:r w:rsidRPr="00B86AA8">
        <w:rPr>
          <w:rFonts w:ascii="Times New Roman" w:hAnsi="Times New Roman" w:cs="Times New Roman"/>
          <w:color w:val="000000"/>
          <w:sz w:val="24"/>
          <w:szCs w:val="24"/>
        </w:rPr>
        <w:t>Table 1: Proximate composition of sorghum</w:t>
      </w:r>
      <w:r>
        <w:rPr>
          <w:rFonts w:ascii="Times New Roman" w:hAnsi="Times New Roman" w:cs="Times New Roman"/>
          <w:color w:val="000000"/>
          <w:sz w:val="24"/>
          <w:szCs w:val="24"/>
        </w:rPr>
        <w:tab/>
        <w:t>-</w:t>
      </w:r>
      <w:r>
        <w:rPr>
          <w:rFonts w:ascii="Times New Roman" w:hAnsi="Times New Roman" w:cs="Times New Roman"/>
          <w:color w:val="000000"/>
          <w:sz w:val="24"/>
          <w:szCs w:val="24"/>
        </w:rPr>
        <w:tab/>
        <w:t>-</w:t>
      </w:r>
      <w:r>
        <w:rPr>
          <w:rFonts w:ascii="Times New Roman" w:hAnsi="Times New Roman" w:cs="Times New Roman"/>
          <w:color w:val="000000"/>
          <w:sz w:val="24"/>
          <w:szCs w:val="24"/>
        </w:rPr>
        <w:tab/>
        <w:t>-</w:t>
      </w:r>
      <w:r>
        <w:rPr>
          <w:rFonts w:ascii="Times New Roman" w:hAnsi="Times New Roman" w:cs="Times New Roman"/>
          <w:color w:val="000000"/>
          <w:sz w:val="24"/>
          <w:szCs w:val="24"/>
        </w:rPr>
        <w:tab/>
        <w:t>-</w:t>
      </w:r>
      <w:r>
        <w:rPr>
          <w:rFonts w:ascii="Times New Roman" w:hAnsi="Times New Roman" w:cs="Times New Roman"/>
          <w:color w:val="000000"/>
          <w:sz w:val="24"/>
          <w:szCs w:val="24"/>
        </w:rPr>
        <w:tab/>
        <w:t>-</w:t>
      </w:r>
      <w:r>
        <w:rPr>
          <w:rFonts w:ascii="Times New Roman" w:hAnsi="Times New Roman" w:cs="Times New Roman"/>
          <w:color w:val="000000"/>
          <w:sz w:val="24"/>
          <w:szCs w:val="24"/>
        </w:rPr>
        <w:tab/>
        <w:t>-</w:t>
      </w:r>
      <w:r>
        <w:rPr>
          <w:rFonts w:ascii="Times New Roman" w:hAnsi="Times New Roman" w:cs="Times New Roman"/>
          <w:color w:val="000000"/>
          <w:sz w:val="24"/>
          <w:szCs w:val="24"/>
        </w:rPr>
        <w:tab/>
        <w:t>9</w:t>
      </w:r>
    </w:p>
    <w:p w:rsidR="005D3E65" w:rsidRPr="00B86AA8" w:rsidRDefault="005D3E65" w:rsidP="005D3E65">
      <w:pPr>
        <w:spacing w:line="360" w:lineRule="auto"/>
        <w:jc w:val="both"/>
        <w:rPr>
          <w:rFonts w:ascii="Times New Roman" w:hAnsi="Times New Roman" w:cs="Times New Roman"/>
          <w:color w:val="000000"/>
          <w:sz w:val="24"/>
          <w:szCs w:val="24"/>
        </w:rPr>
      </w:pPr>
      <w:r w:rsidRPr="00B86AA8">
        <w:rPr>
          <w:rFonts w:ascii="Times New Roman" w:hAnsi="Times New Roman" w:cs="Times New Roman"/>
          <w:color w:val="000000"/>
          <w:sz w:val="24"/>
          <w:szCs w:val="24"/>
        </w:rPr>
        <w:t>Table 2: Essential amino acids composition of sorghum (g/16g N)</w:t>
      </w:r>
      <w:r>
        <w:rPr>
          <w:rFonts w:ascii="Times New Roman" w:hAnsi="Times New Roman" w:cs="Times New Roman"/>
          <w:color w:val="000000"/>
          <w:sz w:val="24"/>
          <w:szCs w:val="24"/>
        </w:rPr>
        <w:tab/>
        <w:t>-</w:t>
      </w:r>
      <w:r>
        <w:rPr>
          <w:rFonts w:ascii="Times New Roman" w:hAnsi="Times New Roman" w:cs="Times New Roman"/>
          <w:color w:val="000000"/>
          <w:sz w:val="24"/>
          <w:szCs w:val="24"/>
        </w:rPr>
        <w:tab/>
        <w:t>-</w:t>
      </w:r>
      <w:r>
        <w:rPr>
          <w:rFonts w:ascii="Times New Roman" w:hAnsi="Times New Roman" w:cs="Times New Roman"/>
          <w:color w:val="000000"/>
          <w:sz w:val="24"/>
          <w:szCs w:val="24"/>
        </w:rPr>
        <w:tab/>
        <w:t>-</w:t>
      </w:r>
      <w:r>
        <w:rPr>
          <w:rFonts w:ascii="Times New Roman" w:hAnsi="Times New Roman" w:cs="Times New Roman"/>
          <w:color w:val="000000"/>
          <w:sz w:val="24"/>
          <w:szCs w:val="24"/>
        </w:rPr>
        <w:tab/>
        <w:t>10</w:t>
      </w:r>
    </w:p>
    <w:p w:rsidR="005D3E65" w:rsidRDefault="005D3E65" w:rsidP="005D3E65">
      <w:pPr>
        <w:spacing w:line="360" w:lineRule="auto"/>
        <w:jc w:val="both"/>
        <w:rPr>
          <w:rFonts w:ascii="Times New Roman" w:hAnsi="Times New Roman" w:cs="Times New Roman"/>
          <w:sz w:val="24"/>
          <w:szCs w:val="24"/>
        </w:rPr>
      </w:pPr>
      <w:r w:rsidRPr="00DA0D19">
        <w:rPr>
          <w:rFonts w:ascii="Times New Roman" w:hAnsi="Times New Roman" w:cs="Times New Roman"/>
          <w:sz w:val="24"/>
          <w:szCs w:val="24"/>
        </w:rPr>
        <w:t>Table 3: Nutrient requirements of broiler chickens as (%) or units per kg of</w:t>
      </w:r>
      <w:r>
        <w:rPr>
          <w:rFonts w:ascii="Times New Roman" w:hAnsi="Times New Roman" w:cs="Times New Roman"/>
          <w:sz w:val="24"/>
          <w:szCs w:val="24"/>
        </w:rPr>
        <w:tab/>
      </w:r>
      <w:r w:rsidRPr="00DA0D19">
        <w:rPr>
          <w:rFonts w:ascii="Times New Roman" w:hAnsi="Times New Roman" w:cs="Times New Roman"/>
          <w:sz w:val="24"/>
          <w:szCs w:val="24"/>
        </w:rPr>
        <w:t xml:space="preserve"> </w:t>
      </w:r>
    </w:p>
    <w:p w:rsidR="005D3E65" w:rsidRPr="00DA0D19" w:rsidRDefault="00177255" w:rsidP="005D3E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diet (90% </w:t>
      </w:r>
      <w:r w:rsidR="005D3E65" w:rsidRPr="00DA0D19">
        <w:rPr>
          <w:rFonts w:ascii="Times New Roman" w:hAnsi="Times New Roman" w:cs="Times New Roman"/>
          <w:sz w:val="24"/>
          <w:szCs w:val="24"/>
        </w:rPr>
        <w:t>DM basis)</w:t>
      </w:r>
      <w:r w:rsidR="005D3E65">
        <w:rPr>
          <w:rFonts w:ascii="Times New Roman" w:hAnsi="Times New Roman" w:cs="Times New Roman"/>
          <w:sz w:val="24"/>
          <w:szCs w:val="24"/>
        </w:rPr>
        <w:tab/>
        <w:t>-</w:t>
      </w:r>
      <w:r w:rsidR="005D3E65">
        <w:rPr>
          <w:rFonts w:ascii="Times New Roman" w:hAnsi="Times New Roman" w:cs="Times New Roman"/>
          <w:sz w:val="24"/>
          <w:szCs w:val="24"/>
        </w:rPr>
        <w:tab/>
        <w:t>-</w:t>
      </w:r>
      <w:r w:rsidR="005D3E65">
        <w:rPr>
          <w:rFonts w:ascii="Times New Roman" w:hAnsi="Times New Roman" w:cs="Times New Roman"/>
          <w:sz w:val="24"/>
          <w:szCs w:val="24"/>
        </w:rPr>
        <w:tab/>
        <w:t>-</w:t>
      </w:r>
      <w:r w:rsidR="005D3E65">
        <w:rPr>
          <w:rFonts w:ascii="Times New Roman" w:hAnsi="Times New Roman" w:cs="Times New Roman"/>
          <w:sz w:val="24"/>
          <w:szCs w:val="24"/>
        </w:rPr>
        <w:tab/>
        <w:t>-</w:t>
      </w:r>
      <w:r w:rsidR="005D3E65">
        <w:rPr>
          <w:rFonts w:ascii="Times New Roman" w:hAnsi="Times New Roman" w:cs="Times New Roman"/>
          <w:sz w:val="24"/>
          <w:szCs w:val="24"/>
        </w:rPr>
        <w:tab/>
        <w:t>-</w:t>
      </w:r>
      <w:r w:rsidR="005D3E65">
        <w:rPr>
          <w:rFonts w:ascii="Times New Roman" w:hAnsi="Times New Roman" w:cs="Times New Roman"/>
          <w:sz w:val="24"/>
          <w:szCs w:val="24"/>
        </w:rPr>
        <w:tab/>
        <w:t>-</w:t>
      </w:r>
      <w:r w:rsidR="005D3E65">
        <w:rPr>
          <w:rFonts w:ascii="Times New Roman" w:hAnsi="Times New Roman" w:cs="Times New Roman"/>
          <w:sz w:val="24"/>
          <w:szCs w:val="24"/>
        </w:rPr>
        <w:tab/>
        <w:t>-</w:t>
      </w:r>
      <w:r>
        <w:rPr>
          <w:rFonts w:ascii="Times New Roman" w:hAnsi="Times New Roman" w:cs="Times New Roman"/>
          <w:sz w:val="24"/>
          <w:szCs w:val="24"/>
        </w:rPr>
        <w:t xml:space="preserve">          -</w:t>
      </w:r>
      <w:r w:rsidR="005D3E65">
        <w:rPr>
          <w:rFonts w:ascii="Times New Roman" w:hAnsi="Times New Roman" w:cs="Times New Roman"/>
          <w:sz w:val="24"/>
          <w:szCs w:val="24"/>
        </w:rPr>
        <w:tab/>
        <w:t>19</w:t>
      </w:r>
    </w:p>
    <w:p w:rsidR="005D3E65" w:rsidRPr="008427D4" w:rsidRDefault="005D3E65" w:rsidP="005D3E65">
      <w:pPr>
        <w:spacing w:line="360" w:lineRule="auto"/>
        <w:jc w:val="both"/>
        <w:rPr>
          <w:rFonts w:ascii="Times New Roman" w:hAnsi="Times New Roman" w:cs="Times New Roman"/>
          <w:sz w:val="24"/>
          <w:szCs w:val="24"/>
        </w:rPr>
      </w:pPr>
      <w:r w:rsidRPr="008427D4">
        <w:rPr>
          <w:rFonts w:ascii="Times New Roman" w:hAnsi="Times New Roman" w:cs="Times New Roman"/>
          <w:sz w:val="24"/>
          <w:szCs w:val="24"/>
        </w:rPr>
        <w:t>Table 4: Mineral requirements of broiler chickens</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21</w:t>
      </w:r>
    </w:p>
    <w:p w:rsidR="005D3E65" w:rsidRPr="008427D4" w:rsidRDefault="005D3E65" w:rsidP="005D3E65">
      <w:pPr>
        <w:spacing w:line="360" w:lineRule="auto"/>
        <w:jc w:val="both"/>
        <w:rPr>
          <w:rFonts w:ascii="Times New Roman" w:hAnsi="Times New Roman" w:cs="Times New Roman"/>
          <w:sz w:val="24"/>
          <w:szCs w:val="24"/>
        </w:rPr>
      </w:pPr>
      <w:r w:rsidRPr="008427D4">
        <w:rPr>
          <w:rFonts w:ascii="Times New Roman" w:hAnsi="Times New Roman" w:cs="Times New Roman"/>
          <w:sz w:val="24"/>
          <w:szCs w:val="24"/>
        </w:rPr>
        <w:t>Table 5: Vitamins requirements of broilers and layers</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22</w:t>
      </w:r>
    </w:p>
    <w:p w:rsidR="005D3E65" w:rsidRPr="00401FDA" w:rsidRDefault="005D3E65" w:rsidP="005D3E65">
      <w:pPr>
        <w:spacing w:line="360" w:lineRule="auto"/>
        <w:jc w:val="both"/>
        <w:rPr>
          <w:rFonts w:ascii="Times New Roman" w:hAnsi="Times New Roman" w:cs="Times New Roman"/>
          <w:sz w:val="24"/>
          <w:szCs w:val="24"/>
        </w:rPr>
      </w:pPr>
      <w:r w:rsidRPr="00401FDA">
        <w:rPr>
          <w:rFonts w:ascii="Times New Roman" w:hAnsi="Times New Roman" w:cs="Times New Roman"/>
          <w:sz w:val="24"/>
          <w:szCs w:val="24"/>
        </w:rPr>
        <w:t>Table 6: Daily water requirement of broiler chickens (litre/100 birds)</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25</w:t>
      </w:r>
    </w:p>
    <w:p w:rsidR="005D3E65" w:rsidRPr="00A31108" w:rsidRDefault="005D3E65" w:rsidP="005D3E65">
      <w:pPr>
        <w:spacing w:line="360" w:lineRule="auto"/>
        <w:jc w:val="both"/>
        <w:rPr>
          <w:rFonts w:ascii="Times New Roman" w:hAnsi="Times New Roman" w:cs="Times New Roman"/>
          <w:sz w:val="24"/>
        </w:rPr>
      </w:pPr>
      <w:r w:rsidRPr="00A31108">
        <w:rPr>
          <w:rFonts w:ascii="Times New Roman" w:hAnsi="Times New Roman" w:cs="Times New Roman"/>
          <w:sz w:val="24"/>
        </w:rPr>
        <w:t>Table 7: Average weight, feed consumption and feed efficiency of broiler chickens</w:t>
      </w:r>
      <w:r>
        <w:rPr>
          <w:rFonts w:ascii="Times New Roman" w:hAnsi="Times New Roman" w:cs="Times New Roman"/>
          <w:sz w:val="24"/>
        </w:rPr>
        <w:tab/>
        <w:t>40</w:t>
      </w:r>
    </w:p>
    <w:p w:rsidR="005D3E65" w:rsidRPr="007F56C6" w:rsidRDefault="005D3E65" w:rsidP="005D3E65">
      <w:pPr>
        <w:spacing w:line="360" w:lineRule="auto"/>
        <w:jc w:val="both"/>
        <w:rPr>
          <w:rFonts w:ascii="Times New Roman" w:hAnsi="Times New Roman" w:cs="Times New Roman"/>
          <w:sz w:val="24"/>
          <w:szCs w:val="24"/>
        </w:rPr>
      </w:pPr>
      <w:r w:rsidRPr="007F56C6">
        <w:rPr>
          <w:rFonts w:ascii="Times New Roman" w:hAnsi="Times New Roman" w:cs="Times New Roman"/>
          <w:sz w:val="24"/>
          <w:szCs w:val="24"/>
        </w:rPr>
        <w:t>Table 8: Normal haematological and serum biochemical values for broiler chickens</w:t>
      </w:r>
      <w:r>
        <w:rPr>
          <w:rFonts w:ascii="Times New Roman" w:hAnsi="Times New Roman" w:cs="Times New Roman"/>
          <w:sz w:val="24"/>
          <w:szCs w:val="24"/>
        </w:rPr>
        <w:tab/>
        <w:t>45</w:t>
      </w:r>
    </w:p>
    <w:p w:rsidR="005D3E65" w:rsidRPr="007F56C6" w:rsidRDefault="005D3E65" w:rsidP="005D3E65">
      <w:pPr>
        <w:spacing w:line="360" w:lineRule="auto"/>
        <w:jc w:val="both"/>
        <w:rPr>
          <w:rFonts w:ascii="Times New Roman" w:hAnsi="Times New Roman" w:cs="Times New Roman"/>
          <w:sz w:val="24"/>
          <w:szCs w:val="24"/>
        </w:rPr>
      </w:pPr>
      <w:r w:rsidRPr="007F56C6">
        <w:rPr>
          <w:rFonts w:ascii="Times New Roman" w:hAnsi="Times New Roman" w:cs="Times New Roman"/>
          <w:sz w:val="24"/>
          <w:szCs w:val="24"/>
        </w:rPr>
        <w:t>Table 9: Chemical composition of sorghum SK-5912</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49</w:t>
      </w:r>
    </w:p>
    <w:p w:rsidR="00177255" w:rsidRDefault="005D3E65" w:rsidP="005D3E65">
      <w:pPr>
        <w:spacing w:line="360" w:lineRule="auto"/>
        <w:jc w:val="both"/>
        <w:rPr>
          <w:rFonts w:ascii="Times New Roman" w:hAnsi="Times New Roman" w:cs="Times New Roman"/>
          <w:sz w:val="24"/>
          <w:szCs w:val="24"/>
        </w:rPr>
      </w:pPr>
      <w:r w:rsidRPr="00D94E2B">
        <w:rPr>
          <w:rFonts w:ascii="Times New Roman" w:hAnsi="Times New Roman" w:cs="Times New Roman"/>
          <w:sz w:val="24"/>
          <w:szCs w:val="24"/>
        </w:rPr>
        <w:t>Table 10: Percentage composition of graded levels of Sorghum SK-5912 as</w:t>
      </w:r>
      <w:r w:rsidR="00177255">
        <w:rPr>
          <w:rFonts w:ascii="Times New Roman" w:hAnsi="Times New Roman" w:cs="Times New Roman"/>
          <w:sz w:val="24"/>
          <w:szCs w:val="24"/>
        </w:rPr>
        <w:t xml:space="preserve">  </w:t>
      </w:r>
    </w:p>
    <w:p w:rsidR="005D3E65" w:rsidRPr="00D94E2B" w:rsidRDefault="00177255"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replacement </w:t>
      </w:r>
      <w:r w:rsidR="005D3E65" w:rsidRPr="00D94E2B">
        <w:rPr>
          <w:rFonts w:ascii="Times New Roman" w:hAnsi="Times New Roman" w:cs="Times New Roman"/>
          <w:sz w:val="24"/>
          <w:szCs w:val="24"/>
        </w:rPr>
        <w:t xml:space="preserve">for </w:t>
      </w:r>
      <w:r>
        <w:rPr>
          <w:rFonts w:ascii="Times New Roman" w:hAnsi="Times New Roman" w:cs="Times New Roman"/>
          <w:sz w:val="24"/>
          <w:szCs w:val="24"/>
        </w:rPr>
        <w:t>maize in broiler starter diets</w:t>
      </w:r>
      <w:r w:rsidR="005D3E65" w:rsidRPr="00D94E2B">
        <w:rPr>
          <w:rFonts w:ascii="Times New Roman" w:hAnsi="Times New Roman" w:cs="Times New Roman"/>
          <w:sz w:val="24"/>
          <w:szCs w:val="24"/>
        </w:rPr>
        <w:t>(1-4 weeks)</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sidR="005D3E65">
        <w:rPr>
          <w:rFonts w:ascii="Times New Roman" w:hAnsi="Times New Roman" w:cs="Times New Roman"/>
          <w:sz w:val="24"/>
          <w:szCs w:val="24"/>
        </w:rPr>
        <w:tab/>
        <w:t>51</w:t>
      </w:r>
    </w:p>
    <w:p w:rsidR="00177255" w:rsidRDefault="005D3E65" w:rsidP="005D3E65">
      <w:pPr>
        <w:spacing w:line="360" w:lineRule="auto"/>
        <w:jc w:val="both"/>
        <w:rPr>
          <w:rFonts w:ascii="Times New Roman" w:hAnsi="Times New Roman" w:cs="Times New Roman"/>
          <w:sz w:val="24"/>
          <w:szCs w:val="24"/>
        </w:rPr>
      </w:pPr>
      <w:r w:rsidRPr="00D94E2B">
        <w:rPr>
          <w:rFonts w:ascii="Times New Roman" w:hAnsi="Times New Roman" w:cs="Times New Roman"/>
          <w:sz w:val="24"/>
          <w:szCs w:val="24"/>
        </w:rPr>
        <w:t>Table 11: Percentage composition of graded levels of Sorghum SK-5912 as</w:t>
      </w:r>
    </w:p>
    <w:p w:rsidR="005D3E65" w:rsidRPr="00D94E2B" w:rsidRDefault="00177255"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replacement </w:t>
      </w:r>
      <w:r w:rsidR="005D3E65" w:rsidRPr="00D94E2B">
        <w:rPr>
          <w:rFonts w:ascii="Times New Roman" w:hAnsi="Times New Roman" w:cs="Times New Roman"/>
          <w:sz w:val="24"/>
          <w:szCs w:val="24"/>
        </w:rPr>
        <w:t>for maize in broiler finisher diets (5-8 weeks)</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sidR="005D3E65">
        <w:rPr>
          <w:rFonts w:ascii="Times New Roman" w:hAnsi="Times New Roman" w:cs="Times New Roman"/>
          <w:sz w:val="24"/>
          <w:szCs w:val="24"/>
        </w:rPr>
        <w:tab/>
        <w:t>52</w:t>
      </w:r>
    </w:p>
    <w:p w:rsidR="00177255" w:rsidRDefault="005D3E65" w:rsidP="005D3E65">
      <w:pPr>
        <w:spacing w:line="360" w:lineRule="auto"/>
        <w:jc w:val="both"/>
        <w:rPr>
          <w:rFonts w:ascii="Times New Roman" w:hAnsi="Times New Roman" w:cs="Times New Roman"/>
          <w:sz w:val="24"/>
          <w:szCs w:val="24"/>
        </w:rPr>
      </w:pPr>
      <w:r w:rsidRPr="0090656F">
        <w:rPr>
          <w:rFonts w:ascii="Times New Roman" w:hAnsi="Times New Roman" w:cs="Times New Roman"/>
          <w:sz w:val="24"/>
          <w:szCs w:val="24"/>
        </w:rPr>
        <w:t xml:space="preserve">Table 12: Percentage composition of dietary levels of Sorghum SK-5912 with </w:t>
      </w:r>
    </w:p>
    <w:p w:rsidR="005D3E65" w:rsidRPr="0090656F" w:rsidRDefault="00177255"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different </w:t>
      </w:r>
      <w:r w:rsidR="005D3E65" w:rsidRPr="0090656F">
        <w:rPr>
          <w:rFonts w:ascii="Times New Roman" w:hAnsi="Times New Roman" w:cs="Times New Roman"/>
          <w:sz w:val="24"/>
          <w:szCs w:val="24"/>
        </w:rPr>
        <w:t xml:space="preserve">plant protein sources fed to broiler starters (1-4 </w:t>
      </w:r>
      <w:r w:rsidR="005D3E65" w:rsidRPr="0090656F">
        <w:rPr>
          <w:rFonts w:ascii="Times New Roman" w:hAnsi="Times New Roman" w:cs="Times New Roman"/>
          <w:sz w:val="24"/>
          <w:szCs w:val="24"/>
        </w:rPr>
        <w:tab/>
        <w:t>weeks)</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005D3E65">
        <w:rPr>
          <w:rFonts w:ascii="Times New Roman" w:hAnsi="Times New Roman" w:cs="Times New Roman"/>
          <w:sz w:val="24"/>
          <w:szCs w:val="24"/>
        </w:rPr>
        <w:t>55</w:t>
      </w:r>
    </w:p>
    <w:p w:rsidR="00177255" w:rsidRDefault="005D3E65" w:rsidP="005D3E65">
      <w:pPr>
        <w:spacing w:line="360" w:lineRule="auto"/>
        <w:jc w:val="both"/>
        <w:rPr>
          <w:rFonts w:ascii="Times New Roman" w:hAnsi="Times New Roman" w:cs="Times New Roman"/>
          <w:sz w:val="24"/>
          <w:szCs w:val="24"/>
        </w:rPr>
      </w:pPr>
      <w:r w:rsidRPr="0090656F">
        <w:rPr>
          <w:rFonts w:ascii="Times New Roman" w:hAnsi="Times New Roman" w:cs="Times New Roman"/>
          <w:sz w:val="24"/>
          <w:szCs w:val="24"/>
        </w:rPr>
        <w:t xml:space="preserve">Table 13: Percentage composition of dietary levels of Sorghum SK-5912 with </w:t>
      </w:r>
    </w:p>
    <w:p w:rsidR="005D3E65" w:rsidRPr="0090656F" w:rsidRDefault="00177255"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different </w:t>
      </w:r>
      <w:r w:rsidR="005D3E65" w:rsidRPr="0090656F">
        <w:rPr>
          <w:rFonts w:ascii="Times New Roman" w:hAnsi="Times New Roman" w:cs="Times New Roman"/>
          <w:sz w:val="24"/>
          <w:szCs w:val="24"/>
        </w:rPr>
        <w:t xml:space="preserve">plant protein sources fed to broiler finishers (5-8 </w:t>
      </w:r>
      <w:r w:rsidR="005D3E65" w:rsidRPr="0090656F">
        <w:rPr>
          <w:rFonts w:ascii="Times New Roman" w:hAnsi="Times New Roman" w:cs="Times New Roman"/>
          <w:sz w:val="24"/>
          <w:szCs w:val="24"/>
        </w:rPr>
        <w:tab/>
        <w:t>weeks)</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005D3E65">
        <w:rPr>
          <w:rFonts w:ascii="Times New Roman" w:hAnsi="Times New Roman" w:cs="Times New Roman"/>
          <w:sz w:val="24"/>
          <w:szCs w:val="24"/>
        </w:rPr>
        <w:t>56</w:t>
      </w:r>
    </w:p>
    <w:p w:rsidR="00177255" w:rsidRDefault="005D3E65" w:rsidP="005D3E65">
      <w:pPr>
        <w:spacing w:line="360" w:lineRule="auto"/>
        <w:jc w:val="both"/>
        <w:rPr>
          <w:rFonts w:ascii="Times New Roman" w:hAnsi="Times New Roman" w:cs="Times New Roman"/>
          <w:sz w:val="24"/>
          <w:szCs w:val="24"/>
        </w:rPr>
      </w:pPr>
      <w:r w:rsidRPr="00F755E5">
        <w:rPr>
          <w:rFonts w:ascii="Times New Roman" w:hAnsi="Times New Roman" w:cs="Times New Roman"/>
          <w:sz w:val="24"/>
          <w:szCs w:val="24"/>
        </w:rPr>
        <w:t xml:space="preserve">Table 14: Percentage composition of graded levels of sorghum SK-5912 as </w:t>
      </w:r>
    </w:p>
    <w:p w:rsidR="005D3E65" w:rsidRPr="00F755E5" w:rsidRDefault="00717501"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replacement </w:t>
      </w:r>
      <w:r w:rsidR="005D3E65" w:rsidRPr="00F755E5">
        <w:rPr>
          <w:rFonts w:ascii="Times New Roman" w:hAnsi="Times New Roman" w:cs="Times New Roman"/>
          <w:sz w:val="24"/>
          <w:szCs w:val="24"/>
        </w:rPr>
        <w:t>for white sorghum broiler starter diets (1-4 weeks)</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r>
      <w:r w:rsidR="005D3E65">
        <w:rPr>
          <w:rFonts w:ascii="Times New Roman" w:hAnsi="Times New Roman" w:cs="Times New Roman"/>
          <w:sz w:val="24"/>
          <w:szCs w:val="24"/>
        </w:rPr>
        <w:t>58</w:t>
      </w:r>
    </w:p>
    <w:p w:rsidR="00717501" w:rsidRDefault="005D3E65" w:rsidP="005D3E65">
      <w:pPr>
        <w:spacing w:line="360" w:lineRule="auto"/>
        <w:jc w:val="both"/>
        <w:rPr>
          <w:rFonts w:ascii="Times New Roman" w:hAnsi="Times New Roman" w:cs="Times New Roman"/>
          <w:sz w:val="24"/>
          <w:szCs w:val="24"/>
        </w:rPr>
      </w:pPr>
      <w:r w:rsidRPr="00F755E5">
        <w:rPr>
          <w:rFonts w:ascii="Times New Roman" w:hAnsi="Times New Roman" w:cs="Times New Roman"/>
          <w:sz w:val="24"/>
          <w:szCs w:val="24"/>
        </w:rPr>
        <w:t xml:space="preserve">Table 15: Percentage composition of graded levels of Sorghum SK-5912 as </w:t>
      </w:r>
    </w:p>
    <w:p w:rsidR="005D3E65" w:rsidRPr="00F755E5" w:rsidRDefault="00717501"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replacement </w:t>
      </w:r>
      <w:r w:rsidR="005D3E65" w:rsidRPr="00F755E5">
        <w:rPr>
          <w:rFonts w:ascii="Times New Roman" w:hAnsi="Times New Roman" w:cs="Times New Roman"/>
          <w:sz w:val="24"/>
          <w:szCs w:val="24"/>
        </w:rPr>
        <w:t xml:space="preserve">for white sorghum </w:t>
      </w:r>
      <w:r>
        <w:rPr>
          <w:rFonts w:ascii="Times New Roman" w:hAnsi="Times New Roman" w:cs="Times New Roman"/>
          <w:sz w:val="24"/>
          <w:szCs w:val="24"/>
        </w:rPr>
        <w:t xml:space="preserve">in broiler finisher diets (5-8 </w:t>
      </w:r>
      <w:r w:rsidR="005D3E65" w:rsidRPr="00F755E5">
        <w:rPr>
          <w:rFonts w:ascii="Times New Roman" w:hAnsi="Times New Roman" w:cs="Times New Roman"/>
          <w:sz w:val="24"/>
          <w:szCs w:val="24"/>
        </w:rPr>
        <w:t>weeks)</w:t>
      </w:r>
      <w:r>
        <w:rPr>
          <w:rFonts w:ascii="Times New Roman" w:hAnsi="Times New Roman" w:cs="Times New Roman"/>
          <w:sz w:val="24"/>
          <w:szCs w:val="24"/>
        </w:rPr>
        <w:tab/>
        <w:t>-</w:t>
      </w:r>
      <w:r>
        <w:rPr>
          <w:rFonts w:ascii="Times New Roman" w:hAnsi="Times New Roman" w:cs="Times New Roman"/>
          <w:sz w:val="24"/>
          <w:szCs w:val="24"/>
        </w:rPr>
        <w:tab/>
        <w:t xml:space="preserve">-          </w:t>
      </w:r>
      <w:r w:rsidR="005D3E65">
        <w:rPr>
          <w:rFonts w:ascii="Times New Roman" w:hAnsi="Times New Roman" w:cs="Times New Roman"/>
          <w:sz w:val="24"/>
          <w:szCs w:val="24"/>
        </w:rPr>
        <w:t>59</w:t>
      </w:r>
    </w:p>
    <w:p w:rsidR="00717501" w:rsidRDefault="005D3E65" w:rsidP="005D3E65">
      <w:pPr>
        <w:spacing w:line="360" w:lineRule="auto"/>
        <w:jc w:val="both"/>
        <w:rPr>
          <w:rFonts w:ascii="Times New Roman" w:hAnsi="Times New Roman" w:cs="Times New Roman"/>
          <w:sz w:val="24"/>
          <w:szCs w:val="24"/>
        </w:rPr>
      </w:pPr>
      <w:r w:rsidRPr="00F755E5">
        <w:rPr>
          <w:rFonts w:ascii="Times New Roman" w:hAnsi="Times New Roman" w:cs="Times New Roman"/>
          <w:sz w:val="24"/>
          <w:szCs w:val="24"/>
        </w:rPr>
        <w:t xml:space="preserve">Table 16: Percentage composition graded levels of Sorghum SK-5912 as </w:t>
      </w:r>
    </w:p>
    <w:p w:rsidR="005D3E65" w:rsidRPr="00F755E5" w:rsidRDefault="00717501"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replacement for </w:t>
      </w:r>
      <w:r w:rsidR="005D3E65" w:rsidRPr="00F755E5">
        <w:rPr>
          <w:rFonts w:ascii="Times New Roman" w:hAnsi="Times New Roman" w:cs="Times New Roman"/>
          <w:sz w:val="24"/>
          <w:szCs w:val="24"/>
        </w:rPr>
        <w:t>pearl millet in broiler starter diets (1-4 weeks)</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sidR="005D3E65">
        <w:rPr>
          <w:rFonts w:ascii="Times New Roman" w:hAnsi="Times New Roman" w:cs="Times New Roman"/>
          <w:sz w:val="24"/>
          <w:szCs w:val="24"/>
        </w:rPr>
        <w:t>61</w:t>
      </w:r>
    </w:p>
    <w:p w:rsidR="00717501" w:rsidRDefault="005D3E65" w:rsidP="005D3E65">
      <w:pPr>
        <w:spacing w:line="360" w:lineRule="auto"/>
        <w:jc w:val="both"/>
        <w:rPr>
          <w:rFonts w:ascii="Times New Roman" w:hAnsi="Times New Roman" w:cs="Times New Roman"/>
          <w:sz w:val="24"/>
          <w:szCs w:val="24"/>
        </w:rPr>
      </w:pPr>
      <w:r w:rsidRPr="00F755E5">
        <w:rPr>
          <w:rFonts w:ascii="Times New Roman" w:hAnsi="Times New Roman" w:cs="Times New Roman"/>
          <w:sz w:val="24"/>
          <w:szCs w:val="24"/>
        </w:rPr>
        <w:t xml:space="preserve">Table 17: Percentage composition of graded levels of Sorghum SK-5912 as </w:t>
      </w:r>
    </w:p>
    <w:p w:rsidR="005D3E65" w:rsidRPr="00F755E5" w:rsidRDefault="00717501"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replacement </w:t>
      </w:r>
      <w:r w:rsidR="005D3E65" w:rsidRPr="00F755E5">
        <w:rPr>
          <w:rFonts w:ascii="Times New Roman" w:hAnsi="Times New Roman" w:cs="Times New Roman"/>
          <w:sz w:val="24"/>
          <w:szCs w:val="24"/>
        </w:rPr>
        <w:t>for pearl millet in broiler finisher diets (5-8 weeks)</w:t>
      </w:r>
      <w:r>
        <w:rPr>
          <w:rFonts w:ascii="Times New Roman" w:hAnsi="Times New Roman" w:cs="Times New Roman"/>
          <w:sz w:val="24"/>
          <w:szCs w:val="24"/>
        </w:rPr>
        <w:tab/>
        <w:t>-</w:t>
      </w:r>
      <w:r>
        <w:rPr>
          <w:rFonts w:ascii="Times New Roman" w:hAnsi="Times New Roman" w:cs="Times New Roman"/>
          <w:sz w:val="24"/>
          <w:szCs w:val="24"/>
        </w:rPr>
        <w:tab/>
        <w:t xml:space="preserve">-          </w:t>
      </w:r>
      <w:r w:rsidR="005D3E65">
        <w:rPr>
          <w:rFonts w:ascii="Times New Roman" w:hAnsi="Times New Roman" w:cs="Times New Roman"/>
          <w:sz w:val="24"/>
          <w:szCs w:val="24"/>
        </w:rPr>
        <w:t>62</w:t>
      </w:r>
    </w:p>
    <w:p w:rsidR="00717501" w:rsidRDefault="005D3E65" w:rsidP="005D3E65">
      <w:pPr>
        <w:spacing w:line="360" w:lineRule="auto"/>
        <w:ind w:left="709" w:hanging="709"/>
        <w:jc w:val="both"/>
        <w:rPr>
          <w:rFonts w:ascii="Times New Roman" w:hAnsi="Times New Roman" w:cs="Times New Roman"/>
          <w:sz w:val="24"/>
          <w:szCs w:val="24"/>
        </w:rPr>
      </w:pPr>
      <w:r w:rsidRPr="000F01BA">
        <w:rPr>
          <w:rFonts w:ascii="Times New Roman" w:hAnsi="Times New Roman" w:cs="Times New Roman"/>
          <w:sz w:val="24"/>
          <w:szCs w:val="24"/>
        </w:rPr>
        <w:t>Table 18:</w:t>
      </w:r>
      <w:r>
        <w:rPr>
          <w:rFonts w:ascii="Times New Roman" w:hAnsi="Times New Roman" w:cs="Times New Roman"/>
          <w:sz w:val="24"/>
          <w:szCs w:val="24"/>
        </w:rPr>
        <w:t xml:space="preserve"> Performance of broiler chickens fed graded levels of sorghum SK-5912 as </w:t>
      </w:r>
    </w:p>
    <w:p w:rsidR="005D3E65" w:rsidRDefault="00717501" w:rsidP="005D3E65">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005D3E65">
        <w:rPr>
          <w:rFonts w:ascii="Times New Roman" w:hAnsi="Times New Roman" w:cs="Times New Roman"/>
          <w:sz w:val="24"/>
          <w:szCs w:val="24"/>
        </w:rPr>
        <w:t>replacement for maize</w:t>
      </w:r>
      <w:r w:rsidR="005D3E65">
        <w:rPr>
          <w:rFonts w:ascii="Times New Roman" w:hAnsi="Times New Roman" w:cs="Times New Roman"/>
          <w:sz w:val="24"/>
          <w:szCs w:val="24"/>
        </w:rPr>
        <w:tab/>
        <w:t>-</w:t>
      </w:r>
      <w:r w:rsidR="005D3E65">
        <w:rPr>
          <w:rFonts w:ascii="Times New Roman" w:hAnsi="Times New Roman" w:cs="Times New Roman"/>
          <w:sz w:val="24"/>
          <w:szCs w:val="24"/>
        </w:rPr>
        <w:tab/>
        <w:t>-</w:t>
      </w:r>
      <w:r w:rsidR="005D3E65">
        <w:rPr>
          <w:rFonts w:ascii="Times New Roman" w:hAnsi="Times New Roman" w:cs="Times New Roman"/>
          <w:sz w:val="24"/>
          <w:szCs w:val="24"/>
        </w:rPr>
        <w:tab/>
        <w:t>-</w:t>
      </w:r>
      <w:r w:rsidR="005D3E65">
        <w:rPr>
          <w:rFonts w:ascii="Times New Roman" w:hAnsi="Times New Roman" w:cs="Times New Roman"/>
          <w:sz w:val="24"/>
          <w:szCs w:val="24"/>
        </w:rPr>
        <w:tab/>
        <w:t>-</w:t>
      </w:r>
      <w:r w:rsidR="005D3E65">
        <w:rPr>
          <w:rFonts w:ascii="Times New Roman" w:hAnsi="Times New Roman" w:cs="Times New Roman"/>
          <w:sz w:val="24"/>
          <w:szCs w:val="24"/>
        </w:rPr>
        <w:tab/>
        <w:t>-</w:t>
      </w:r>
      <w:r w:rsidR="005D3E65">
        <w:rPr>
          <w:rFonts w:ascii="Times New Roman" w:hAnsi="Times New Roman" w:cs="Times New Roman"/>
          <w:sz w:val="24"/>
          <w:szCs w:val="24"/>
        </w:rPr>
        <w:tab/>
        <w:t>-</w:t>
      </w:r>
      <w:r w:rsidR="005D3E65">
        <w:rPr>
          <w:rFonts w:ascii="Times New Roman" w:hAnsi="Times New Roman" w:cs="Times New Roman"/>
          <w:sz w:val="24"/>
          <w:szCs w:val="24"/>
        </w:rPr>
        <w:tab/>
        <w:t>-</w:t>
      </w:r>
      <w:r>
        <w:rPr>
          <w:rFonts w:ascii="Times New Roman" w:hAnsi="Times New Roman" w:cs="Times New Roman"/>
          <w:sz w:val="24"/>
          <w:szCs w:val="24"/>
        </w:rPr>
        <w:tab/>
      </w:r>
      <w:r w:rsidR="005D3E65">
        <w:rPr>
          <w:rFonts w:ascii="Times New Roman" w:hAnsi="Times New Roman" w:cs="Times New Roman"/>
          <w:sz w:val="24"/>
          <w:szCs w:val="24"/>
        </w:rPr>
        <w:tab/>
        <w:t>73</w:t>
      </w:r>
    </w:p>
    <w:p w:rsidR="00717501" w:rsidRDefault="005D3E65" w:rsidP="005D3E65">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Table 19</w:t>
      </w:r>
      <w:r w:rsidRPr="00DA5FC7">
        <w:rPr>
          <w:rFonts w:ascii="Times New Roman" w:hAnsi="Times New Roman" w:cs="Times New Roman"/>
          <w:sz w:val="24"/>
          <w:szCs w:val="24"/>
        </w:rPr>
        <w:t xml:space="preserve">: Haematological values of broiler chickens fed graded levels of sorghum </w:t>
      </w:r>
    </w:p>
    <w:p w:rsidR="005D3E65" w:rsidRPr="00DA5FC7" w:rsidRDefault="00717501" w:rsidP="005D3E65">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005D3E65" w:rsidRPr="00DA5FC7">
        <w:rPr>
          <w:rFonts w:ascii="Times New Roman" w:hAnsi="Times New Roman" w:cs="Times New Roman"/>
          <w:sz w:val="24"/>
          <w:szCs w:val="24"/>
        </w:rPr>
        <w:t>SK-5912 as replacement for maize</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 </w:t>
      </w:r>
      <w:r w:rsidR="005D3E65">
        <w:rPr>
          <w:rFonts w:ascii="Times New Roman" w:hAnsi="Times New Roman" w:cs="Times New Roman"/>
          <w:sz w:val="24"/>
          <w:szCs w:val="24"/>
        </w:rPr>
        <w:t>75</w:t>
      </w:r>
    </w:p>
    <w:p w:rsidR="00717501" w:rsidRDefault="005D3E65"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Table 20</w:t>
      </w:r>
      <w:r w:rsidRPr="00125CF4">
        <w:rPr>
          <w:rFonts w:ascii="Times New Roman" w:hAnsi="Times New Roman" w:cs="Times New Roman"/>
          <w:sz w:val="24"/>
          <w:szCs w:val="24"/>
        </w:rPr>
        <w:t>: Serum biochemical values of broiler chickens fed graded levels of sorghum</w:t>
      </w:r>
      <w:r>
        <w:rPr>
          <w:rFonts w:ascii="Times New Roman" w:hAnsi="Times New Roman" w:cs="Times New Roman"/>
          <w:sz w:val="24"/>
          <w:szCs w:val="24"/>
        </w:rPr>
        <w:t xml:space="preserve"> </w:t>
      </w:r>
    </w:p>
    <w:p w:rsidR="005D3E65" w:rsidRPr="00125CF4" w:rsidRDefault="00717501"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D3E65" w:rsidRPr="00125CF4">
        <w:rPr>
          <w:rFonts w:ascii="Times New Roman" w:hAnsi="Times New Roman" w:cs="Times New Roman"/>
          <w:sz w:val="24"/>
          <w:szCs w:val="24"/>
        </w:rPr>
        <w:t>SK-5912 as replacement for maize</w:t>
      </w:r>
      <w:r w:rsidR="005D3E65">
        <w:rPr>
          <w:rFonts w:ascii="Times New Roman" w:hAnsi="Times New Roman" w:cs="Times New Roman"/>
          <w:sz w:val="24"/>
          <w:szCs w:val="24"/>
        </w:rPr>
        <w:tab/>
        <w:t>-</w:t>
      </w:r>
      <w:r w:rsidR="005D3E65">
        <w:rPr>
          <w:rFonts w:ascii="Times New Roman" w:hAnsi="Times New Roman" w:cs="Times New Roman"/>
          <w:sz w:val="24"/>
          <w:szCs w:val="24"/>
        </w:rPr>
        <w:tab/>
        <w:t>-</w:t>
      </w:r>
      <w:r w:rsidR="005D3E65">
        <w:rPr>
          <w:rFonts w:ascii="Times New Roman" w:hAnsi="Times New Roman" w:cs="Times New Roman"/>
          <w:sz w:val="24"/>
          <w:szCs w:val="24"/>
        </w:rPr>
        <w:tab/>
        <w:t>-</w:t>
      </w:r>
      <w:r w:rsidR="005D3E65">
        <w:rPr>
          <w:rFonts w:ascii="Times New Roman" w:hAnsi="Times New Roman" w:cs="Times New Roman"/>
          <w:sz w:val="24"/>
          <w:szCs w:val="24"/>
        </w:rPr>
        <w:tab/>
        <w:t>-</w:t>
      </w:r>
      <w:r w:rsidR="005D3E65">
        <w:rPr>
          <w:rFonts w:ascii="Times New Roman" w:hAnsi="Times New Roman" w:cs="Times New Roman"/>
          <w:sz w:val="24"/>
          <w:szCs w:val="24"/>
        </w:rPr>
        <w:tab/>
        <w:t>-</w:t>
      </w:r>
      <w:r w:rsidR="005D3E65">
        <w:rPr>
          <w:rFonts w:ascii="Times New Roman" w:hAnsi="Times New Roman" w:cs="Times New Roman"/>
          <w:sz w:val="24"/>
          <w:szCs w:val="24"/>
        </w:rPr>
        <w:tab/>
        <w:t>-</w:t>
      </w:r>
      <w:r w:rsidR="005D3E65">
        <w:rPr>
          <w:rFonts w:ascii="Times New Roman" w:hAnsi="Times New Roman" w:cs="Times New Roman"/>
          <w:sz w:val="24"/>
          <w:szCs w:val="24"/>
        </w:rPr>
        <w:tab/>
        <w:t>76</w:t>
      </w:r>
    </w:p>
    <w:p w:rsidR="00717501" w:rsidRDefault="005D3E65" w:rsidP="005D3E65">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Table 21</w:t>
      </w:r>
      <w:r w:rsidRPr="00DA5FC7">
        <w:rPr>
          <w:rFonts w:ascii="Times New Roman" w:hAnsi="Times New Roman" w:cs="Times New Roman"/>
          <w:sz w:val="24"/>
          <w:szCs w:val="24"/>
        </w:rPr>
        <w:t xml:space="preserve">: </w:t>
      </w:r>
      <w:r w:rsidRPr="00DA5FC7">
        <w:rPr>
          <w:rFonts w:ascii="Times New Roman" w:hAnsi="Times New Roman" w:cs="Times New Roman"/>
          <w:sz w:val="24"/>
          <w:szCs w:val="24"/>
        </w:rPr>
        <w:tab/>
        <w:t xml:space="preserve">Carcass and visceral organs characteristics of broiler chickens </w:t>
      </w:r>
    </w:p>
    <w:p w:rsidR="005D3E65" w:rsidRPr="00DA5FC7" w:rsidRDefault="005D3E65" w:rsidP="005D3E65">
      <w:pPr>
        <w:spacing w:line="360" w:lineRule="auto"/>
        <w:ind w:left="1440" w:hanging="1440"/>
        <w:jc w:val="both"/>
        <w:rPr>
          <w:rFonts w:ascii="Times New Roman" w:hAnsi="Times New Roman" w:cs="Times New Roman"/>
          <w:sz w:val="24"/>
          <w:szCs w:val="24"/>
        </w:rPr>
      </w:pPr>
      <w:r w:rsidRPr="00DA5FC7">
        <w:rPr>
          <w:rFonts w:ascii="Times New Roman" w:hAnsi="Times New Roman" w:cs="Times New Roman"/>
          <w:sz w:val="24"/>
          <w:szCs w:val="24"/>
        </w:rPr>
        <w:t>fed graded levels sorghum SK-5912 as replacement for maize</w:t>
      </w:r>
      <w:r w:rsidR="00717501">
        <w:rPr>
          <w:rFonts w:ascii="Times New Roman" w:hAnsi="Times New Roman" w:cs="Times New Roman"/>
          <w:sz w:val="24"/>
          <w:szCs w:val="24"/>
        </w:rPr>
        <w:tab/>
        <w:t>-</w:t>
      </w:r>
      <w:r w:rsidR="00717501">
        <w:rPr>
          <w:rFonts w:ascii="Times New Roman" w:hAnsi="Times New Roman" w:cs="Times New Roman"/>
          <w:sz w:val="24"/>
          <w:szCs w:val="24"/>
        </w:rPr>
        <w:tab/>
        <w:t>-</w:t>
      </w:r>
      <w:r w:rsidR="00717501">
        <w:rPr>
          <w:rFonts w:ascii="Times New Roman" w:hAnsi="Times New Roman" w:cs="Times New Roman"/>
          <w:sz w:val="24"/>
          <w:szCs w:val="24"/>
        </w:rPr>
        <w:tab/>
        <w:t>-</w:t>
      </w:r>
      <w:r w:rsidR="00717501">
        <w:rPr>
          <w:rFonts w:ascii="Times New Roman" w:hAnsi="Times New Roman" w:cs="Times New Roman"/>
          <w:sz w:val="24"/>
          <w:szCs w:val="24"/>
        </w:rPr>
        <w:tab/>
        <w:t xml:space="preserve">  </w:t>
      </w:r>
      <w:r>
        <w:rPr>
          <w:rFonts w:ascii="Times New Roman" w:hAnsi="Times New Roman" w:cs="Times New Roman"/>
          <w:sz w:val="24"/>
          <w:szCs w:val="24"/>
        </w:rPr>
        <w:t>79</w:t>
      </w:r>
    </w:p>
    <w:p w:rsidR="00717501" w:rsidRDefault="005D3E65" w:rsidP="005D3E65">
      <w:pPr>
        <w:spacing w:line="360" w:lineRule="auto"/>
        <w:ind w:left="1440" w:hanging="1440"/>
        <w:jc w:val="both"/>
        <w:rPr>
          <w:rFonts w:ascii="Times New Roman" w:hAnsi="Times New Roman" w:cs="Times New Roman"/>
          <w:sz w:val="24"/>
          <w:szCs w:val="24"/>
        </w:rPr>
      </w:pPr>
      <w:r w:rsidRPr="00125CF4">
        <w:rPr>
          <w:rFonts w:ascii="Times New Roman" w:hAnsi="Times New Roman" w:cs="Times New Roman"/>
          <w:sz w:val="24"/>
          <w:szCs w:val="24"/>
        </w:rPr>
        <w:t>Table 22:</w:t>
      </w:r>
      <w:r w:rsidRPr="00125CF4">
        <w:rPr>
          <w:rFonts w:ascii="Times New Roman" w:hAnsi="Times New Roman" w:cs="Times New Roman"/>
          <w:sz w:val="24"/>
          <w:szCs w:val="24"/>
        </w:rPr>
        <w:tab/>
        <w:t xml:space="preserve">Cost benefit analysis of broiler chickens fed graded levels of sorghum </w:t>
      </w:r>
    </w:p>
    <w:p w:rsidR="005D3E65" w:rsidRPr="00125CF4" w:rsidRDefault="00717501" w:rsidP="005D3E65">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sidR="005D3E65" w:rsidRPr="00125CF4">
        <w:rPr>
          <w:rFonts w:ascii="Times New Roman" w:hAnsi="Times New Roman" w:cs="Times New Roman"/>
          <w:sz w:val="24"/>
          <w:szCs w:val="24"/>
        </w:rPr>
        <w:t>SK-5912 as replacement for maize</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            </w:t>
      </w:r>
      <w:r w:rsidR="005D3E65">
        <w:rPr>
          <w:rFonts w:ascii="Times New Roman" w:hAnsi="Times New Roman" w:cs="Times New Roman"/>
          <w:sz w:val="24"/>
          <w:szCs w:val="24"/>
        </w:rPr>
        <w:t>82</w:t>
      </w:r>
    </w:p>
    <w:p w:rsidR="00717501" w:rsidRDefault="005D3E65" w:rsidP="005D3E65">
      <w:pPr>
        <w:spacing w:line="360" w:lineRule="auto"/>
        <w:jc w:val="both"/>
        <w:rPr>
          <w:rFonts w:ascii="Times New Roman" w:hAnsi="Times New Roman" w:cs="Times New Roman"/>
          <w:sz w:val="24"/>
          <w:szCs w:val="24"/>
        </w:rPr>
      </w:pPr>
      <w:r w:rsidRPr="0058158E">
        <w:rPr>
          <w:rFonts w:ascii="Times New Roman" w:hAnsi="Times New Roman" w:cs="Times New Roman"/>
          <w:sz w:val="24"/>
          <w:szCs w:val="24"/>
        </w:rPr>
        <w:t xml:space="preserve">Table 23: Performance of broiler </w:t>
      </w:r>
      <w:r>
        <w:rPr>
          <w:rFonts w:ascii="Times New Roman" w:hAnsi="Times New Roman" w:cs="Times New Roman"/>
          <w:sz w:val="24"/>
          <w:szCs w:val="24"/>
        </w:rPr>
        <w:t xml:space="preserve">chickens </w:t>
      </w:r>
      <w:r w:rsidRPr="0058158E">
        <w:rPr>
          <w:rFonts w:ascii="Times New Roman" w:hAnsi="Times New Roman" w:cs="Times New Roman"/>
          <w:sz w:val="24"/>
          <w:szCs w:val="24"/>
        </w:rPr>
        <w:t xml:space="preserve">fed </w:t>
      </w:r>
      <w:r>
        <w:rPr>
          <w:rFonts w:ascii="Times New Roman" w:hAnsi="Times New Roman" w:cs="Times New Roman"/>
          <w:sz w:val="24"/>
          <w:szCs w:val="24"/>
        </w:rPr>
        <w:t xml:space="preserve">graded levels of sorghum </w:t>
      </w:r>
    </w:p>
    <w:p w:rsidR="005D3E65" w:rsidRPr="0058158E" w:rsidRDefault="00717501"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SK-5912 using </w:t>
      </w:r>
      <w:r w:rsidR="005D3E65">
        <w:rPr>
          <w:rFonts w:ascii="Times New Roman" w:hAnsi="Times New Roman" w:cs="Times New Roman"/>
          <w:sz w:val="24"/>
          <w:szCs w:val="24"/>
        </w:rPr>
        <w:t>different plant protein sources</w:t>
      </w:r>
      <w:r w:rsidR="005D3E65" w:rsidRPr="0058158E">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    </w:t>
      </w:r>
      <w:r w:rsidR="005D3E65">
        <w:rPr>
          <w:rFonts w:ascii="Times New Roman" w:hAnsi="Times New Roman" w:cs="Times New Roman"/>
          <w:sz w:val="24"/>
          <w:szCs w:val="24"/>
        </w:rPr>
        <w:t>85</w:t>
      </w:r>
    </w:p>
    <w:p w:rsidR="00717501" w:rsidRDefault="005D3E65"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Table 24</w:t>
      </w:r>
      <w:r w:rsidRPr="0058158E">
        <w:rPr>
          <w:rFonts w:ascii="Times New Roman" w:hAnsi="Times New Roman" w:cs="Times New Roman"/>
          <w:sz w:val="24"/>
          <w:szCs w:val="24"/>
        </w:rPr>
        <w:t xml:space="preserve">: Haematological values of broiler chickens fed </w:t>
      </w:r>
      <w:r>
        <w:rPr>
          <w:rFonts w:ascii="Times New Roman" w:hAnsi="Times New Roman" w:cs="Times New Roman"/>
          <w:sz w:val="24"/>
          <w:szCs w:val="24"/>
        </w:rPr>
        <w:t xml:space="preserve">graded levels of sorghum </w:t>
      </w:r>
    </w:p>
    <w:p w:rsidR="005D3E65" w:rsidRPr="0058158E" w:rsidRDefault="00717501"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D3E65">
        <w:rPr>
          <w:rFonts w:ascii="Times New Roman" w:hAnsi="Times New Roman" w:cs="Times New Roman"/>
          <w:sz w:val="24"/>
          <w:szCs w:val="24"/>
        </w:rPr>
        <w:t>SK-</w:t>
      </w:r>
      <w:r>
        <w:rPr>
          <w:rFonts w:ascii="Times New Roman" w:hAnsi="Times New Roman" w:cs="Times New Roman"/>
          <w:sz w:val="24"/>
          <w:szCs w:val="24"/>
        </w:rPr>
        <w:t xml:space="preserve">5912 </w:t>
      </w:r>
      <w:r w:rsidR="005D3E65">
        <w:rPr>
          <w:rFonts w:ascii="Times New Roman" w:hAnsi="Times New Roman" w:cs="Times New Roman"/>
          <w:sz w:val="24"/>
          <w:szCs w:val="24"/>
        </w:rPr>
        <w:t>with different pl</w:t>
      </w:r>
      <w:r>
        <w:rPr>
          <w:rFonts w:ascii="Times New Roman" w:hAnsi="Times New Roman" w:cs="Times New Roman"/>
          <w:sz w:val="24"/>
          <w:szCs w:val="24"/>
        </w:rPr>
        <w:t>ant protein sources</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     </w:t>
      </w:r>
      <w:r w:rsidR="005D3E65">
        <w:rPr>
          <w:rFonts w:ascii="Times New Roman" w:hAnsi="Times New Roman" w:cs="Times New Roman"/>
          <w:sz w:val="24"/>
          <w:szCs w:val="24"/>
        </w:rPr>
        <w:t>87</w:t>
      </w:r>
    </w:p>
    <w:p w:rsidR="00717501" w:rsidRDefault="005D3E65"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Table 25</w:t>
      </w:r>
      <w:r w:rsidRPr="0058158E">
        <w:rPr>
          <w:rFonts w:ascii="Times New Roman" w:hAnsi="Times New Roman" w:cs="Times New Roman"/>
          <w:sz w:val="24"/>
          <w:szCs w:val="24"/>
        </w:rPr>
        <w:t xml:space="preserve">: Serum biochemical values of broiler chickens fed graded levels of </w:t>
      </w:r>
    </w:p>
    <w:p w:rsidR="005D3E65" w:rsidRPr="0058158E" w:rsidRDefault="00717501"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D3E65" w:rsidRPr="0058158E">
        <w:rPr>
          <w:rFonts w:ascii="Times New Roman" w:hAnsi="Times New Roman" w:cs="Times New Roman"/>
          <w:sz w:val="24"/>
          <w:szCs w:val="24"/>
        </w:rPr>
        <w:t>sorghum SK-</w:t>
      </w:r>
      <w:r w:rsidR="005D3E65">
        <w:rPr>
          <w:rFonts w:ascii="Times New Roman" w:hAnsi="Times New Roman" w:cs="Times New Roman"/>
          <w:sz w:val="24"/>
          <w:szCs w:val="24"/>
        </w:rPr>
        <w:tab/>
      </w:r>
      <w:r w:rsidR="005D3E65" w:rsidRPr="0058158E">
        <w:rPr>
          <w:rFonts w:ascii="Times New Roman" w:hAnsi="Times New Roman" w:cs="Times New Roman"/>
          <w:sz w:val="24"/>
          <w:szCs w:val="24"/>
        </w:rPr>
        <w:t>5912 with different plant protein sources</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      </w:t>
      </w:r>
      <w:r w:rsidR="005D3E65">
        <w:rPr>
          <w:rFonts w:ascii="Times New Roman" w:hAnsi="Times New Roman" w:cs="Times New Roman"/>
          <w:sz w:val="24"/>
          <w:szCs w:val="24"/>
        </w:rPr>
        <w:t>88</w:t>
      </w:r>
    </w:p>
    <w:p w:rsidR="00717501" w:rsidRDefault="005D3E65"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Table 26</w:t>
      </w:r>
      <w:r w:rsidRPr="0058158E">
        <w:rPr>
          <w:rFonts w:ascii="Times New Roman" w:hAnsi="Times New Roman" w:cs="Times New Roman"/>
          <w:sz w:val="24"/>
          <w:szCs w:val="24"/>
        </w:rPr>
        <w:t xml:space="preserve">: Carcass and visceral organs as (% body weight) of broiler chickens fed </w:t>
      </w:r>
    </w:p>
    <w:p w:rsidR="005D3E65" w:rsidRPr="0058158E" w:rsidRDefault="00717501"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D3E65" w:rsidRPr="0058158E">
        <w:rPr>
          <w:rFonts w:ascii="Times New Roman" w:hAnsi="Times New Roman" w:cs="Times New Roman"/>
          <w:sz w:val="24"/>
          <w:szCs w:val="24"/>
        </w:rPr>
        <w:t xml:space="preserve">graded </w:t>
      </w:r>
      <w:r w:rsidR="005D3E65">
        <w:rPr>
          <w:rFonts w:ascii="Times New Roman" w:hAnsi="Times New Roman" w:cs="Times New Roman"/>
          <w:sz w:val="24"/>
          <w:szCs w:val="24"/>
        </w:rPr>
        <w:tab/>
      </w:r>
      <w:r w:rsidR="005D3E65" w:rsidRPr="0058158E">
        <w:rPr>
          <w:rFonts w:ascii="Times New Roman" w:hAnsi="Times New Roman" w:cs="Times New Roman"/>
          <w:sz w:val="24"/>
          <w:szCs w:val="24"/>
        </w:rPr>
        <w:t>levels of sorghum SK-5912 with different plant protein sources</w:t>
      </w:r>
      <w:r>
        <w:rPr>
          <w:rFonts w:ascii="Times New Roman" w:hAnsi="Times New Roman" w:cs="Times New Roman"/>
          <w:sz w:val="24"/>
          <w:szCs w:val="24"/>
        </w:rPr>
        <w:tab/>
        <w:t>-</w:t>
      </w:r>
      <w:r>
        <w:rPr>
          <w:rFonts w:ascii="Times New Roman" w:hAnsi="Times New Roman" w:cs="Times New Roman"/>
          <w:sz w:val="24"/>
          <w:szCs w:val="24"/>
        </w:rPr>
        <w:tab/>
        <w:t xml:space="preserve">-     </w:t>
      </w:r>
      <w:r w:rsidR="005D3E65">
        <w:rPr>
          <w:rFonts w:ascii="Times New Roman" w:hAnsi="Times New Roman" w:cs="Times New Roman"/>
          <w:sz w:val="24"/>
          <w:szCs w:val="24"/>
        </w:rPr>
        <w:t>90</w:t>
      </w:r>
    </w:p>
    <w:p w:rsidR="00717501" w:rsidRDefault="005D3E65" w:rsidP="005D3E65">
      <w:pPr>
        <w:spacing w:line="360" w:lineRule="auto"/>
        <w:ind w:left="1440" w:hanging="1440"/>
        <w:jc w:val="both"/>
        <w:rPr>
          <w:rFonts w:ascii="Times New Roman" w:hAnsi="Times New Roman" w:cs="Times New Roman"/>
          <w:sz w:val="24"/>
          <w:szCs w:val="24"/>
        </w:rPr>
      </w:pPr>
      <w:r w:rsidRPr="006C1148">
        <w:rPr>
          <w:rFonts w:ascii="Times New Roman" w:hAnsi="Times New Roman" w:cs="Times New Roman"/>
          <w:sz w:val="24"/>
          <w:szCs w:val="24"/>
        </w:rPr>
        <w:t xml:space="preserve">Table 27: </w:t>
      </w:r>
      <w:r w:rsidRPr="006C1148">
        <w:rPr>
          <w:rFonts w:ascii="Times New Roman" w:hAnsi="Times New Roman" w:cs="Times New Roman"/>
          <w:sz w:val="24"/>
          <w:szCs w:val="24"/>
        </w:rPr>
        <w:tab/>
        <w:t xml:space="preserve">Cost Benefit of broiler chickens fed graded levels of sorghum </w:t>
      </w:r>
    </w:p>
    <w:p w:rsidR="005D3E65" w:rsidRPr="006C1148" w:rsidRDefault="00717501" w:rsidP="005D3E65">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sidR="005D3E65" w:rsidRPr="006C1148">
        <w:rPr>
          <w:rFonts w:ascii="Times New Roman" w:hAnsi="Times New Roman" w:cs="Times New Roman"/>
          <w:sz w:val="24"/>
          <w:szCs w:val="24"/>
        </w:rPr>
        <w:t>SK-5912 variety with different plant protein sources</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      </w:t>
      </w:r>
      <w:r w:rsidR="005D3E65">
        <w:rPr>
          <w:rFonts w:ascii="Times New Roman" w:hAnsi="Times New Roman" w:cs="Times New Roman"/>
          <w:sz w:val="24"/>
          <w:szCs w:val="24"/>
        </w:rPr>
        <w:t>93</w:t>
      </w:r>
    </w:p>
    <w:p w:rsidR="00717501" w:rsidRDefault="005D3E65" w:rsidP="005D3E65">
      <w:pPr>
        <w:spacing w:line="360" w:lineRule="auto"/>
        <w:jc w:val="both"/>
        <w:rPr>
          <w:rFonts w:ascii="Times New Roman" w:hAnsi="Times New Roman" w:cs="Times New Roman"/>
          <w:sz w:val="24"/>
          <w:szCs w:val="24"/>
        </w:rPr>
      </w:pPr>
      <w:r w:rsidRPr="00770095">
        <w:rPr>
          <w:rFonts w:ascii="Times New Roman" w:hAnsi="Times New Roman" w:cs="Times New Roman"/>
          <w:sz w:val="24"/>
          <w:szCs w:val="24"/>
        </w:rPr>
        <w:t xml:space="preserve">Table 28: Performance of broiler chickens fed graded levels of sorghum </w:t>
      </w:r>
    </w:p>
    <w:p w:rsidR="005D3E65" w:rsidRPr="00770095" w:rsidRDefault="00717501"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D3E65" w:rsidRPr="00770095">
        <w:rPr>
          <w:rFonts w:ascii="Times New Roman" w:hAnsi="Times New Roman" w:cs="Times New Roman"/>
          <w:sz w:val="24"/>
          <w:szCs w:val="24"/>
        </w:rPr>
        <w:t xml:space="preserve">SK-5912 as </w:t>
      </w:r>
      <w:r w:rsidR="005D3E65">
        <w:rPr>
          <w:rFonts w:ascii="Times New Roman" w:hAnsi="Times New Roman" w:cs="Times New Roman"/>
          <w:sz w:val="24"/>
          <w:szCs w:val="24"/>
        </w:rPr>
        <w:tab/>
      </w:r>
      <w:r w:rsidR="005D3E65" w:rsidRPr="00770095">
        <w:rPr>
          <w:rFonts w:ascii="Times New Roman" w:hAnsi="Times New Roman" w:cs="Times New Roman"/>
          <w:sz w:val="24"/>
          <w:szCs w:val="24"/>
        </w:rPr>
        <w:t>replacement for white sorghum</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 </w:t>
      </w:r>
      <w:r w:rsidR="005D3E65">
        <w:rPr>
          <w:rFonts w:ascii="Times New Roman" w:hAnsi="Times New Roman" w:cs="Times New Roman"/>
          <w:sz w:val="24"/>
          <w:szCs w:val="24"/>
        </w:rPr>
        <w:t>96</w:t>
      </w:r>
    </w:p>
    <w:p w:rsidR="00717501" w:rsidRDefault="005D3E65" w:rsidP="005D3E65">
      <w:pPr>
        <w:spacing w:line="360" w:lineRule="auto"/>
        <w:jc w:val="both"/>
        <w:rPr>
          <w:rFonts w:ascii="Times New Roman" w:hAnsi="Times New Roman" w:cs="Times New Roman"/>
          <w:sz w:val="24"/>
          <w:szCs w:val="24"/>
        </w:rPr>
      </w:pPr>
      <w:r w:rsidRPr="00770095">
        <w:rPr>
          <w:rFonts w:ascii="Times New Roman" w:hAnsi="Times New Roman" w:cs="Times New Roman"/>
          <w:sz w:val="24"/>
          <w:szCs w:val="24"/>
        </w:rPr>
        <w:t>Table 29: Carcass and visceral organ</w:t>
      </w:r>
      <w:r>
        <w:rPr>
          <w:rFonts w:ascii="Times New Roman" w:hAnsi="Times New Roman" w:cs="Times New Roman"/>
          <w:sz w:val="24"/>
          <w:szCs w:val="24"/>
        </w:rPr>
        <w:t>s</w:t>
      </w:r>
      <w:r w:rsidRPr="00770095">
        <w:rPr>
          <w:rFonts w:ascii="Times New Roman" w:hAnsi="Times New Roman" w:cs="Times New Roman"/>
          <w:sz w:val="24"/>
          <w:szCs w:val="24"/>
        </w:rPr>
        <w:t xml:space="preserve"> characteristics of broiler chickens fed </w:t>
      </w:r>
    </w:p>
    <w:p w:rsidR="005D3E65" w:rsidRDefault="00717501"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D3E65" w:rsidRPr="00770095">
        <w:rPr>
          <w:rFonts w:ascii="Times New Roman" w:hAnsi="Times New Roman" w:cs="Times New Roman"/>
          <w:sz w:val="24"/>
          <w:szCs w:val="24"/>
        </w:rPr>
        <w:t>graded levels of sorghum SK-5912 as replacement for white sorghum</w:t>
      </w:r>
      <w:r>
        <w:rPr>
          <w:rFonts w:ascii="Times New Roman" w:hAnsi="Times New Roman" w:cs="Times New Roman"/>
          <w:sz w:val="24"/>
          <w:szCs w:val="24"/>
        </w:rPr>
        <w:tab/>
        <w:t>-</w:t>
      </w:r>
      <w:r>
        <w:rPr>
          <w:rFonts w:ascii="Times New Roman" w:hAnsi="Times New Roman" w:cs="Times New Roman"/>
          <w:sz w:val="24"/>
          <w:szCs w:val="24"/>
        </w:rPr>
        <w:tab/>
        <w:t xml:space="preserve">- </w:t>
      </w:r>
      <w:r w:rsidR="005D3E65">
        <w:rPr>
          <w:rFonts w:ascii="Times New Roman" w:hAnsi="Times New Roman" w:cs="Times New Roman"/>
          <w:sz w:val="24"/>
          <w:szCs w:val="24"/>
        </w:rPr>
        <w:t>99</w:t>
      </w:r>
    </w:p>
    <w:p w:rsidR="00717501" w:rsidRDefault="005D3E65" w:rsidP="005D3E65">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Table 29</w:t>
      </w:r>
      <w:r w:rsidRPr="002022E7">
        <w:rPr>
          <w:rFonts w:ascii="Times New Roman" w:hAnsi="Times New Roman" w:cs="Times New Roman"/>
          <w:sz w:val="24"/>
          <w:szCs w:val="24"/>
        </w:rPr>
        <w:t xml:space="preserve">: Haematological values of broiler chickens fed graded levels of sorghum </w:t>
      </w:r>
    </w:p>
    <w:p w:rsidR="005D3E65" w:rsidRPr="002022E7" w:rsidRDefault="00717501" w:rsidP="005D3E65">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r w:rsidR="005D3E65" w:rsidRPr="002022E7">
        <w:rPr>
          <w:rFonts w:ascii="Times New Roman" w:hAnsi="Times New Roman" w:cs="Times New Roman"/>
          <w:sz w:val="24"/>
          <w:szCs w:val="24"/>
        </w:rPr>
        <w:t>SK-5912 as replacement for white sorghum</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sidR="005D3E65">
        <w:rPr>
          <w:rFonts w:ascii="Times New Roman" w:hAnsi="Times New Roman" w:cs="Times New Roman"/>
          <w:sz w:val="24"/>
          <w:szCs w:val="24"/>
        </w:rPr>
        <w:t>102</w:t>
      </w:r>
    </w:p>
    <w:p w:rsidR="00717501" w:rsidRDefault="005D3E65"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Table 30</w:t>
      </w:r>
      <w:r w:rsidRPr="00102ACF">
        <w:rPr>
          <w:rFonts w:ascii="Times New Roman" w:hAnsi="Times New Roman" w:cs="Times New Roman"/>
          <w:sz w:val="24"/>
          <w:szCs w:val="24"/>
        </w:rPr>
        <w:t>: Serum biochemical values of broiler chickens fed graded levels of sorghum</w:t>
      </w:r>
      <w:r w:rsidR="00717501">
        <w:rPr>
          <w:rFonts w:ascii="Times New Roman" w:hAnsi="Times New Roman" w:cs="Times New Roman"/>
          <w:sz w:val="24"/>
          <w:szCs w:val="24"/>
        </w:rPr>
        <w:t xml:space="preserve"> </w:t>
      </w:r>
    </w:p>
    <w:p w:rsidR="005D3E65" w:rsidRPr="00102ACF" w:rsidRDefault="00717501"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ab/>
        <w:t>SK-</w:t>
      </w:r>
      <w:r w:rsidR="005D3E65" w:rsidRPr="00102ACF">
        <w:rPr>
          <w:rFonts w:ascii="Times New Roman" w:hAnsi="Times New Roman" w:cs="Times New Roman"/>
          <w:sz w:val="24"/>
          <w:szCs w:val="24"/>
        </w:rPr>
        <w:t>5912 as replacement for white sorghum</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sidR="005D3E65">
        <w:rPr>
          <w:rFonts w:ascii="Times New Roman" w:hAnsi="Times New Roman" w:cs="Times New Roman"/>
          <w:sz w:val="24"/>
          <w:szCs w:val="24"/>
        </w:rPr>
        <w:t>103</w:t>
      </w:r>
    </w:p>
    <w:p w:rsidR="00717501" w:rsidRDefault="005D3E65"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Table 31</w:t>
      </w:r>
      <w:r w:rsidRPr="00770095">
        <w:rPr>
          <w:rFonts w:ascii="Times New Roman" w:hAnsi="Times New Roman" w:cs="Times New Roman"/>
          <w:sz w:val="24"/>
          <w:szCs w:val="24"/>
        </w:rPr>
        <w:t>: Carcass and visceral organ</w:t>
      </w:r>
      <w:r>
        <w:rPr>
          <w:rFonts w:ascii="Times New Roman" w:hAnsi="Times New Roman" w:cs="Times New Roman"/>
          <w:sz w:val="24"/>
          <w:szCs w:val="24"/>
        </w:rPr>
        <w:t>s</w:t>
      </w:r>
      <w:r w:rsidRPr="00770095">
        <w:rPr>
          <w:rFonts w:ascii="Times New Roman" w:hAnsi="Times New Roman" w:cs="Times New Roman"/>
          <w:sz w:val="24"/>
          <w:szCs w:val="24"/>
        </w:rPr>
        <w:t xml:space="preserve"> characteristics of broiler chickens </w:t>
      </w:r>
    </w:p>
    <w:p w:rsidR="005D3E65" w:rsidRPr="00770095" w:rsidRDefault="00717501"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D3E65" w:rsidRPr="00770095">
        <w:rPr>
          <w:rFonts w:ascii="Times New Roman" w:hAnsi="Times New Roman" w:cs="Times New Roman"/>
          <w:sz w:val="24"/>
          <w:szCs w:val="24"/>
        </w:rPr>
        <w:t xml:space="preserve">fed graded levels of </w:t>
      </w:r>
      <w:r w:rsidR="005D3E65">
        <w:rPr>
          <w:rFonts w:ascii="Times New Roman" w:hAnsi="Times New Roman" w:cs="Times New Roman"/>
          <w:sz w:val="24"/>
          <w:szCs w:val="24"/>
        </w:rPr>
        <w:tab/>
      </w:r>
      <w:r w:rsidR="005D3E65" w:rsidRPr="00770095">
        <w:rPr>
          <w:rFonts w:ascii="Times New Roman" w:hAnsi="Times New Roman" w:cs="Times New Roman"/>
          <w:sz w:val="24"/>
          <w:szCs w:val="24"/>
        </w:rPr>
        <w:t>sorghum SK-5912 as replacement for white sorghum</w:t>
      </w:r>
      <w:r>
        <w:rPr>
          <w:rFonts w:ascii="Times New Roman" w:hAnsi="Times New Roman" w:cs="Times New Roman"/>
          <w:sz w:val="24"/>
          <w:szCs w:val="24"/>
        </w:rPr>
        <w:tab/>
        <w:t>-</w:t>
      </w:r>
      <w:r w:rsidR="005D3E65">
        <w:rPr>
          <w:rFonts w:ascii="Times New Roman" w:hAnsi="Times New Roman" w:cs="Times New Roman"/>
          <w:sz w:val="24"/>
          <w:szCs w:val="24"/>
        </w:rPr>
        <w:t>106</w:t>
      </w:r>
    </w:p>
    <w:p w:rsidR="00717501" w:rsidRDefault="00717501" w:rsidP="005D3E65">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Table 32: </w:t>
      </w:r>
      <w:r w:rsidR="005D3E65" w:rsidRPr="00102ACF">
        <w:rPr>
          <w:rFonts w:ascii="Times New Roman" w:hAnsi="Times New Roman" w:cs="Times New Roman"/>
          <w:sz w:val="24"/>
          <w:szCs w:val="24"/>
        </w:rPr>
        <w:t xml:space="preserve">Cost Benefit Analysis of broiler chickens fed graded levels of sorghum </w:t>
      </w:r>
    </w:p>
    <w:p w:rsidR="005D3E65" w:rsidRPr="00102ACF" w:rsidRDefault="00717501" w:rsidP="005D3E65">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sidR="005D3E65" w:rsidRPr="00102ACF">
        <w:rPr>
          <w:rFonts w:ascii="Times New Roman" w:hAnsi="Times New Roman" w:cs="Times New Roman"/>
          <w:sz w:val="24"/>
          <w:szCs w:val="24"/>
        </w:rPr>
        <w:t xml:space="preserve">SK-5912 as replacement for white sorghum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  </w:t>
      </w:r>
      <w:r w:rsidR="005D3E65">
        <w:rPr>
          <w:rFonts w:ascii="Times New Roman" w:hAnsi="Times New Roman" w:cs="Times New Roman"/>
          <w:sz w:val="24"/>
          <w:szCs w:val="24"/>
        </w:rPr>
        <w:t>109</w:t>
      </w:r>
    </w:p>
    <w:p w:rsidR="00717501" w:rsidRDefault="005D3E65" w:rsidP="005D3E65">
      <w:pPr>
        <w:spacing w:line="360" w:lineRule="auto"/>
        <w:jc w:val="both"/>
        <w:rPr>
          <w:rFonts w:ascii="Times New Roman" w:hAnsi="Times New Roman" w:cs="Times New Roman"/>
          <w:sz w:val="24"/>
          <w:szCs w:val="24"/>
        </w:rPr>
      </w:pPr>
      <w:r w:rsidRPr="00D75705">
        <w:rPr>
          <w:rFonts w:ascii="Times New Roman" w:hAnsi="Times New Roman" w:cs="Times New Roman"/>
          <w:sz w:val="24"/>
          <w:szCs w:val="24"/>
        </w:rPr>
        <w:t xml:space="preserve">Table 33: Performance of broiler chickens fed graded levels sorghum </w:t>
      </w:r>
    </w:p>
    <w:p w:rsidR="005D3E65" w:rsidRPr="00D75705" w:rsidRDefault="00717501"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D3E65" w:rsidRPr="00D75705">
        <w:rPr>
          <w:rFonts w:ascii="Times New Roman" w:hAnsi="Times New Roman" w:cs="Times New Roman"/>
          <w:sz w:val="24"/>
          <w:szCs w:val="24"/>
        </w:rPr>
        <w:t xml:space="preserve">SK-5912 as </w:t>
      </w:r>
      <w:r w:rsidR="005D3E65">
        <w:rPr>
          <w:rFonts w:ascii="Times New Roman" w:hAnsi="Times New Roman" w:cs="Times New Roman"/>
          <w:sz w:val="24"/>
          <w:szCs w:val="24"/>
        </w:rPr>
        <w:tab/>
      </w:r>
      <w:r w:rsidR="005D3E65" w:rsidRPr="00D75705">
        <w:rPr>
          <w:rFonts w:ascii="Times New Roman" w:hAnsi="Times New Roman" w:cs="Times New Roman"/>
          <w:sz w:val="24"/>
          <w:szCs w:val="24"/>
        </w:rPr>
        <w:t>replacement for Pearl millet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  </w:t>
      </w:r>
      <w:r w:rsidR="005D3E65">
        <w:rPr>
          <w:rFonts w:ascii="Times New Roman" w:hAnsi="Times New Roman" w:cs="Times New Roman"/>
          <w:sz w:val="24"/>
          <w:szCs w:val="24"/>
        </w:rPr>
        <w:t>112</w:t>
      </w:r>
    </w:p>
    <w:p w:rsidR="00717501" w:rsidRDefault="005D3E65" w:rsidP="005D3E65">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Table 34</w:t>
      </w:r>
      <w:r w:rsidRPr="00DB6C4D">
        <w:rPr>
          <w:rFonts w:ascii="Times New Roman" w:hAnsi="Times New Roman" w:cs="Times New Roman"/>
          <w:sz w:val="24"/>
          <w:szCs w:val="24"/>
        </w:rPr>
        <w:t xml:space="preserve">: Haematological values of broiler chickens fed graded levels of sorghum </w:t>
      </w:r>
    </w:p>
    <w:p w:rsidR="005D3E65" w:rsidRPr="00DB6C4D" w:rsidRDefault="00717501" w:rsidP="005D3E65">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005D3E65" w:rsidRPr="00DB6C4D">
        <w:rPr>
          <w:rFonts w:ascii="Times New Roman" w:hAnsi="Times New Roman" w:cs="Times New Roman"/>
          <w:sz w:val="24"/>
          <w:szCs w:val="24"/>
        </w:rPr>
        <w:t>SK-5912 as replacement for Pearl millet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 </w:t>
      </w:r>
      <w:r w:rsidR="005D3E65">
        <w:rPr>
          <w:rFonts w:ascii="Times New Roman" w:hAnsi="Times New Roman" w:cs="Times New Roman"/>
          <w:sz w:val="24"/>
          <w:szCs w:val="24"/>
        </w:rPr>
        <w:t>114</w:t>
      </w:r>
    </w:p>
    <w:p w:rsidR="00717501" w:rsidRDefault="005D3E65" w:rsidP="005D3E65">
      <w:pPr>
        <w:spacing w:line="360" w:lineRule="auto"/>
        <w:jc w:val="both"/>
        <w:rPr>
          <w:rFonts w:ascii="Times New Roman" w:hAnsi="Times New Roman" w:cs="Times New Roman"/>
          <w:sz w:val="24"/>
          <w:szCs w:val="24"/>
        </w:rPr>
      </w:pPr>
      <w:r w:rsidRPr="003453CD">
        <w:rPr>
          <w:rFonts w:ascii="Times New Roman" w:hAnsi="Times New Roman" w:cs="Times New Roman"/>
          <w:sz w:val="24"/>
          <w:szCs w:val="24"/>
        </w:rPr>
        <w:t>Table 35</w:t>
      </w:r>
      <w:r>
        <w:rPr>
          <w:rFonts w:ascii="Times New Roman" w:hAnsi="Times New Roman" w:cs="Times New Roman"/>
          <w:sz w:val="24"/>
          <w:szCs w:val="24"/>
        </w:rPr>
        <w:t xml:space="preserve">: </w:t>
      </w:r>
      <w:r w:rsidRPr="003453CD">
        <w:rPr>
          <w:rFonts w:ascii="Times New Roman" w:hAnsi="Times New Roman" w:cs="Times New Roman"/>
          <w:sz w:val="24"/>
          <w:szCs w:val="24"/>
        </w:rPr>
        <w:t xml:space="preserve">Serum biochemical values of broiler chickens fed </w:t>
      </w:r>
      <w:r>
        <w:rPr>
          <w:rFonts w:ascii="Times New Roman" w:hAnsi="Times New Roman" w:cs="Times New Roman"/>
          <w:sz w:val="24"/>
          <w:szCs w:val="24"/>
        </w:rPr>
        <w:t>graded levels of sorghum</w:t>
      </w:r>
      <w:r w:rsidR="00717501">
        <w:rPr>
          <w:rFonts w:ascii="Times New Roman" w:hAnsi="Times New Roman" w:cs="Times New Roman"/>
          <w:sz w:val="24"/>
          <w:szCs w:val="24"/>
        </w:rPr>
        <w:t xml:space="preserve"> </w:t>
      </w:r>
    </w:p>
    <w:p w:rsidR="005D3E65" w:rsidRPr="003453CD" w:rsidRDefault="00717501"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ab/>
        <w:t>SK-</w:t>
      </w:r>
      <w:r w:rsidR="005D3E65">
        <w:rPr>
          <w:rFonts w:ascii="Times New Roman" w:hAnsi="Times New Roman" w:cs="Times New Roman"/>
          <w:sz w:val="24"/>
          <w:szCs w:val="24"/>
        </w:rPr>
        <w:t>5912 as replacement</w:t>
      </w:r>
      <w:r>
        <w:rPr>
          <w:rFonts w:ascii="Times New Roman" w:hAnsi="Times New Roman" w:cs="Times New Roman"/>
          <w:sz w:val="24"/>
          <w:szCs w:val="24"/>
        </w:rPr>
        <w:t xml:space="preserve"> for Pearl millet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    </w:t>
      </w:r>
      <w:r w:rsidR="005D3E65">
        <w:rPr>
          <w:rFonts w:ascii="Times New Roman" w:hAnsi="Times New Roman" w:cs="Times New Roman"/>
          <w:sz w:val="24"/>
          <w:szCs w:val="24"/>
        </w:rPr>
        <w:t>115</w:t>
      </w:r>
    </w:p>
    <w:p w:rsidR="009361E0" w:rsidRDefault="005D3E65"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Table 36</w:t>
      </w:r>
      <w:r w:rsidRPr="00D75705">
        <w:rPr>
          <w:rFonts w:ascii="Times New Roman" w:hAnsi="Times New Roman" w:cs="Times New Roman"/>
          <w:sz w:val="24"/>
          <w:szCs w:val="24"/>
        </w:rPr>
        <w:t xml:space="preserve">: Carcass and visceral organs characteristics of broiler chickens fed </w:t>
      </w:r>
    </w:p>
    <w:p w:rsidR="005D3E65" w:rsidRPr="00D75705" w:rsidRDefault="009361E0" w:rsidP="005D3E6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D3E65" w:rsidRPr="00D75705">
        <w:rPr>
          <w:rFonts w:ascii="Times New Roman" w:hAnsi="Times New Roman" w:cs="Times New Roman"/>
          <w:sz w:val="24"/>
          <w:szCs w:val="24"/>
        </w:rPr>
        <w:t>graded levels of sorghum SK-5912 as replacement for Pearl millet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    </w:t>
      </w:r>
      <w:r w:rsidR="005D3E65">
        <w:rPr>
          <w:rFonts w:ascii="Times New Roman" w:hAnsi="Times New Roman" w:cs="Times New Roman"/>
          <w:sz w:val="24"/>
          <w:szCs w:val="24"/>
        </w:rPr>
        <w:t>117</w:t>
      </w:r>
    </w:p>
    <w:p w:rsidR="009361E0" w:rsidRDefault="009361E0" w:rsidP="005D3E65">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Table 37: </w:t>
      </w:r>
      <w:r w:rsidR="005D3E65" w:rsidRPr="00F20E4E">
        <w:rPr>
          <w:rFonts w:ascii="Times New Roman" w:hAnsi="Times New Roman" w:cs="Times New Roman"/>
          <w:sz w:val="24"/>
          <w:szCs w:val="24"/>
        </w:rPr>
        <w:t xml:space="preserve">Cost Benefit of broiler chicken fed graded levels of sorghum </w:t>
      </w:r>
    </w:p>
    <w:p w:rsidR="005D3E65" w:rsidRPr="00F20E4E" w:rsidRDefault="009361E0" w:rsidP="005D3E65">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sidR="005D3E65" w:rsidRPr="00F20E4E">
        <w:rPr>
          <w:rFonts w:ascii="Times New Roman" w:hAnsi="Times New Roman" w:cs="Times New Roman"/>
          <w:sz w:val="24"/>
          <w:szCs w:val="24"/>
        </w:rPr>
        <w:t xml:space="preserve">SK-5912 as replacement for pearl millet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xml:space="preserve">     </w:t>
      </w:r>
      <w:r w:rsidR="005D3E65">
        <w:rPr>
          <w:rFonts w:ascii="Times New Roman" w:hAnsi="Times New Roman" w:cs="Times New Roman"/>
          <w:sz w:val="24"/>
          <w:szCs w:val="24"/>
        </w:rPr>
        <w:t>120</w:t>
      </w:r>
    </w:p>
    <w:p w:rsidR="00402C48" w:rsidRDefault="00402C48">
      <w:r>
        <w:br w:type="page"/>
      </w:r>
    </w:p>
    <w:p w:rsidR="005D3E65" w:rsidRPr="00A0418E" w:rsidRDefault="005D3E65" w:rsidP="00A0418E">
      <w:pPr>
        <w:pStyle w:val="Heading1"/>
        <w:spacing w:line="480" w:lineRule="auto"/>
        <w:jc w:val="center"/>
        <w:rPr>
          <w:rFonts w:ascii="Times New Roman" w:hAnsi="Times New Roman" w:cs="Times New Roman"/>
          <w:color w:val="auto"/>
          <w:sz w:val="24"/>
        </w:rPr>
      </w:pPr>
      <w:bookmarkStart w:id="7" w:name="_Toc512956020"/>
      <w:r w:rsidRPr="00A0418E">
        <w:rPr>
          <w:rFonts w:ascii="Times New Roman" w:hAnsi="Times New Roman" w:cs="Times New Roman"/>
          <w:color w:val="auto"/>
          <w:sz w:val="24"/>
        </w:rPr>
        <w:lastRenderedPageBreak/>
        <w:t>LIST OF APPENDICES</w:t>
      </w:r>
      <w:bookmarkEnd w:id="7"/>
    </w:p>
    <w:p w:rsidR="005D3E65" w:rsidRPr="007D2FC6" w:rsidRDefault="005D3E65" w:rsidP="005D3E65">
      <w:pPr>
        <w:autoSpaceDE w:val="0"/>
        <w:autoSpaceDN w:val="0"/>
        <w:adjustRightInd w:val="0"/>
        <w:spacing w:after="0" w:line="480" w:lineRule="auto"/>
        <w:jc w:val="both"/>
        <w:rPr>
          <w:rFonts w:ascii="Times New Roman" w:hAnsi="Times New Roman" w:cs="Times New Roman"/>
          <w:sz w:val="24"/>
          <w:szCs w:val="24"/>
        </w:rPr>
      </w:pPr>
      <w:r w:rsidRPr="007D2FC6">
        <w:rPr>
          <w:rFonts w:ascii="Times New Roman" w:hAnsi="Times New Roman" w:cs="Times New Roman"/>
          <w:sz w:val="24"/>
          <w:szCs w:val="24"/>
        </w:rPr>
        <w:t xml:space="preserve">Appendix I: </w:t>
      </w:r>
      <w:r w:rsidR="00140D79">
        <w:rPr>
          <w:rFonts w:ascii="Times New Roman" w:hAnsi="Times New Roman" w:cs="Times New Roman"/>
          <w:sz w:val="24"/>
          <w:szCs w:val="24"/>
        </w:rPr>
        <w:t xml:space="preserve">Analysis of Variance Feed Intake </w:t>
      </w:r>
      <w:r w:rsidR="00001979">
        <w:rPr>
          <w:rFonts w:ascii="Times New Roman" w:hAnsi="Times New Roman" w:cs="Times New Roman"/>
          <w:sz w:val="24"/>
          <w:szCs w:val="24"/>
        </w:rPr>
        <w:t>E</w:t>
      </w:r>
      <w:r w:rsidR="005A2455">
        <w:rPr>
          <w:rFonts w:ascii="Times New Roman" w:hAnsi="Times New Roman" w:cs="Times New Roman"/>
          <w:sz w:val="24"/>
          <w:szCs w:val="24"/>
        </w:rPr>
        <w:t>xperiment 1</w:t>
      </w:r>
      <w:r w:rsidR="005A2455">
        <w:rPr>
          <w:rFonts w:ascii="Times New Roman" w:hAnsi="Times New Roman" w:cs="Times New Roman"/>
          <w:sz w:val="24"/>
          <w:szCs w:val="24"/>
        </w:rPr>
        <w:tab/>
        <w:t>-</w:t>
      </w:r>
      <w:r w:rsidR="005A2455">
        <w:rPr>
          <w:rFonts w:ascii="Times New Roman" w:hAnsi="Times New Roman" w:cs="Times New Roman"/>
          <w:sz w:val="24"/>
          <w:szCs w:val="24"/>
        </w:rPr>
        <w:tab/>
        <w:t>-</w:t>
      </w:r>
      <w:r w:rsidR="005A2455">
        <w:rPr>
          <w:rFonts w:ascii="Times New Roman" w:hAnsi="Times New Roman" w:cs="Times New Roman"/>
          <w:sz w:val="24"/>
          <w:szCs w:val="24"/>
        </w:rPr>
        <w:tab/>
        <w:t>-</w:t>
      </w:r>
      <w:r w:rsidR="005A2455">
        <w:rPr>
          <w:rFonts w:ascii="Times New Roman" w:hAnsi="Times New Roman" w:cs="Times New Roman"/>
          <w:sz w:val="24"/>
          <w:szCs w:val="24"/>
        </w:rPr>
        <w:tab/>
      </w:r>
      <w:r w:rsidR="00545F5E">
        <w:rPr>
          <w:rFonts w:ascii="Times New Roman" w:hAnsi="Times New Roman" w:cs="Times New Roman"/>
          <w:sz w:val="24"/>
          <w:szCs w:val="24"/>
        </w:rPr>
        <w:t>151</w:t>
      </w:r>
    </w:p>
    <w:p w:rsidR="005D3E65" w:rsidRPr="007D2FC6" w:rsidRDefault="005D3E65" w:rsidP="005D3E65">
      <w:pPr>
        <w:autoSpaceDE w:val="0"/>
        <w:autoSpaceDN w:val="0"/>
        <w:adjustRightInd w:val="0"/>
        <w:spacing w:after="0" w:line="480" w:lineRule="auto"/>
        <w:jc w:val="both"/>
        <w:rPr>
          <w:rFonts w:ascii="Times New Roman" w:hAnsi="Times New Roman" w:cs="Times New Roman"/>
          <w:sz w:val="24"/>
          <w:szCs w:val="24"/>
        </w:rPr>
      </w:pPr>
      <w:r w:rsidRPr="007D2FC6">
        <w:rPr>
          <w:rFonts w:ascii="Times New Roman" w:hAnsi="Times New Roman" w:cs="Times New Roman"/>
          <w:sz w:val="24"/>
          <w:szCs w:val="24"/>
        </w:rPr>
        <w:t xml:space="preserve">Appendix II : </w:t>
      </w:r>
      <w:r w:rsidR="00140D79">
        <w:rPr>
          <w:rFonts w:ascii="Times New Roman" w:hAnsi="Times New Roman" w:cs="Times New Roman"/>
          <w:sz w:val="24"/>
          <w:szCs w:val="24"/>
        </w:rPr>
        <w:t>Analysis of Variance Weight Gain Experiment 1</w:t>
      </w:r>
      <w:r w:rsidR="005A2455">
        <w:rPr>
          <w:rFonts w:ascii="Times New Roman" w:hAnsi="Times New Roman" w:cs="Times New Roman"/>
          <w:sz w:val="24"/>
          <w:szCs w:val="24"/>
        </w:rPr>
        <w:tab/>
        <w:t>-</w:t>
      </w:r>
      <w:r w:rsidR="005A2455">
        <w:rPr>
          <w:rFonts w:ascii="Times New Roman" w:hAnsi="Times New Roman" w:cs="Times New Roman"/>
          <w:sz w:val="24"/>
          <w:szCs w:val="24"/>
        </w:rPr>
        <w:tab/>
        <w:t>-</w:t>
      </w:r>
      <w:r w:rsidR="005A2455">
        <w:rPr>
          <w:rFonts w:ascii="Times New Roman" w:hAnsi="Times New Roman" w:cs="Times New Roman"/>
          <w:sz w:val="24"/>
          <w:szCs w:val="24"/>
        </w:rPr>
        <w:tab/>
        <w:t>-</w:t>
      </w:r>
      <w:r w:rsidR="005A2455">
        <w:rPr>
          <w:rFonts w:ascii="Times New Roman" w:hAnsi="Times New Roman" w:cs="Times New Roman"/>
          <w:sz w:val="24"/>
          <w:szCs w:val="24"/>
        </w:rPr>
        <w:tab/>
      </w:r>
      <w:r w:rsidR="00140D79">
        <w:rPr>
          <w:rFonts w:ascii="Times New Roman" w:hAnsi="Times New Roman" w:cs="Times New Roman"/>
          <w:sz w:val="24"/>
          <w:szCs w:val="24"/>
        </w:rPr>
        <w:t>152</w:t>
      </w:r>
    </w:p>
    <w:p w:rsidR="005D3E65" w:rsidRPr="007D2FC6" w:rsidRDefault="00140D79" w:rsidP="005D3E6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Appendix III: Analysis of Variance FCR E</w:t>
      </w:r>
      <w:r w:rsidR="005A2455">
        <w:rPr>
          <w:rFonts w:ascii="Times New Roman" w:hAnsi="Times New Roman" w:cs="Times New Roman"/>
          <w:sz w:val="24"/>
          <w:szCs w:val="24"/>
        </w:rPr>
        <w:t>xperiment 1</w:t>
      </w:r>
      <w:r w:rsidR="005A2455">
        <w:rPr>
          <w:rFonts w:ascii="Times New Roman" w:hAnsi="Times New Roman" w:cs="Times New Roman"/>
          <w:sz w:val="24"/>
          <w:szCs w:val="24"/>
        </w:rPr>
        <w:tab/>
        <w:t>-</w:t>
      </w:r>
      <w:r w:rsidR="005A2455">
        <w:rPr>
          <w:rFonts w:ascii="Times New Roman" w:hAnsi="Times New Roman" w:cs="Times New Roman"/>
          <w:sz w:val="24"/>
          <w:szCs w:val="24"/>
        </w:rPr>
        <w:tab/>
        <w:t>-</w:t>
      </w:r>
      <w:r w:rsidR="005A2455">
        <w:rPr>
          <w:rFonts w:ascii="Times New Roman" w:hAnsi="Times New Roman" w:cs="Times New Roman"/>
          <w:sz w:val="24"/>
          <w:szCs w:val="24"/>
        </w:rPr>
        <w:tab/>
        <w:t>-</w:t>
      </w:r>
      <w:r w:rsidR="005A2455">
        <w:rPr>
          <w:rFonts w:ascii="Times New Roman" w:hAnsi="Times New Roman" w:cs="Times New Roman"/>
          <w:sz w:val="24"/>
          <w:szCs w:val="24"/>
        </w:rPr>
        <w:tab/>
        <w:t>-</w:t>
      </w:r>
      <w:r w:rsidR="005A2455">
        <w:rPr>
          <w:rFonts w:ascii="Times New Roman" w:hAnsi="Times New Roman" w:cs="Times New Roman"/>
          <w:sz w:val="24"/>
          <w:szCs w:val="24"/>
        </w:rPr>
        <w:tab/>
      </w:r>
      <w:r>
        <w:rPr>
          <w:rFonts w:ascii="Times New Roman" w:hAnsi="Times New Roman" w:cs="Times New Roman"/>
          <w:sz w:val="24"/>
          <w:szCs w:val="24"/>
        </w:rPr>
        <w:t>153</w:t>
      </w:r>
    </w:p>
    <w:p w:rsidR="005D3E65" w:rsidRPr="007D2FC6" w:rsidRDefault="005D3E65" w:rsidP="005D3E65">
      <w:pPr>
        <w:autoSpaceDE w:val="0"/>
        <w:autoSpaceDN w:val="0"/>
        <w:adjustRightInd w:val="0"/>
        <w:spacing w:after="0" w:line="480" w:lineRule="auto"/>
        <w:jc w:val="both"/>
        <w:rPr>
          <w:rFonts w:ascii="Times New Roman" w:hAnsi="Times New Roman" w:cs="Times New Roman"/>
          <w:sz w:val="24"/>
          <w:szCs w:val="24"/>
        </w:rPr>
      </w:pPr>
      <w:r w:rsidRPr="007D2FC6">
        <w:rPr>
          <w:rFonts w:ascii="Times New Roman" w:hAnsi="Times New Roman" w:cs="Times New Roman"/>
          <w:sz w:val="24"/>
          <w:szCs w:val="24"/>
        </w:rPr>
        <w:t xml:space="preserve">Appendix IV: </w:t>
      </w:r>
      <w:r w:rsidR="00140D79">
        <w:rPr>
          <w:rFonts w:ascii="Times New Roman" w:hAnsi="Times New Roman" w:cs="Times New Roman"/>
          <w:sz w:val="24"/>
          <w:szCs w:val="24"/>
        </w:rPr>
        <w:t>Analysis of Variance Haematological Parameters Experiment 1</w:t>
      </w:r>
      <w:r w:rsidR="005A2455">
        <w:rPr>
          <w:rFonts w:ascii="Times New Roman" w:hAnsi="Times New Roman" w:cs="Times New Roman"/>
          <w:sz w:val="24"/>
          <w:szCs w:val="24"/>
        </w:rPr>
        <w:tab/>
        <w:t>-</w:t>
      </w:r>
      <w:r w:rsidR="005A2455">
        <w:rPr>
          <w:rFonts w:ascii="Times New Roman" w:hAnsi="Times New Roman" w:cs="Times New Roman"/>
          <w:sz w:val="24"/>
          <w:szCs w:val="24"/>
        </w:rPr>
        <w:tab/>
      </w:r>
      <w:r w:rsidR="00140D79">
        <w:rPr>
          <w:rFonts w:ascii="Times New Roman" w:hAnsi="Times New Roman" w:cs="Times New Roman"/>
          <w:sz w:val="24"/>
          <w:szCs w:val="24"/>
        </w:rPr>
        <w:t>154</w:t>
      </w:r>
    </w:p>
    <w:p w:rsidR="005D3E65" w:rsidRPr="007D2FC6" w:rsidRDefault="00140D79" w:rsidP="005D3E6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Appendix V: Analysis of Variance </w:t>
      </w:r>
      <w:r w:rsidR="00085935">
        <w:rPr>
          <w:rFonts w:ascii="Times New Roman" w:hAnsi="Times New Roman" w:cs="Times New Roman"/>
          <w:sz w:val="24"/>
          <w:szCs w:val="24"/>
        </w:rPr>
        <w:t>Serum bio</w:t>
      </w:r>
      <w:r>
        <w:rPr>
          <w:rFonts w:ascii="Times New Roman" w:hAnsi="Times New Roman" w:cs="Times New Roman"/>
          <w:sz w:val="24"/>
          <w:szCs w:val="24"/>
        </w:rPr>
        <w:t>chemical indices in Experiment 1</w:t>
      </w:r>
      <w:r w:rsidR="005A2455">
        <w:rPr>
          <w:rFonts w:ascii="Times New Roman" w:hAnsi="Times New Roman" w:cs="Times New Roman"/>
          <w:sz w:val="24"/>
          <w:szCs w:val="24"/>
        </w:rPr>
        <w:tab/>
        <w:t>-</w:t>
      </w:r>
      <w:r w:rsidR="005A2455">
        <w:rPr>
          <w:rFonts w:ascii="Times New Roman" w:hAnsi="Times New Roman" w:cs="Times New Roman"/>
          <w:sz w:val="24"/>
          <w:szCs w:val="24"/>
        </w:rPr>
        <w:tab/>
      </w:r>
      <w:r w:rsidR="00332556">
        <w:rPr>
          <w:rFonts w:ascii="Times New Roman" w:hAnsi="Times New Roman" w:cs="Times New Roman"/>
          <w:sz w:val="24"/>
          <w:szCs w:val="24"/>
        </w:rPr>
        <w:t>155</w:t>
      </w:r>
    </w:p>
    <w:p w:rsidR="005D3E65" w:rsidRPr="007D2FC6" w:rsidRDefault="005D3E65" w:rsidP="005D3E65">
      <w:pPr>
        <w:autoSpaceDE w:val="0"/>
        <w:autoSpaceDN w:val="0"/>
        <w:adjustRightInd w:val="0"/>
        <w:spacing w:after="0" w:line="480" w:lineRule="auto"/>
        <w:jc w:val="both"/>
        <w:rPr>
          <w:rFonts w:ascii="Times New Roman" w:hAnsi="Times New Roman" w:cs="Times New Roman"/>
          <w:sz w:val="24"/>
          <w:szCs w:val="24"/>
        </w:rPr>
      </w:pPr>
      <w:r w:rsidRPr="007D2FC6">
        <w:rPr>
          <w:rFonts w:ascii="Times New Roman" w:hAnsi="Times New Roman" w:cs="Times New Roman"/>
          <w:sz w:val="24"/>
          <w:szCs w:val="24"/>
        </w:rPr>
        <w:t xml:space="preserve">Appendix VI: </w:t>
      </w:r>
      <w:r w:rsidR="00140D79">
        <w:rPr>
          <w:rFonts w:ascii="Times New Roman" w:hAnsi="Times New Roman" w:cs="Times New Roman"/>
          <w:sz w:val="24"/>
          <w:szCs w:val="24"/>
        </w:rPr>
        <w:t xml:space="preserve">Analysis of Variance </w:t>
      </w:r>
      <w:r w:rsidRPr="007D2FC6">
        <w:rPr>
          <w:rFonts w:ascii="Times New Roman" w:hAnsi="Times New Roman" w:cs="Times New Roman"/>
          <w:sz w:val="24"/>
          <w:szCs w:val="24"/>
        </w:rPr>
        <w:t>Carcass and Visceral organs characteristics</w:t>
      </w:r>
      <w:r w:rsidR="005A2455">
        <w:rPr>
          <w:rFonts w:ascii="Times New Roman" w:hAnsi="Times New Roman" w:cs="Times New Roman"/>
          <w:sz w:val="24"/>
          <w:szCs w:val="24"/>
        </w:rPr>
        <w:tab/>
        <w:t>-</w:t>
      </w:r>
      <w:r w:rsidR="005A2455">
        <w:rPr>
          <w:rFonts w:ascii="Times New Roman" w:hAnsi="Times New Roman" w:cs="Times New Roman"/>
          <w:sz w:val="24"/>
          <w:szCs w:val="24"/>
        </w:rPr>
        <w:tab/>
      </w:r>
      <w:r w:rsidR="00332556">
        <w:rPr>
          <w:rFonts w:ascii="Times New Roman" w:hAnsi="Times New Roman" w:cs="Times New Roman"/>
          <w:sz w:val="24"/>
          <w:szCs w:val="24"/>
        </w:rPr>
        <w:t>157</w:t>
      </w:r>
    </w:p>
    <w:p w:rsidR="005D3E65" w:rsidRPr="007D2FC6" w:rsidRDefault="005D3E65" w:rsidP="005D3E65">
      <w:pPr>
        <w:autoSpaceDE w:val="0"/>
        <w:autoSpaceDN w:val="0"/>
        <w:adjustRightInd w:val="0"/>
        <w:spacing w:after="0" w:line="480" w:lineRule="auto"/>
        <w:jc w:val="both"/>
        <w:rPr>
          <w:rFonts w:ascii="Times New Roman" w:hAnsi="Times New Roman" w:cs="Times New Roman"/>
          <w:sz w:val="24"/>
          <w:szCs w:val="24"/>
        </w:rPr>
      </w:pPr>
      <w:r w:rsidRPr="007D2FC6">
        <w:rPr>
          <w:rFonts w:ascii="Times New Roman" w:hAnsi="Times New Roman" w:cs="Times New Roman"/>
          <w:sz w:val="24"/>
          <w:szCs w:val="24"/>
        </w:rPr>
        <w:t xml:space="preserve">Appendix VII: </w:t>
      </w:r>
      <w:r w:rsidR="00140D79">
        <w:rPr>
          <w:rFonts w:ascii="Times New Roman" w:hAnsi="Times New Roman" w:cs="Times New Roman"/>
          <w:sz w:val="24"/>
          <w:szCs w:val="24"/>
        </w:rPr>
        <w:t>Analysis of Variance Feed Intake Experiment 2</w:t>
      </w:r>
      <w:r w:rsidR="005A2455">
        <w:rPr>
          <w:rFonts w:ascii="Times New Roman" w:hAnsi="Times New Roman" w:cs="Times New Roman"/>
          <w:sz w:val="24"/>
          <w:szCs w:val="24"/>
        </w:rPr>
        <w:tab/>
        <w:t>-</w:t>
      </w:r>
      <w:r w:rsidR="005A2455">
        <w:rPr>
          <w:rFonts w:ascii="Times New Roman" w:hAnsi="Times New Roman" w:cs="Times New Roman"/>
          <w:sz w:val="24"/>
          <w:szCs w:val="24"/>
        </w:rPr>
        <w:tab/>
        <w:t>-</w:t>
      </w:r>
      <w:r w:rsidR="005A2455">
        <w:rPr>
          <w:rFonts w:ascii="Times New Roman" w:hAnsi="Times New Roman" w:cs="Times New Roman"/>
          <w:sz w:val="24"/>
          <w:szCs w:val="24"/>
        </w:rPr>
        <w:tab/>
        <w:t>-</w:t>
      </w:r>
      <w:r w:rsidR="005A2455">
        <w:rPr>
          <w:rFonts w:ascii="Times New Roman" w:hAnsi="Times New Roman" w:cs="Times New Roman"/>
          <w:sz w:val="24"/>
          <w:szCs w:val="24"/>
        </w:rPr>
        <w:tab/>
      </w:r>
      <w:r w:rsidR="00140D79">
        <w:rPr>
          <w:rFonts w:ascii="Times New Roman" w:hAnsi="Times New Roman" w:cs="Times New Roman"/>
          <w:sz w:val="24"/>
          <w:szCs w:val="24"/>
        </w:rPr>
        <w:t>160</w:t>
      </w:r>
    </w:p>
    <w:p w:rsidR="005D3E65" w:rsidRPr="007D2FC6" w:rsidRDefault="005D3E65" w:rsidP="005D3E65">
      <w:pPr>
        <w:autoSpaceDE w:val="0"/>
        <w:autoSpaceDN w:val="0"/>
        <w:adjustRightInd w:val="0"/>
        <w:spacing w:after="0" w:line="480" w:lineRule="auto"/>
        <w:jc w:val="both"/>
        <w:rPr>
          <w:rFonts w:ascii="Times New Roman" w:hAnsi="Times New Roman" w:cs="Times New Roman"/>
          <w:sz w:val="24"/>
          <w:szCs w:val="24"/>
        </w:rPr>
      </w:pPr>
      <w:r w:rsidRPr="007D2FC6">
        <w:rPr>
          <w:rFonts w:ascii="Times New Roman" w:hAnsi="Times New Roman" w:cs="Times New Roman"/>
          <w:sz w:val="24"/>
          <w:szCs w:val="24"/>
        </w:rPr>
        <w:t xml:space="preserve">Appendix VIII: </w:t>
      </w:r>
      <w:r w:rsidR="00140D79">
        <w:rPr>
          <w:rFonts w:ascii="Times New Roman" w:hAnsi="Times New Roman" w:cs="Times New Roman"/>
          <w:sz w:val="24"/>
          <w:szCs w:val="24"/>
        </w:rPr>
        <w:t>Analysis of Variance Weight G</w:t>
      </w:r>
      <w:r w:rsidR="005A2455">
        <w:rPr>
          <w:rFonts w:ascii="Times New Roman" w:hAnsi="Times New Roman" w:cs="Times New Roman"/>
          <w:sz w:val="24"/>
          <w:szCs w:val="24"/>
        </w:rPr>
        <w:t>ain Experiment 2</w:t>
      </w:r>
      <w:r w:rsidR="005A2455">
        <w:rPr>
          <w:rFonts w:ascii="Times New Roman" w:hAnsi="Times New Roman" w:cs="Times New Roman"/>
          <w:sz w:val="24"/>
          <w:szCs w:val="24"/>
        </w:rPr>
        <w:tab/>
        <w:t>-</w:t>
      </w:r>
      <w:r w:rsidR="005A2455">
        <w:rPr>
          <w:rFonts w:ascii="Times New Roman" w:hAnsi="Times New Roman" w:cs="Times New Roman"/>
          <w:sz w:val="24"/>
          <w:szCs w:val="24"/>
        </w:rPr>
        <w:tab/>
        <w:t>-</w:t>
      </w:r>
      <w:r w:rsidR="005A2455">
        <w:rPr>
          <w:rFonts w:ascii="Times New Roman" w:hAnsi="Times New Roman" w:cs="Times New Roman"/>
          <w:sz w:val="24"/>
          <w:szCs w:val="24"/>
        </w:rPr>
        <w:tab/>
        <w:t>-</w:t>
      </w:r>
      <w:r w:rsidR="005A2455">
        <w:rPr>
          <w:rFonts w:ascii="Times New Roman" w:hAnsi="Times New Roman" w:cs="Times New Roman"/>
          <w:sz w:val="24"/>
          <w:szCs w:val="24"/>
        </w:rPr>
        <w:tab/>
      </w:r>
      <w:r w:rsidR="0043351B">
        <w:rPr>
          <w:rFonts w:ascii="Times New Roman" w:hAnsi="Times New Roman" w:cs="Times New Roman"/>
          <w:sz w:val="24"/>
          <w:szCs w:val="24"/>
        </w:rPr>
        <w:t>161</w:t>
      </w:r>
    </w:p>
    <w:p w:rsidR="005D3E65" w:rsidRPr="007D2FC6" w:rsidRDefault="005D3E65" w:rsidP="005D3E65">
      <w:pPr>
        <w:autoSpaceDE w:val="0"/>
        <w:autoSpaceDN w:val="0"/>
        <w:adjustRightInd w:val="0"/>
        <w:spacing w:after="0" w:line="480" w:lineRule="auto"/>
        <w:jc w:val="both"/>
        <w:rPr>
          <w:rFonts w:ascii="Times New Roman" w:hAnsi="Times New Roman" w:cs="Times New Roman"/>
          <w:sz w:val="24"/>
          <w:szCs w:val="24"/>
        </w:rPr>
      </w:pPr>
      <w:r w:rsidRPr="007D2FC6">
        <w:rPr>
          <w:rFonts w:ascii="Times New Roman" w:hAnsi="Times New Roman" w:cs="Times New Roman"/>
          <w:sz w:val="24"/>
          <w:szCs w:val="24"/>
        </w:rPr>
        <w:t xml:space="preserve">Appendix IX: </w:t>
      </w:r>
      <w:r w:rsidR="0043351B">
        <w:rPr>
          <w:rFonts w:ascii="Times New Roman" w:hAnsi="Times New Roman" w:cs="Times New Roman"/>
          <w:sz w:val="24"/>
          <w:szCs w:val="24"/>
        </w:rPr>
        <w:t>Analysis of Variance FCR Experiment 2</w:t>
      </w:r>
      <w:r w:rsidR="005A2455">
        <w:rPr>
          <w:rFonts w:ascii="Times New Roman" w:hAnsi="Times New Roman" w:cs="Times New Roman"/>
          <w:sz w:val="24"/>
          <w:szCs w:val="24"/>
        </w:rPr>
        <w:t>-</w:t>
      </w:r>
      <w:r w:rsidR="005A2455">
        <w:rPr>
          <w:rFonts w:ascii="Times New Roman" w:hAnsi="Times New Roman" w:cs="Times New Roman"/>
          <w:sz w:val="24"/>
          <w:szCs w:val="24"/>
        </w:rPr>
        <w:tab/>
        <w:t>-</w:t>
      </w:r>
      <w:r w:rsidR="005A2455">
        <w:rPr>
          <w:rFonts w:ascii="Times New Roman" w:hAnsi="Times New Roman" w:cs="Times New Roman"/>
          <w:sz w:val="24"/>
          <w:szCs w:val="24"/>
        </w:rPr>
        <w:tab/>
        <w:t>-</w:t>
      </w:r>
      <w:r w:rsidR="005A2455">
        <w:rPr>
          <w:rFonts w:ascii="Times New Roman" w:hAnsi="Times New Roman" w:cs="Times New Roman"/>
          <w:sz w:val="24"/>
          <w:szCs w:val="24"/>
        </w:rPr>
        <w:tab/>
        <w:t>-</w:t>
      </w:r>
      <w:r w:rsidR="005A2455">
        <w:rPr>
          <w:rFonts w:ascii="Times New Roman" w:hAnsi="Times New Roman" w:cs="Times New Roman"/>
          <w:sz w:val="24"/>
          <w:szCs w:val="24"/>
        </w:rPr>
        <w:tab/>
        <w:t>-</w:t>
      </w:r>
      <w:r w:rsidR="005A2455">
        <w:rPr>
          <w:rFonts w:ascii="Times New Roman" w:hAnsi="Times New Roman" w:cs="Times New Roman"/>
          <w:sz w:val="24"/>
          <w:szCs w:val="24"/>
        </w:rPr>
        <w:tab/>
      </w:r>
      <w:r w:rsidR="0043351B">
        <w:rPr>
          <w:rFonts w:ascii="Times New Roman" w:hAnsi="Times New Roman" w:cs="Times New Roman"/>
          <w:sz w:val="24"/>
          <w:szCs w:val="24"/>
        </w:rPr>
        <w:t>162</w:t>
      </w:r>
    </w:p>
    <w:p w:rsidR="005D3E65" w:rsidRPr="007D2FC6" w:rsidRDefault="005D3E65" w:rsidP="005D3E65">
      <w:pPr>
        <w:autoSpaceDE w:val="0"/>
        <w:autoSpaceDN w:val="0"/>
        <w:adjustRightInd w:val="0"/>
        <w:spacing w:after="0" w:line="480" w:lineRule="auto"/>
        <w:jc w:val="both"/>
        <w:rPr>
          <w:rFonts w:ascii="Times New Roman" w:hAnsi="Times New Roman" w:cs="Times New Roman"/>
          <w:sz w:val="24"/>
          <w:szCs w:val="24"/>
        </w:rPr>
      </w:pPr>
      <w:r w:rsidRPr="007D2FC6">
        <w:rPr>
          <w:rFonts w:ascii="Times New Roman" w:hAnsi="Times New Roman" w:cs="Times New Roman"/>
          <w:sz w:val="24"/>
          <w:szCs w:val="24"/>
        </w:rPr>
        <w:t xml:space="preserve">Appendix X: </w:t>
      </w:r>
      <w:r w:rsidR="0043351B">
        <w:rPr>
          <w:rFonts w:ascii="Times New Roman" w:hAnsi="Times New Roman" w:cs="Times New Roman"/>
          <w:sz w:val="24"/>
          <w:szCs w:val="24"/>
        </w:rPr>
        <w:t>Analysis of Variance Haematolog</w:t>
      </w:r>
      <w:r w:rsidR="005A2455">
        <w:rPr>
          <w:rFonts w:ascii="Times New Roman" w:hAnsi="Times New Roman" w:cs="Times New Roman"/>
          <w:sz w:val="24"/>
          <w:szCs w:val="24"/>
        </w:rPr>
        <w:t>ical Parameters Experiment 2</w:t>
      </w:r>
      <w:r w:rsidR="005A2455">
        <w:rPr>
          <w:rFonts w:ascii="Times New Roman" w:hAnsi="Times New Roman" w:cs="Times New Roman"/>
          <w:sz w:val="24"/>
          <w:szCs w:val="24"/>
        </w:rPr>
        <w:tab/>
        <w:t>-</w:t>
      </w:r>
      <w:r w:rsidR="005A2455">
        <w:rPr>
          <w:rFonts w:ascii="Times New Roman" w:hAnsi="Times New Roman" w:cs="Times New Roman"/>
          <w:sz w:val="24"/>
          <w:szCs w:val="24"/>
        </w:rPr>
        <w:tab/>
      </w:r>
      <w:r w:rsidR="0043351B">
        <w:rPr>
          <w:rFonts w:ascii="Times New Roman" w:hAnsi="Times New Roman" w:cs="Times New Roman"/>
          <w:sz w:val="24"/>
          <w:szCs w:val="24"/>
        </w:rPr>
        <w:t>163</w:t>
      </w:r>
    </w:p>
    <w:p w:rsidR="005D3E65" w:rsidRPr="007D2FC6" w:rsidRDefault="005D3E65" w:rsidP="005D3E65">
      <w:pPr>
        <w:autoSpaceDE w:val="0"/>
        <w:autoSpaceDN w:val="0"/>
        <w:adjustRightInd w:val="0"/>
        <w:spacing w:after="0" w:line="480" w:lineRule="auto"/>
        <w:jc w:val="both"/>
        <w:rPr>
          <w:rFonts w:ascii="Times New Roman" w:hAnsi="Times New Roman" w:cs="Times New Roman"/>
          <w:sz w:val="24"/>
          <w:szCs w:val="24"/>
        </w:rPr>
      </w:pPr>
      <w:r w:rsidRPr="007D2FC6">
        <w:rPr>
          <w:rFonts w:ascii="Times New Roman" w:hAnsi="Times New Roman" w:cs="Times New Roman"/>
          <w:sz w:val="24"/>
          <w:szCs w:val="24"/>
        </w:rPr>
        <w:t xml:space="preserve">Appendix XI: </w:t>
      </w:r>
      <w:r w:rsidR="0043351B">
        <w:rPr>
          <w:rFonts w:ascii="Times New Roman" w:hAnsi="Times New Roman" w:cs="Times New Roman"/>
          <w:sz w:val="24"/>
          <w:szCs w:val="24"/>
        </w:rPr>
        <w:t xml:space="preserve">Analysis of Variance </w:t>
      </w:r>
      <w:r w:rsidR="00085935">
        <w:rPr>
          <w:rFonts w:ascii="Times New Roman" w:hAnsi="Times New Roman" w:cs="Times New Roman"/>
          <w:sz w:val="24"/>
          <w:szCs w:val="24"/>
        </w:rPr>
        <w:t>Serum bio</w:t>
      </w:r>
      <w:r w:rsidR="0043351B">
        <w:rPr>
          <w:rFonts w:ascii="Times New Roman" w:hAnsi="Times New Roman" w:cs="Times New Roman"/>
          <w:sz w:val="24"/>
          <w:szCs w:val="24"/>
        </w:rPr>
        <w:t>che</w:t>
      </w:r>
      <w:r w:rsidR="005A2455">
        <w:rPr>
          <w:rFonts w:ascii="Times New Roman" w:hAnsi="Times New Roman" w:cs="Times New Roman"/>
          <w:sz w:val="24"/>
          <w:szCs w:val="24"/>
        </w:rPr>
        <w:t>mical indices in experiment 2</w:t>
      </w:r>
      <w:r w:rsidR="005A2455">
        <w:rPr>
          <w:rFonts w:ascii="Times New Roman" w:hAnsi="Times New Roman" w:cs="Times New Roman"/>
          <w:sz w:val="24"/>
          <w:szCs w:val="24"/>
        </w:rPr>
        <w:tab/>
        <w:t>-</w:t>
      </w:r>
      <w:r w:rsidR="005A2455">
        <w:rPr>
          <w:rFonts w:ascii="Times New Roman" w:hAnsi="Times New Roman" w:cs="Times New Roman"/>
          <w:sz w:val="24"/>
          <w:szCs w:val="24"/>
        </w:rPr>
        <w:tab/>
      </w:r>
      <w:r w:rsidR="00332556">
        <w:rPr>
          <w:rFonts w:ascii="Times New Roman" w:hAnsi="Times New Roman" w:cs="Times New Roman"/>
          <w:sz w:val="24"/>
          <w:szCs w:val="24"/>
        </w:rPr>
        <w:t>164</w:t>
      </w:r>
    </w:p>
    <w:p w:rsidR="005D3E65" w:rsidRDefault="005D3E65" w:rsidP="005D3E65">
      <w:pPr>
        <w:autoSpaceDE w:val="0"/>
        <w:autoSpaceDN w:val="0"/>
        <w:adjustRightInd w:val="0"/>
        <w:spacing w:after="0" w:line="480" w:lineRule="auto"/>
        <w:jc w:val="both"/>
        <w:rPr>
          <w:rFonts w:ascii="Times New Roman" w:hAnsi="Times New Roman" w:cs="Times New Roman"/>
          <w:sz w:val="24"/>
          <w:szCs w:val="24"/>
        </w:rPr>
      </w:pPr>
      <w:r w:rsidRPr="007D2FC6">
        <w:rPr>
          <w:rFonts w:ascii="Times New Roman" w:hAnsi="Times New Roman" w:cs="Times New Roman"/>
          <w:sz w:val="24"/>
          <w:szCs w:val="24"/>
        </w:rPr>
        <w:t xml:space="preserve">Appendix XII: </w:t>
      </w:r>
      <w:r w:rsidR="0043351B">
        <w:rPr>
          <w:rFonts w:ascii="Times New Roman" w:hAnsi="Times New Roman" w:cs="Times New Roman"/>
          <w:sz w:val="24"/>
          <w:szCs w:val="24"/>
        </w:rPr>
        <w:t xml:space="preserve">Analysis of Variance </w:t>
      </w:r>
      <w:r w:rsidRPr="007D2FC6">
        <w:rPr>
          <w:rFonts w:ascii="Times New Roman" w:hAnsi="Times New Roman" w:cs="Times New Roman"/>
          <w:sz w:val="24"/>
          <w:szCs w:val="24"/>
        </w:rPr>
        <w:t>Carcass and Visceral organs characteristics</w:t>
      </w:r>
      <w:r w:rsidR="005A2455">
        <w:rPr>
          <w:rFonts w:ascii="Times New Roman" w:hAnsi="Times New Roman" w:cs="Times New Roman"/>
          <w:sz w:val="24"/>
          <w:szCs w:val="24"/>
        </w:rPr>
        <w:tab/>
        <w:t>-</w:t>
      </w:r>
      <w:r w:rsidR="005A2455">
        <w:rPr>
          <w:rFonts w:ascii="Times New Roman" w:hAnsi="Times New Roman" w:cs="Times New Roman"/>
          <w:sz w:val="24"/>
          <w:szCs w:val="24"/>
        </w:rPr>
        <w:tab/>
      </w:r>
      <w:r w:rsidR="00332556">
        <w:rPr>
          <w:rFonts w:ascii="Times New Roman" w:hAnsi="Times New Roman" w:cs="Times New Roman"/>
          <w:sz w:val="24"/>
          <w:szCs w:val="24"/>
        </w:rPr>
        <w:t>166</w:t>
      </w:r>
    </w:p>
    <w:p w:rsidR="0043351B" w:rsidRPr="007D2FC6" w:rsidRDefault="0043351B" w:rsidP="0043351B">
      <w:pPr>
        <w:autoSpaceDE w:val="0"/>
        <w:autoSpaceDN w:val="0"/>
        <w:adjustRightInd w:val="0"/>
        <w:spacing w:after="0" w:line="480" w:lineRule="auto"/>
        <w:jc w:val="both"/>
        <w:rPr>
          <w:rFonts w:ascii="Times New Roman" w:hAnsi="Times New Roman" w:cs="Times New Roman"/>
          <w:sz w:val="24"/>
          <w:szCs w:val="24"/>
        </w:rPr>
      </w:pPr>
      <w:r w:rsidRPr="007D2FC6">
        <w:rPr>
          <w:rFonts w:ascii="Times New Roman" w:hAnsi="Times New Roman" w:cs="Times New Roman"/>
          <w:sz w:val="24"/>
          <w:szCs w:val="24"/>
        </w:rPr>
        <w:t xml:space="preserve">Appendix </w:t>
      </w:r>
      <w:r w:rsidR="008124DB">
        <w:rPr>
          <w:rFonts w:ascii="Times New Roman" w:hAnsi="Times New Roman" w:cs="Times New Roman"/>
          <w:sz w:val="24"/>
          <w:szCs w:val="24"/>
        </w:rPr>
        <w:t>XII</w:t>
      </w:r>
      <w:r w:rsidRPr="007D2FC6">
        <w:rPr>
          <w:rFonts w:ascii="Times New Roman" w:hAnsi="Times New Roman" w:cs="Times New Roman"/>
          <w:sz w:val="24"/>
          <w:szCs w:val="24"/>
        </w:rPr>
        <w:t xml:space="preserve">I: </w:t>
      </w:r>
      <w:r>
        <w:rPr>
          <w:rFonts w:ascii="Times New Roman" w:hAnsi="Times New Roman" w:cs="Times New Roman"/>
          <w:sz w:val="24"/>
          <w:szCs w:val="24"/>
        </w:rPr>
        <w:t>Analysis of Variance Fee</w:t>
      </w:r>
      <w:r w:rsidR="005A2455">
        <w:rPr>
          <w:rFonts w:ascii="Times New Roman" w:hAnsi="Times New Roman" w:cs="Times New Roman"/>
          <w:sz w:val="24"/>
          <w:szCs w:val="24"/>
        </w:rPr>
        <w:t>d Intake Experiment 3</w:t>
      </w:r>
      <w:r w:rsidR="005A2455">
        <w:rPr>
          <w:rFonts w:ascii="Times New Roman" w:hAnsi="Times New Roman" w:cs="Times New Roman"/>
          <w:sz w:val="24"/>
          <w:szCs w:val="24"/>
        </w:rPr>
        <w:tab/>
        <w:t>-</w:t>
      </w:r>
      <w:r w:rsidR="005A2455">
        <w:rPr>
          <w:rFonts w:ascii="Times New Roman" w:hAnsi="Times New Roman" w:cs="Times New Roman"/>
          <w:sz w:val="24"/>
          <w:szCs w:val="24"/>
        </w:rPr>
        <w:tab/>
        <w:t>-</w:t>
      </w:r>
      <w:r w:rsidR="005A2455">
        <w:rPr>
          <w:rFonts w:ascii="Times New Roman" w:hAnsi="Times New Roman" w:cs="Times New Roman"/>
          <w:sz w:val="24"/>
          <w:szCs w:val="24"/>
        </w:rPr>
        <w:tab/>
        <w:t>-</w:t>
      </w:r>
      <w:r w:rsidR="005A2455">
        <w:rPr>
          <w:rFonts w:ascii="Times New Roman" w:hAnsi="Times New Roman" w:cs="Times New Roman"/>
          <w:sz w:val="24"/>
          <w:szCs w:val="24"/>
        </w:rPr>
        <w:tab/>
      </w:r>
      <w:r w:rsidR="00332556">
        <w:rPr>
          <w:rFonts w:ascii="Times New Roman" w:hAnsi="Times New Roman" w:cs="Times New Roman"/>
          <w:sz w:val="24"/>
          <w:szCs w:val="24"/>
        </w:rPr>
        <w:t>169</w:t>
      </w:r>
    </w:p>
    <w:p w:rsidR="0043351B" w:rsidRPr="007D2FC6" w:rsidRDefault="0043351B" w:rsidP="0043351B">
      <w:pPr>
        <w:autoSpaceDE w:val="0"/>
        <w:autoSpaceDN w:val="0"/>
        <w:adjustRightInd w:val="0"/>
        <w:spacing w:after="0" w:line="480" w:lineRule="auto"/>
        <w:jc w:val="both"/>
        <w:rPr>
          <w:rFonts w:ascii="Times New Roman" w:hAnsi="Times New Roman" w:cs="Times New Roman"/>
          <w:sz w:val="24"/>
          <w:szCs w:val="24"/>
        </w:rPr>
      </w:pPr>
      <w:r w:rsidRPr="007D2FC6">
        <w:rPr>
          <w:rFonts w:ascii="Times New Roman" w:hAnsi="Times New Roman" w:cs="Times New Roman"/>
          <w:sz w:val="24"/>
          <w:szCs w:val="24"/>
        </w:rPr>
        <w:t xml:space="preserve">Appendix </w:t>
      </w:r>
      <w:r w:rsidR="008124DB">
        <w:rPr>
          <w:rFonts w:ascii="Times New Roman" w:hAnsi="Times New Roman" w:cs="Times New Roman"/>
          <w:sz w:val="24"/>
          <w:szCs w:val="24"/>
        </w:rPr>
        <w:t>XIV</w:t>
      </w:r>
      <w:r w:rsidRPr="007D2FC6">
        <w:rPr>
          <w:rFonts w:ascii="Times New Roman" w:hAnsi="Times New Roman" w:cs="Times New Roman"/>
          <w:sz w:val="24"/>
          <w:szCs w:val="24"/>
        </w:rPr>
        <w:t xml:space="preserve">: </w:t>
      </w:r>
      <w:r>
        <w:rPr>
          <w:rFonts w:ascii="Times New Roman" w:hAnsi="Times New Roman" w:cs="Times New Roman"/>
          <w:sz w:val="24"/>
          <w:szCs w:val="24"/>
        </w:rPr>
        <w:t>Analysis of Variance Weight Gain Experimen</w:t>
      </w:r>
      <w:r w:rsidR="005A2455">
        <w:rPr>
          <w:rFonts w:ascii="Times New Roman" w:hAnsi="Times New Roman" w:cs="Times New Roman"/>
          <w:sz w:val="24"/>
          <w:szCs w:val="24"/>
        </w:rPr>
        <w:t>t 3</w:t>
      </w:r>
      <w:r w:rsidR="005A2455">
        <w:rPr>
          <w:rFonts w:ascii="Times New Roman" w:hAnsi="Times New Roman" w:cs="Times New Roman"/>
          <w:sz w:val="24"/>
          <w:szCs w:val="24"/>
        </w:rPr>
        <w:tab/>
        <w:t>-</w:t>
      </w:r>
      <w:r w:rsidR="005A2455">
        <w:rPr>
          <w:rFonts w:ascii="Times New Roman" w:hAnsi="Times New Roman" w:cs="Times New Roman"/>
          <w:sz w:val="24"/>
          <w:szCs w:val="24"/>
        </w:rPr>
        <w:tab/>
        <w:t>-</w:t>
      </w:r>
      <w:r w:rsidR="005A2455">
        <w:rPr>
          <w:rFonts w:ascii="Times New Roman" w:hAnsi="Times New Roman" w:cs="Times New Roman"/>
          <w:sz w:val="24"/>
          <w:szCs w:val="24"/>
        </w:rPr>
        <w:tab/>
        <w:t>-</w:t>
      </w:r>
      <w:r w:rsidR="005A2455">
        <w:rPr>
          <w:rFonts w:ascii="Times New Roman" w:hAnsi="Times New Roman" w:cs="Times New Roman"/>
          <w:sz w:val="24"/>
          <w:szCs w:val="24"/>
        </w:rPr>
        <w:tab/>
      </w:r>
      <w:r w:rsidR="00332556">
        <w:rPr>
          <w:rFonts w:ascii="Times New Roman" w:hAnsi="Times New Roman" w:cs="Times New Roman"/>
          <w:sz w:val="24"/>
          <w:szCs w:val="24"/>
        </w:rPr>
        <w:t>170</w:t>
      </w:r>
    </w:p>
    <w:p w:rsidR="0043351B" w:rsidRPr="007D2FC6" w:rsidRDefault="0043351B" w:rsidP="0043351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Appendix </w:t>
      </w:r>
      <w:r w:rsidR="008124DB">
        <w:rPr>
          <w:rFonts w:ascii="Times New Roman" w:hAnsi="Times New Roman" w:cs="Times New Roman"/>
          <w:sz w:val="24"/>
          <w:szCs w:val="24"/>
        </w:rPr>
        <w:t>XV</w:t>
      </w:r>
      <w:r>
        <w:rPr>
          <w:rFonts w:ascii="Times New Roman" w:hAnsi="Times New Roman" w:cs="Times New Roman"/>
          <w:sz w:val="24"/>
          <w:szCs w:val="24"/>
        </w:rPr>
        <w:t>: Analysis of Variance FCR Expe</w:t>
      </w:r>
      <w:r w:rsidR="005A2455">
        <w:rPr>
          <w:rFonts w:ascii="Times New Roman" w:hAnsi="Times New Roman" w:cs="Times New Roman"/>
          <w:sz w:val="24"/>
          <w:szCs w:val="24"/>
        </w:rPr>
        <w:t>riment 3</w:t>
      </w:r>
      <w:r w:rsidR="005A2455">
        <w:rPr>
          <w:rFonts w:ascii="Times New Roman" w:hAnsi="Times New Roman" w:cs="Times New Roman"/>
          <w:sz w:val="24"/>
          <w:szCs w:val="24"/>
        </w:rPr>
        <w:tab/>
        <w:t>-</w:t>
      </w:r>
      <w:r w:rsidR="005A2455">
        <w:rPr>
          <w:rFonts w:ascii="Times New Roman" w:hAnsi="Times New Roman" w:cs="Times New Roman"/>
          <w:sz w:val="24"/>
          <w:szCs w:val="24"/>
        </w:rPr>
        <w:tab/>
        <w:t>-</w:t>
      </w:r>
      <w:r w:rsidR="005A2455">
        <w:rPr>
          <w:rFonts w:ascii="Times New Roman" w:hAnsi="Times New Roman" w:cs="Times New Roman"/>
          <w:sz w:val="24"/>
          <w:szCs w:val="24"/>
        </w:rPr>
        <w:tab/>
        <w:t>-</w:t>
      </w:r>
      <w:r w:rsidR="005A2455">
        <w:rPr>
          <w:rFonts w:ascii="Times New Roman" w:hAnsi="Times New Roman" w:cs="Times New Roman"/>
          <w:sz w:val="24"/>
          <w:szCs w:val="24"/>
        </w:rPr>
        <w:tab/>
        <w:t>-</w:t>
      </w:r>
      <w:r w:rsidR="005A2455">
        <w:rPr>
          <w:rFonts w:ascii="Times New Roman" w:hAnsi="Times New Roman" w:cs="Times New Roman"/>
          <w:sz w:val="24"/>
          <w:szCs w:val="24"/>
        </w:rPr>
        <w:tab/>
      </w:r>
      <w:r w:rsidR="00332556">
        <w:rPr>
          <w:rFonts w:ascii="Times New Roman" w:hAnsi="Times New Roman" w:cs="Times New Roman"/>
          <w:sz w:val="24"/>
          <w:szCs w:val="24"/>
        </w:rPr>
        <w:t>171</w:t>
      </w:r>
    </w:p>
    <w:p w:rsidR="0043351B" w:rsidRPr="007D2FC6" w:rsidRDefault="008124DB" w:rsidP="0043351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Appendix X</w:t>
      </w:r>
      <w:r w:rsidR="0043351B" w:rsidRPr="007D2FC6">
        <w:rPr>
          <w:rFonts w:ascii="Times New Roman" w:hAnsi="Times New Roman" w:cs="Times New Roman"/>
          <w:sz w:val="24"/>
          <w:szCs w:val="24"/>
        </w:rPr>
        <w:t>V</w:t>
      </w:r>
      <w:r>
        <w:rPr>
          <w:rFonts w:ascii="Times New Roman" w:hAnsi="Times New Roman" w:cs="Times New Roman"/>
          <w:sz w:val="24"/>
          <w:szCs w:val="24"/>
        </w:rPr>
        <w:t>I</w:t>
      </w:r>
      <w:r w:rsidR="0043351B" w:rsidRPr="007D2FC6">
        <w:rPr>
          <w:rFonts w:ascii="Times New Roman" w:hAnsi="Times New Roman" w:cs="Times New Roman"/>
          <w:sz w:val="24"/>
          <w:szCs w:val="24"/>
        </w:rPr>
        <w:t xml:space="preserve">: </w:t>
      </w:r>
      <w:r w:rsidR="0043351B">
        <w:rPr>
          <w:rFonts w:ascii="Times New Roman" w:hAnsi="Times New Roman" w:cs="Times New Roman"/>
          <w:sz w:val="24"/>
          <w:szCs w:val="24"/>
        </w:rPr>
        <w:t>Analysis of Variance Haematologi</w:t>
      </w:r>
      <w:r w:rsidR="005A2455">
        <w:rPr>
          <w:rFonts w:ascii="Times New Roman" w:hAnsi="Times New Roman" w:cs="Times New Roman"/>
          <w:sz w:val="24"/>
          <w:szCs w:val="24"/>
        </w:rPr>
        <w:t>cal Parameters Experiment 3</w:t>
      </w:r>
      <w:r w:rsidR="005A2455">
        <w:rPr>
          <w:rFonts w:ascii="Times New Roman" w:hAnsi="Times New Roman" w:cs="Times New Roman"/>
          <w:sz w:val="24"/>
          <w:szCs w:val="24"/>
        </w:rPr>
        <w:tab/>
        <w:t>-</w:t>
      </w:r>
      <w:r w:rsidR="005A2455">
        <w:rPr>
          <w:rFonts w:ascii="Times New Roman" w:hAnsi="Times New Roman" w:cs="Times New Roman"/>
          <w:sz w:val="24"/>
          <w:szCs w:val="24"/>
        </w:rPr>
        <w:tab/>
      </w:r>
      <w:r w:rsidR="00332556">
        <w:rPr>
          <w:rFonts w:ascii="Times New Roman" w:hAnsi="Times New Roman" w:cs="Times New Roman"/>
          <w:sz w:val="24"/>
          <w:szCs w:val="24"/>
        </w:rPr>
        <w:t>172</w:t>
      </w:r>
    </w:p>
    <w:p w:rsidR="0043351B" w:rsidRPr="007D2FC6" w:rsidRDefault="0043351B" w:rsidP="0043351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Appendix </w:t>
      </w:r>
      <w:r w:rsidR="008124DB">
        <w:rPr>
          <w:rFonts w:ascii="Times New Roman" w:hAnsi="Times New Roman" w:cs="Times New Roman"/>
          <w:sz w:val="24"/>
          <w:szCs w:val="24"/>
        </w:rPr>
        <w:t>X</w:t>
      </w:r>
      <w:r>
        <w:rPr>
          <w:rFonts w:ascii="Times New Roman" w:hAnsi="Times New Roman" w:cs="Times New Roman"/>
          <w:sz w:val="24"/>
          <w:szCs w:val="24"/>
        </w:rPr>
        <w:t>V</w:t>
      </w:r>
      <w:r w:rsidR="008124DB">
        <w:rPr>
          <w:rFonts w:ascii="Times New Roman" w:hAnsi="Times New Roman" w:cs="Times New Roman"/>
          <w:sz w:val="24"/>
          <w:szCs w:val="24"/>
        </w:rPr>
        <w:t>II</w:t>
      </w:r>
      <w:r>
        <w:rPr>
          <w:rFonts w:ascii="Times New Roman" w:hAnsi="Times New Roman" w:cs="Times New Roman"/>
          <w:sz w:val="24"/>
          <w:szCs w:val="24"/>
        </w:rPr>
        <w:t>: Analysis of Variance Serum biochemical indices in Experiment 3</w:t>
      </w:r>
      <w:r w:rsidR="005A2455">
        <w:rPr>
          <w:rFonts w:ascii="Times New Roman" w:hAnsi="Times New Roman" w:cs="Times New Roman"/>
          <w:sz w:val="24"/>
          <w:szCs w:val="24"/>
        </w:rPr>
        <w:tab/>
      </w:r>
      <w:r w:rsidR="00332556">
        <w:rPr>
          <w:rFonts w:ascii="Times New Roman" w:hAnsi="Times New Roman" w:cs="Times New Roman"/>
          <w:sz w:val="24"/>
          <w:szCs w:val="24"/>
        </w:rPr>
        <w:t>173</w:t>
      </w:r>
    </w:p>
    <w:p w:rsidR="0043351B" w:rsidRPr="007D2FC6" w:rsidRDefault="0043351B" w:rsidP="0043351B">
      <w:pPr>
        <w:autoSpaceDE w:val="0"/>
        <w:autoSpaceDN w:val="0"/>
        <w:adjustRightInd w:val="0"/>
        <w:spacing w:after="0" w:line="480" w:lineRule="auto"/>
        <w:jc w:val="both"/>
        <w:rPr>
          <w:rFonts w:ascii="Times New Roman" w:hAnsi="Times New Roman" w:cs="Times New Roman"/>
          <w:sz w:val="24"/>
          <w:szCs w:val="24"/>
        </w:rPr>
      </w:pPr>
      <w:r w:rsidRPr="007D2FC6">
        <w:rPr>
          <w:rFonts w:ascii="Times New Roman" w:hAnsi="Times New Roman" w:cs="Times New Roman"/>
          <w:sz w:val="24"/>
          <w:szCs w:val="24"/>
        </w:rPr>
        <w:t xml:space="preserve">Appendix </w:t>
      </w:r>
      <w:r w:rsidR="008124DB">
        <w:rPr>
          <w:rFonts w:ascii="Times New Roman" w:hAnsi="Times New Roman" w:cs="Times New Roman"/>
          <w:sz w:val="24"/>
          <w:szCs w:val="24"/>
        </w:rPr>
        <w:t>X</w:t>
      </w:r>
      <w:r w:rsidRPr="007D2FC6">
        <w:rPr>
          <w:rFonts w:ascii="Times New Roman" w:hAnsi="Times New Roman" w:cs="Times New Roman"/>
          <w:sz w:val="24"/>
          <w:szCs w:val="24"/>
        </w:rPr>
        <w:t>VI</w:t>
      </w:r>
      <w:r w:rsidR="008124DB">
        <w:rPr>
          <w:rFonts w:ascii="Times New Roman" w:hAnsi="Times New Roman" w:cs="Times New Roman"/>
          <w:sz w:val="24"/>
          <w:szCs w:val="24"/>
        </w:rPr>
        <w:t>II</w:t>
      </w:r>
      <w:r w:rsidRPr="007D2FC6">
        <w:rPr>
          <w:rFonts w:ascii="Times New Roman" w:hAnsi="Times New Roman" w:cs="Times New Roman"/>
          <w:sz w:val="24"/>
          <w:szCs w:val="24"/>
        </w:rPr>
        <w:t xml:space="preserve">: </w:t>
      </w:r>
      <w:r>
        <w:rPr>
          <w:rFonts w:ascii="Times New Roman" w:hAnsi="Times New Roman" w:cs="Times New Roman"/>
          <w:sz w:val="24"/>
          <w:szCs w:val="24"/>
        </w:rPr>
        <w:t xml:space="preserve">Analysis of Variance </w:t>
      </w:r>
      <w:r w:rsidRPr="007D2FC6">
        <w:rPr>
          <w:rFonts w:ascii="Times New Roman" w:hAnsi="Times New Roman" w:cs="Times New Roman"/>
          <w:sz w:val="24"/>
          <w:szCs w:val="24"/>
        </w:rPr>
        <w:t>Carcass and Visceral organs characteristics</w:t>
      </w:r>
      <w:r w:rsidR="008124DB">
        <w:rPr>
          <w:rFonts w:ascii="Times New Roman" w:hAnsi="Times New Roman" w:cs="Times New Roman"/>
          <w:sz w:val="24"/>
          <w:szCs w:val="24"/>
        </w:rPr>
        <w:t xml:space="preserve"> </w:t>
      </w:r>
      <w:r w:rsidR="005A2455">
        <w:rPr>
          <w:rFonts w:ascii="Times New Roman" w:hAnsi="Times New Roman" w:cs="Times New Roman"/>
          <w:sz w:val="24"/>
          <w:szCs w:val="24"/>
        </w:rPr>
        <w:tab/>
      </w:r>
      <w:r w:rsidR="00332556">
        <w:rPr>
          <w:rFonts w:ascii="Times New Roman" w:hAnsi="Times New Roman" w:cs="Times New Roman"/>
          <w:sz w:val="24"/>
          <w:szCs w:val="24"/>
        </w:rPr>
        <w:t>175</w:t>
      </w:r>
    </w:p>
    <w:p w:rsidR="0043351B" w:rsidRPr="007D2FC6" w:rsidRDefault="008124DB" w:rsidP="0043351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Appendix XIX</w:t>
      </w:r>
      <w:r w:rsidR="0043351B" w:rsidRPr="007D2FC6">
        <w:rPr>
          <w:rFonts w:ascii="Times New Roman" w:hAnsi="Times New Roman" w:cs="Times New Roman"/>
          <w:sz w:val="24"/>
          <w:szCs w:val="24"/>
        </w:rPr>
        <w:t xml:space="preserve">: </w:t>
      </w:r>
      <w:r w:rsidR="0043351B">
        <w:rPr>
          <w:rFonts w:ascii="Times New Roman" w:hAnsi="Times New Roman" w:cs="Times New Roman"/>
          <w:sz w:val="24"/>
          <w:szCs w:val="24"/>
        </w:rPr>
        <w:t>Analysis of Variance Feed Intake Experiment 4</w:t>
      </w:r>
      <w:r w:rsidR="0043351B">
        <w:rPr>
          <w:rFonts w:ascii="Times New Roman" w:hAnsi="Times New Roman" w:cs="Times New Roman"/>
          <w:sz w:val="24"/>
          <w:szCs w:val="24"/>
        </w:rPr>
        <w:tab/>
        <w:t>-</w:t>
      </w:r>
      <w:r w:rsidR="0043351B">
        <w:rPr>
          <w:rFonts w:ascii="Times New Roman" w:hAnsi="Times New Roman" w:cs="Times New Roman"/>
          <w:sz w:val="24"/>
          <w:szCs w:val="24"/>
        </w:rPr>
        <w:tab/>
        <w:t>-</w:t>
      </w:r>
      <w:r w:rsidR="0043351B">
        <w:rPr>
          <w:rFonts w:ascii="Times New Roman" w:hAnsi="Times New Roman" w:cs="Times New Roman"/>
          <w:sz w:val="24"/>
          <w:szCs w:val="24"/>
        </w:rPr>
        <w:tab/>
        <w:t>-</w:t>
      </w:r>
      <w:r>
        <w:rPr>
          <w:rFonts w:ascii="Times New Roman" w:hAnsi="Times New Roman" w:cs="Times New Roman"/>
          <w:sz w:val="24"/>
          <w:szCs w:val="24"/>
        </w:rPr>
        <w:t xml:space="preserve">  </w:t>
      </w:r>
      <w:r w:rsidR="0043351B">
        <w:rPr>
          <w:rFonts w:ascii="Times New Roman" w:hAnsi="Times New Roman" w:cs="Times New Roman"/>
          <w:sz w:val="24"/>
          <w:szCs w:val="24"/>
        </w:rPr>
        <w:t xml:space="preserve"> </w:t>
      </w:r>
      <w:r>
        <w:rPr>
          <w:rFonts w:ascii="Times New Roman" w:hAnsi="Times New Roman" w:cs="Times New Roman"/>
          <w:sz w:val="24"/>
          <w:szCs w:val="24"/>
        </w:rPr>
        <w:t xml:space="preserve"> </w:t>
      </w:r>
      <w:r w:rsidR="005A2455">
        <w:rPr>
          <w:rFonts w:ascii="Times New Roman" w:hAnsi="Times New Roman" w:cs="Times New Roman"/>
          <w:sz w:val="24"/>
          <w:szCs w:val="24"/>
        </w:rPr>
        <w:tab/>
      </w:r>
      <w:r>
        <w:rPr>
          <w:rFonts w:ascii="Times New Roman" w:hAnsi="Times New Roman" w:cs="Times New Roman"/>
          <w:sz w:val="24"/>
          <w:szCs w:val="24"/>
        </w:rPr>
        <w:t>178</w:t>
      </w:r>
    </w:p>
    <w:p w:rsidR="0043351B" w:rsidRPr="007D2FC6" w:rsidRDefault="008124DB" w:rsidP="0043351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Appendix XX</w:t>
      </w:r>
      <w:r w:rsidR="0043351B" w:rsidRPr="007D2FC6">
        <w:rPr>
          <w:rFonts w:ascii="Times New Roman" w:hAnsi="Times New Roman" w:cs="Times New Roman"/>
          <w:sz w:val="24"/>
          <w:szCs w:val="24"/>
        </w:rPr>
        <w:t xml:space="preserve">: </w:t>
      </w:r>
      <w:r w:rsidR="0043351B">
        <w:rPr>
          <w:rFonts w:ascii="Times New Roman" w:hAnsi="Times New Roman" w:cs="Times New Roman"/>
          <w:sz w:val="24"/>
          <w:szCs w:val="24"/>
        </w:rPr>
        <w:t xml:space="preserve">Analysis of Variance Weight Gain Experiment 4 -         -    </w:t>
      </w:r>
      <w:r w:rsidR="0043351B">
        <w:rPr>
          <w:rFonts w:ascii="Times New Roman" w:hAnsi="Times New Roman" w:cs="Times New Roman"/>
          <w:sz w:val="24"/>
          <w:szCs w:val="24"/>
        </w:rPr>
        <w:tab/>
        <w:t>-</w:t>
      </w:r>
      <w:r>
        <w:rPr>
          <w:rFonts w:ascii="Times New Roman" w:hAnsi="Times New Roman" w:cs="Times New Roman"/>
          <w:sz w:val="24"/>
          <w:szCs w:val="24"/>
        </w:rPr>
        <w:t xml:space="preserve">     -     </w:t>
      </w:r>
      <w:r w:rsidR="005A2455">
        <w:rPr>
          <w:rFonts w:ascii="Times New Roman" w:hAnsi="Times New Roman" w:cs="Times New Roman"/>
          <w:sz w:val="24"/>
          <w:szCs w:val="24"/>
        </w:rPr>
        <w:tab/>
      </w:r>
      <w:r>
        <w:rPr>
          <w:rFonts w:ascii="Times New Roman" w:hAnsi="Times New Roman" w:cs="Times New Roman"/>
          <w:sz w:val="24"/>
          <w:szCs w:val="24"/>
        </w:rPr>
        <w:t>179</w:t>
      </w:r>
    </w:p>
    <w:p w:rsidR="0043351B" w:rsidRPr="007D2FC6" w:rsidRDefault="008124DB" w:rsidP="0043351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Appendix X</w:t>
      </w:r>
      <w:r w:rsidR="0043351B" w:rsidRPr="007D2FC6">
        <w:rPr>
          <w:rFonts w:ascii="Times New Roman" w:hAnsi="Times New Roman" w:cs="Times New Roman"/>
          <w:sz w:val="24"/>
          <w:szCs w:val="24"/>
        </w:rPr>
        <w:t>X</w:t>
      </w:r>
      <w:r>
        <w:rPr>
          <w:rFonts w:ascii="Times New Roman" w:hAnsi="Times New Roman" w:cs="Times New Roman"/>
          <w:sz w:val="24"/>
          <w:szCs w:val="24"/>
        </w:rPr>
        <w:t>I</w:t>
      </w:r>
      <w:r w:rsidR="0043351B" w:rsidRPr="007D2FC6">
        <w:rPr>
          <w:rFonts w:ascii="Times New Roman" w:hAnsi="Times New Roman" w:cs="Times New Roman"/>
          <w:sz w:val="24"/>
          <w:szCs w:val="24"/>
        </w:rPr>
        <w:t xml:space="preserve">: </w:t>
      </w:r>
      <w:r w:rsidR="0043351B">
        <w:rPr>
          <w:rFonts w:ascii="Times New Roman" w:hAnsi="Times New Roman" w:cs="Times New Roman"/>
          <w:sz w:val="24"/>
          <w:szCs w:val="24"/>
        </w:rPr>
        <w:t>Analysis of Variance FCR Experiment 4</w:t>
      </w:r>
      <w:r w:rsidR="0043351B">
        <w:rPr>
          <w:rFonts w:ascii="Times New Roman" w:hAnsi="Times New Roman" w:cs="Times New Roman"/>
          <w:sz w:val="24"/>
          <w:szCs w:val="24"/>
        </w:rPr>
        <w:tab/>
        <w:t>-</w:t>
      </w:r>
      <w:r w:rsidR="0043351B">
        <w:rPr>
          <w:rFonts w:ascii="Times New Roman" w:hAnsi="Times New Roman" w:cs="Times New Roman"/>
          <w:sz w:val="24"/>
          <w:szCs w:val="24"/>
        </w:rPr>
        <w:tab/>
        <w:t>-     -        -     -</w:t>
      </w:r>
      <w:r>
        <w:rPr>
          <w:rFonts w:ascii="Times New Roman" w:hAnsi="Times New Roman" w:cs="Times New Roman"/>
          <w:sz w:val="24"/>
          <w:szCs w:val="24"/>
        </w:rPr>
        <w:t xml:space="preserve">   </w:t>
      </w:r>
      <w:r w:rsidR="005A2455">
        <w:rPr>
          <w:rFonts w:ascii="Times New Roman" w:hAnsi="Times New Roman" w:cs="Times New Roman"/>
          <w:sz w:val="24"/>
          <w:szCs w:val="24"/>
        </w:rPr>
        <w:tab/>
      </w:r>
      <w:r w:rsidR="0043351B">
        <w:rPr>
          <w:rFonts w:ascii="Times New Roman" w:hAnsi="Times New Roman" w:cs="Times New Roman"/>
          <w:sz w:val="24"/>
          <w:szCs w:val="24"/>
        </w:rPr>
        <w:t>1</w:t>
      </w:r>
      <w:r>
        <w:rPr>
          <w:rFonts w:ascii="Times New Roman" w:hAnsi="Times New Roman" w:cs="Times New Roman"/>
          <w:sz w:val="24"/>
          <w:szCs w:val="24"/>
        </w:rPr>
        <w:t>80</w:t>
      </w:r>
    </w:p>
    <w:p w:rsidR="0043351B" w:rsidRPr="007D2FC6" w:rsidRDefault="0043351B" w:rsidP="0043351B">
      <w:pPr>
        <w:autoSpaceDE w:val="0"/>
        <w:autoSpaceDN w:val="0"/>
        <w:adjustRightInd w:val="0"/>
        <w:spacing w:after="0" w:line="480" w:lineRule="auto"/>
        <w:jc w:val="both"/>
        <w:rPr>
          <w:rFonts w:ascii="Times New Roman" w:hAnsi="Times New Roman" w:cs="Times New Roman"/>
          <w:sz w:val="24"/>
          <w:szCs w:val="24"/>
        </w:rPr>
      </w:pPr>
      <w:r w:rsidRPr="007D2FC6">
        <w:rPr>
          <w:rFonts w:ascii="Times New Roman" w:hAnsi="Times New Roman" w:cs="Times New Roman"/>
          <w:sz w:val="24"/>
          <w:szCs w:val="24"/>
        </w:rPr>
        <w:t>Appendix X</w:t>
      </w:r>
      <w:r w:rsidR="008124DB">
        <w:rPr>
          <w:rFonts w:ascii="Times New Roman" w:hAnsi="Times New Roman" w:cs="Times New Roman"/>
          <w:sz w:val="24"/>
          <w:szCs w:val="24"/>
        </w:rPr>
        <w:t>XII</w:t>
      </w:r>
      <w:r w:rsidRPr="007D2FC6">
        <w:rPr>
          <w:rFonts w:ascii="Times New Roman" w:hAnsi="Times New Roman" w:cs="Times New Roman"/>
          <w:sz w:val="24"/>
          <w:szCs w:val="24"/>
        </w:rPr>
        <w:t xml:space="preserve">: </w:t>
      </w:r>
      <w:r>
        <w:rPr>
          <w:rFonts w:ascii="Times New Roman" w:hAnsi="Times New Roman" w:cs="Times New Roman"/>
          <w:sz w:val="24"/>
          <w:szCs w:val="24"/>
        </w:rPr>
        <w:t>Analysis of Variance Haematological Parameters Experiment 4</w:t>
      </w:r>
      <w:r>
        <w:rPr>
          <w:rFonts w:ascii="Times New Roman" w:hAnsi="Times New Roman" w:cs="Times New Roman"/>
          <w:sz w:val="24"/>
          <w:szCs w:val="24"/>
        </w:rPr>
        <w:tab/>
        <w:t xml:space="preserve"> - </w:t>
      </w:r>
      <w:r w:rsidR="00332556">
        <w:rPr>
          <w:rFonts w:ascii="Times New Roman" w:hAnsi="Times New Roman" w:cs="Times New Roman"/>
          <w:sz w:val="24"/>
          <w:szCs w:val="24"/>
        </w:rPr>
        <w:t xml:space="preserve">  </w:t>
      </w:r>
      <w:r w:rsidR="005A2455">
        <w:rPr>
          <w:rFonts w:ascii="Times New Roman" w:hAnsi="Times New Roman" w:cs="Times New Roman"/>
          <w:sz w:val="24"/>
          <w:szCs w:val="24"/>
        </w:rPr>
        <w:tab/>
      </w:r>
      <w:r>
        <w:rPr>
          <w:rFonts w:ascii="Times New Roman" w:hAnsi="Times New Roman" w:cs="Times New Roman"/>
          <w:sz w:val="24"/>
          <w:szCs w:val="24"/>
        </w:rPr>
        <w:t>1</w:t>
      </w:r>
      <w:r w:rsidR="008124DB">
        <w:rPr>
          <w:rFonts w:ascii="Times New Roman" w:hAnsi="Times New Roman" w:cs="Times New Roman"/>
          <w:sz w:val="24"/>
          <w:szCs w:val="24"/>
        </w:rPr>
        <w:t>81</w:t>
      </w:r>
    </w:p>
    <w:p w:rsidR="0043351B" w:rsidRPr="007D2FC6" w:rsidRDefault="0043351B" w:rsidP="0043351B">
      <w:pPr>
        <w:autoSpaceDE w:val="0"/>
        <w:autoSpaceDN w:val="0"/>
        <w:adjustRightInd w:val="0"/>
        <w:spacing w:after="0" w:line="480" w:lineRule="auto"/>
        <w:jc w:val="both"/>
        <w:rPr>
          <w:rFonts w:ascii="Times New Roman" w:hAnsi="Times New Roman" w:cs="Times New Roman"/>
          <w:sz w:val="24"/>
          <w:szCs w:val="24"/>
        </w:rPr>
      </w:pPr>
      <w:r w:rsidRPr="007D2FC6">
        <w:rPr>
          <w:rFonts w:ascii="Times New Roman" w:hAnsi="Times New Roman" w:cs="Times New Roman"/>
          <w:sz w:val="24"/>
          <w:szCs w:val="24"/>
        </w:rPr>
        <w:t>Appendix X</w:t>
      </w:r>
      <w:r w:rsidR="008124DB">
        <w:rPr>
          <w:rFonts w:ascii="Times New Roman" w:hAnsi="Times New Roman" w:cs="Times New Roman"/>
          <w:sz w:val="24"/>
          <w:szCs w:val="24"/>
        </w:rPr>
        <w:t>XII</w:t>
      </w:r>
      <w:r w:rsidRPr="007D2FC6">
        <w:rPr>
          <w:rFonts w:ascii="Times New Roman" w:hAnsi="Times New Roman" w:cs="Times New Roman"/>
          <w:sz w:val="24"/>
          <w:szCs w:val="24"/>
        </w:rPr>
        <w:t xml:space="preserve">I: </w:t>
      </w:r>
      <w:r>
        <w:rPr>
          <w:rFonts w:ascii="Times New Roman" w:hAnsi="Times New Roman" w:cs="Times New Roman"/>
          <w:sz w:val="24"/>
          <w:szCs w:val="24"/>
        </w:rPr>
        <w:t>Analysis of Variance Serum bioche</w:t>
      </w:r>
      <w:r w:rsidR="00332556">
        <w:rPr>
          <w:rFonts w:ascii="Times New Roman" w:hAnsi="Times New Roman" w:cs="Times New Roman"/>
          <w:sz w:val="24"/>
          <w:szCs w:val="24"/>
        </w:rPr>
        <w:t>mical indices in experiment 4</w:t>
      </w:r>
      <w:r w:rsidR="005A2455">
        <w:rPr>
          <w:rFonts w:ascii="Times New Roman" w:hAnsi="Times New Roman" w:cs="Times New Roman"/>
          <w:sz w:val="24"/>
          <w:szCs w:val="24"/>
        </w:rPr>
        <w:tab/>
      </w:r>
      <w:r>
        <w:rPr>
          <w:rFonts w:ascii="Times New Roman" w:hAnsi="Times New Roman" w:cs="Times New Roman"/>
          <w:sz w:val="24"/>
          <w:szCs w:val="24"/>
        </w:rPr>
        <w:t>1</w:t>
      </w:r>
      <w:r w:rsidR="008124DB">
        <w:rPr>
          <w:rFonts w:ascii="Times New Roman" w:hAnsi="Times New Roman" w:cs="Times New Roman"/>
          <w:sz w:val="24"/>
          <w:szCs w:val="24"/>
        </w:rPr>
        <w:t>82</w:t>
      </w:r>
    </w:p>
    <w:p w:rsidR="0043351B" w:rsidRPr="007D2FC6" w:rsidRDefault="008124DB" w:rsidP="005D3E6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Appendix XXIV</w:t>
      </w:r>
      <w:r w:rsidR="0043351B" w:rsidRPr="007D2FC6">
        <w:rPr>
          <w:rFonts w:ascii="Times New Roman" w:hAnsi="Times New Roman" w:cs="Times New Roman"/>
          <w:sz w:val="24"/>
          <w:szCs w:val="24"/>
        </w:rPr>
        <w:t xml:space="preserve">: </w:t>
      </w:r>
      <w:r w:rsidR="0043351B">
        <w:rPr>
          <w:rFonts w:ascii="Times New Roman" w:hAnsi="Times New Roman" w:cs="Times New Roman"/>
          <w:sz w:val="24"/>
          <w:szCs w:val="24"/>
        </w:rPr>
        <w:t xml:space="preserve">Analysis of Variance </w:t>
      </w:r>
      <w:r w:rsidR="0043351B" w:rsidRPr="007D2FC6">
        <w:rPr>
          <w:rFonts w:ascii="Times New Roman" w:hAnsi="Times New Roman" w:cs="Times New Roman"/>
          <w:sz w:val="24"/>
          <w:szCs w:val="24"/>
        </w:rPr>
        <w:t>Carcass and Visceral organs characteristics</w:t>
      </w:r>
      <w:r w:rsidR="005A2455">
        <w:rPr>
          <w:rFonts w:ascii="Times New Roman" w:hAnsi="Times New Roman" w:cs="Times New Roman"/>
          <w:sz w:val="24"/>
          <w:szCs w:val="24"/>
        </w:rPr>
        <w:tab/>
      </w:r>
      <w:r w:rsidR="0043351B">
        <w:rPr>
          <w:rFonts w:ascii="Times New Roman" w:hAnsi="Times New Roman" w:cs="Times New Roman"/>
          <w:sz w:val="24"/>
          <w:szCs w:val="24"/>
        </w:rPr>
        <w:t>1</w:t>
      </w:r>
      <w:r>
        <w:rPr>
          <w:rFonts w:ascii="Times New Roman" w:hAnsi="Times New Roman" w:cs="Times New Roman"/>
          <w:sz w:val="24"/>
          <w:szCs w:val="24"/>
        </w:rPr>
        <w:t>84</w:t>
      </w:r>
    </w:p>
    <w:p w:rsidR="005D3E65" w:rsidRPr="007D2FC6" w:rsidRDefault="005D3E65" w:rsidP="005D3E65">
      <w:pPr>
        <w:spacing w:line="480" w:lineRule="auto"/>
        <w:jc w:val="both"/>
        <w:rPr>
          <w:rFonts w:ascii="Times New Roman" w:hAnsi="Times New Roman" w:cs="Times New Roman"/>
          <w:sz w:val="24"/>
          <w:szCs w:val="24"/>
        </w:rPr>
      </w:pPr>
    </w:p>
    <w:p w:rsidR="00342D6D" w:rsidRPr="008357BB" w:rsidRDefault="00342D6D" w:rsidP="005D3E65">
      <w:pPr>
        <w:jc w:val="both"/>
        <w:rPr>
          <w:rFonts w:ascii="Times New Roman" w:eastAsiaTheme="majorEastAsia" w:hAnsi="Times New Roman" w:cs="Times New Roman"/>
          <w:b/>
          <w:bCs/>
          <w:sz w:val="24"/>
          <w:szCs w:val="24"/>
        </w:rPr>
        <w:sectPr w:rsidR="00342D6D" w:rsidRPr="008357BB" w:rsidSect="00117F49">
          <w:footerReference w:type="default" r:id="rId8"/>
          <w:pgSz w:w="11907" w:h="16839" w:code="9"/>
          <w:pgMar w:top="1134" w:right="1134" w:bottom="1134" w:left="1418" w:header="720" w:footer="720" w:gutter="0"/>
          <w:pgNumType w:fmt="lowerRoman"/>
          <w:cols w:space="720"/>
          <w:noEndnote/>
        </w:sectPr>
      </w:pPr>
    </w:p>
    <w:p w:rsidR="00E67AE1" w:rsidRPr="00C26DC3" w:rsidRDefault="00E67AE1" w:rsidP="00C26DC3">
      <w:pPr>
        <w:pStyle w:val="Heading1"/>
        <w:spacing w:before="0" w:line="480" w:lineRule="auto"/>
        <w:jc w:val="center"/>
        <w:rPr>
          <w:rFonts w:ascii="Times New Roman" w:hAnsi="Times New Roman" w:cs="Times New Roman"/>
          <w:color w:val="auto"/>
          <w:sz w:val="24"/>
          <w:szCs w:val="24"/>
        </w:rPr>
      </w:pPr>
      <w:bookmarkStart w:id="8" w:name="_Toc512956021"/>
      <w:r w:rsidRPr="00C26DC3">
        <w:rPr>
          <w:rFonts w:ascii="Times New Roman" w:hAnsi="Times New Roman" w:cs="Times New Roman"/>
          <w:color w:val="auto"/>
          <w:sz w:val="24"/>
          <w:szCs w:val="24"/>
        </w:rPr>
        <w:lastRenderedPageBreak/>
        <w:t>CHAPTER ONE</w:t>
      </w:r>
      <w:bookmarkEnd w:id="8"/>
    </w:p>
    <w:p w:rsidR="00B34109" w:rsidRPr="00C26DC3" w:rsidRDefault="00B34109" w:rsidP="00C26DC3">
      <w:pPr>
        <w:pStyle w:val="Heading2"/>
        <w:spacing w:before="0" w:line="480" w:lineRule="auto"/>
        <w:rPr>
          <w:rFonts w:ascii="Times New Roman" w:hAnsi="Times New Roman" w:cs="Times New Roman"/>
          <w:color w:val="auto"/>
          <w:sz w:val="24"/>
          <w:szCs w:val="24"/>
        </w:rPr>
      </w:pPr>
      <w:r w:rsidRPr="00C26DC3">
        <w:rPr>
          <w:rFonts w:ascii="Times New Roman" w:hAnsi="Times New Roman" w:cs="Times New Roman"/>
          <w:color w:val="auto"/>
          <w:sz w:val="24"/>
          <w:szCs w:val="24"/>
        </w:rPr>
        <w:t xml:space="preserve"> </w:t>
      </w:r>
      <w:bookmarkStart w:id="9" w:name="_Toc512956022"/>
      <w:r w:rsidR="00C41EE5">
        <w:rPr>
          <w:rFonts w:ascii="Times New Roman" w:hAnsi="Times New Roman" w:cs="Times New Roman"/>
          <w:color w:val="auto"/>
          <w:sz w:val="24"/>
          <w:szCs w:val="24"/>
        </w:rPr>
        <w:t xml:space="preserve">1.0 </w:t>
      </w:r>
      <w:r w:rsidR="00C41EE5">
        <w:rPr>
          <w:rFonts w:ascii="Times New Roman" w:hAnsi="Times New Roman" w:cs="Times New Roman"/>
          <w:color w:val="auto"/>
          <w:sz w:val="24"/>
          <w:szCs w:val="24"/>
        </w:rPr>
        <w:tab/>
      </w:r>
      <w:r w:rsidRPr="00C26DC3">
        <w:rPr>
          <w:rFonts w:ascii="Times New Roman" w:hAnsi="Times New Roman" w:cs="Times New Roman"/>
          <w:color w:val="auto"/>
          <w:sz w:val="24"/>
          <w:szCs w:val="24"/>
        </w:rPr>
        <w:t>INTRODUCTION</w:t>
      </w:r>
      <w:bookmarkEnd w:id="9"/>
    </w:p>
    <w:p w:rsidR="00B34109" w:rsidRPr="00E57F5B" w:rsidRDefault="00B34109" w:rsidP="00C26DC3">
      <w:pPr>
        <w:pStyle w:val="Heading2"/>
        <w:spacing w:before="0" w:line="480" w:lineRule="auto"/>
        <w:rPr>
          <w:rFonts w:ascii="Times New Roman" w:hAnsi="Times New Roman" w:cs="Times New Roman"/>
          <w:color w:val="auto"/>
          <w:sz w:val="24"/>
          <w:szCs w:val="24"/>
        </w:rPr>
      </w:pPr>
      <w:r w:rsidRPr="00E57F5B">
        <w:rPr>
          <w:rFonts w:ascii="Times New Roman" w:hAnsi="Times New Roman" w:cs="Times New Roman"/>
          <w:color w:val="auto"/>
          <w:sz w:val="24"/>
          <w:szCs w:val="24"/>
        </w:rPr>
        <w:t xml:space="preserve"> </w:t>
      </w:r>
      <w:bookmarkStart w:id="10" w:name="_Toc512956023"/>
      <w:r w:rsidRPr="00E57F5B">
        <w:rPr>
          <w:rFonts w:ascii="Times New Roman" w:hAnsi="Times New Roman" w:cs="Times New Roman"/>
          <w:color w:val="auto"/>
          <w:sz w:val="24"/>
          <w:szCs w:val="24"/>
        </w:rPr>
        <w:t xml:space="preserve">1.1 </w:t>
      </w:r>
      <w:r w:rsidR="00C26DC3" w:rsidRPr="00E57F5B">
        <w:rPr>
          <w:rFonts w:ascii="Times New Roman" w:hAnsi="Times New Roman" w:cs="Times New Roman"/>
          <w:color w:val="auto"/>
          <w:sz w:val="24"/>
          <w:szCs w:val="24"/>
        </w:rPr>
        <w:tab/>
      </w:r>
      <w:r w:rsidRPr="00E57F5B">
        <w:rPr>
          <w:rFonts w:ascii="Times New Roman" w:hAnsi="Times New Roman" w:cs="Times New Roman"/>
          <w:color w:val="auto"/>
          <w:sz w:val="24"/>
          <w:szCs w:val="24"/>
        </w:rPr>
        <w:t>Background Information</w:t>
      </w:r>
      <w:bookmarkEnd w:id="10"/>
    </w:p>
    <w:p w:rsidR="001F248E" w:rsidRPr="002820D1" w:rsidRDefault="0036591B" w:rsidP="00402C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Poultry plays a significant role in the provision of animal protein required by man to meet his daily protein intake. Also</w:t>
      </w:r>
      <w:r w:rsidR="004E51C0">
        <w:rPr>
          <w:rFonts w:ascii="Times New Roman" w:hAnsi="Times New Roman" w:cs="Times New Roman"/>
          <w:sz w:val="24"/>
          <w:szCs w:val="24"/>
        </w:rPr>
        <w:t>,</w:t>
      </w:r>
      <w:r>
        <w:rPr>
          <w:rFonts w:ascii="Times New Roman" w:hAnsi="Times New Roman" w:cs="Times New Roman"/>
          <w:sz w:val="24"/>
          <w:szCs w:val="24"/>
        </w:rPr>
        <w:t xml:space="preserve"> capital invested in poultry business can be quickly returned, b</w:t>
      </w:r>
      <w:r w:rsidR="00FD535C">
        <w:rPr>
          <w:rFonts w:ascii="Times New Roman" w:hAnsi="Times New Roman" w:cs="Times New Roman"/>
          <w:sz w:val="24"/>
          <w:szCs w:val="24"/>
        </w:rPr>
        <w:t xml:space="preserve">ecause birds </w:t>
      </w:r>
      <w:r>
        <w:rPr>
          <w:rFonts w:ascii="Times New Roman" w:hAnsi="Times New Roman" w:cs="Times New Roman"/>
          <w:sz w:val="24"/>
          <w:szCs w:val="24"/>
        </w:rPr>
        <w:t>are highly prolific, have efficient feed utilization and they are not discriminated against bot</w:t>
      </w:r>
      <w:r w:rsidR="001A2E48">
        <w:rPr>
          <w:rFonts w:ascii="Times New Roman" w:hAnsi="Times New Roman" w:cs="Times New Roman"/>
          <w:sz w:val="24"/>
          <w:szCs w:val="24"/>
        </w:rPr>
        <w:t>h religiously and nutritionally</w:t>
      </w:r>
      <w:r w:rsidR="00B34109" w:rsidRPr="002820D1">
        <w:rPr>
          <w:rFonts w:ascii="Times New Roman" w:hAnsi="Times New Roman" w:cs="Times New Roman"/>
          <w:sz w:val="24"/>
          <w:szCs w:val="24"/>
        </w:rPr>
        <w:t>.</w:t>
      </w:r>
      <w:r w:rsidR="001F248E" w:rsidRPr="002820D1">
        <w:rPr>
          <w:rFonts w:ascii="Times New Roman" w:hAnsi="Times New Roman" w:cs="Times New Roman"/>
          <w:sz w:val="24"/>
          <w:szCs w:val="24"/>
        </w:rPr>
        <w:t xml:space="preserve"> According to Faniyi (2009), about two million Nigerians depend directly or indirectly on poultry production</w:t>
      </w:r>
      <w:r w:rsidR="00CA12C2" w:rsidRPr="002820D1">
        <w:rPr>
          <w:rFonts w:ascii="Times New Roman" w:hAnsi="Times New Roman" w:cs="Times New Roman"/>
          <w:sz w:val="24"/>
          <w:szCs w:val="24"/>
        </w:rPr>
        <w:t xml:space="preserve"> as source of income</w:t>
      </w:r>
      <w:r w:rsidR="001F248E" w:rsidRPr="002820D1">
        <w:rPr>
          <w:rFonts w:ascii="Times New Roman" w:hAnsi="Times New Roman" w:cs="Times New Roman"/>
          <w:sz w:val="24"/>
          <w:szCs w:val="24"/>
        </w:rPr>
        <w:t>. Okonkwo and Akubuo (2001) also pointed out that about 10% of the Nigerian population is engaged in poultry production, mostly on subsistence and small or medium scale f</w:t>
      </w:r>
      <w:r w:rsidR="00FD535C">
        <w:rPr>
          <w:rFonts w:ascii="Times New Roman" w:hAnsi="Times New Roman" w:cs="Times New Roman"/>
          <w:sz w:val="24"/>
          <w:szCs w:val="24"/>
        </w:rPr>
        <w:t xml:space="preserve">arms. The industry has assumed </w:t>
      </w:r>
      <w:r w:rsidR="001F248E" w:rsidRPr="002820D1">
        <w:rPr>
          <w:rFonts w:ascii="Times New Roman" w:hAnsi="Times New Roman" w:cs="Times New Roman"/>
          <w:sz w:val="24"/>
          <w:szCs w:val="24"/>
        </w:rPr>
        <w:t>greater</w:t>
      </w:r>
      <w:r w:rsidR="00CA12C2" w:rsidRPr="002820D1">
        <w:rPr>
          <w:rFonts w:ascii="Times New Roman" w:hAnsi="Times New Roman" w:cs="Times New Roman"/>
          <w:sz w:val="24"/>
          <w:szCs w:val="24"/>
        </w:rPr>
        <w:t xml:space="preserve"> importance in improving employ</w:t>
      </w:r>
      <w:r w:rsidR="001F248E" w:rsidRPr="002820D1">
        <w:rPr>
          <w:rFonts w:ascii="Times New Roman" w:hAnsi="Times New Roman" w:cs="Times New Roman"/>
          <w:sz w:val="24"/>
          <w:szCs w:val="24"/>
        </w:rPr>
        <w:t>ment opportunity and animal food production in Nigeria (Adebayo and Adeola, 2005).</w:t>
      </w:r>
    </w:p>
    <w:p w:rsidR="00B34109" w:rsidRPr="002820D1" w:rsidRDefault="00F83D1D" w:rsidP="00402C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F248E" w:rsidRPr="002820D1">
        <w:rPr>
          <w:rFonts w:ascii="Times New Roman" w:hAnsi="Times New Roman" w:cs="Times New Roman"/>
          <w:sz w:val="24"/>
          <w:szCs w:val="24"/>
        </w:rPr>
        <w:t xml:space="preserve"> </w:t>
      </w:r>
      <w:r w:rsidR="00755287" w:rsidRPr="002820D1">
        <w:rPr>
          <w:rFonts w:ascii="Times New Roman" w:hAnsi="Times New Roman" w:cs="Times New Roman"/>
          <w:sz w:val="24"/>
          <w:szCs w:val="24"/>
        </w:rPr>
        <w:t>The poultry industry has su</w:t>
      </w:r>
      <w:r w:rsidR="00CA12C2" w:rsidRPr="002820D1">
        <w:rPr>
          <w:rFonts w:ascii="Times New Roman" w:hAnsi="Times New Roman" w:cs="Times New Roman"/>
          <w:sz w:val="24"/>
          <w:szCs w:val="24"/>
        </w:rPr>
        <w:t xml:space="preserve">ffered more than any other livestock industry as a result of inadequate supply and cost of feed (Leplaideur, 2004), and feed cost is expected to continue in the </w:t>
      </w:r>
      <w:r w:rsidR="00755287" w:rsidRPr="002820D1">
        <w:rPr>
          <w:rFonts w:ascii="Times New Roman" w:hAnsi="Times New Roman" w:cs="Times New Roman"/>
          <w:sz w:val="24"/>
          <w:szCs w:val="24"/>
        </w:rPr>
        <w:t>upward swing (Conolly, 2012). Cereal grains constitute the major sources of energy in poultry diets in the tropics (Oluyemi and Roberts, 2013). However, maize has remained the chief energy so</w:t>
      </w:r>
      <w:r w:rsidR="00CA12C2" w:rsidRPr="002820D1">
        <w:rPr>
          <w:rFonts w:ascii="Times New Roman" w:hAnsi="Times New Roman" w:cs="Times New Roman"/>
          <w:sz w:val="24"/>
          <w:szCs w:val="24"/>
        </w:rPr>
        <w:t>urce in compounded diets and constitutes</w:t>
      </w:r>
      <w:r w:rsidR="00755287" w:rsidRPr="002820D1">
        <w:rPr>
          <w:rFonts w:ascii="Times New Roman" w:hAnsi="Times New Roman" w:cs="Times New Roman"/>
          <w:sz w:val="24"/>
          <w:szCs w:val="24"/>
        </w:rPr>
        <w:t xml:space="preserve"> about 50% of poultry ration (Ajaja</w:t>
      </w:r>
      <w:r w:rsidR="00755287" w:rsidRPr="002820D1">
        <w:rPr>
          <w:rFonts w:ascii="Times New Roman" w:hAnsi="Times New Roman" w:cs="Times New Roman"/>
          <w:i/>
          <w:sz w:val="24"/>
          <w:szCs w:val="24"/>
        </w:rPr>
        <w:t xml:space="preserve"> et al.</w:t>
      </w:r>
      <w:r w:rsidR="00755287" w:rsidRPr="002820D1">
        <w:rPr>
          <w:rFonts w:ascii="Times New Roman" w:hAnsi="Times New Roman" w:cs="Times New Roman"/>
          <w:sz w:val="24"/>
          <w:szCs w:val="24"/>
        </w:rPr>
        <w:t xml:space="preserve">, 2002). It is </w:t>
      </w:r>
      <w:r w:rsidR="00FD535C">
        <w:rPr>
          <w:rFonts w:ascii="Times New Roman" w:hAnsi="Times New Roman" w:cs="Times New Roman"/>
          <w:sz w:val="24"/>
          <w:szCs w:val="24"/>
        </w:rPr>
        <w:t>sometimes ver</w:t>
      </w:r>
      <w:r w:rsidR="00755287" w:rsidRPr="002820D1">
        <w:rPr>
          <w:rFonts w:ascii="Times New Roman" w:hAnsi="Times New Roman" w:cs="Times New Roman"/>
          <w:sz w:val="24"/>
          <w:szCs w:val="24"/>
        </w:rPr>
        <w:t>y expensive</w:t>
      </w:r>
      <w:r w:rsidR="00FD535C">
        <w:rPr>
          <w:rFonts w:ascii="Times New Roman" w:hAnsi="Times New Roman" w:cs="Times New Roman"/>
          <w:sz w:val="24"/>
          <w:szCs w:val="24"/>
        </w:rPr>
        <w:t>, limited in supply and hence</w:t>
      </w:r>
      <w:r w:rsidR="007C1CFB" w:rsidRPr="002820D1">
        <w:rPr>
          <w:rFonts w:ascii="Times New Roman" w:hAnsi="Times New Roman" w:cs="Times New Roman"/>
          <w:sz w:val="24"/>
          <w:szCs w:val="24"/>
        </w:rPr>
        <w:t xml:space="preserve"> scarce. More </w:t>
      </w:r>
      <w:r w:rsidR="00755287" w:rsidRPr="002820D1">
        <w:rPr>
          <w:rFonts w:ascii="Times New Roman" w:hAnsi="Times New Roman" w:cs="Times New Roman"/>
          <w:sz w:val="24"/>
          <w:szCs w:val="24"/>
        </w:rPr>
        <w:t>so,</w:t>
      </w:r>
      <w:r w:rsidR="007C1CFB" w:rsidRPr="002820D1">
        <w:rPr>
          <w:rFonts w:ascii="Times New Roman" w:hAnsi="Times New Roman" w:cs="Times New Roman"/>
          <w:sz w:val="24"/>
          <w:szCs w:val="24"/>
        </w:rPr>
        <w:t xml:space="preserve"> </w:t>
      </w:r>
      <w:r w:rsidR="00755287" w:rsidRPr="002820D1">
        <w:rPr>
          <w:rFonts w:ascii="Times New Roman" w:hAnsi="Times New Roman" w:cs="Times New Roman"/>
          <w:sz w:val="24"/>
          <w:szCs w:val="24"/>
        </w:rPr>
        <w:t xml:space="preserve">other cereal grains </w:t>
      </w:r>
      <w:r w:rsidR="007C1CFB" w:rsidRPr="002820D1">
        <w:rPr>
          <w:rFonts w:ascii="Times New Roman" w:hAnsi="Times New Roman" w:cs="Times New Roman"/>
          <w:sz w:val="24"/>
          <w:szCs w:val="24"/>
        </w:rPr>
        <w:t>used as dietary energy source</w:t>
      </w:r>
      <w:r w:rsidR="004E51C0">
        <w:rPr>
          <w:rFonts w:ascii="Times New Roman" w:hAnsi="Times New Roman" w:cs="Times New Roman"/>
          <w:sz w:val="24"/>
          <w:szCs w:val="24"/>
        </w:rPr>
        <w:t>s</w:t>
      </w:r>
      <w:r w:rsidR="007C1CFB" w:rsidRPr="002820D1">
        <w:rPr>
          <w:rFonts w:ascii="Times New Roman" w:hAnsi="Times New Roman" w:cs="Times New Roman"/>
          <w:sz w:val="24"/>
          <w:szCs w:val="24"/>
        </w:rPr>
        <w:t xml:space="preserve"> for poultry such as</w:t>
      </w:r>
      <w:r w:rsidR="0011283C" w:rsidRPr="002820D1">
        <w:rPr>
          <w:rFonts w:ascii="Times New Roman" w:hAnsi="Times New Roman" w:cs="Times New Roman"/>
          <w:sz w:val="24"/>
          <w:szCs w:val="24"/>
        </w:rPr>
        <w:t xml:space="preserve"> </w:t>
      </w:r>
      <w:r w:rsidR="00755287" w:rsidRPr="002820D1">
        <w:rPr>
          <w:rFonts w:ascii="Times New Roman" w:hAnsi="Times New Roman" w:cs="Times New Roman"/>
          <w:sz w:val="24"/>
          <w:szCs w:val="24"/>
        </w:rPr>
        <w:t>sorghum and pearl millet are highly competed for by anim</w:t>
      </w:r>
      <w:r w:rsidR="00F92079">
        <w:rPr>
          <w:rFonts w:ascii="Times New Roman" w:hAnsi="Times New Roman" w:cs="Times New Roman"/>
          <w:sz w:val="24"/>
          <w:szCs w:val="24"/>
        </w:rPr>
        <w:t>als and humans as food</w:t>
      </w:r>
      <w:r w:rsidR="004E51C0">
        <w:rPr>
          <w:rFonts w:ascii="Times New Roman" w:hAnsi="Times New Roman" w:cs="Times New Roman"/>
          <w:sz w:val="24"/>
          <w:szCs w:val="24"/>
        </w:rPr>
        <w:t>,</w:t>
      </w:r>
      <w:r w:rsidR="00F92079">
        <w:rPr>
          <w:rFonts w:ascii="Times New Roman" w:hAnsi="Times New Roman" w:cs="Times New Roman"/>
          <w:sz w:val="24"/>
          <w:szCs w:val="24"/>
        </w:rPr>
        <w:t xml:space="preserve"> especia</w:t>
      </w:r>
      <w:r w:rsidR="001A2E48">
        <w:rPr>
          <w:rFonts w:ascii="Times New Roman" w:hAnsi="Times New Roman" w:cs="Times New Roman"/>
          <w:sz w:val="24"/>
          <w:szCs w:val="24"/>
        </w:rPr>
        <w:t>l</w:t>
      </w:r>
      <w:r w:rsidR="00F92079">
        <w:rPr>
          <w:rFonts w:ascii="Times New Roman" w:hAnsi="Times New Roman" w:cs="Times New Roman"/>
          <w:sz w:val="24"/>
          <w:szCs w:val="24"/>
        </w:rPr>
        <w:t>l</w:t>
      </w:r>
      <w:r w:rsidR="00755287" w:rsidRPr="002820D1">
        <w:rPr>
          <w:rFonts w:ascii="Times New Roman" w:hAnsi="Times New Roman" w:cs="Times New Roman"/>
          <w:sz w:val="24"/>
          <w:szCs w:val="24"/>
        </w:rPr>
        <w:t xml:space="preserve">y in the drier areas of the country. </w:t>
      </w:r>
    </w:p>
    <w:p w:rsidR="00183E41" w:rsidRPr="002820D1" w:rsidRDefault="00F83D1D" w:rsidP="00402C48">
      <w:p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674EA1" w:rsidRPr="002820D1">
        <w:rPr>
          <w:rFonts w:ascii="Times New Roman" w:hAnsi="Times New Roman" w:cs="Times New Roman"/>
          <w:color w:val="000000"/>
          <w:sz w:val="24"/>
          <w:szCs w:val="24"/>
        </w:rPr>
        <w:t>Sorghum (</w:t>
      </w:r>
      <w:r w:rsidR="00674EA1" w:rsidRPr="002820D1">
        <w:rPr>
          <w:rFonts w:ascii="Times New Roman" w:hAnsi="Times New Roman" w:cs="Times New Roman"/>
          <w:i/>
          <w:color w:val="000000"/>
          <w:sz w:val="24"/>
          <w:szCs w:val="24"/>
        </w:rPr>
        <w:t>Sorghum bicolor</w:t>
      </w:r>
      <w:r w:rsidR="00674EA1" w:rsidRPr="002820D1">
        <w:rPr>
          <w:rFonts w:ascii="Times New Roman" w:hAnsi="Times New Roman" w:cs="Times New Roman"/>
          <w:color w:val="000000"/>
          <w:sz w:val="24"/>
          <w:szCs w:val="24"/>
        </w:rPr>
        <w:t xml:space="preserve"> L. Moench) is widely grown in the semi-arid and savannah regions of Nigeria. </w:t>
      </w:r>
      <w:r w:rsidR="00674EA1">
        <w:rPr>
          <w:rFonts w:ascii="Times New Roman" w:hAnsi="Times New Roman" w:cs="Times New Roman"/>
          <w:color w:val="000000"/>
          <w:sz w:val="24"/>
          <w:szCs w:val="24"/>
        </w:rPr>
        <w:t xml:space="preserve">According to </w:t>
      </w:r>
      <w:r w:rsidR="00674EA1" w:rsidRPr="002820D1">
        <w:rPr>
          <w:rFonts w:ascii="Times New Roman" w:hAnsi="Times New Roman" w:cs="Times New Roman"/>
          <w:sz w:val="24"/>
          <w:szCs w:val="24"/>
        </w:rPr>
        <w:t>International Crop Research Institute for the Semi Arid tropics (ICRISAT</w:t>
      </w:r>
      <w:r w:rsidR="00674EA1">
        <w:rPr>
          <w:rFonts w:ascii="Times New Roman" w:hAnsi="Times New Roman" w:cs="Times New Roman"/>
          <w:sz w:val="24"/>
          <w:szCs w:val="24"/>
        </w:rPr>
        <w:t>, 2000</w:t>
      </w:r>
      <w:r w:rsidR="00674EA1" w:rsidRPr="002820D1">
        <w:rPr>
          <w:rFonts w:ascii="Times New Roman" w:hAnsi="Times New Roman" w:cs="Times New Roman"/>
          <w:sz w:val="24"/>
          <w:szCs w:val="24"/>
        </w:rPr>
        <w:t>)</w:t>
      </w:r>
      <w:r w:rsidR="00674EA1">
        <w:rPr>
          <w:rFonts w:ascii="Times New Roman" w:hAnsi="Times New Roman" w:cs="Times New Roman"/>
          <w:sz w:val="24"/>
          <w:szCs w:val="24"/>
        </w:rPr>
        <w:t xml:space="preserve">, </w:t>
      </w:r>
      <w:r w:rsidR="00674EA1" w:rsidRPr="002820D1">
        <w:rPr>
          <w:rFonts w:ascii="Times New Roman" w:hAnsi="Times New Roman" w:cs="Times New Roman"/>
          <w:color w:val="000000"/>
          <w:sz w:val="24"/>
          <w:szCs w:val="24"/>
        </w:rPr>
        <w:t xml:space="preserve">Nigeria was ranked the third largest producer of sorghum in the world with about six million tonnes of grains produced from 5.7 million hectares of land. </w:t>
      </w:r>
      <w:r w:rsidR="00674EA1" w:rsidRPr="002820D1">
        <w:rPr>
          <w:rFonts w:ascii="Times New Roman" w:hAnsi="Times New Roman" w:cs="Times New Roman"/>
          <w:sz w:val="24"/>
          <w:szCs w:val="24"/>
        </w:rPr>
        <w:t xml:space="preserve">Some improved varieties of sorghum have been developed by the </w:t>
      </w:r>
      <w:r w:rsidR="00674EA1">
        <w:rPr>
          <w:rFonts w:ascii="Times New Roman" w:hAnsi="Times New Roman" w:cs="Times New Roman"/>
          <w:sz w:val="24"/>
          <w:szCs w:val="24"/>
        </w:rPr>
        <w:t>ICRISAT</w:t>
      </w:r>
      <w:r w:rsidR="00674EA1" w:rsidRPr="002820D1">
        <w:rPr>
          <w:rFonts w:ascii="Times New Roman" w:hAnsi="Times New Roman" w:cs="Times New Roman"/>
          <w:sz w:val="24"/>
          <w:szCs w:val="24"/>
        </w:rPr>
        <w:t xml:space="preserve"> and the Institute for Agricultural Research (IAR), Ahmadu Bello University, Zaria, Nigeria. These are the yellow coloured</w:t>
      </w:r>
      <w:r w:rsidR="002373E7" w:rsidRPr="002820D1">
        <w:rPr>
          <w:rFonts w:ascii="Times New Roman" w:hAnsi="Times New Roman" w:cs="Times New Roman"/>
          <w:sz w:val="24"/>
          <w:szCs w:val="24"/>
        </w:rPr>
        <w:t xml:space="preserve"> </w:t>
      </w:r>
      <w:r w:rsidR="002373E7" w:rsidRPr="002820D1">
        <w:rPr>
          <w:rFonts w:ascii="Times New Roman" w:hAnsi="Times New Roman" w:cs="Times New Roman"/>
          <w:sz w:val="24"/>
          <w:szCs w:val="24"/>
        </w:rPr>
        <w:lastRenderedPageBreak/>
        <w:t xml:space="preserve">Sorghum SK-5912 and the cream coloured ICSV 400 varieties. </w:t>
      </w:r>
      <w:r w:rsidR="00281DF7" w:rsidRPr="002820D1">
        <w:rPr>
          <w:rFonts w:ascii="Times New Roman" w:hAnsi="Times New Roman" w:cs="Times New Roman"/>
          <w:sz w:val="24"/>
          <w:szCs w:val="24"/>
        </w:rPr>
        <w:t xml:space="preserve">The industrial success in the use of sorghum </w:t>
      </w:r>
      <w:r w:rsidR="004E51C0">
        <w:rPr>
          <w:rFonts w:ascii="Times New Roman" w:hAnsi="Times New Roman" w:cs="Times New Roman"/>
          <w:sz w:val="24"/>
          <w:szCs w:val="24"/>
        </w:rPr>
        <w:t>and sorghum malt for brewing la</w:t>
      </w:r>
      <w:r w:rsidR="00281DF7" w:rsidRPr="002820D1">
        <w:rPr>
          <w:rFonts w:ascii="Times New Roman" w:hAnsi="Times New Roman" w:cs="Times New Roman"/>
          <w:sz w:val="24"/>
          <w:szCs w:val="24"/>
        </w:rPr>
        <w:t xml:space="preserve">ger has contributed in raising the commercial production of this Nigerian sorghum variety SK-5912 and two other released ICRISAT-bred varieties ICRV 400 and ICSV III, (ICRISAT, 2003). </w:t>
      </w:r>
      <w:r w:rsidR="00751973" w:rsidRPr="002820D1">
        <w:rPr>
          <w:rFonts w:ascii="Times New Roman" w:hAnsi="Times New Roman" w:cs="Times New Roman"/>
          <w:sz w:val="24"/>
          <w:szCs w:val="24"/>
        </w:rPr>
        <w:t>Some of the most commonly cultivated sorghum varieties in Nigeria include; KSV3, SK5912, KSV8 and ICSV400 (AATF, 2011).</w:t>
      </w:r>
    </w:p>
    <w:p w:rsidR="00281DF7" w:rsidRPr="002820D1" w:rsidRDefault="00F83D1D" w:rsidP="00402C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34109" w:rsidRPr="002820D1">
        <w:rPr>
          <w:rFonts w:ascii="Times New Roman" w:hAnsi="Times New Roman" w:cs="Times New Roman"/>
          <w:sz w:val="24"/>
          <w:szCs w:val="24"/>
        </w:rPr>
        <w:t xml:space="preserve">The sorghum SK-5912 is yellow in colour, high yielding, drought resistant, tolerant to striga and has relatively low tannin content, but it was found to be unsatisfactory by farmers as food. The variety had poor taste when prepared as Tuwo, the traditional stiff porridge, unacceptable black colour and </w:t>
      </w:r>
      <w:r w:rsidR="001A2E48">
        <w:rPr>
          <w:rFonts w:ascii="Times New Roman" w:hAnsi="Times New Roman" w:cs="Times New Roman"/>
          <w:sz w:val="24"/>
          <w:szCs w:val="24"/>
        </w:rPr>
        <w:t xml:space="preserve">poor </w:t>
      </w:r>
      <w:r w:rsidR="00B34109" w:rsidRPr="002820D1">
        <w:rPr>
          <w:rFonts w:ascii="Times New Roman" w:hAnsi="Times New Roman" w:cs="Times New Roman"/>
          <w:sz w:val="24"/>
          <w:szCs w:val="24"/>
        </w:rPr>
        <w:t>overnight keeping quality, (ICRI</w:t>
      </w:r>
      <w:r w:rsidR="00281DF7" w:rsidRPr="002820D1">
        <w:rPr>
          <w:rFonts w:ascii="Times New Roman" w:hAnsi="Times New Roman" w:cs="Times New Roman"/>
          <w:sz w:val="24"/>
          <w:szCs w:val="24"/>
        </w:rPr>
        <w:t>SAT, 2003).</w:t>
      </w:r>
      <w:r w:rsidR="0011283C" w:rsidRPr="002820D1">
        <w:rPr>
          <w:rFonts w:ascii="Times New Roman" w:hAnsi="Times New Roman" w:cs="Times New Roman"/>
          <w:sz w:val="24"/>
          <w:szCs w:val="24"/>
        </w:rPr>
        <w:t xml:space="preserve"> </w:t>
      </w:r>
      <w:r w:rsidR="004C7AD4">
        <w:rPr>
          <w:rFonts w:ascii="Times New Roman" w:hAnsi="Times New Roman" w:cs="Times New Roman"/>
          <w:sz w:val="24"/>
          <w:szCs w:val="24"/>
        </w:rPr>
        <w:t xml:space="preserve">Sorghum SK-5912 variety was well tolerated by the experimental grower turkey and much variation was not observed on their haematological and serum biochemical parameters from the normal ranges (Etuk </w:t>
      </w:r>
      <w:r w:rsidR="004C7AD4" w:rsidRPr="004C7AD4">
        <w:rPr>
          <w:rFonts w:ascii="Times New Roman" w:hAnsi="Times New Roman" w:cs="Times New Roman"/>
          <w:i/>
          <w:sz w:val="24"/>
          <w:szCs w:val="24"/>
        </w:rPr>
        <w:t>et al</w:t>
      </w:r>
      <w:r w:rsidR="004C7AD4">
        <w:rPr>
          <w:rFonts w:ascii="Times New Roman" w:hAnsi="Times New Roman" w:cs="Times New Roman"/>
          <w:sz w:val="24"/>
          <w:szCs w:val="24"/>
        </w:rPr>
        <w:t>.</w:t>
      </w:r>
      <w:r w:rsidR="00FD535C">
        <w:rPr>
          <w:rFonts w:ascii="Times New Roman" w:hAnsi="Times New Roman" w:cs="Times New Roman"/>
          <w:sz w:val="24"/>
          <w:szCs w:val="24"/>
        </w:rPr>
        <w:t>,</w:t>
      </w:r>
      <w:r w:rsidR="004C7AD4">
        <w:rPr>
          <w:rFonts w:ascii="Times New Roman" w:hAnsi="Times New Roman" w:cs="Times New Roman"/>
          <w:sz w:val="24"/>
          <w:szCs w:val="24"/>
        </w:rPr>
        <w:t xml:space="preserve"> 2015).The utilization of this improved variety</w:t>
      </w:r>
      <w:r w:rsidR="00281DF7" w:rsidRPr="002820D1">
        <w:rPr>
          <w:rFonts w:ascii="Times New Roman" w:hAnsi="Times New Roman" w:cs="Times New Roman"/>
          <w:sz w:val="24"/>
          <w:szCs w:val="24"/>
        </w:rPr>
        <w:t xml:space="preserve"> will improve the </w:t>
      </w:r>
      <w:r w:rsidR="004C7AD4">
        <w:rPr>
          <w:rFonts w:ascii="Times New Roman" w:hAnsi="Times New Roman" w:cs="Times New Roman"/>
          <w:sz w:val="24"/>
          <w:szCs w:val="24"/>
        </w:rPr>
        <w:t xml:space="preserve">poultry </w:t>
      </w:r>
      <w:r w:rsidR="00281DF7" w:rsidRPr="002820D1">
        <w:rPr>
          <w:rFonts w:ascii="Times New Roman" w:hAnsi="Times New Roman" w:cs="Times New Roman"/>
          <w:sz w:val="24"/>
          <w:szCs w:val="24"/>
        </w:rPr>
        <w:t xml:space="preserve">feed supply system at affordable cost. </w:t>
      </w:r>
    </w:p>
    <w:p w:rsidR="00B34109" w:rsidRPr="00E57F5B" w:rsidRDefault="00B34109" w:rsidP="00C26DC3">
      <w:pPr>
        <w:pStyle w:val="Heading2"/>
        <w:spacing w:line="480" w:lineRule="auto"/>
        <w:rPr>
          <w:rFonts w:ascii="Times New Roman" w:hAnsi="Times New Roman" w:cs="Times New Roman"/>
          <w:color w:val="auto"/>
          <w:sz w:val="24"/>
        </w:rPr>
      </w:pPr>
      <w:r w:rsidRPr="00E57F5B">
        <w:rPr>
          <w:rFonts w:ascii="Times New Roman" w:hAnsi="Times New Roman" w:cs="Times New Roman"/>
          <w:color w:val="auto"/>
          <w:sz w:val="24"/>
        </w:rPr>
        <w:t xml:space="preserve"> </w:t>
      </w:r>
      <w:bookmarkStart w:id="11" w:name="_Toc512956024"/>
      <w:r w:rsidRPr="00E57F5B">
        <w:rPr>
          <w:rFonts w:ascii="Times New Roman" w:hAnsi="Times New Roman" w:cs="Times New Roman"/>
          <w:color w:val="auto"/>
          <w:sz w:val="24"/>
        </w:rPr>
        <w:t xml:space="preserve">1.2 </w:t>
      </w:r>
      <w:r w:rsidR="00C26DC3" w:rsidRPr="00E57F5B">
        <w:rPr>
          <w:rFonts w:ascii="Times New Roman" w:hAnsi="Times New Roman" w:cs="Times New Roman"/>
          <w:color w:val="auto"/>
          <w:sz w:val="24"/>
        </w:rPr>
        <w:tab/>
      </w:r>
      <w:r w:rsidR="002E05B9" w:rsidRPr="00E57F5B">
        <w:rPr>
          <w:rFonts w:ascii="Times New Roman" w:hAnsi="Times New Roman" w:cs="Times New Roman"/>
          <w:color w:val="auto"/>
          <w:sz w:val="24"/>
        </w:rPr>
        <w:t>Statement of the P</w:t>
      </w:r>
      <w:r w:rsidRPr="00E57F5B">
        <w:rPr>
          <w:rFonts w:ascii="Times New Roman" w:hAnsi="Times New Roman" w:cs="Times New Roman"/>
          <w:color w:val="auto"/>
          <w:sz w:val="24"/>
        </w:rPr>
        <w:t>roblem</w:t>
      </w:r>
      <w:bookmarkEnd w:id="11"/>
    </w:p>
    <w:p w:rsidR="00E67AE1" w:rsidRDefault="00FE738F"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Poultry industry in Nigeria occupies a prominent position as a major source of animal protein supply to the citizen. </w:t>
      </w:r>
      <w:r w:rsidR="00C85E0D">
        <w:rPr>
          <w:rFonts w:ascii="Times New Roman" w:hAnsi="Times New Roman" w:cs="Times New Roman"/>
          <w:sz w:val="24"/>
          <w:szCs w:val="24"/>
        </w:rPr>
        <w:t>Over the years, the growth of poultry industry has followed a pattern closely dictated by the economic fortunes of the countries</w:t>
      </w:r>
      <w:r w:rsidR="0078333B">
        <w:rPr>
          <w:rFonts w:ascii="Times New Roman" w:hAnsi="Times New Roman" w:cs="Times New Roman"/>
          <w:sz w:val="24"/>
          <w:szCs w:val="24"/>
        </w:rPr>
        <w:t xml:space="preserve">. </w:t>
      </w:r>
      <w:r w:rsidR="00C85E0D">
        <w:rPr>
          <w:rFonts w:ascii="Times New Roman" w:hAnsi="Times New Roman" w:cs="Times New Roman"/>
          <w:sz w:val="24"/>
          <w:szCs w:val="24"/>
        </w:rPr>
        <w:t>USDA</w:t>
      </w:r>
      <w:r w:rsidR="0078333B">
        <w:rPr>
          <w:rFonts w:ascii="Times New Roman" w:hAnsi="Times New Roman" w:cs="Times New Roman"/>
          <w:sz w:val="24"/>
          <w:szCs w:val="24"/>
        </w:rPr>
        <w:t xml:space="preserve"> (</w:t>
      </w:r>
      <w:r w:rsidR="00C85E0D">
        <w:rPr>
          <w:rFonts w:ascii="Times New Roman" w:hAnsi="Times New Roman" w:cs="Times New Roman"/>
          <w:sz w:val="24"/>
          <w:szCs w:val="24"/>
        </w:rPr>
        <w:t>2013)</w:t>
      </w:r>
      <w:r w:rsidR="0078333B">
        <w:rPr>
          <w:rFonts w:ascii="Times New Roman" w:hAnsi="Times New Roman" w:cs="Times New Roman"/>
          <w:sz w:val="24"/>
          <w:szCs w:val="24"/>
        </w:rPr>
        <w:t xml:space="preserve"> reported that commercial poultry production in Nigeria was estimated at about USD 800 million</w:t>
      </w:r>
      <w:r w:rsidR="00C85E0D">
        <w:rPr>
          <w:rFonts w:ascii="Times New Roman" w:hAnsi="Times New Roman" w:cs="Times New Roman"/>
          <w:sz w:val="24"/>
          <w:szCs w:val="24"/>
        </w:rPr>
        <w:t xml:space="preserve">. </w:t>
      </w:r>
      <w:r w:rsidR="004C4099" w:rsidRPr="002820D1">
        <w:rPr>
          <w:rFonts w:ascii="Times New Roman" w:hAnsi="Times New Roman" w:cs="Times New Roman"/>
          <w:sz w:val="24"/>
          <w:szCs w:val="24"/>
        </w:rPr>
        <w:t xml:space="preserve"> With the current increas</w:t>
      </w:r>
      <w:r w:rsidR="0078333B">
        <w:rPr>
          <w:rFonts w:ascii="Times New Roman" w:hAnsi="Times New Roman" w:cs="Times New Roman"/>
          <w:sz w:val="24"/>
          <w:szCs w:val="24"/>
        </w:rPr>
        <w:t>e in the population to about 194</w:t>
      </w:r>
      <w:r w:rsidR="004C4099" w:rsidRPr="002820D1">
        <w:rPr>
          <w:rFonts w:ascii="Times New Roman" w:hAnsi="Times New Roman" w:cs="Times New Roman"/>
          <w:sz w:val="24"/>
          <w:szCs w:val="24"/>
        </w:rPr>
        <w:t xml:space="preserve"> million and the economic recession, more than 50% of the country’s poultry farms have closed down and another 30% forced to reduce their production capacity because of shortage of feed due to high cost of the conventional sources of i</w:t>
      </w:r>
      <w:r w:rsidR="00001FF4">
        <w:rPr>
          <w:rFonts w:ascii="Times New Roman" w:hAnsi="Times New Roman" w:cs="Times New Roman"/>
          <w:sz w:val="24"/>
          <w:szCs w:val="24"/>
        </w:rPr>
        <w:t>ngredients which account for</w:t>
      </w:r>
      <w:r w:rsidR="00CF02EA">
        <w:rPr>
          <w:rFonts w:ascii="Times New Roman" w:hAnsi="Times New Roman" w:cs="Times New Roman"/>
          <w:sz w:val="24"/>
          <w:szCs w:val="24"/>
        </w:rPr>
        <w:t xml:space="preserve"> 60-7</w:t>
      </w:r>
      <w:r w:rsidR="004C4099" w:rsidRPr="002820D1">
        <w:rPr>
          <w:rFonts w:ascii="Times New Roman" w:hAnsi="Times New Roman" w:cs="Times New Roman"/>
          <w:sz w:val="24"/>
          <w:szCs w:val="24"/>
        </w:rPr>
        <w:t>0% of total cost of poultry pro</w:t>
      </w:r>
      <w:r w:rsidR="00CF02EA">
        <w:rPr>
          <w:rFonts w:ascii="Times New Roman" w:hAnsi="Times New Roman" w:cs="Times New Roman"/>
          <w:sz w:val="24"/>
          <w:szCs w:val="24"/>
        </w:rPr>
        <w:t>duction (Rafiu</w:t>
      </w:r>
      <w:r w:rsidR="00CF02EA" w:rsidRPr="00CF02EA">
        <w:rPr>
          <w:rFonts w:ascii="Times New Roman" w:hAnsi="Times New Roman" w:cs="Times New Roman"/>
          <w:i/>
          <w:sz w:val="24"/>
          <w:szCs w:val="24"/>
        </w:rPr>
        <w:t xml:space="preserve"> et al</w:t>
      </w:r>
      <w:r w:rsidR="00704E65" w:rsidRPr="00CF02EA">
        <w:rPr>
          <w:rFonts w:ascii="Times New Roman" w:hAnsi="Times New Roman" w:cs="Times New Roman"/>
          <w:i/>
          <w:sz w:val="24"/>
          <w:szCs w:val="24"/>
        </w:rPr>
        <w:t xml:space="preserve">, </w:t>
      </w:r>
      <w:r w:rsidR="00CF02EA">
        <w:rPr>
          <w:rFonts w:ascii="Times New Roman" w:hAnsi="Times New Roman" w:cs="Times New Roman"/>
          <w:sz w:val="24"/>
          <w:szCs w:val="24"/>
        </w:rPr>
        <w:t>2014</w:t>
      </w:r>
      <w:r w:rsidR="004C4099" w:rsidRPr="002820D1">
        <w:rPr>
          <w:rFonts w:ascii="Times New Roman" w:hAnsi="Times New Roman" w:cs="Times New Roman"/>
          <w:sz w:val="24"/>
          <w:szCs w:val="24"/>
        </w:rPr>
        <w:t xml:space="preserve">). </w:t>
      </w:r>
      <w:r w:rsidR="00B34109" w:rsidRPr="002820D1">
        <w:rPr>
          <w:rFonts w:ascii="Times New Roman" w:hAnsi="Times New Roman" w:cs="Times New Roman"/>
          <w:sz w:val="24"/>
          <w:szCs w:val="24"/>
        </w:rPr>
        <w:t xml:space="preserve">Maize which forms the major energy source for poultry in Nigeria is becoming scarce and expensive because of </w:t>
      </w:r>
      <w:r w:rsidR="00E51A30" w:rsidRPr="002820D1">
        <w:rPr>
          <w:rFonts w:ascii="Times New Roman" w:hAnsi="Times New Roman" w:cs="Times New Roman"/>
          <w:sz w:val="24"/>
          <w:szCs w:val="24"/>
        </w:rPr>
        <w:t xml:space="preserve">direct competition with </w:t>
      </w:r>
      <w:r w:rsidR="00D46992" w:rsidRPr="002820D1">
        <w:rPr>
          <w:rFonts w:ascii="Times New Roman" w:hAnsi="Times New Roman" w:cs="Times New Roman"/>
          <w:sz w:val="24"/>
          <w:szCs w:val="24"/>
        </w:rPr>
        <w:t xml:space="preserve">man, and </w:t>
      </w:r>
      <w:r w:rsidR="00B34109" w:rsidRPr="002820D1">
        <w:rPr>
          <w:rFonts w:ascii="Times New Roman" w:hAnsi="Times New Roman" w:cs="Times New Roman"/>
          <w:sz w:val="24"/>
          <w:szCs w:val="24"/>
        </w:rPr>
        <w:t>the decline in its production due</w:t>
      </w:r>
      <w:r w:rsidR="00001FF4">
        <w:rPr>
          <w:rFonts w:ascii="Times New Roman" w:hAnsi="Times New Roman" w:cs="Times New Roman"/>
          <w:sz w:val="24"/>
          <w:szCs w:val="24"/>
        </w:rPr>
        <w:t xml:space="preserve"> to unfavourable climate (Kwari</w:t>
      </w:r>
      <w:r w:rsidR="00B34109" w:rsidRPr="002820D1">
        <w:rPr>
          <w:rFonts w:ascii="Times New Roman" w:hAnsi="Times New Roman" w:cs="Times New Roman"/>
          <w:sz w:val="24"/>
          <w:szCs w:val="24"/>
        </w:rPr>
        <w:t xml:space="preserve"> </w:t>
      </w:r>
      <w:r w:rsidR="00B34109" w:rsidRPr="002820D1">
        <w:rPr>
          <w:rFonts w:ascii="Times New Roman" w:hAnsi="Times New Roman" w:cs="Times New Roman"/>
          <w:i/>
          <w:sz w:val="24"/>
          <w:szCs w:val="24"/>
        </w:rPr>
        <w:t>et</w:t>
      </w:r>
      <w:r w:rsidR="00B34109" w:rsidRPr="002820D1">
        <w:rPr>
          <w:rFonts w:ascii="Times New Roman" w:hAnsi="Times New Roman" w:cs="Times New Roman"/>
          <w:sz w:val="24"/>
          <w:szCs w:val="24"/>
        </w:rPr>
        <w:t xml:space="preserve"> </w:t>
      </w:r>
      <w:r w:rsidR="00B34109" w:rsidRPr="002820D1">
        <w:rPr>
          <w:rFonts w:ascii="Times New Roman" w:hAnsi="Times New Roman" w:cs="Times New Roman"/>
          <w:i/>
          <w:sz w:val="24"/>
          <w:szCs w:val="24"/>
        </w:rPr>
        <w:t>al</w:t>
      </w:r>
      <w:r w:rsidR="00B34109" w:rsidRPr="002820D1">
        <w:rPr>
          <w:rFonts w:ascii="Times New Roman" w:hAnsi="Times New Roman" w:cs="Times New Roman"/>
          <w:sz w:val="24"/>
          <w:szCs w:val="24"/>
        </w:rPr>
        <w:t>., 2011</w:t>
      </w:r>
      <w:r w:rsidR="00FD535C">
        <w:rPr>
          <w:rFonts w:ascii="Times New Roman" w:hAnsi="Times New Roman" w:cs="Times New Roman"/>
          <w:sz w:val="24"/>
          <w:szCs w:val="24"/>
        </w:rPr>
        <w:t>b</w:t>
      </w:r>
      <w:r w:rsidR="00B34109" w:rsidRPr="002820D1">
        <w:rPr>
          <w:rFonts w:ascii="Times New Roman" w:hAnsi="Times New Roman" w:cs="Times New Roman"/>
          <w:sz w:val="24"/>
          <w:szCs w:val="24"/>
        </w:rPr>
        <w:t xml:space="preserve">). This calls for urgent search for alternative energy sources for poultry feeds that are readily available, easy to cultivate despite the effect of climate </w:t>
      </w:r>
      <w:r w:rsidR="00B34109" w:rsidRPr="002820D1">
        <w:rPr>
          <w:rFonts w:ascii="Times New Roman" w:hAnsi="Times New Roman" w:cs="Times New Roman"/>
          <w:sz w:val="24"/>
          <w:szCs w:val="24"/>
        </w:rPr>
        <w:lastRenderedPageBreak/>
        <w:t xml:space="preserve">change and have comparative nutritive values. </w:t>
      </w:r>
      <w:r w:rsidR="00704E65" w:rsidRPr="002820D1">
        <w:rPr>
          <w:rFonts w:ascii="Times New Roman" w:hAnsi="Times New Roman" w:cs="Times New Roman"/>
          <w:sz w:val="24"/>
          <w:szCs w:val="24"/>
        </w:rPr>
        <w:t>More so, the press</w:t>
      </w:r>
      <w:r w:rsidR="007C1CFB" w:rsidRPr="002820D1">
        <w:rPr>
          <w:rFonts w:ascii="Times New Roman" w:hAnsi="Times New Roman" w:cs="Times New Roman"/>
          <w:sz w:val="24"/>
          <w:szCs w:val="24"/>
        </w:rPr>
        <w:t xml:space="preserve">ure on maize and recently </w:t>
      </w:r>
      <w:r w:rsidR="00704E65" w:rsidRPr="002820D1">
        <w:rPr>
          <w:rFonts w:ascii="Times New Roman" w:hAnsi="Times New Roman" w:cs="Times New Roman"/>
          <w:sz w:val="24"/>
          <w:szCs w:val="24"/>
        </w:rPr>
        <w:t xml:space="preserve">sorghum and pearl millet has been on the </w:t>
      </w:r>
      <w:r w:rsidR="00FD535C">
        <w:rPr>
          <w:rFonts w:ascii="Times New Roman" w:hAnsi="Times New Roman" w:cs="Times New Roman"/>
          <w:sz w:val="24"/>
          <w:szCs w:val="24"/>
        </w:rPr>
        <w:t>increase worldwide. These trend</w:t>
      </w:r>
      <w:r w:rsidR="00704E65" w:rsidRPr="002820D1">
        <w:rPr>
          <w:rFonts w:ascii="Times New Roman" w:hAnsi="Times New Roman" w:cs="Times New Roman"/>
          <w:sz w:val="24"/>
          <w:szCs w:val="24"/>
        </w:rPr>
        <w:t xml:space="preserve"> require serious diversification </w:t>
      </w:r>
      <w:r w:rsidR="00FD535C">
        <w:rPr>
          <w:rFonts w:ascii="Times New Roman" w:hAnsi="Times New Roman" w:cs="Times New Roman"/>
          <w:sz w:val="24"/>
          <w:szCs w:val="24"/>
        </w:rPr>
        <w:t>of energy feedstuff for poultry</w:t>
      </w:r>
      <w:r w:rsidR="00704E65" w:rsidRPr="002820D1">
        <w:rPr>
          <w:rFonts w:ascii="Times New Roman" w:hAnsi="Times New Roman" w:cs="Times New Roman"/>
          <w:sz w:val="24"/>
          <w:szCs w:val="24"/>
        </w:rPr>
        <w:t xml:space="preserve"> ( Etuk</w:t>
      </w:r>
      <w:r w:rsidR="00704E65" w:rsidRPr="002820D1">
        <w:rPr>
          <w:rFonts w:ascii="Times New Roman" w:hAnsi="Times New Roman" w:cs="Times New Roman"/>
          <w:i/>
          <w:sz w:val="24"/>
          <w:szCs w:val="24"/>
        </w:rPr>
        <w:t xml:space="preserve"> et al</w:t>
      </w:r>
      <w:r w:rsidR="00704E65" w:rsidRPr="002820D1">
        <w:rPr>
          <w:rFonts w:ascii="Times New Roman" w:hAnsi="Times New Roman" w:cs="Times New Roman"/>
          <w:sz w:val="24"/>
          <w:szCs w:val="24"/>
        </w:rPr>
        <w:t>., 2012).</w:t>
      </w:r>
    </w:p>
    <w:p w:rsidR="00B34109" w:rsidRPr="00E57F5B" w:rsidRDefault="00B34109" w:rsidP="00E57F5B">
      <w:pPr>
        <w:pStyle w:val="Heading2"/>
        <w:spacing w:line="480" w:lineRule="auto"/>
        <w:rPr>
          <w:rFonts w:ascii="Times New Roman" w:hAnsi="Times New Roman" w:cs="Times New Roman"/>
          <w:color w:val="auto"/>
          <w:sz w:val="24"/>
        </w:rPr>
      </w:pPr>
      <w:bookmarkStart w:id="12" w:name="_Toc512956025"/>
      <w:r w:rsidRPr="00E57F5B">
        <w:rPr>
          <w:rFonts w:ascii="Times New Roman" w:hAnsi="Times New Roman" w:cs="Times New Roman"/>
          <w:color w:val="auto"/>
          <w:sz w:val="24"/>
        </w:rPr>
        <w:t xml:space="preserve">1.3 </w:t>
      </w:r>
      <w:r w:rsidR="00C26DC3" w:rsidRPr="00E57F5B">
        <w:rPr>
          <w:rFonts w:ascii="Times New Roman" w:hAnsi="Times New Roman" w:cs="Times New Roman"/>
          <w:color w:val="auto"/>
          <w:sz w:val="24"/>
        </w:rPr>
        <w:tab/>
      </w:r>
      <w:r w:rsidRPr="00E57F5B">
        <w:rPr>
          <w:rFonts w:ascii="Times New Roman" w:hAnsi="Times New Roman" w:cs="Times New Roman"/>
          <w:color w:val="auto"/>
          <w:sz w:val="24"/>
        </w:rPr>
        <w:t>Justification</w:t>
      </w:r>
      <w:bookmarkEnd w:id="12"/>
      <w:r w:rsidR="00E57F5B">
        <w:rPr>
          <w:rFonts w:ascii="Times New Roman" w:hAnsi="Times New Roman" w:cs="Times New Roman"/>
          <w:color w:val="auto"/>
          <w:sz w:val="24"/>
        </w:rPr>
        <w:t xml:space="preserve"> of the Study</w:t>
      </w:r>
    </w:p>
    <w:p w:rsidR="00B34109" w:rsidRPr="002820D1" w:rsidRDefault="00B34109" w:rsidP="00402C48">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The possible alternative to maize in Nigeria is sorghum</w:t>
      </w:r>
      <w:r w:rsidR="003D7E79" w:rsidRPr="002820D1">
        <w:rPr>
          <w:rFonts w:ascii="Times New Roman" w:hAnsi="Times New Roman" w:cs="Times New Roman"/>
          <w:sz w:val="24"/>
          <w:szCs w:val="24"/>
        </w:rPr>
        <w:t xml:space="preserve"> and millet which are</w:t>
      </w:r>
      <w:r w:rsidRPr="002820D1">
        <w:rPr>
          <w:rFonts w:ascii="Times New Roman" w:hAnsi="Times New Roman" w:cs="Times New Roman"/>
          <w:sz w:val="24"/>
          <w:szCs w:val="24"/>
        </w:rPr>
        <w:t xml:space="preserve"> readily available in the Northern part of the country where the effects of climate change such as desertification and drought is currently been experienced thereby forcing farmers to shift to the cultivation of crops that are drought resistant with high yield</w:t>
      </w:r>
      <w:r w:rsidR="003D7E79" w:rsidRPr="002820D1">
        <w:rPr>
          <w:rFonts w:ascii="Times New Roman" w:hAnsi="Times New Roman" w:cs="Times New Roman"/>
          <w:sz w:val="24"/>
          <w:szCs w:val="24"/>
        </w:rPr>
        <w:t>. Despite the fact that</w:t>
      </w:r>
      <w:r w:rsidR="009D0BBC" w:rsidRPr="002820D1">
        <w:rPr>
          <w:rFonts w:ascii="Times New Roman" w:hAnsi="Times New Roman" w:cs="Times New Roman"/>
          <w:sz w:val="24"/>
          <w:szCs w:val="24"/>
        </w:rPr>
        <w:t xml:space="preserve"> sorghum</w:t>
      </w:r>
      <w:r w:rsidR="003D7E79" w:rsidRPr="002820D1">
        <w:rPr>
          <w:rFonts w:ascii="Times New Roman" w:hAnsi="Times New Roman" w:cs="Times New Roman"/>
          <w:sz w:val="24"/>
          <w:szCs w:val="24"/>
        </w:rPr>
        <w:t xml:space="preserve"> and millet also provide </w:t>
      </w:r>
      <w:r w:rsidRPr="002820D1">
        <w:rPr>
          <w:rFonts w:ascii="Times New Roman" w:hAnsi="Times New Roman" w:cs="Times New Roman"/>
          <w:sz w:val="24"/>
          <w:szCs w:val="24"/>
        </w:rPr>
        <w:t>the bir</w:t>
      </w:r>
      <w:r w:rsidR="003D7E79" w:rsidRPr="002820D1">
        <w:rPr>
          <w:rFonts w:ascii="Times New Roman" w:hAnsi="Times New Roman" w:cs="Times New Roman"/>
          <w:sz w:val="24"/>
          <w:szCs w:val="24"/>
        </w:rPr>
        <w:t>ds with comparable energy level, but together with maize are highly competed for by animals and humans as food especially in</w:t>
      </w:r>
      <w:r w:rsidR="0090210C" w:rsidRPr="002820D1">
        <w:rPr>
          <w:rFonts w:ascii="Times New Roman" w:hAnsi="Times New Roman" w:cs="Times New Roman"/>
          <w:sz w:val="24"/>
          <w:szCs w:val="24"/>
        </w:rPr>
        <w:t xml:space="preserve"> the drier areas of the country. Therefore, the need for alternative energy sources that are available with relatively lower cost and low human demand require urgent attention to maximize poultry production. To combat this challenge, alte</w:t>
      </w:r>
      <w:r w:rsidR="004E51C0">
        <w:rPr>
          <w:rFonts w:ascii="Times New Roman" w:hAnsi="Times New Roman" w:cs="Times New Roman"/>
          <w:sz w:val="24"/>
          <w:szCs w:val="24"/>
        </w:rPr>
        <w:t>rnative ingredient resources were</w:t>
      </w:r>
      <w:r w:rsidR="0090210C" w:rsidRPr="002820D1">
        <w:rPr>
          <w:rFonts w:ascii="Times New Roman" w:hAnsi="Times New Roman" w:cs="Times New Roman"/>
          <w:sz w:val="24"/>
          <w:szCs w:val="24"/>
        </w:rPr>
        <w:t xml:space="preserve"> considered. One of such important alternative is sorghum SK-5912 </w:t>
      </w:r>
      <w:r w:rsidR="00F426B7" w:rsidRPr="002820D1">
        <w:rPr>
          <w:rFonts w:ascii="Times New Roman" w:hAnsi="Times New Roman" w:cs="Times New Roman"/>
          <w:sz w:val="24"/>
          <w:szCs w:val="24"/>
        </w:rPr>
        <w:t xml:space="preserve">variety </w:t>
      </w:r>
      <w:r w:rsidR="0090210C" w:rsidRPr="002820D1">
        <w:rPr>
          <w:rFonts w:ascii="Times New Roman" w:hAnsi="Times New Roman" w:cs="Times New Roman"/>
          <w:sz w:val="24"/>
          <w:szCs w:val="24"/>
        </w:rPr>
        <w:t xml:space="preserve">also known as </w:t>
      </w:r>
      <w:r w:rsidR="00F426B7" w:rsidRPr="002820D1">
        <w:rPr>
          <w:rFonts w:ascii="Times New Roman" w:hAnsi="Times New Roman" w:cs="Times New Roman"/>
          <w:sz w:val="24"/>
          <w:szCs w:val="24"/>
        </w:rPr>
        <w:t>SAMSORG 17.</w:t>
      </w:r>
    </w:p>
    <w:p w:rsidR="00B34109" w:rsidRPr="002820D1" w:rsidRDefault="00F83D1D" w:rsidP="00402C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426B7" w:rsidRPr="002820D1">
        <w:rPr>
          <w:rFonts w:ascii="Times New Roman" w:hAnsi="Times New Roman" w:cs="Times New Roman"/>
          <w:sz w:val="24"/>
          <w:szCs w:val="24"/>
        </w:rPr>
        <w:t xml:space="preserve">Sorghum SK-5912 variety was used in a trial, and the result showed that it can conveniently replace maize in turkey diets (Etuk </w:t>
      </w:r>
      <w:r w:rsidR="00F426B7" w:rsidRPr="002820D1">
        <w:rPr>
          <w:rFonts w:ascii="Times New Roman" w:hAnsi="Times New Roman" w:cs="Times New Roman"/>
          <w:i/>
          <w:sz w:val="24"/>
          <w:szCs w:val="24"/>
        </w:rPr>
        <w:t>et al</w:t>
      </w:r>
      <w:r w:rsidR="00F426B7" w:rsidRPr="002820D1">
        <w:rPr>
          <w:rFonts w:ascii="Times New Roman" w:hAnsi="Times New Roman" w:cs="Times New Roman"/>
          <w:sz w:val="24"/>
          <w:szCs w:val="24"/>
        </w:rPr>
        <w:t>., 2015). Although, there is paucity of informatio</w:t>
      </w:r>
      <w:r w:rsidR="00FD535C">
        <w:rPr>
          <w:rFonts w:ascii="Times New Roman" w:hAnsi="Times New Roman" w:cs="Times New Roman"/>
          <w:sz w:val="24"/>
          <w:szCs w:val="24"/>
        </w:rPr>
        <w:t xml:space="preserve">n on its utilization in </w:t>
      </w:r>
      <w:r w:rsidR="00F426B7" w:rsidRPr="002820D1">
        <w:rPr>
          <w:rFonts w:ascii="Times New Roman" w:hAnsi="Times New Roman" w:cs="Times New Roman"/>
          <w:sz w:val="24"/>
          <w:szCs w:val="24"/>
        </w:rPr>
        <w:t>chickens rations, but its low tannin content coupled with low cost due to low human demand and availability has shown that the variety could be a suitable energy feedstuff for poultry.</w:t>
      </w:r>
    </w:p>
    <w:p w:rsidR="00634006" w:rsidRDefault="00634006" w:rsidP="00402C48">
      <w:pPr>
        <w:spacing w:after="0"/>
        <w:rPr>
          <w:rFonts w:ascii="Times New Roman" w:hAnsi="Times New Roman" w:cs="Times New Roman"/>
          <w:b/>
          <w:sz w:val="24"/>
          <w:szCs w:val="24"/>
        </w:rPr>
      </w:pPr>
      <w:r>
        <w:rPr>
          <w:rFonts w:ascii="Times New Roman" w:hAnsi="Times New Roman" w:cs="Times New Roman"/>
          <w:b/>
          <w:sz w:val="24"/>
          <w:szCs w:val="24"/>
        </w:rPr>
        <w:br w:type="page"/>
      </w:r>
    </w:p>
    <w:p w:rsidR="00B34109" w:rsidRPr="00E57F5B" w:rsidRDefault="00B34109" w:rsidP="00EF7223">
      <w:pPr>
        <w:pStyle w:val="Heading2"/>
        <w:spacing w:line="480" w:lineRule="auto"/>
        <w:rPr>
          <w:rFonts w:ascii="Times New Roman" w:hAnsi="Times New Roman" w:cs="Times New Roman"/>
          <w:color w:val="auto"/>
          <w:sz w:val="24"/>
        </w:rPr>
      </w:pPr>
      <w:bookmarkStart w:id="13" w:name="_Toc512956026"/>
      <w:r w:rsidRPr="00E57F5B">
        <w:rPr>
          <w:rFonts w:ascii="Times New Roman" w:hAnsi="Times New Roman" w:cs="Times New Roman"/>
          <w:color w:val="auto"/>
          <w:sz w:val="24"/>
        </w:rPr>
        <w:lastRenderedPageBreak/>
        <w:t xml:space="preserve">1.4 </w:t>
      </w:r>
      <w:r w:rsidR="00EF7223" w:rsidRPr="00E57F5B">
        <w:rPr>
          <w:rFonts w:ascii="Times New Roman" w:hAnsi="Times New Roman" w:cs="Times New Roman"/>
          <w:color w:val="auto"/>
          <w:sz w:val="24"/>
        </w:rPr>
        <w:tab/>
      </w:r>
      <w:r w:rsidR="00FD1576">
        <w:rPr>
          <w:rFonts w:ascii="Times New Roman" w:hAnsi="Times New Roman" w:cs="Times New Roman"/>
          <w:color w:val="auto"/>
          <w:sz w:val="24"/>
        </w:rPr>
        <w:t xml:space="preserve">Aim and </w:t>
      </w:r>
      <w:r w:rsidRPr="00E57F5B">
        <w:rPr>
          <w:rFonts w:ascii="Times New Roman" w:hAnsi="Times New Roman" w:cs="Times New Roman"/>
          <w:color w:val="auto"/>
          <w:sz w:val="24"/>
        </w:rPr>
        <w:t>Objectives</w:t>
      </w:r>
      <w:r w:rsidR="002E05B9" w:rsidRPr="00E57F5B">
        <w:rPr>
          <w:rFonts w:ascii="Times New Roman" w:hAnsi="Times New Roman" w:cs="Times New Roman"/>
          <w:color w:val="auto"/>
          <w:sz w:val="24"/>
        </w:rPr>
        <w:t xml:space="preserve"> of the Study</w:t>
      </w:r>
      <w:bookmarkEnd w:id="13"/>
    </w:p>
    <w:p w:rsidR="00B34109" w:rsidRPr="002820D1" w:rsidRDefault="00FD535C"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The speci</w:t>
      </w:r>
      <w:r w:rsidR="00314930">
        <w:rPr>
          <w:rFonts w:ascii="Times New Roman" w:hAnsi="Times New Roman" w:cs="Times New Roman"/>
          <w:sz w:val="24"/>
          <w:szCs w:val="24"/>
        </w:rPr>
        <w:t>fic objectives of this study were</w:t>
      </w:r>
      <w:r>
        <w:rPr>
          <w:rFonts w:ascii="Times New Roman" w:hAnsi="Times New Roman" w:cs="Times New Roman"/>
          <w:sz w:val="24"/>
          <w:szCs w:val="24"/>
        </w:rPr>
        <w:t xml:space="preserve"> to evaluate:</w:t>
      </w:r>
    </w:p>
    <w:p w:rsidR="00B34109" w:rsidRPr="002820D1" w:rsidRDefault="00FD535C" w:rsidP="007A0A15">
      <w:pPr>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The p</w:t>
      </w:r>
      <w:r w:rsidR="00FE0921">
        <w:rPr>
          <w:rFonts w:ascii="Times New Roman" w:hAnsi="Times New Roman" w:cs="Times New Roman"/>
          <w:sz w:val="24"/>
          <w:szCs w:val="24"/>
        </w:rPr>
        <w:t>roductive</w:t>
      </w:r>
      <w:r w:rsidR="000D3128" w:rsidRPr="002820D1">
        <w:rPr>
          <w:rFonts w:ascii="Times New Roman" w:hAnsi="Times New Roman" w:cs="Times New Roman"/>
          <w:sz w:val="24"/>
          <w:szCs w:val="24"/>
        </w:rPr>
        <w:t xml:space="preserve"> performance of broiler chickens fed </w:t>
      </w:r>
      <w:r w:rsidR="004E51C0">
        <w:rPr>
          <w:rFonts w:ascii="Times New Roman" w:hAnsi="Times New Roman" w:cs="Times New Roman"/>
          <w:sz w:val="24"/>
          <w:szCs w:val="24"/>
        </w:rPr>
        <w:t>Sorghum SK-5912 var</w:t>
      </w:r>
      <w:r>
        <w:rPr>
          <w:rFonts w:ascii="Times New Roman" w:hAnsi="Times New Roman" w:cs="Times New Roman"/>
          <w:sz w:val="24"/>
          <w:szCs w:val="24"/>
        </w:rPr>
        <w:t>iety as a dietary energy source;</w:t>
      </w:r>
    </w:p>
    <w:p w:rsidR="00FD535C" w:rsidRPr="00FD535C" w:rsidRDefault="00FD535C" w:rsidP="00FD535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The h</w:t>
      </w:r>
      <w:r w:rsidRPr="002820D1">
        <w:rPr>
          <w:rFonts w:ascii="Times New Roman" w:hAnsi="Times New Roman" w:cs="Times New Roman"/>
          <w:sz w:val="24"/>
          <w:szCs w:val="24"/>
        </w:rPr>
        <w:t>aema</w:t>
      </w:r>
      <w:r>
        <w:rPr>
          <w:rFonts w:ascii="Times New Roman" w:hAnsi="Times New Roman" w:cs="Times New Roman"/>
          <w:sz w:val="24"/>
          <w:szCs w:val="24"/>
        </w:rPr>
        <w:t>tological and serum biochemical</w:t>
      </w:r>
      <w:r w:rsidRPr="002820D1">
        <w:rPr>
          <w:rFonts w:ascii="Times New Roman" w:hAnsi="Times New Roman" w:cs="Times New Roman"/>
          <w:sz w:val="24"/>
          <w:szCs w:val="24"/>
        </w:rPr>
        <w:t xml:space="preserve"> </w:t>
      </w:r>
      <w:r>
        <w:rPr>
          <w:rFonts w:ascii="Times New Roman" w:hAnsi="Times New Roman" w:cs="Times New Roman"/>
          <w:sz w:val="24"/>
          <w:szCs w:val="24"/>
        </w:rPr>
        <w:t xml:space="preserve">parameters </w:t>
      </w:r>
      <w:r w:rsidRPr="002820D1">
        <w:rPr>
          <w:rFonts w:ascii="Times New Roman" w:hAnsi="Times New Roman" w:cs="Times New Roman"/>
          <w:sz w:val="24"/>
          <w:szCs w:val="24"/>
        </w:rPr>
        <w:t>of broiler chic</w:t>
      </w:r>
      <w:r>
        <w:rPr>
          <w:rFonts w:ascii="Times New Roman" w:hAnsi="Times New Roman" w:cs="Times New Roman"/>
          <w:sz w:val="24"/>
          <w:szCs w:val="24"/>
        </w:rPr>
        <w:t>kens fed sorghum SK-5912 variety in diets;</w:t>
      </w:r>
    </w:p>
    <w:p w:rsidR="00B34109" w:rsidRPr="00FD535C" w:rsidRDefault="00B34109" w:rsidP="00FD535C">
      <w:pPr>
        <w:numPr>
          <w:ilvl w:val="0"/>
          <w:numId w:val="1"/>
        </w:num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The carcass </w:t>
      </w:r>
      <w:r w:rsidR="00751973" w:rsidRPr="002820D1">
        <w:rPr>
          <w:rFonts w:ascii="Times New Roman" w:hAnsi="Times New Roman" w:cs="Times New Roman"/>
          <w:sz w:val="24"/>
          <w:szCs w:val="24"/>
        </w:rPr>
        <w:t xml:space="preserve">yield and gut </w:t>
      </w:r>
      <w:r w:rsidRPr="002820D1">
        <w:rPr>
          <w:rFonts w:ascii="Times New Roman" w:hAnsi="Times New Roman" w:cs="Times New Roman"/>
          <w:sz w:val="24"/>
          <w:szCs w:val="24"/>
        </w:rPr>
        <w:t xml:space="preserve">characteristics of </w:t>
      </w:r>
      <w:r w:rsidR="000D3128" w:rsidRPr="002820D1">
        <w:rPr>
          <w:rFonts w:ascii="Times New Roman" w:hAnsi="Times New Roman" w:cs="Times New Roman"/>
          <w:sz w:val="24"/>
          <w:szCs w:val="24"/>
        </w:rPr>
        <w:t xml:space="preserve">broiler </w:t>
      </w:r>
      <w:r w:rsidRPr="002820D1">
        <w:rPr>
          <w:rFonts w:ascii="Times New Roman" w:hAnsi="Times New Roman" w:cs="Times New Roman"/>
          <w:sz w:val="24"/>
          <w:szCs w:val="24"/>
        </w:rPr>
        <w:t>chickens</w:t>
      </w:r>
      <w:r w:rsidR="004E51C0">
        <w:rPr>
          <w:rFonts w:ascii="Times New Roman" w:hAnsi="Times New Roman" w:cs="Times New Roman"/>
          <w:sz w:val="24"/>
          <w:szCs w:val="24"/>
        </w:rPr>
        <w:t xml:space="preserve"> fed sorghum SK-5912 var</w:t>
      </w:r>
      <w:r w:rsidR="00FD535C">
        <w:rPr>
          <w:rFonts w:ascii="Times New Roman" w:hAnsi="Times New Roman" w:cs="Times New Roman"/>
          <w:sz w:val="24"/>
          <w:szCs w:val="24"/>
        </w:rPr>
        <w:t>iety as a dietary energy source; and</w:t>
      </w:r>
    </w:p>
    <w:p w:rsidR="00B34109" w:rsidRPr="002820D1" w:rsidRDefault="00FD535C" w:rsidP="007A0A1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The c</w:t>
      </w:r>
      <w:r w:rsidR="00751973" w:rsidRPr="002820D1">
        <w:rPr>
          <w:rFonts w:ascii="Times New Roman" w:hAnsi="Times New Roman" w:cs="Times New Roman"/>
          <w:sz w:val="24"/>
          <w:szCs w:val="24"/>
        </w:rPr>
        <w:t>ost benefits of feed</w:t>
      </w:r>
      <w:r w:rsidR="000D3128" w:rsidRPr="002820D1">
        <w:rPr>
          <w:rFonts w:ascii="Times New Roman" w:hAnsi="Times New Roman" w:cs="Times New Roman"/>
          <w:sz w:val="24"/>
          <w:szCs w:val="24"/>
        </w:rPr>
        <w:t>ing sorghum SK-5912</w:t>
      </w:r>
      <w:r w:rsidR="00FF3644">
        <w:rPr>
          <w:rFonts w:ascii="Times New Roman" w:hAnsi="Times New Roman" w:cs="Times New Roman"/>
          <w:sz w:val="24"/>
          <w:szCs w:val="24"/>
        </w:rPr>
        <w:t xml:space="preserve"> variety as an energy source in the diets of </w:t>
      </w:r>
      <w:r w:rsidR="00751973" w:rsidRPr="002820D1">
        <w:rPr>
          <w:rFonts w:ascii="Times New Roman" w:hAnsi="Times New Roman" w:cs="Times New Roman"/>
          <w:sz w:val="24"/>
          <w:szCs w:val="24"/>
        </w:rPr>
        <w:t>broiler chickens</w:t>
      </w:r>
      <w:r w:rsidR="000D3128" w:rsidRPr="002820D1">
        <w:rPr>
          <w:rFonts w:ascii="Times New Roman" w:hAnsi="Times New Roman" w:cs="Times New Roman"/>
          <w:sz w:val="24"/>
          <w:szCs w:val="24"/>
        </w:rPr>
        <w:t>.</w:t>
      </w:r>
    </w:p>
    <w:p w:rsidR="00C26DC3" w:rsidRDefault="00C26DC3">
      <w:pPr>
        <w:rPr>
          <w:rFonts w:ascii="Times New Roman" w:hAnsi="Times New Roman" w:cs="Times New Roman"/>
          <w:sz w:val="24"/>
          <w:szCs w:val="24"/>
        </w:rPr>
      </w:pPr>
      <w:r>
        <w:rPr>
          <w:rFonts w:ascii="Times New Roman" w:hAnsi="Times New Roman" w:cs="Times New Roman"/>
          <w:sz w:val="24"/>
          <w:szCs w:val="24"/>
        </w:rPr>
        <w:br w:type="page"/>
      </w:r>
    </w:p>
    <w:p w:rsidR="00E67AE1" w:rsidRPr="00EF7223" w:rsidRDefault="00E67AE1" w:rsidP="00C26DC3">
      <w:pPr>
        <w:pStyle w:val="Heading1"/>
        <w:spacing w:line="480" w:lineRule="auto"/>
        <w:jc w:val="center"/>
        <w:rPr>
          <w:rFonts w:ascii="Times New Roman" w:hAnsi="Times New Roman" w:cs="Times New Roman"/>
          <w:color w:val="auto"/>
          <w:sz w:val="24"/>
          <w:szCs w:val="24"/>
        </w:rPr>
      </w:pPr>
      <w:bookmarkStart w:id="14" w:name="_Toc512956027"/>
      <w:r w:rsidRPr="00EF7223">
        <w:rPr>
          <w:rFonts w:ascii="Times New Roman" w:hAnsi="Times New Roman" w:cs="Times New Roman"/>
          <w:color w:val="auto"/>
          <w:sz w:val="24"/>
          <w:szCs w:val="24"/>
        </w:rPr>
        <w:lastRenderedPageBreak/>
        <w:t>CHAPTER TWO</w:t>
      </w:r>
      <w:bookmarkEnd w:id="14"/>
    </w:p>
    <w:p w:rsidR="00E67AE1" w:rsidRDefault="00E67AE1" w:rsidP="00C26DC3">
      <w:pPr>
        <w:pStyle w:val="Heading2"/>
        <w:spacing w:before="0" w:line="480" w:lineRule="auto"/>
        <w:rPr>
          <w:rFonts w:ascii="Times New Roman" w:hAnsi="Times New Roman" w:cs="Times New Roman"/>
          <w:color w:val="auto"/>
          <w:sz w:val="24"/>
          <w:szCs w:val="24"/>
        </w:rPr>
      </w:pPr>
      <w:bookmarkStart w:id="15" w:name="_Toc512956028"/>
      <w:r w:rsidRPr="00EF7223">
        <w:rPr>
          <w:rFonts w:ascii="Times New Roman" w:hAnsi="Times New Roman" w:cs="Times New Roman"/>
          <w:color w:val="auto"/>
          <w:sz w:val="24"/>
          <w:szCs w:val="24"/>
        </w:rPr>
        <w:t xml:space="preserve">2.0 </w:t>
      </w:r>
      <w:r w:rsidR="00C41EE5">
        <w:rPr>
          <w:rFonts w:ascii="Times New Roman" w:hAnsi="Times New Roman" w:cs="Times New Roman"/>
          <w:color w:val="auto"/>
          <w:sz w:val="24"/>
          <w:szCs w:val="24"/>
        </w:rPr>
        <w:tab/>
      </w:r>
      <w:r w:rsidRPr="00EF7223">
        <w:rPr>
          <w:rFonts w:ascii="Times New Roman" w:hAnsi="Times New Roman" w:cs="Times New Roman"/>
          <w:color w:val="auto"/>
          <w:sz w:val="24"/>
          <w:szCs w:val="24"/>
        </w:rPr>
        <w:t>LITERATURE REVIEW</w:t>
      </w:r>
      <w:bookmarkEnd w:id="15"/>
    </w:p>
    <w:p w:rsidR="00765121" w:rsidRPr="00E57F5B" w:rsidRDefault="00765121" w:rsidP="00765121">
      <w:pPr>
        <w:pStyle w:val="Heading2"/>
        <w:spacing w:line="480" w:lineRule="auto"/>
        <w:rPr>
          <w:rFonts w:ascii="Times New Roman" w:hAnsi="Times New Roman" w:cs="Times New Roman"/>
          <w:color w:val="auto"/>
          <w:sz w:val="24"/>
        </w:rPr>
      </w:pPr>
      <w:bookmarkStart w:id="16" w:name="_Toc512956029"/>
      <w:r w:rsidRPr="00E57F5B">
        <w:rPr>
          <w:rFonts w:ascii="Times New Roman" w:hAnsi="Times New Roman" w:cs="Times New Roman"/>
          <w:color w:val="auto"/>
          <w:sz w:val="24"/>
        </w:rPr>
        <w:t>2.1</w:t>
      </w:r>
      <w:r w:rsidRPr="00E57F5B">
        <w:rPr>
          <w:rFonts w:ascii="Times New Roman" w:hAnsi="Times New Roman" w:cs="Times New Roman"/>
          <w:color w:val="auto"/>
          <w:sz w:val="24"/>
        </w:rPr>
        <w:tab/>
        <w:t>Poultry Population</w:t>
      </w:r>
      <w:bookmarkEnd w:id="16"/>
    </w:p>
    <w:p w:rsidR="001A2794" w:rsidRDefault="00765121" w:rsidP="00765121">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The term poultry refers to all forms of domesticated birds such as the chickens, turkey, ducks, guinea fowls, pigeons, geese, quails, ostriche</w:t>
      </w:r>
      <w:r>
        <w:rPr>
          <w:rFonts w:ascii="Times New Roman" w:hAnsi="Times New Roman" w:cs="Times New Roman"/>
          <w:sz w:val="24"/>
          <w:szCs w:val="24"/>
        </w:rPr>
        <w:t>s, peafowls, etc. (Ikani, 2001;</w:t>
      </w:r>
      <w:r w:rsidRPr="002820D1">
        <w:rPr>
          <w:rFonts w:ascii="Times New Roman" w:hAnsi="Times New Roman" w:cs="Times New Roman"/>
          <w:sz w:val="24"/>
          <w:szCs w:val="24"/>
        </w:rPr>
        <w:t xml:space="preserve"> Olomu, 2011). Rogers (1992) report</w:t>
      </w:r>
      <w:r>
        <w:rPr>
          <w:rFonts w:ascii="Times New Roman" w:hAnsi="Times New Roman" w:cs="Times New Roman"/>
          <w:sz w:val="24"/>
          <w:szCs w:val="24"/>
        </w:rPr>
        <w:t>ed</w:t>
      </w:r>
      <w:r w:rsidRPr="002820D1">
        <w:rPr>
          <w:rFonts w:ascii="Times New Roman" w:hAnsi="Times New Roman" w:cs="Times New Roman"/>
          <w:sz w:val="24"/>
          <w:szCs w:val="24"/>
        </w:rPr>
        <w:t xml:space="preserve"> that</w:t>
      </w:r>
      <w:r>
        <w:rPr>
          <w:rFonts w:ascii="Times New Roman" w:hAnsi="Times New Roman" w:cs="Times New Roman"/>
          <w:sz w:val="24"/>
          <w:szCs w:val="24"/>
        </w:rPr>
        <w:t>,</w:t>
      </w:r>
      <w:r w:rsidRPr="002820D1">
        <w:rPr>
          <w:rFonts w:ascii="Times New Roman" w:hAnsi="Times New Roman" w:cs="Times New Roman"/>
          <w:sz w:val="24"/>
          <w:szCs w:val="24"/>
        </w:rPr>
        <w:t xml:space="preserve"> livestock population in Nigeria include cattle (13.9 million) Sheep (22.1 million) and goats (34.5 million) while poultry (214.3 million) consists of 82.4 million chickens and others like guinea fowl, turkey, ducks etc were 131.9 million. Similarly, Presidenti</w:t>
      </w:r>
      <w:r>
        <w:rPr>
          <w:rFonts w:ascii="Times New Roman" w:hAnsi="Times New Roman" w:cs="Times New Roman"/>
          <w:sz w:val="24"/>
          <w:szCs w:val="24"/>
        </w:rPr>
        <w:t>al committee on livestock and D</w:t>
      </w:r>
      <w:r w:rsidRPr="002820D1">
        <w:rPr>
          <w:rFonts w:ascii="Times New Roman" w:hAnsi="Times New Roman" w:cs="Times New Roman"/>
          <w:sz w:val="24"/>
          <w:szCs w:val="24"/>
        </w:rPr>
        <w:t>a</w:t>
      </w:r>
      <w:r>
        <w:rPr>
          <w:rFonts w:ascii="Times New Roman" w:hAnsi="Times New Roman" w:cs="Times New Roman"/>
          <w:sz w:val="24"/>
          <w:szCs w:val="24"/>
        </w:rPr>
        <w:t>i</w:t>
      </w:r>
      <w:r w:rsidRPr="002820D1">
        <w:rPr>
          <w:rFonts w:ascii="Times New Roman" w:hAnsi="Times New Roman" w:cs="Times New Roman"/>
          <w:sz w:val="24"/>
          <w:szCs w:val="24"/>
        </w:rPr>
        <w:t>ry Development (2001) reported that Nigeria has estimated Livestock Population figures of: cattle (15.6 million) Sheep (28.6 million) goats (45.26 million) Pigs (5.2 million) and Poultry (118.5 million) while horses, camels and donkeys constituted 1 million.</w:t>
      </w:r>
    </w:p>
    <w:p w:rsidR="00765121" w:rsidRPr="002820D1" w:rsidRDefault="001A2794" w:rsidP="0076512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65121" w:rsidRPr="002820D1">
        <w:rPr>
          <w:rFonts w:ascii="Times New Roman" w:hAnsi="Times New Roman" w:cs="Times New Roman"/>
          <w:sz w:val="24"/>
          <w:szCs w:val="24"/>
        </w:rPr>
        <w:t xml:space="preserve">According to </w:t>
      </w:r>
      <w:r w:rsidR="00765121" w:rsidRPr="00A0782C">
        <w:rPr>
          <w:rFonts w:ascii="Times New Roman" w:hAnsi="Times New Roman" w:cs="Times New Roman"/>
          <w:i/>
          <w:sz w:val="24"/>
          <w:szCs w:val="24"/>
        </w:rPr>
        <w:t>Avian Specialities Ltd.</w:t>
      </w:r>
      <w:r w:rsidR="00765121" w:rsidRPr="002820D1">
        <w:rPr>
          <w:rFonts w:ascii="Times New Roman" w:hAnsi="Times New Roman" w:cs="Times New Roman"/>
          <w:sz w:val="24"/>
          <w:szCs w:val="24"/>
        </w:rPr>
        <w:t xml:space="preserve"> (2011) the total poultry population in Nigeria is estimated at 133 million, consisting of about 123 million local chickens and 10 million exotic breeds. Poultry comes fourth among the major sources of animal protein for human consumption in Nigeria. It contributes about 10% of the total national meat production. Poultry are the most numerous animals in Nigeria and are the most commonly owned animals in households (Rogers, 1992; Adegbola, 1999; Presidential committee, 2001 and Avian Specialities Ltd., 2011).</w:t>
      </w:r>
    </w:p>
    <w:p w:rsidR="006E36E0" w:rsidRPr="00E57F5B" w:rsidRDefault="00765121" w:rsidP="00C26DC3">
      <w:pPr>
        <w:pStyle w:val="Heading2"/>
        <w:spacing w:before="0" w:line="480" w:lineRule="auto"/>
        <w:rPr>
          <w:rFonts w:ascii="Times New Roman" w:hAnsi="Times New Roman" w:cs="Times New Roman"/>
          <w:color w:val="auto"/>
          <w:sz w:val="24"/>
          <w:szCs w:val="24"/>
        </w:rPr>
      </w:pPr>
      <w:bookmarkStart w:id="17" w:name="_Toc512956030"/>
      <w:r w:rsidRPr="00E57F5B">
        <w:rPr>
          <w:rFonts w:ascii="Times New Roman" w:hAnsi="Times New Roman" w:cs="Times New Roman"/>
          <w:color w:val="auto"/>
          <w:sz w:val="24"/>
          <w:szCs w:val="24"/>
        </w:rPr>
        <w:t>2.2</w:t>
      </w:r>
      <w:r w:rsidR="006F29F4" w:rsidRPr="00E57F5B">
        <w:rPr>
          <w:rFonts w:ascii="Times New Roman" w:hAnsi="Times New Roman" w:cs="Times New Roman"/>
          <w:color w:val="auto"/>
          <w:sz w:val="24"/>
          <w:szCs w:val="24"/>
        </w:rPr>
        <w:t xml:space="preserve"> </w:t>
      </w:r>
      <w:r w:rsidR="00C26DC3" w:rsidRPr="00E57F5B">
        <w:rPr>
          <w:rFonts w:ascii="Times New Roman" w:hAnsi="Times New Roman" w:cs="Times New Roman"/>
          <w:color w:val="auto"/>
          <w:sz w:val="24"/>
          <w:szCs w:val="24"/>
        </w:rPr>
        <w:tab/>
      </w:r>
      <w:r w:rsidR="006F29F4" w:rsidRPr="00E57F5B">
        <w:rPr>
          <w:rFonts w:ascii="Times New Roman" w:hAnsi="Times New Roman" w:cs="Times New Roman"/>
          <w:color w:val="auto"/>
          <w:sz w:val="24"/>
          <w:szCs w:val="24"/>
        </w:rPr>
        <w:t>Sorghum (Sorghum bicolo</w:t>
      </w:r>
      <w:r w:rsidR="006E36E0" w:rsidRPr="00E57F5B">
        <w:rPr>
          <w:rFonts w:ascii="Times New Roman" w:hAnsi="Times New Roman" w:cs="Times New Roman"/>
          <w:color w:val="auto"/>
          <w:sz w:val="24"/>
          <w:szCs w:val="24"/>
        </w:rPr>
        <w:t>r L. Moench)</w:t>
      </w:r>
      <w:bookmarkEnd w:id="17"/>
    </w:p>
    <w:p w:rsidR="003B35C7" w:rsidRPr="002820D1" w:rsidRDefault="006F29F4" w:rsidP="007A0A15">
      <w:pPr>
        <w:spacing w:line="480" w:lineRule="auto"/>
        <w:jc w:val="both"/>
        <w:rPr>
          <w:rFonts w:ascii="Times New Roman" w:hAnsi="Times New Roman" w:cs="Times New Roman"/>
          <w:b/>
          <w:sz w:val="24"/>
          <w:szCs w:val="24"/>
        </w:rPr>
      </w:pPr>
      <w:r w:rsidRPr="002820D1">
        <w:rPr>
          <w:rFonts w:ascii="Times New Roman" w:hAnsi="Times New Roman" w:cs="Times New Roman"/>
          <w:color w:val="000000"/>
          <w:sz w:val="24"/>
          <w:szCs w:val="24"/>
        </w:rPr>
        <w:t xml:space="preserve"> Sorghum (</w:t>
      </w:r>
      <w:r w:rsidRPr="002820D1">
        <w:rPr>
          <w:rFonts w:ascii="Times New Roman" w:hAnsi="Times New Roman" w:cs="Times New Roman"/>
          <w:i/>
          <w:iCs/>
          <w:color w:val="000000"/>
          <w:sz w:val="24"/>
          <w:szCs w:val="24"/>
        </w:rPr>
        <w:t xml:space="preserve">Sorghum bicolor </w:t>
      </w:r>
      <w:r w:rsidRPr="002820D1">
        <w:rPr>
          <w:rFonts w:ascii="Times New Roman" w:hAnsi="Times New Roman" w:cs="Times New Roman"/>
          <w:color w:val="000000"/>
          <w:sz w:val="24"/>
          <w:szCs w:val="24"/>
        </w:rPr>
        <w:t xml:space="preserve">(L) Moench) which belongs to the tribe Andropogonae (FAO, 1995) and family graminea is known as guinea corn in West Africa and locally called Okababa, Dawa, and Okili in three major languages of Nigeria ( Adegbola, 2013). Sorghum originated from northeastern Africa where it was domesticated about 5,000 years ago (Mann </w:t>
      </w:r>
      <w:r w:rsidRPr="002820D1">
        <w:rPr>
          <w:rFonts w:ascii="Times New Roman" w:hAnsi="Times New Roman" w:cs="Times New Roman"/>
          <w:i/>
          <w:iCs/>
          <w:color w:val="000000"/>
          <w:sz w:val="24"/>
          <w:szCs w:val="24"/>
        </w:rPr>
        <w:t xml:space="preserve">et al, </w:t>
      </w:r>
      <w:r w:rsidRPr="002820D1">
        <w:rPr>
          <w:rFonts w:ascii="Times New Roman" w:hAnsi="Times New Roman" w:cs="Times New Roman"/>
          <w:color w:val="000000"/>
          <w:sz w:val="24"/>
          <w:szCs w:val="24"/>
        </w:rPr>
        <w:t>1983) and it is the fifth most important cereal in the world after corn, rice, wheat, and barley with an annual production of about 57 million tonnes (FAOstat, 2012).</w:t>
      </w:r>
      <w:r w:rsidR="003B35C7" w:rsidRPr="002820D1">
        <w:rPr>
          <w:rFonts w:ascii="Times New Roman" w:hAnsi="Times New Roman" w:cs="Times New Roman"/>
          <w:sz w:val="24"/>
          <w:szCs w:val="24"/>
        </w:rPr>
        <w:t xml:space="preserve"> It is considered as source of diet to over </w:t>
      </w:r>
      <w:r w:rsidR="003B35C7" w:rsidRPr="002820D1">
        <w:rPr>
          <w:rFonts w:ascii="Times New Roman" w:hAnsi="Times New Roman" w:cs="Times New Roman"/>
          <w:sz w:val="24"/>
          <w:szCs w:val="24"/>
        </w:rPr>
        <w:lastRenderedPageBreak/>
        <w:t xml:space="preserve">500 million people in about 30 countries (Reddy </w:t>
      </w:r>
      <w:r w:rsidR="003B35C7" w:rsidRPr="002820D1">
        <w:rPr>
          <w:rFonts w:ascii="Times New Roman" w:hAnsi="Times New Roman" w:cs="Times New Roman"/>
          <w:i/>
          <w:sz w:val="24"/>
          <w:szCs w:val="24"/>
        </w:rPr>
        <w:t>et al</w:t>
      </w:r>
      <w:r w:rsidR="003B35C7" w:rsidRPr="002820D1">
        <w:rPr>
          <w:rFonts w:ascii="Times New Roman" w:hAnsi="Times New Roman" w:cs="Times New Roman"/>
          <w:sz w:val="24"/>
          <w:szCs w:val="24"/>
        </w:rPr>
        <w:t xml:space="preserve">., 2010; Dahlberg </w:t>
      </w:r>
      <w:r w:rsidR="003B35C7" w:rsidRPr="002820D1">
        <w:rPr>
          <w:rFonts w:ascii="Times New Roman" w:hAnsi="Times New Roman" w:cs="Times New Roman"/>
          <w:i/>
          <w:sz w:val="24"/>
          <w:szCs w:val="24"/>
        </w:rPr>
        <w:t>et al</w:t>
      </w:r>
      <w:r w:rsidR="003B35C7" w:rsidRPr="002820D1">
        <w:rPr>
          <w:rFonts w:ascii="Times New Roman" w:hAnsi="Times New Roman" w:cs="Times New Roman"/>
          <w:sz w:val="24"/>
          <w:szCs w:val="24"/>
        </w:rPr>
        <w:t xml:space="preserve">., 2011). In 2012, about 57 million tonnes was produced all over the world (FAOstat, 2012; Rao </w:t>
      </w:r>
      <w:r w:rsidR="003B35C7" w:rsidRPr="002820D1">
        <w:rPr>
          <w:rFonts w:ascii="Times New Roman" w:hAnsi="Times New Roman" w:cs="Times New Roman"/>
          <w:i/>
          <w:sz w:val="24"/>
          <w:szCs w:val="24"/>
        </w:rPr>
        <w:t>et al</w:t>
      </w:r>
      <w:r w:rsidR="003B35C7" w:rsidRPr="002820D1">
        <w:rPr>
          <w:rFonts w:ascii="Times New Roman" w:hAnsi="Times New Roman" w:cs="Times New Roman"/>
          <w:sz w:val="24"/>
          <w:szCs w:val="24"/>
        </w:rPr>
        <w:t xml:space="preserve">., 2005) and Africa accounts for 23.35 million tonnes. In West Africa alone about 12.3 million tonnes was produced in 2012 and Nigeria being the largest producer of the crop accounts for 6.9 million tonnes (FOAstat, 2012) worth about 990 million dollar. This makes the crop the largest staple cereal crop in Nigeria (NAERLS, 1996) </w:t>
      </w:r>
      <w:r w:rsidRPr="002820D1">
        <w:rPr>
          <w:rFonts w:ascii="Times New Roman" w:hAnsi="Times New Roman" w:cs="Times New Roman"/>
          <w:sz w:val="24"/>
          <w:szCs w:val="24"/>
        </w:rPr>
        <w:t>and out of the total production</w:t>
      </w:r>
      <w:r w:rsidR="003B35C7" w:rsidRPr="002820D1">
        <w:rPr>
          <w:rFonts w:ascii="Times New Roman" w:hAnsi="Times New Roman" w:cs="Times New Roman"/>
          <w:sz w:val="24"/>
          <w:szCs w:val="24"/>
        </w:rPr>
        <w:t xml:space="preserve"> only 120,000 tonnes are utilized by industries in the country (Murty et al., 1996). Bulk of the Sorghum produced in Nigeria is produced in Kaduna, Kano, Jigawa, Katsina, Borno, Plateau, Niger, Zamfara, Yobe, Kebbi, Bauchi, Adamawa and Gombe (Aba </w:t>
      </w:r>
      <w:r w:rsidR="003B35C7" w:rsidRPr="002820D1">
        <w:rPr>
          <w:rFonts w:ascii="Times New Roman" w:hAnsi="Times New Roman" w:cs="Times New Roman"/>
          <w:i/>
          <w:iCs/>
          <w:sz w:val="24"/>
          <w:szCs w:val="24"/>
        </w:rPr>
        <w:t xml:space="preserve">et al., </w:t>
      </w:r>
      <w:r w:rsidR="003B35C7" w:rsidRPr="002820D1">
        <w:rPr>
          <w:rFonts w:ascii="Times New Roman" w:hAnsi="Times New Roman" w:cs="Times New Roman"/>
          <w:sz w:val="24"/>
          <w:szCs w:val="24"/>
        </w:rPr>
        <w:t>2005; NAERLS, 2007) and thus one of the most important crops in the Savannah zones of the country (Onwueme and Sinha,1991). Some of the most commonly cultivated sorghum varieties in Nigeria include; KSV3, SK5912, KSV8 and ICSV400 (AATF, 2011).</w:t>
      </w:r>
    </w:p>
    <w:p w:rsidR="00304584" w:rsidRPr="00B86AA8" w:rsidRDefault="00765121" w:rsidP="00C26DC3">
      <w:pPr>
        <w:pStyle w:val="Heading3"/>
        <w:spacing w:line="480" w:lineRule="auto"/>
        <w:rPr>
          <w:rFonts w:ascii="Times New Roman" w:hAnsi="Times New Roman" w:cs="Times New Roman"/>
          <w:i/>
          <w:color w:val="auto"/>
          <w:sz w:val="24"/>
        </w:rPr>
      </w:pPr>
      <w:bookmarkStart w:id="18" w:name="_Toc512956031"/>
      <w:r>
        <w:rPr>
          <w:rFonts w:ascii="Times New Roman" w:hAnsi="Times New Roman" w:cs="Times New Roman"/>
          <w:i/>
          <w:color w:val="auto"/>
          <w:sz w:val="24"/>
        </w:rPr>
        <w:t>2.2</w:t>
      </w:r>
      <w:r w:rsidR="006E36E0" w:rsidRPr="00B86AA8">
        <w:rPr>
          <w:rFonts w:ascii="Times New Roman" w:hAnsi="Times New Roman" w:cs="Times New Roman"/>
          <w:i/>
          <w:color w:val="auto"/>
          <w:sz w:val="24"/>
        </w:rPr>
        <w:t>.1 Sorghum Nutrition</w:t>
      </w:r>
      <w:bookmarkEnd w:id="18"/>
    </w:p>
    <w:p w:rsidR="006E36E0" w:rsidRPr="00304584" w:rsidRDefault="006E36E0" w:rsidP="007A0A15">
      <w:pPr>
        <w:autoSpaceDE w:val="0"/>
        <w:autoSpaceDN w:val="0"/>
        <w:adjustRightInd w:val="0"/>
        <w:spacing w:after="0" w:line="480" w:lineRule="auto"/>
        <w:jc w:val="both"/>
        <w:rPr>
          <w:rFonts w:ascii="Times New Roman" w:hAnsi="Times New Roman" w:cs="Times New Roman"/>
          <w:b/>
          <w:bCs/>
          <w:color w:val="000000"/>
          <w:sz w:val="24"/>
          <w:szCs w:val="24"/>
        </w:rPr>
      </w:pPr>
      <w:r w:rsidRPr="002820D1">
        <w:rPr>
          <w:rFonts w:ascii="Times New Roman" w:hAnsi="Times New Roman" w:cs="Times New Roman"/>
          <w:color w:val="000000"/>
          <w:sz w:val="24"/>
          <w:szCs w:val="24"/>
        </w:rPr>
        <w:t>Sorghum grain has 95 to 98% of the nutritional value of maize; vitamin content for corn and sorghum is similar but sorghum has a higher mineral content than maize (Balota, 2012). Sorghum grain has a lot of nutritional benefits due to its rich antioxidant properties (Green, 2012). It is higher in protein (11.5 to 16.5%) and calories than several other grai</w:t>
      </w:r>
      <w:r w:rsidR="00AF45E4">
        <w:rPr>
          <w:rFonts w:ascii="Times New Roman" w:hAnsi="Times New Roman" w:cs="Times New Roman"/>
          <w:color w:val="000000"/>
          <w:sz w:val="24"/>
          <w:szCs w:val="24"/>
        </w:rPr>
        <w:t>ns</w:t>
      </w:r>
      <w:r w:rsidRPr="002820D1">
        <w:rPr>
          <w:rFonts w:ascii="Times New Roman" w:hAnsi="Times New Roman" w:cs="Times New Roman"/>
          <w:color w:val="000000"/>
          <w:sz w:val="24"/>
          <w:szCs w:val="24"/>
        </w:rPr>
        <w:t xml:space="preserve">. One cup serving (100 g) of sorghum contain 143 g of carbohydrate and 326 calories most of which comes from carbohydrate, 12 g of dietary fibre, and would provide 47% of the recommended daily value for iron based on </w:t>
      </w:r>
      <w:r w:rsidR="00BC49D4">
        <w:rPr>
          <w:rFonts w:ascii="Times New Roman" w:hAnsi="Times New Roman" w:cs="Times New Roman"/>
          <w:color w:val="000000"/>
          <w:sz w:val="24"/>
          <w:szCs w:val="24"/>
        </w:rPr>
        <w:t>a 2,000 calorie intake (Green, 2012</w:t>
      </w:r>
      <w:r w:rsidRPr="002820D1">
        <w:rPr>
          <w:rFonts w:ascii="Times New Roman" w:hAnsi="Times New Roman" w:cs="Times New Roman"/>
          <w:color w:val="000000"/>
          <w:sz w:val="24"/>
          <w:szCs w:val="24"/>
        </w:rPr>
        <w:t xml:space="preserve">). 100 g (one cup serving) of sorghum contains 325 calories and has 10.8 mg of protein, 0 mg of sugar, 3.1 mg of fat, 6.0 mg of fibre and 0 mg of cholesterol. Sorghum contains the following vitamins and minerals: vitamins B1, B2 and B3, calcium (Ca), potassium (K), iron (Fe), phosphorous (P), and sodium (Na). 100 g (one cup serving) would provide 55% Recommended Dietary Allowance (RDA) of phosphorus, 19% RDA of potassium, 47% RDA of iron, 5.4% RDA of calcium and 0.5% RDA of sodium. Tables 1 – 6 provide in-depth explanations of the many positive attributes of sorghum and its products. </w:t>
      </w:r>
    </w:p>
    <w:p w:rsidR="006E36E0" w:rsidRPr="002820D1" w:rsidRDefault="00304584" w:rsidP="007A0A1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6E36E0" w:rsidRPr="002820D1">
        <w:rPr>
          <w:rFonts w:ascii="Times New Roman" w:hAnsi="Times New Roman" w:cs="Times New Roman"/>
          <w:color w:val="000000"/>
          <w:sz w:val="24"/>
          <w:szCs w:val="24"/>
        </w:rPr>
        <w:t>Although, the grain is low in sodium, it has a large amount of iron and a 100 g serving would meet over 50% of the recommended intake of iron for men and 24% for women; this is more iron than that in equal amount</w:t>
      </w:r>
      <w:r w:rsidR="00BC49D4">
        <w:rPr>
          <w:rFonts w:ascii="Times New Roman" w:hAnsi="Times New Roman" w:cs="Times New Roman"/>
          <w:color w:val="000000"/>
          <w:sz w:val="24"/>
          <w:szCs w:val="24"/>
        </w:rPr>
        <w:t xml:space="preserve"> of brown rice (Olomu, 2011</w:t>
      </w:r>
      <w:r w:rsidR="006E36E0" w:rsidRPr="002820D1">
        <w:rPr>
          <w:rFonts w:ascii="Times New Roman" w:hAnsi="Times New Roman" w:cs="Times New Roman"/>
          <w:color w:val="000000"/>
          <w:sz w:val="24"/>
          <w:szCs w:val="24"/>
        </w:rPr>
        <w:t xml:space="preserve">). Protein is one of the major components of sorghum; the primary function of dietary protein is to satisfy the body’s need for nitrogen and essential amino acid (FAO, 1995). The average starch content of sorghum is 69.5% (Jambunathan and Subramanian, 1988), and the crude fat content is 3% which is higher than wheat and rice (FAO, 1995). It contains no cholesterol, and like all other grains, has a fairly good amount of carbohydrates that could meet a good deal of recommended daily intake (Thompson, 2010). </w:t>
      </w:r>
    </w:p>
    <w:p w:rsidR="006E36E0" w:rsidRPr="002820D1" w:rsidRDefault="00304584" w:rsidP="007A0A1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E36E0" w:rsidRPr="002820D1">
        <w:rPr>
          <w:rFonts w:ascii="Times New Roman" w:hAnsi="Times New Roman" w:cs="Times New Roman"/>
          <w:color w:val="000000"/>
          <w:sz w:val="24"/>
          <w:szCs w:val="24"/>
        </w:rPr>
        <w:t>Sorghum strengthens the immune system, helps in the elimination of toxic waste from the body, increases endurance, assists in blood cell building, boost appetite, relieves diarrhoea, aids rapid recovery, stimulates cardio-vascular system, stimulates free flow of blood, and lowers cholesterol levels. Sorghum consumption reduces the risk of certain types of cancer in humans (Gomez-Cordoves</w:t>
      </w:r>
      <w:r w:rsidR="006E36E0" w:rsidRPr="002820D1">
        <w:rPr>
          <w:rFonts w:ascii="Times New Roman" w:hAnsi="Times New Roman" w:cs="Times New Roman"/>
          <w:i/>
          <w:color w:val="000000"/>
          <w:sz w:val="24"/>
          <w:szCs w:val="24"/>
        </w:rPr>
        <w:t xml:space="preserve"> et al</w:t>
      </w:r>
      <w:r w:rsidR="006E36E0" w:rsidRPr="002820D1">
        <w:rPr>
          <w:rFonts w:ascii="Times New Roman" w:hAnsi="Times New Roman" w:cs="Times New Roman"/>
          <w:color w:val="000000"/>
          <w:sz w:val="24"/>
          <w:szCs w:val="24"/>
        </w:rPr>
        <w:t xml:space="preserve">., 2001; Yang </w:t>
      </w:r>
      <w:r w:rsidR="006E36E0" w:rsidRPr="002820D1">
        <w:rPr>
          <w:rFonts w:ascii="Times New Roman" w:hAnsi="Times New Roman" w:cs="Times New Roman"/>
          <w:i/>
          <w:color w:val="000000"/>
          <w:sz w:val="24"/>
          <w:szCs w:val="24"/>
        </w:rPr>
        <w:t>et al</w:t>
      </w:r>
      <w:r w:rsidR="006E36E0" w:rsidRPr="002820D1">
        <w:rPr>
          <w:rFonts w:ascii="Times New Roman" w:hAnsi="Times New Roman" w:cs="Times New Roman"/>
          <w:color w:val="000000"/>
          <w:sz w:val="24"/>
          <w:szCs w:val="24"/>
        </w:rPr>
        <w:t xml:space="preserve">., 2009). The tannin content of sorghum especially, the brown grain could make it difficult for the human body to absorb other nutrients (Awika and Roonney, 2004), and this makes sorghum the grain of choice for those battling obesity. </w:t>
      </w:r>
    </w:p>
    <w:p w:rsidR="006E36E0" w:rsidRDefault="00304584" w:rsidP="007A0A15">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E36E0" w:rsidRPr="002820D1">
        <w:rPr>
          <w:rFonts w:ascii="Times New Roman" w:hAnsi="Times New Roman" w:cs="Times New Roman"/>
          <w:color w:val="000000"/>
          <w:sz w:val="24"/>
          <w:szCs w:val="24"/>
        </w:rPr>
        <w:t xml:space="preserve">In addition, sorghum helps to manage cholesterol; grain sorghum could be used as food ingredients or dietary supplement to control cholesterol levels in humans (Carr </w:t>
      </w:r>
      <w:r w:rsidR="006E36E0" w:rsidRPr="002820D1">
        <w:rPr>
          <w:rFonts w:ascii="Times New Roman" w:hAnsi="Times New Roman" w:cs="Times New Roman"/>
          <w:i/>
          <w:color w:val="000000"/>
          <w:sz w:val="24"/>
          <w:szCs w:val="24"/>
        </w:rPr>
        <w:t>et al</w:t>
      </w:r>
      <w:r w:rsidR="006E36E0" w:rsidRPr="002820D1">
        <w:rPr>
          <w:rFonts w:ascii="Times New Roman" w:hAnsi="Times New Roman" w:cs="Times New Roman"/>
          <w:color w:val="000000"/>
          <w:sz w:val="24"/>
          <w:szCs w:val="24"/>
        </w:rPr>
        <w:t xml:space="preserve">., 2005), and the bran of the grain may also help protect against diabetes and insulin resistance (Farrar </w:t>
      </w:r>
      <w:r w:rsidR="006E36E0" w:rsidRPr="002820D1">
        <w:rPr>
          <w:rFonts w:ascii="Times New Roman" w:hAnsi="Times New Roman" w:cs="Times New Roman"/>
          <w:i/>
          <w:color w:val="000000"/>
          <w:sz w:val="24"/>
          <w:szCs w:val="24"/>
        </w:rPr>
        <w:t>et al</w:t>
      </w:r>
      <w:r w:rsidR="006E36E0" w:rsidRPr="002820D1">
        <w:rPr>
          <w:rFonts w:ascii="Times New Roman" w:hAnsi="Times New Roman" w:cs="Times New Roman"/>
          <w:color w:val="000000"/>
          <w:sz w:val="24"/>
          <w:szCs w:val="24"/>
        </w:rPr>
        <w:t xml:space="preserve">., 2008). Sorghum is deficient in lysine, threonine and tryptophan, and the presence of some anti-nutritional factors such as tannins and phytate that interact with proteins, vitamins and minerals reduces the bio-availability of the grain (Ahmed </w:t>
      </w:r>
      <w:r w:rsidR="006E36E0" w:rsidRPr="002820D1">
        <w:rPr>
          <w:rFonts w:ascii="Times New Roman" w:hAnsi="Times New Roman" w:cs="Times New Roman"/>
          <w:i/>
          <w:color w:val="000000"/>
          <w:sz w:val="24"/>
          <w:szCs w:val="24"/>
        </w:rPr>
        <w:t>et al.</w:t>
      </w:r>
      <w:r w:rsidR="006E36E0" w:rsidRPr="002820D1">
        <w:rPr>
          <w:rFonts w:ascii="Times New Roman" w:hAnsi="Times New Roman" w:cs="Times New Roman"/>
          <w:color w:val="000000"/>
          <w:sz w:val="24"/>
          <w:szCs w:val="24"/>
        </w:rPr>
        <w:t>, 1996). However, malting, fermentation, and cooking are known to improve the protein digestibility of sorghum by reducing its tannin a</w:t>
      </w:r>
      <w:r w:rsidR="00EA69C8">
        <w:rPr>
          <w:rFonts w:ascii="Times New Roman" w:hAnsi="Times New Roman" w:cs="Times New Roman"/>
          <w:color w:val="000000"/>
          <w:sz w:val="24"/>
          <w:szCs w:val="24"/>
        </w:rPr>
        <w:t>nd phytate content (</w:t>
      </w:r>
      <w:r w:rsidR="006B1209">
        <w:rPr>
          <w:rFonts w:ascii="Times New Roman" w:hAnsi="Times New Roman" w:cs="Times New Roman"/>
          <w:color w:val="000000"/>
          <w:sz w:val="24"/>
          <w:szCs w:val="24"/>
        </w:rPr>
        <w:t xml:space="preserve">Ahmed </w:t>
      </w:r>
      <w:r w:rsidR="006B1209" w:rsidRPr="006B1209">
        <w:rPr>
          <w:rFonts w:ascii="Times New Roman" w:hAnsi="Times New Roman" w:cs="Times New Roman"/>
          <w:i/>
          <w:color w:val="000000"/>
          <w:sz w:val="24"/>
          <w:szCs w:val="24"/>
        </w:rPr>
        <w:t>et al</w:t>
      </w:r>
      <w:r w:rsidR="006B1209">
        <w:rPr>
          <w:rFonts w:ascii="Times New Roman" w:hAnsi="Times New Roman" w:cs="Times New Roman"/>
          <w:color w:val="000000"/>
          <w:sz w:val="24"/>
          <w:szCs w:val="24"/>
        </w:rPr>
        <w:t>., 1996</w:t>
      </w:r>
      <w:r w:rsidR="006E36E0" w:rsidRPr="002820D1">
        <w:rPr>
          <w:rFonts w:ascii="Times New Roman" w:hAnsi="Times New Roman" w:cs="Times New Roman"/>
          <w:color w:val="000000"/>
          <w:sz w:val="24"/>
          <w:szCs w:val="24"/>
        </w:rPr>
        <w:t xml:space="preserve">). </w:t>
      </w:r>
    </w:p>
    <w:p w:rsidR="006C2317" w:rsidRPr="00B86AA8" w:rsidRDefault="00765121" w:rsidP="00C26DC3">
      <w:pPr>
        <w:pStyle w:val="Heading3"/>
        <w:spacing w:line="480" w:lineRule="auto"/>
        <w:rPr>
          <w:rFonts w:ascii="Times New Roman" w:hAnsi="Times New Roman" w:cs="Times New Roman"/>
          <w:i/>
          <w:color w:val="auto"/>
          <w:sz w:val="24"/>
          <w:szCs w:val="24"/>
        </w:rPr>
      </w:pPr>
      <w:bookmarkStart w:id="19" w:name="_Toc512956032"/>
      <w:r>
        <w:rPr>
          <w:rFonts w:ascii="Times New Roman" w:hAnsi="Times New Roman" w:cs="Times New Roman"/>
          <w:i/>
          <w:color w:val="auto"/>
          <w:sz w:val="24"/>
          <w:szCs w:val="24"/>
        </w:rPr>
        <w:lastRenderedPageBreak/>
        <w:t>2.2</w:t>
      </w:r>
      <w:r w:rsidR="004D1FAB" w:rsidRPr="00B86AA8">
        <w:rPr>
          <w:rFonts w:ascii="Times New Roman" w:hAnsi="Times New Roman" w:cs="Times New Roman"/>
          <w:i/>
          <w:color w:val="auto"/>
          <w:sz w:val="24"/>
          <w:szCs w:val="24"/>
        </w:rPr>
        <w:t>.2</w:t>
      </w:r>
      <w:r w:rsidR="001E3C02" w:rsidRPr="00B86AA8">
        <w:rPr>
          <w:rFonts w:ascii="Times New Roman" w:hAnsi="Times New Roman" w:cs="Times New Roman"/>
          <w:i/>
          <w:color w:val="auto"/>
          <w:sz w:val="24"/>
          <w:szCs w:val="24"/>
        </w:rPr>
        <w:t xml:space="preserve"> </w:t>
      </w:r>
      <w:r w:rsidR="006C2317" w:rsidRPr="00B86AA8">
        <w:rPr>
          <w:rFonts w:ascii="Times New Roman" w:hAnsi="Times New Roman" w:cs="Times New Roman"/>
          <w:i/>
          <w:color w:val="auto"/>
          <w:sz w:val="24"/>
          <w:szCs w:val="24"/>
        </w:rPr>
        <w:t>Sorghum Composition</w:t>
      </w:r>
      <w:bookmarkEnd w:id="19"/>
      <w:r w:rsidR="006C2317" w:rsidRPr="00B86AA8">
        <w:rPr>
          <w:rFonts w:ascii="Times New Roman" w:hAnsi="Times New Roman" w:cs="Times New Roman"/>
          <w:i/>
          <w:color w:val="auto"/>
          <w:sz w:val="24"/>
          <w:szCs w:val="24"/>
        </w:rPr>
        <w:t xml:space="preserve"> </w:t>
      </w:r>
    </w:p>
    <w:p w:rsidR="00FE2ADF" w:rsidRDefault="006C2317" w:rsidP="00A3220F">
      <w:pPr>
        <w:spacing w:line="480" w:lineRule="auto"/>
        <w:jc w:val="both"/>
        <w:rPr>
          <w:rFonts w:ascii="Times New Roman" w:hAnsi="Times New Roman" w:cs="Times New Roman"/>
          <w:b/>
          <w:color w:val="000000"/>
          <w:sz w:val="24"/>
          <w:szCs w:val="24"/>
        </w:rPr>
      </w:pPr>
      <w:r w:rsidRPr="006C2317">
        <w:rPr>
          <w:rFonts w:ascii="Times New Roman" w:hAnsi="Times New Roman" w:cs="Times New Roman"/>
          <w:color w:val="000000"/>
          <w:sz w:val="24"/>
          <w:szCs w:val="24"/>
        </w:rPr>
        <w:t xml:space="preserve">The increase in the prices of maize due to competition with human diet has led to the scarcity of the commodity (Fapohunda </w:t>
      </w:r>
      <w:r w:rsidRPr="006C2317">
        <w:rPr>
          <w:rFonts w:ascii="Times New Roman" w:hAnsi="Times New Roman" w:cs="Times New Roman"/>
          <w:i/>
          <w:iCs/>
          <w:color w:val="000000"/>
          <w:sz w:val="24"/>
          <w:szCs w:val="24"/>
        </w:rPr>
        <w:t>et al.</w:t>
      </w:r>
      <w:r w:rsidRPr="006C2317">
        <w:rPr>
          <w:rFonts w:ascii="Times New Roman" w:hAnsi="Times New Roman" w:cs="Times New Roman"/>
          <w:color w:val="000000"/>
          <w:sz w:val="24"/>
          <w:szCs w:val="24"/>
        </w:rPr>
        <w:t xml:space="preserve">, 2008) and thus reducing the quantity of the commodity available for poultry feed formulation. Therefore, this necessitates the use of other energy sources such as sorghum and millet in order to reduce the cost of production (Tamburawa </w:t>
      </w:r>
      <w:r w:rsidRPr="006C2317">
        <w:rPr>
          <w:rFonts w:ascii="Times New Roman" w:hAnsi="Times New Roman" w:cs="Times New Roman"/>
          <w:i/>
          <w:iCs/>
          <w:color w:val="000000"/>
          <w:sz w:val="24"/>
          <w:szCs w:val="24"/>
        </w:rPr>
        <w:t>et al</w:t>
      </w:r>
      <w:r w:rsidRPr="006C2317">
        <w:rPr>
          <w:rFonts w:ascii="Times New Roman" w:hAnsi="Times New Roman" w:cs="Times New Roman"/>
          <w:color w:val="000000"/>
          <w:sz w:val="24"/>
          <w:szCs w:val="24"/>
        </w:rPr>
        <w:t>., 2012). The use of sorghum for human consumption is relatively low compared to maize (Olomu, 2011) because of enhanced socio-economic status of people in general and easy availability of other much preferred cereals at affordable price (Sheorain</w:t>
      </w:r>
      <w:r w:rsidRPr="00E10C05">
        <w:rPr>
          <w:rFonts w:ascii="Times New Roman" w:hAnsi="Times New Roman" w:cs="Times New Roman"/>
          <w:i/>
          <w:color w:val="000000"/>
          <w:sz w:val="24"/>
          <w:szCs w:val="24"/>
        </w:rPr>
        <w:t xml:space="preserve"> et al</w:t>
      </w:r>
      <w:r w:rsidRPr="006C2317">
        <w:rPr>
          <w:rFonts w:ascii="Times New Roman" w:hAnsi="Times New Roman" w:cs="Times New Roman"/>
          <w:color w:val="000000"/>
          <w:sz w:val="24"/>
          <w:szCs w:val="24"/>
        </w:rPr>
        <w:t>., 2000). Thus, sorghum is considered as a good alternative source of energy in livestock feeding (Olomu, 2011). Sorghum contains about 10.4 % crude protein</w:t>
      </w:r>
      <w:r w:rsidR="00221C0B">
        <w:rPr>
          <w:rFonts w:ascii="Times New Roman" w:hAnsi="Times New Roman" w:cs="Times New Roman"/>
          <w:color w:val="000000"/>
          <w:sz w:val="24"/>
          <w:szCs w:val="24"/>
        </w:rPr>
        <w:t>s</w:t>
      </w:r>
      <w:r w:rsidRPr="006C2317">
        <w:rPr>
          <w:rFonts w:ascii="Times New Roman" w:hAnsi="Times New Roman" w:cs="Times New Roman"/>
          <w:color w:val="000000"/>
          <w:sz w:val="24"/>
          <w:szCs w:val="24"/>
        </w:rPr>
        <w:t xml:space="preserve">, 3.4 % Ether Extract, 2.5 % Crude Fibre, and 3264.02 kcal/kg metabolizable energy (Tamburawa </w:t>
      </w:r>
      <w:r w:rsidRPr="006C2317">
        <w:rPr>
          <w:rFonts w:ascii="Times New Roman" w:hAnsi="Times New Roman" w:cs="Times New Roman"/>
          <w:i/>
          <w:iCs/>
          <w:color w:val="000000"/>
          <w:sz w:val="24"/>
          <w:szCs w:val="24"/>
        </w:rPr>
        <w:t>et al.</w:t>
      </w:r>
      <w:r w:rsidRPr="006C2317">
        <w:rPr>
          <w:rFonts w:ascii="Times New Roman" w:hAnsi="Times New Roman" w:cs="Times New Roman"/>
          <w:color w:val="000000"/>
          <w:sz w:val="24"/>
          <w:szCs w:val="24"/>
        </w:rPr>
        <w:t>, 2012)</w:t>
      </w:r>
      <w:r w:rsidR="005B6989">
        <w:rPr>
          <w:rFonts w:ascii="Times New Roman" w:hAnsi="Times New Roman" w:cs="Times New Roman"/>
          <w:color w:val="000000"/>
          <w:sz w:val="24"/>
          <w:szCs w:val="24"/>
        </w:rPr>
        <w:t xml:space="preserve"> as shown in Table 1</w:t>
      </w:r>
      <w:r w:rsidR="00221C0B">
        <w:rPr>
          <w:rFonts w:ascii="Times New Roman" w:hAnsi="Times New Roman" w:cs="Times New Roman"/>
          <w:color w:val="000000"/>
          <w:sz w:val="24"/>
          <w:szCs w:val="24"/>
        </w:rPr>
        <w:t>.</w:t>
      </w:r>
      <w:r w:rsidR="006C410F">
        <w:rPr>
          <w:rFonts w:ascii="Times New Roman" w:hAnsi="Times New Roman" w:cs="Times New Roman"/>
          <w:color w:val="000000"/>
          <w:sz w:val="24"/>
          <w:szCs w:val="24"/>
        </w:rPr>
        <w:t xml:space="preserve"> Proximate analysis conducted by Khan and Eggum (1978) reported </w:t>
      </w:r>
      <w:r w:rsidR="00B86AA8">
        <w:rPr>
          <w:rFonts w:ascii="Times New Roman" w:hAnsi="Times New Roman" w:cs="Times New Roman"/>
          <w:color w:val="000000"/>
          <w:sz w:val="24"/>
          <w:szCs w:val="24"/>
        </w:rPr>
        <w:t xml:space="preserve">that, </w:t>
      </w:r>
      <w:r w:rsidR="006C410F">
        <w:rPr>
          <w:rFonts w:ascii="Times New Roman" w:hAnsi="Times New Roman" w:cs="Times New Roman"/>
          <w:color w:val="000000"/>
          <w:sz w:val="24"/>
          <w:szCs w:val="24"/>
        </w:rPr>
        <w:t>sorghum contains significant amount of eleven (11) essential amino acids as shown in Table 2.</w:t>
      </w:r>
      <w:r w:rsidR="00FE2ADF">
        <w:rPr>
          <w:rFonts w:ascii="Times New Roman" w:hAnsi="Times New Roman" w:cs="Times New Roman"/>
          <w:b/>
          <w:color w:val="000000"/>
          <w:sz w:val="24"/>
          <w:szCs w:val="24"/>
        </w:rPr>
        <w:br w:type="page"/>
      </w:r>
    </w:p>
    <w:p w:rsidR="00221C0B" w:rsidRPr="00B86AA8" w:rsidRDefault="00221C0B" w:rsidP="007A0A15">
      <w:pPr>
        <w:spacing w:line="480" w:lineRule="auto"/>
        <w:jc w:val="both"/>
        <w:rPr>
          <w:rFonts w:ascii="Times New Roman" w:hAnsi="Times New Roman" w:cs="Times New Roman"/>
          <w:color w:val="000000"/>
          <w:sz w:val="24"/>
          <w:szCs w:val="24"/>
        </w:rPr>
      </w:pPr>
      <w:r w:rsidRPr="00B86AA8">
        <w:rPr>
          <w:rFonts w:ascii="Times New Roman" w:hAnsi="Times New Roman" w:cs="Times New Roman"/>
          <w:color w:val="000000"/>
          <w:sz w:val="24"/>
          <w:szCs w:val="24"/>
        </w:rPr>
        <w:lastRenderedPageBreak/>
        <w:t>Table 1: Proximate composition of sorghum</w:t>
      </w:r>
    </w:p>
    <w:tbl>
      <w:tblPr>
        <w:tblW w:w="0" w:type="auto"/>
        <w:tblLook w:val="04A0"/>
      </w:tblPr>
      <w:tblGrid>
        <w:gridCol w:w="4838"/>
        <w:gridCol w:w="1933"/>
      </w:tblGrid>
      <w:tr w:rsidR="00221C0B" w:rsidTr="00402C48">
        <w:tc>
          <w:tcPr>
            <w:tcW w:w="4838" w:type="dxa"/>
            <w:tcBorders>
              <w:top w:val="single" w:sz="4" w:space="0" w:color="auto"/>
              <w:left w:val="nil"/>
              <w:bottom w:val="single" w:sz="4" w:space="0" w:color="auto"/>
              <w:right w:val="nil"/>
            </w:tcBorders>
          </w:tcPr>
          <w:p w:rsidR="00221C0B" w:rsidRPr="00691A78" w:rsidRDefault="00221C0B" w:rsidP="005A099F">
            <w:pPr>
              <w:spacing w:after="0" w:line="480" w:lineRule="auto"/>
              <w:jc w:val="both"/>
              <w:rPr>
                <w:rFonts w:ascii="Times New Roman" w:hAnsi="Times New Roman" w:cs="Times New Roman"/>
                <w:b/>
                <w:color w:val="000000"/>
                <w:sz w:val="24"/>
                <w:szCs w:val="24"/>
              </w:rPr>
            </w:pPr>
            <w:r w:rsidRPr="00691A78">
              <w:rPr>
                <w:rFonts w:ascii="Times New Roman" w:hAnsi="Times New Roman" w:cs="Times New Roman"/>
                <w:b/>
                <w:color w:val="000000"/>
                <w:sz w:val="24"/>
                <w:szCs w:val="24"/>
              </w:rPr>
              <w:t>Parameters</w:t>
            </w:r>
          </w:p>
        </w:tc>
        <w:tc>
          <w:tcPr>
            <w:tcW w:w="1933" w:type="dxa"/>
            <w:tcBorders>
              <w:top w:val="single" w:sz="4" w:space="0" w:color="auto"/>
              <w:left w:val="nil"/>
              <w:bottom w:val="single" w:sz="4" w:space="0" w:color="auto"/>
              <w:right w:val="nil"/>
            </w:tcBorders>
          </w:tcPr>
          <w:p w:rsidR="00221C0B" w:rsidRPr="00691A78" w:rsidRDefault="00221C0B" w:rsidP="005A099F">
            <w:pPr>
              <w:spacing w:after="0" w:line="480" w:lineRule="auto"/>
              <w:jc w:val="both"/>
              <w:rPr>
                <w:rFonts w:ascii="Times New Roman" w:hAnsi="Times New Roman" w:cs="Times New Roman"/>
                <w:b/>
                <w:color w:val="000000"/>
                <w:sz w:val="24"/>
                <w:szCs w:val="24"/>
              </w:rPr>
            </w:pPr>
            <w:r w:rsidRPr="00691A78">
              <w:rPr>
                <w:rFonts w:ascii="Times New Roman" w:hAnsi="Times New Roman" w:cs="Times New Roman"/>
                <w:b/>
                <w:color w:val="000000"/>
                <w:sz w:val="24"/>
                <w:szCs w:val="24"/>
              </w:rPr>
              <w:t>Nutrient value</w:t>
            </w:r>
          </w:p>
        </w:tc>
      </w:tr>
      <w:tr w:rsidR="00221C0B" w:rsidTr="00402C48">
        <w:tc>
          <w:tcPr>
            <w:tcW w:w="4838" w:type="dxa"/>
            <w:tcBorders>
              <w:left w:val="nil"/>
              <w:bottom w:val="nil"/>
              <w:right w:val="nil"/>
            </w:tcBorders>
          </w:tcPr>
          <w:p w:rsidR="00221C0B" w:rsidRDefault="00221C0B"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Dry matter (%)</w:t>
            </w:r>
          </w:p>
        </w:tc>
        <w:tc>
          <w:tcPr>
            <w:tcW w:w="1933" w:type="dxa"/>
            <w:tcBorders>
              <w:left w:val="nil"/>
              <w:bottom w:val="nil"/>
              <w:right w:val="nil"/>
            </w:tcBorders>
          </w:tcPr>
          <w:p w:rsidR="00221C0B" w:rsidRDefault="00221C0B"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96.34</w:t>
            </w:r>
          </w:p>
        </w:tc>
      </w:tr>
      <w:tr w:rsidR="00221C0B" w:rsidTr="00402C48">
        <w:tc>
          <w:tcPr>
            <w:tcW w:w="4838" w:type="dxa"/>
            <w:tcBorders>
              <w:top w:val="nil"/>
              <w:left w:val="nil"/>
              <w:bottom w:val="nil"/>
              <w:right w:val="nil"/>
            </w:tcBorders>
          </w:tcPr>
          <w:p w:rsidR="00221C0B" w:rsidRDefault="00221C0B"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Moisture (%)</w:t>
            </w:r>
          </w:p>
        </w:tc>
        <w:tc>
          <w:tcPr>
            <w:tcW w:w="1933" w:type="dxa"/>
            <w:tcBorders>
              <w:top w:val="nil"/>
              <w:left w:val="nil"/>
              <w:bottom w:val="nil"/>
              <w:right w:val="nil"/>
            </w:tcBorders>
          </w:tcPr>
          <w:p w:rsidR="00221C0B" w:rsidRDefault="00B86AA8"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3.66</w:t>
            </w:r>
          </w:p>
        </w:tc>
      </w:tr>
      <w:tr w:rsidR="00221C0B" w:rsidTr="00402C48">
        <w:tc>
          <w:tcPr>
            <w:tcW w:w="4838" w:type="dxa"/>
            <w:tcBorders>
              <w:top w:val="nil"/>
              <w:left w:val="nil"/>
              <w:bottom w:val="nil"/>
              <w:right w:val="nil"/>
            </w:tcBorders>
          </w:tcPr>
          <w:p w:rsidR="00221C0B" w:rsidRDefault="00221C0B"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Crude protein (%)</w:t>
            </w:r>
          </w:p>
        </w:tc>
        <w:tc>
          <w:tcPr>
            <w:tcW w:w="1933" w:type="dxa"/>
            <w:tcBorders>
              <w:top w:val="nil"/>
              <w:left w:val="nil"/>
              <w:bottom w:val="nil"/>
              <w:right w:val="nil"/>
            </w:tcBorders>
          </w:tcPr>
          <w:p w:rsidR="00221C0B" w:rsidRDefault="00221C0B"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10.40</w:t>
            </w:r>
          </w:p>
        </w:tc>
      </w:tr>
      <w:tr w:rsidR="00221C0B" w:rsidTr="00402C48">
        <w:tc>
          <w:tcPr>
            <w:tcW w:w="4838" w:type="dxa"/>
            <w:tcBorders>
              <w:top w:val="nil"/>
              <w:left w:val="nil"/>
              <w:bottom w:val="nil"/>
              <w:right w:val="nil"/>
            </w:tcBorders>
          </w:tcPr>
          <w:p w:rsidR="00221C0B" w:rsidRDefault="00221C0B"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Ether extract (%)</w:t>
            </w:r>
          </w:p>
        </w:tc>
        <w:tc>
          <w:tcPr>
            <w:tcW w:w="1933" w:type="dxa"/>
            <w:tcBorders>
              <w:top w:val="nil"/>
              <w:left w:val="nil"/>
              <w:bottom w:val="nil"/>
              <w:right w:val="nil"/>
            </w:tcBorders>
          </w:tcPr>
          <w:p w:rsidR="00221C0B" w:rsidRDefault="00221C0B"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3.40</w:t>
            </w:r>
          </w:p>
        </w:tc>
      </w:tr>
      <w:tr w:rsidR="00221C0B" w:rsidTr="00402C48">
        <w:tc>
          <w:tcPr>
            <w:tcW w:w="4838" w:type="dxa"/>
            <w:tcBorders>
              <w:top w:val="nil"/>
              <w:left w:val="nil"/>
              <w:bottom w:val="nil"/>
              <w:right w:val="nil"/>
            </w:tcBorders>
          </w:tcPr>
          <w:p w:rsidR="00221C0B" w:rsidRDefault="00221C0B"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Crude fibre (%)</w:t>
            </w:r>
          </w:p>
        </w:tc>
        <w:tc>
          <w:tcPr>
            <w:tcW w:w="1933" w:type="dxa"/>
            <w:tcBorders>
              <w:top w:val="nil"/>
              <w:left w:val="nil"/>
              <w:bottom w:val="nil"/>
              <w:right w:val="nil"/>
            </w:tcBorders>
          </w:tcPr>
          <w:p w:rsidR="00221C0B" w:rsidRDefault="00221C0B"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2.50</w:t>
            </w:r>
          </w:p>
        </w:tc>
      </w:tr>
      <w:tr w:rsidR="00221C0B" w:rsidTr="00402C48">
        <w:tc>
          <w:tcPr>
            <w:tcW w:w="4838" w:type="dxa"/>
            <w:tcBorders>
              <w:top w:val="nil"/>
              <w:left w:val="nil"/>
              <w:bottom w:val="nil"/>
              <w:right w:val="nil"/>
            </w:tcBorders>
          </w:tcPr>
          <w:p w:rsidR="00221C0B" w:rsidRDefault="00221C0B"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Ash (%)</w:t>
            </w:r>
          </w:p>
        </w:tc>
        <w:tc>
          <w:tcPr>
            <w:tcW w:w="1933" w:type="dxa"/>
            <w:tcBorders>
              <w:top w:val="nil"/>
              <w:left w:val="nil"/>
              <w:bottom w:val="nil"/>
              <w:right w:val="nil"/>
            </w:tcBorders>
          </w:tcPr>
          <w:p w:rsidR="00221C0B" w:rsidRDefault="00221C0B"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3.80</w:t>
            </w:r>
          </w:p>
        </w:tc>
      </w:tr>
      <w:tr w:rsidR="00221C0B" w:rsidTr="00402C48">
        <w:tc>
          <w:tcPr>
            <w:tcW w:w="4838" w:type="dxa"/>
            <w:tcBorders>
              <w:top w:val="nil"/>
              <w:left w:val="nil"/>
              <w:bottom w:val="nil"/>
              <w:right w:val="nil"/>
            </w:tcBorders>
          </w:tcPr>
          <w:p w:rsidR="00221C0B" w:rsidRDefault="00221C0B"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Nitrogen free extract (%)</w:t>
            </w:r>
          </w:p>
        </w:tc>
        <w:tc>
          <w:tcPr>
            <w:tcW w:w="1933" w:type="dxa"/>
            <w:tcBorders>
              <w:top w:val="nil"/>
              <w:left w:val="nil"/>
              <w:bottom w:val="nil"/>
              <w:right w:val="nil"/>
            </w:tcBorders>
          </w:tcPr>
          <w:p w:rsidR="00221C0B" w:rsidRDefault="00221C0B"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75.80</w:t>
            </w:r>
          </w:p>
        </w:tc>
      </w:tr>
      <w:tr w:rsidR="00221C0B" w:rsidTr="00402C48">
        <w:tc>
          <w:tcPr>
            <w:tcW w:w="4838" w:type="dxa"/>
            <w:tcBorders>
              <w:top w:val="nil"/>
              <w:left w:val="nil"/>
              <w:bottom w:val="single" w:sz="4" w:space="0" w:color="auto"/>
              <w:right w:val="nil"/>
            </w:tcBorders>
          </w:tcPr>
          <w:p w:rsidR="00221C0B" w:rsidRDefault="00221C0B"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Metabolizable energy (kcal./kg)</w:t>
            </w:r>
          </w:p>
        </w:tc>
        <w:tc>
          <w:tcPr>
            <w:tcW w:w="1933" w:type="dxa"/>
            <w:tcBorders>
              <w:top w:val="nil"/>
              <w:left w:val="nil"/>
              <w:bottom w:val="single" w:sz="4" w:space="0" w:color="auto"/>
              <w:right w:val="nil"/>
            </w:tcBorders>
          </w:tcPr>
          <w:p w:rsidR="00221C0B" w:rsidRDefault="00221C0B"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3264.02</w:t>
            </w:r>
          </w:p>
        </w:tc>
      </w:tr>
    </w:tbl>
    <w:p w:rsidR="00221C0B" w:rsidRDefault="006C410F"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Source: Tamburawa </w:t>
      </w:r>
      <w:r w:rsidRPr="006C410F">
        <w:rPr>
          <w:rFonts w:ascii="Times New Roman" w:hAnsi="Times New Roman" w:cs="Times New Roman"/>
          <w:i/>
          <w:color w:val="000000"/>
          <w:sz w:val="24"/>
          <w:szCs w:val="24"/>
        </w:rPr>
        <w:t>et al</w:t>
      </w:r>
      <w:r w:rsidR="008A7F72">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(2012)</w:t>
      </w:r>
    </w:p>
    <w:p w:rsidR="00FE2ADF" w:rsidRDefault="00FE2ADF">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6C410F" w:rsidRPr="00B86AA8" w:rsidRDefault="006C410F" w:rsidP="007A0A15">
      <w:pPr>
        <w:spacing w:line="480" w:lineRule="auto"/>
        <w:jc w:val="both"/>
        <w:rPr>
          <w:rFonts w:ascii="Times New Roman" w:hAnsi="Times New Roman" w:cs="Times New Roman"/>
          <w:color w:val="000000"/>
          <w:sz w:val="24"/>
          <w:szCs w:val="24"/>
        </w:rPr>
      </w:pPr>
      <w:r w:rsidRPr="00B86AA8">
        <w:rPr>
          <w:rFonts w:ascii="Times New Roman" w:hAnsi="Times New Roman" w:cs="Times New Roman"/>
          <w:color w:val="000000"/>
          <w:sz w:val="24"/>
          <w:szCs w:val="24"/>
        </w:rPr>
        <w:lastRenderedPageBreak/>
        <w:t>Table 2: Essential amino acids composition of sorghum (g/16g N)</w:t>
      </w:r>
    </w:p>
    <w:tbl>
      <w:tblPr>
        <w:tblW w:w="0" w:type="auto"/>
        <w:tblLook w:val="04A0"/>
      </w:tblPr>
      <w:tblGrid>
        <w:gridCol w:w="4791"/>
        <w:gridCol w:w="1838"/>
      </w:tblGrid>
      <w:tr w:rsidR="006C410F" w:rsidTr="00402C48">
        <w:tc>
          <w:tcPr>
            <w:tcW w:w="4791" w:type="dxa"/>
            <w:tcBorders>
              <w:top w:val="single" w:sz="4" w:space="0" w:color="auto"/>
              <w:left w:val="nil"/>
              <w:bottom w:val="single" w:sz="4" w:space="0" w:color="auto"/>
              <w:right w:val="nil"/>
            </w:tcBorders>
          </w:tcPr>
          <w:p w:rsidR="006C410F" w:rsidRPr="00691A78" w:rsidRDefault="006C410F" w:rsidP="005A099F">
            <w:pPr>
              <w:spacing w:after="0" w:line="480" w:lineRule="auto"/>
              <w:jc w:val="both"/>
              <w:rPr>
                <w:rFonts w:ascii="Times New Roman" w:hAnsi="Times New Roman" w:cs="Times New Roman"/>
                <w:b/>
                <w:color w:val="000000"/>
                <w:sz w:val="24"/>
                <w:szCs w:val="24"/>
              </w:rPr>
            </w:pPr>
            <w:r w:rsidRPr="00691A78">
              <w:rPr>
                <w:rFonts w:ascii="Times New Roman" w:hAnsi="Times New Roman" w:cs="Times New Roman"/>
                <w:b/>
                <w:color w:val="000000"/>
                <w:sz w:val="24"/>
                <w:szCs w:val="24"/>
              </w:rPr>
              <w:t>Amino acids</w:t>
            </w:r>
          </w:p>
        </w:tc>
        <w:tc>
          <w:tcPr>
            <w:tcW w:w="1838" w:type="dxa"/>
            <w:tcBorders>
              <w:top w:val="single" w:sz="4" w:space="0" w:color="auto"/>
              <w:left w:val="nil"/>
              <w:bottom w:val="single" w:sz="4" w:space="0" w:color="auto"/>
              <w:right w:val="nil"/>
            </w:tcBorders>
          </w:tcPr>
          <w:p w:rsidR="006C410F" w:rsidRPr="00691A78" w:rsidRDefault="006C410F" w:rsidP="005A099F">
            <w:pPr>
              <w:spacing w:after="0" w:line="480" w:lineRule="auto"/>
              <w:jc w:val="both"/>
              <w:rPr>
                <w:rFonts w:ascii="Times New Roman" w:hAnsi="Times New Roman" w:cs="Times New Roman"/>
                <w:b/>
                <w:color w:val="000000"/>
                <w:sz w:val="24"/>
                <w:szCs w:val="24"/>
              </w:rPr>
            </w:pPr>
            <w:r w:rsidRPr="00691A78">
              <w:rPr>
                <w:rFonts w:ascii="Times New Roman" w:hAnsi="Times New Roman" w:cs="Times New Roman"/>
                <w:b/>
                <w:color w:val="000000"/>
                <w:sz w:val="24"/>
                <w:szCs w:val="24"/>
              </w:rPr>
              <w:t>Composition</w:t>
            </w:r>
          </w:p>
        </w:tc>
      </w:tr>
      <w:tr w:rsidR="006C410F" w:rsidTr="00402C48">
        <w:tc>
          <w:tcPr>
            <w:tcW w:w="4791" w:type="dxa"/>
            <w:tcBorders>
              <w:left w:val="nil"/>
              <w:bottom w:val="nil"/>
              <w:right w:val="nil"/>
            </w:tcBorders>
          </w:tcPr>
          <w:p w:rsidR="006C410F" w:rsidRDefault="006C410F"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Lysine</w:t>
            </w:r>
          </w:p>
        </w:tc>
        <w:tc>
          <w:tcPr>
            <w:tcW w:w="1838" w:type="dxa"/>
            <w:tcBorders>
              <w:left w:val="nil"/>
              <w:bottom w:val="nil"/>
              <w:right w:val="nil"/>
            </w:tcBorders>
          </w:tcPr>
          <w:p w:rsidR="006C410F" w:rsidRDefault="006C410F"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6C410F" w:rsidTr="00402C48">
        <w:tc>
          <w:tcPr>
            <w:tcW w:w="4791" w:type="dxa"/>
            <w:tcBorders>
              <w:top w:val="nil"/>
              <w:left w:val="nil"/>
              <w:bottom w:val="nil"/>
              <w:right w:val="nil"/>
            </w:tcBorders>
          </w:tcPr>
          <w:p w:rsidR="006C410F" w:rsidRDefault="006C410F"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Tryptophan</w:t>
            </w:r>
          </w:p>
        </w:tc>
        <w:tc>
          <w:tcPr>
            <w:tcW w:w="1838" w:type="dxa"/>
            <w:tcBorders>
              <w:top w:val="nil"/>
              <w:left w:val="nil"/>
              <w:bottom w:val="nil"/>
              <w:right w:val="nil"/>
            </w:tcBorders>
          </w:tcPr>
          <w:p w:rsidR="006C410F" w:rsidRDefault="006C410F"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6C410F" w:rsidTr="00402C48">
        <w:tc>
          <w:tcPr>
            <w:tcW w:w="4791" w:type="dxa"/>
            <w:tcBorders>
              <w:top w:val="nil"/>
              <w:left w:val="nil"/>
              <w:bottom w:val="nil"/>
              <w:right w:val="nil"/>
            </w:tcBorders>
          </w:tcPr>
          <w:p w:rsidR="006C410F" w:rsidRDefault="006C410F"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Threonine</w:t>
            </w:r>
          </w:p>
        </w:tc>
        <w:tc>
          <w:tcPr>
            <w:tcW w:w="1838" w:type="dxa"/>
            <w:tcBorders>
              <w:top w:val="nil"/>
              <w:left w:val="nil"/>
              <w:bottom w:val="nil"/>
              <w:right w:val="nil"/>
            </w:tcBorders>
          </w:tcPr>
          <w:p w:rsidR="006C410F" w:rsidRDefault="006C410F"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6C410F" w:rsidTr="00402C48">
        <w:tc>
          <w:tcPr>
            <w:tcW w:w="4791" w:type="dxa"/>
            <w:tcBorders>
              <w:top w:val="nil"/>
              <w:left w:val="nil"/>
              <w:bottom w:val="nil"/>
              <w:right w:val="nil"/>
            </w:tcBorders>
          </w:tcPr>
          <w:p w:rsidR="006C410F" w:rsidRDefault="006C410F"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Isoleucine</w:t>
            </w:r>
          </w:p>
        </w:tc>
        <w:tc>
          <w:tcPr>
            <w:tcW w:w="1838" w:type="dxa"/>
            <w:tcBorders>
              <w:top w:val="nil"/>
              <w:left w:val="nil"/>
              <w:bottom w:val="nil"/>
              <w:right w:val="nil"/>
            </w:tcBorders>
          </w:tcPr>
          <w:p w:rsidR="006C410F" w:rsidRDefault="006C410F"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6C410F" w:rsidTr="00402C48">
        <w:tc>
          <w:tcPr>
            <w:tcW w:w="4791" w:type="dxa"/>
            <w:tcBorders>
              <w:top w:val="nil"/>
              <w:left w:val="nil"/>
              <w:bottom w:val="nil"/>
              <w:right w:val="nil"/>
            </w:tcBorders>
          </w:tcPr>
          <w:p w:rsidR="006C410F" w:rsidRDefault="006C410F"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Leucine</w:t>
            </w:r>
          </w:p>
        </w:tc>
        <w:tc>
          <w:tcPr>
            <w:tcW w:w="1838" w:type="dxa"/>
            <w:tcBorders>
              <w:top w:val="nil"/>
              <w:left w:val="nil"/>
              <w:bottom w:val="nil"/>
              <w:right w:val="nil"/>
            </w:tcBorders>
          </w:tcPr>
          <w:p w:rsidR="006C410F" w:rsidRDefault="006C410F"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11.2</w:t>
            </w:r>
          </w:p>
        </w:tc>
      </w:tr>
      <w:tr w:rsidR="006C410F" w:rsidTr="00402C48">
        <w:tc>
          <w:tcPr>
            <w:tcW w:w="4791" w:type="dxa"/>
            <w:tcBorders>
              <w:top w:val="nil"/>
              <w:left w:val="nil"/>
              <w:bottom w:val="nil"/>
              <w:right w:val="nil"/>
            </w:tcBorders>
          </w:tcPr>
          <w:p w:rsidR="006C410F" w:rsidRDefault="006C410F"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Tryosine</w:t>
            </w:r>
          </w:p>
        </w:tc>
        <w:tc>
          <w:tcPr>
            <w:tcW w:w="1838" w:type="dxa"/>
            <w:tcBorders>
              <w:top w:val="nil"/>
              <w:left w:val="nil"/>
              <w:bottom w:val="nil"/>
              <w:right w:val="nil"/>
            </w:tcBorders>
          </w:tcPr>
          <w:p w:rsidR="006C410F" w:rsidRDefault="006C410F"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6C410F" w:rsidTr="00402C48">
        <w:tc>
          <w:tcPr>
            <w:tcW w:w="4791" w:type="dxa"/>
            <w:tcBorders>
              <w:top w:val="nil"/>
              <w:left w:val="nil"/>
              <w:bottom w:val="nil"/>
              <w:right w:val="nil"/>
            </w:tcBorders>
          </w:tcPr>
          <w:p w:rsidR="006C410F" w:rsidRDefault="006C410F"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Phenylalanine</w:t>
            </w:r>
          </w:p>
        </w:tc>
        <w:tc>
          <w:tcPr>
            <w:tcW w:w="1838" w:type="dxa"/>
            <w:tcBorders>
              <w:top w:val="nil"/>
              <w:left w:val="nil"/>
              <w:bottom w:val="nil"/>
              <w:right w:val="nil"/>
            </w:tcBorders>
          </w:tcPr>
          <w:p w:rsidR="006C410F" w:rsidRDefault="006C410F"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w:t>
            </w:r>
          </w:p>
        </w:tc>
      </w:tr>
      <w:tr w:rsidR="006C410F" w:rsidTr="00402C48">
        <w:tc>
          <w:tcPr>
            <w:tcW w:w="4791" w:type="dxa"/>
            <w:tcBorders>
              <w:top w:val="nil"/>
              <w:left w:val="nil"/>
              <w:bottom w:val="nil"/>
              <w:right w:val="nil"/>
            </w:tcBorders>
          </w:tcPr>
          <w:p w:rsidR="006C410F" w:rsidRDefault="006C410F"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Histidine</w:t>
            </w:r>
          </w:p>
        </w:tc>
        <w:tc>
          <w:tcPr>
            <w:tcW w:w="1838" w:type="dxa"/>
            <w:tcBorders>
              <w:top w:val="nil"/>
              <w:left w:val="nil"/>
              <w:bottom w:val="nil"/>
              <w:right w:val="nil"/>
            </w:tcBorders>
          </w:tcPr>
          <w:p w:rsidR="006C410F" w:rsidRDefault="006C410F"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6C410F" w:rsidTr="00402C48">
        <w:tc>
          <w:tcPr>
            <w:tcW w:w="4791" w:type="dxa"/>
            <w:tcBorders>
              <w:top w:val="nil"/>
              <w:left w:val="nil"/>
              <w:bottom w:val="nil"/>
              <w:right w:val="nil"/>
            </w:tcBorders>
          </w:tcPr>
          <w:p w:rsidR="006C410F" w:rsidRDefault="006C410F"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Methionine</w:t>
            </w:r>
          </w:p>
        </w:tc>
        <w:tc>
          <w:tcPr>
            <w:tcW w:w="1838" w:type="dxa"/>
            <w:tcBorders>
              <w:top w:val="nil"/>
              <w:left w:val="nil"/>
              <w:bottom w:val="nil"/>
              <w:right w:val="nil"/>
            </w:tcBorders>
          </w:tcPr>
          <w:p w:rsidR="006C410F" w:rsidRDefault="006C410F"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r>
      <w:tr w:rsidR="006C410F" w:rsidTr="00402C48">
        <w:tc>
          <w:tcPr>
            <w:tcW w:w="4791" w:type="dxa"/>
            <w:tcBorders>
              <w:top w:val="nil"/>
              <w:left w:val="nil"/>
              <w:bottom w:val="nil"/>
              <w:right w:val="nil"/>
            </w:tcBorders>
          </w:tcPr>
          <w:p w:rsidR="006C410F" w:rsidRDefault="006C410F"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Cystine</w:t>
            </w:r>
          </w:p>
        </w:tc>
        <w:tc>
          <w:tcPr>
            <w:tcW w:w="1838" w:type="dxa"/>
            <w:tcBorders>
              <w:top w:val="nil"/>
              <w:left w:val="nil"/>
              <w:bottom w:val="nil"/>
              <w:right w:val="nil"/>
            </w:tcBorders>
          </w:tcPr>
          <w:p w:rsidR="006C410F" w:rsidRDefault="006C410F"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6C410F" w:rsidTr="00402C48">
        <w:tc>
          <w:tcPr>
            <w:tcW w:w="4791" w:type="dxa"/>
            <w:tcBorders>
              <w:top w:val="nil"/>
              <w:left w:val="nil"/>
              <w:bottom w:val="single" w:sz="4" w:space="0" w:color="auto"/>
              <w:right w:val="nil"/>
            </w:tcBorders>
          </w:tcPr>
          <w:p w:rsidR="006C410F" w:rsidRDefault="006C410F"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Valine</w:t>
            </w:r>
          </w:p>
        </w:tc>
        <w:tc>
          <w:tcPr>
            <w:tcW w:w="1838" w:type="dxa"/>
            <w:tcBorders>
              <w:top w:val="nil"/>
              <w:left w:val="nil"/>
              <w:bottom w:val="single" w:sz="4" w:space="0" w:color="auto"/>
              <w:right w:val="nil"/>
            </w:tcBorders>
          </w:tcPr>
          <w:p w:rsidR="006C410F" w:rsidRDefault="00691A78"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4.7</w:t>
            </w:r>
          </w:p>
        </w:tc>
      </w:tr>
    </w:tbl>
    <w:p w:rsidR="006C410F" w:rsidRDefault="008A7F72" w:rsidP="005A099F">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Source: Khan and Eggum</w:t>
      </w:r>
      <w:r w:rsidR="00691A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691A78">
        <w:rPr>
          <w:rFonts w:ascii="Times New Roman" w:hAnsi="Times New Roman" w:cs="Times New Roman"/>
          <w:color w:val="000000"/>
          <w:sz w:val="24"/>
          <w:szCs w:val="24"/>
        </w:rPr>
        <w:t>1978</w:t>
      </w:r>
      <w:r>
        <w:rPr>
          <w:rFonts w:ascii="Times New Roman" w:hAnsi="Times New Roman" w:cs="Times New Roman"/>
          <w:color w:val="000000"/>
          <w:sz w:val="24"/>
          <w:szCs w:val="24"/>
        </w:rPr>
        <w:t>)</w:t>
      </w:r>
    </w:p>
    <w:p w:rsidR="00FE2ADF" w:rsidRDefault="00FE2ADF">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221C0B" w:rsidRPr="00B86AA8" w:rsidRDefault="00765121" w:rsidP="00FE2ADF">
      <w:pPr>
        <w:pStyle w:val="Heading3"/>
        <w:spacing w:line="480" w:lineRule="auto"/>
        <w:rPr>
          <w:rFonts w:ascii="Times New Roman" w:hAnsi="Times New Roman" w:cs="Times New Roman"/>
          <w:i/>
          <w:color w:val="auto"/>
          <w:sz w:val="24"/>
          <w:szCs w:val="24"/>
        </w:rPr>
      </w:pPr>
      <w:bookmarkStart w:id="20" w:name="_Toc512956033"/>
      <w:r>
        <w:rPr>
          <w:rFonts w:ascii="Times New Roman" w:hAnsi="Times New Roman" w:cs="Times New Roman"/>
          <w:i/>
          <w:color w:val="auto"/>
          <w:sz w:val="24"/>
          <w:szCs w:val="24"/>
        </w:rPr>
        <w:lastRenderedPageBreak/>
        <w:t>2.2</w:t>
      </w:r>
      <w:r w:rsidR="004D1FAB" w:rsidRPr="00B86AA8">
        <w:rPr>
          <w:rFonts w:ascii="Times New Roman" w:hAnsi="Times New Roman" w:cs="Times New Roman"/>
          <w:i/>
          <w:color w:val="auto"/>
          <w:sz w:val="24"/>
          <w:szCs w:val="24"/>
        </w:rPr>
        <w:t>.3</w:t>
      </w:r>
      <w:r w:rsidR="003062C8" w:rsidRPr="00B86AA8">
        <w:rPr>
          <w:rFonts w:ascii="Times New Roman" w:hAnsi="Times New Roman" w:cs="Times New Roman"/>
          <w:i/>
          <w:color w:val="auto"/>
          <w:sz w:val="24"/>
          <w:szCs w:val="24"/>
        </w:rPr>
        <w:t xml:space="preserve"> </w:t>
      </w:r>
      <w:r w:rsidR="00FE2ADF" w:rsidRPr="00B86AA8">
        <w:rPr>
          <w:rFonts w:ascii="Times New Roman" w:hAnsi="Times New Roman" w:cs="Times New Roman"/>
          <w:i/>
          <w:color w:val="auto"/>
          <w:sz w:val="24"/>
          <w:szCs w:val="24"/>
        </w:rPr>
        <w:tab/>
      </w:r>
      <w:r w:rsidR="003062C8" w:rsidRPr="00B86AA8">
        <w:rPr>
          <w:rFonts w:ascii="Times New Roman" w:hAnsi="Times New Roman" w:cs="Times New Roman"/>
          <w:i/>
          <w:color w:val="auto"/>
          <w:sz w:val="24"/>
          <w:szCs w:val="24"/>
        </w:rPr>
        <w:t>Uses of s</w:t>
      </w:r>
      <w:r w:rsidR="00221C0B" w:rsidRPr="00B86AA8">
        <w:rPr>
          <w:rFonts w:ascii="Times New Roman" w:hAnsi="Times New Roman" w:cs="Times New Roman"/>
          <w:i/>
          <w:color w:val="auto"/>
          <w:sz w:val="24"/>
          <w:szCs w:val="24"/>
        </w:rPr>
        <w:t xml:space="preserve">orghum </w:t>
      </w:r>
      <w:r w:rsidR="003062C8" w:rsidRPr="00B86AA8">
        <w:rPr>
          <w:rFonts w:ascii="Times New Roman" w:hAnsi="Times New Roman" w:cs="Times New Roman"/>
          <w:i/>
          <w:color w:val="auto"/>
          <w:sz w:val="24"/>
          <w:szCs w:val="24"/>
        </w:rPr>
        <w:t xml:space="preserve">in poultry </w:t>
      </w:r>
      <w:r w:rsidR="00B86AA8" w:rsidRPr="00B86AA8">
        <w:rPr>
          <w:rFonts w:ascii="Times New Roman" w:hAnsi="Times New Roman" w:cs="Times New Roman"/>
          <w:i/>
          <w:color w:val="auto"/>
          <w:sz w:val="24"/>
          <w:szCs w:val="24"/>
        </w:rPr>
        <w:t>diets</w:t>
      </w:r>
      <w:bookmarkEnd w:id="20"/>
    </w:p>
    <w:p w:rsidR="00221C0B" w:rsidRDefault="003062C8" w:rsidP="007A0A15">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an</w:t>
      </w:r>
      <w:r w:rsidR="00B86AA8">
        <w:rPr>
          <w:rFonts w:ascii="Times New Roman" w:hAnsi="Times New Roman" w:cs="Times New Roman"/>
          <w:color w:val="000000"/>
          <w:sz w:val="24"/>
          <w:szCs w:val="24"/>
        </w:rPr>
        <w:t xml:space="preserve"> experiment conducted by Medugu</w:t>
      </w:r>
      <w:r>
        <w:rPr>
          <w:rFonts w:ascii="Times New Roman" w:hAnsi="Times New Roman" w:cs="Times New Roman"/>
          <w:color w:val="000000"/>
          <w:sz w:val="24"/>
          <w:szCs w:val="24"/>
        </w:rPr>
        <w:t xml:space="preserve"> </w:t>
      </w:r>
      <w:r w:rsidRPr="005B6989">
        <w:rPr>
          <w:rFonts w:ascii="Times New Roman" w:hAnsi="Times New Roman" w:cs="Times New Roman"/>
          <w:i/>
          <w:color w:val="000000"/>
          <w:sz w:val="24"/>
          <w:szCs w:val="24"/>
        </w:rPr>
        <w:t>et al</w:t>
      </w:r>
      <w:r w:rsidR="00B86AA8">
        <w:rPr>
          <w:rFonts w:ascii="Times New Roman" w:hAnsi="Times New Roman" w:cs="Times New Roman"/>
          <w:i/>
          <w:color w:val="000000"/>
          <w:sz w:val="24"/>
          <w:szCs w:val="24"/>
        </w:rPr>
        <w:t>.</w:t>
      </w:r>
      <w:r w:rsidR="00B86AA8">
        <w:rPr>
          <w:rFonts w:ascii="Times New Roman" w:hAnsi="Times New Roman" w:cs="Times New Roman"/>
          <w:color w:val="000000"/>
          <w:sz w:val="24"/>
          <w:szCs w:val="24"/>
        </w:rPr>
        <w:t xml:space="preserve"> (2010) it was found</w:t>
      </w:r>
      <w:r>
        <w:rPr>
          <w:rFonts w:ascii="Times New Roman" w:hAnsi="Times New Roman" w:cs="Times New Roman"/>
          <w:color w:val="000000"/>
          <w:sz w:val="24"/>
          <w:szCs w:val="24"/>
        </w:rPr>
        <w:t xml:space="preserve"> that there was no difference in all the weight parameters considered whe</w:t>
      </w:r>
      <w:r w:rsidR="006878A2">
        <w:rPr>
          <w:rFonts w:ascii="Times New Roman" w:hAnsi="Times New Roman" w:cs="Times New Roman"/>
          <w:color w:val="000000"/>
          <w:sz w:val="24"/>
          <w:szCs w:val="24"/>
        </w:rPr>
        <w:t>n broiler chickens were fed</w:t>
      </w:r>
      <w:r>
        <w:rPr>
          <w:rFonts w:ascii="Times New Roman" w:hAnsi="Times New Roman" w:cs="Times New Roman"/>
          <w:color w:val="000000"/>
          <w:sz w:val="24"/>
          <w:szCs w:val="24"/>
        </w:rPr>
        <w:t xml:space="preserve"> maize</w:t>
      </w:r>
      <w:r w:rsidR="006878A2">
        <w:rPr>
          <w:rFonts w:ascii="Times New Roman" w:hAnsi="Times New Roman" w:cs="Times New Roman"/>
          <w:color w:val="000000"/>
          <w:sz w:val="24"/>
          <w:szCs w:val="24"/>
        </w:rPr>
        <w:t xml:space="preserve"> based</w:t>
      </w:r>
      <w:r>
        <w:rPr>
          <w:rFonts w:ascii="Times New Roman" w:hAnsi="Times New Roman" w:cs="Times New Roman"/>
          <w:color w:val="000000"/>
          <w:sz w:val="24"/>
          <w:szCs w:val="24"/>
        </w:rPr>
        <w:t>, millet</w:t>
      </w:r>
      <w:r w:rsidR="006878A2">
        <w:rPr>
          <w:rFonts w:ascii="Times New Roman" w:hAnsi="Times New Roman" w:cs="Times New Roman"/>
          <w:color w:val="000000"/>
          <w:sz w:val="24"/>
          <w:szCs w:val="24"/>
        </w:rPr>
        <w:t xml:space="preserve"> based</w:t>
      </w:r>
      <w:r>
        <w:rPr>
          <w:rFonts w:ascii="Times New Roman" w:hAnsi="Times New Roman" w:cs="Times New Roman"/>
          <w:color w:val="000000"/>
          <w:sz w:val="24"/>
          <w:szCs w:val="24"/>
        </w:rPr>
        <w:t>, low and high tannin sorghum</w:t>
      </w:r>
      <w:r w:rsidR="006878A2">
        <w:rPr>
          <w:rFonts w:ascii="Times New Roman" w:hAnsi="Times New Roman" w:cs="Times New Roman"/>
          <w:color w:val="000000"/>
          <w:sz w:val="24"/>
          <w:szCs w:val="24"/>
        </w:rPr>
        <w:t xml:space="preserve"> based diets</w:t>
      </w:r>
      <w:r>
        <w:rPr>
          <w:rFonts w:ascii="Times New Roman" w:hAnsi="Times New Roman" w:cs="Times New Roman"/>
          <w:color w:val="000000"/>
          <w:sz w:val="24"/>
          <w:szCs w:val="24"/>
        </w:rPr>
        <w:t>. Several</w:t>
      </w:r>
      <w:r w:rsidR="00221C0B" w:rsidRPr="00221C0B">
        <w:rPr>
          <w:rFonts w:ascii="Times New Roman" w:hAnsi="Times New Roman" w:cs="Times New Roman"/>
          <w:color w:val="000000"/>
          <w:sz w:val="24"/>
          <w:szCs w:val="24"/>
        </w:rPr>
        <w:t xml:space="preserve"> authors reported that there were no significant differences observed on the egg and meat q</w:t>
      </w:r>
      <w:r w:rsidR="006878A2">
        <w:rPr>
          <w:rFonts w:ascii="Times New Roman" w:hAnsi="Times New Roman" w:cs="Times New Roman"/>
          <w:color w:val="000000"/>
          <w:sz w:val="24"/>
          <w:szCs w:val="24"/>
        </w:rPr>
        <w:t>uality of layer and broiler chicken</w:t>
      </w:r>
      <w:r w:rsidR="00221C0B" w:rsidRPr="00221C0B">
        <w:rPr>
          <w:rFonts w:ascii="Times New Roman" w:hAnsi="Times New Roman" w:cs="Times New Roman"/>
          <w:color w:val="000000"/>
          <w:sz w:val="24"/>
          <w:szCs w:val="24"/>
        </w:rPr>
        <w:t>s respectively when they were fed with maize and sorghum based poultry feed as reported by Reddy and R</w:t>
      </w:r>
      <w:r w:rsidR="006878A2">
        <w:rPr>
          <w:rFonts w:ascii="Times New Roman" w:hAnsi="Times New Roman" w:cs="Times New Roman"/>
          <w:color w:val="000000"/>
          <w:sz w:val="24"/>
          <w:szCs w:val="24"/>
        </w:rPr>
        <w:t>ao (2000). The report of Usman and Garba (2012) show</w:t>
      </w:r>
      <w:r w:rsidR="00221C0B" w:rsidRPr="00221C0B">
        <w:rPr>
          <w:rFonts w:ascii="Times New Roman" w:hAnsi="Times New Roman" w:cs="Times New Roman"/>
          <w:color w:val="000000"/>
          <w:sz w:val="24"/>
          <w:szCs w:val="24"/>
        </w:rPr>
        <w:t>ed that</w:t>
      </w:r>
      <w:r w:rsidR="006878A2">
        <w:rPr>
          <w:rFonts w:ascii="Times New Roman" w:hAnsi="Times New Roman" w:cs="Times New Roman"/>
          <w:color w:val="000000"/>
          <w:sz w:val="24"/>
          <w:szCs w:val="24"/>
        </w:rPr>
        <w:t>,</w:t>
      </w:r>
      <w:r w:rsidR="00221C0B" w:rsidRPr="00221C0B">
        <w:rPr>
          <w:rFonts w:ascii="Times New Roman" w:hAnsi="Times New Roman" w:cs="Times New Roman"/>
          <w:color w:val="000000"/>
          <w:sz w:val="24"/>
          <w:szCs w:val="24"/>
        </w:rPr>
        <w:t xml:space="preserve"> when </w:t>
      </w:r>
      <w:r w:rsidR="00221C0B" w:rsidRPr="006878A2">
        <w:rPr>
          <w:rFonts w:ascii="Times New Roman" w:hAnsi="Times New Roman" w:cs="Times New Roman"/>
          <w:i/>
          <w:color w:val="000000"/>
          <w:sz w:val="24"/>
          <w:szCs w:val="24"/>
        </w:rPr>
        <w:t>Isa brown</w:t>
      </w:r>
      <w:r w:rsidR="006878A2">
        <w:rPr>
          <w:rFonts w:ascii="Times New Roman" w:hAnsi="Times New Roman" w:cs="Times New Roman"/>
          <w:color w:val="000000"/>
          <w:sz w:val="24"/>
          <w:szCs w:val="24"/>
        </w:rPr>
        <w:t xml:space="preserve"> chicken were fed a maize and sorghum based diet</w:t>
      </w:r>
      <w:r w:rsidR="00221C0B">
        <w:rPr>
          <w:rFonts w:ascii="Times New Roman" w:hAnsi="Times New Roman" w:cs="Times New Roman"/>
          <w:color w:val="000000"/>
          <w:sz w:val="24"/>
          <w:szCs w:val="24"/>
        </w:rPr>
        <w:t>,</w:t>
      </w:r>
      <w:r w:rsidR="00221C0B" w:rsidRPr="00221C0B">
        <w:rPr>
          <w:rFonts w:ascii="Times New Roman" w:hAnsi="Times New Roman" w:cs="Times New Roman"/>
          <w:color w:val="000000"/>
          <w:sz w:val="24"/>
          <w:szCs w:val="24"/>
        </w:rPr>
        <w:t xml:space="preserve"> there was no significant differences in the egg weight, yolk weight, albumen weight, haugh</w:t>
      </w:r>
      <w:r w:rsidR="006878A2">
        <w:rPr>
          <w:rFonts w:ascii="Times New Roman" w:hAnsi="Times New Roman" w:cs="Times New Roman"/>
          <w:color w:val="000000"/>
          <w:sz w:val="24"/>
          <w:szCs w:val="24"/>
        </w:rPr>
        <w:t xml:space="preserve"> unit</w:t>
      </w:r>
      <w:r w:rsidR="00221C0B" w:rsidRPr="00221C0B">
        <w:rPr>
          <w:rFonts w:ascii="Times New Roman" w:hAnsi="Times New Roman" w:cs="Times New Roman"/>
          <w:color w:val="000000"/>
          <w:sz w:val="24"/>
          <w:szCs w:val="24"/>
        </w:rPr>
        <w:t xml:space="preserve"> and shell thickness. Difference was only recorded on the s</w:t>
      </w:r>
      <w:r w:rsidR="00221C0B">
        <w:rPr>
          <w:rFonts w:ascii="Times New Roman" w:hAnsi="Times New Roman" w:cs="Times New Roman"/>
          <w:color w:val="000000"/>
          <w:sz w:val="24"/>
          <w:szCs w:val="24"/>
        </w:rPr>
        <w:t>hell weight.</w:t>
      </w:r>
    </w:p>
    <w:p w:rsidR="001149A1" w:rsidRDefault="004D1FAB"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5009E" w:rsidRPr="00E5009E">
        <w:rPr>
          <w:rFonts w:ascii="Times New Roman" w:hAnsi="Times New Roman" w:cs="Times New Roman"/>
          <w:sz w:val="24"/>
          <w:szCs w:val="24"/>
        </w:rPr>
        <w:t>Various combination</w:t>
      </w:r>
      <w:r w:rsidR="006878A2">
        <w:rPr>
          <w:rFonts w:ascii="Times New Roman" w:hAnsi="Times New Roman" w:cs="Times New Roman"/>
          <w:sz w:val="24"/>
          <w:szCs w:val="24"/>
        </w:rPr>
        <w:t>s</w:t>
      </w:r>
      <w:r w:rsidR="00E5009E" w:rsidRPr="00E5009E">
        <w:rPr>
          <w:rFonts w:ascii="Times New Roman" w:hAnsi="Times New Roman" w:cs="Times New Roman"/>
          <w:sz w:val="24"/>
          <w:szCs w:val="24"/>
        </w:rPr>
        <w:t xml:space="preserve"> of between 15 to 45 percent of maize and sorghum showed that there was no significant difference in the performance of both broiler and layer chicken (Subramanian and Metta, 2000). In the layer experiment where 3:1 ratio of maize to sorghum (yellow or white), 3:1 ratio of sorghum (yellow or white) to maize, whole maize and whole sorghum was used as 45 percent of the total feed composition and source of energy showed that there was no statistical difference in the feed consumed by the birds and the percentage of egg production (Subramanian and Metta, 2000)</w:t>
      </w:r>
      <w:r w:rsidR="00E5009E">
        <w:rPr>
          <w:rFonts w:ascii="Times New Roman" w:hAnsi="Times New Roman" w:cs="Times New Roman"/>
          <w:sz w:val="24"/>
          <w:szCs w:val="24"/>
        </w:rPr>
        <w:t>.</w:t>
      </w:r>
      <w:r>
        <w:rPr>
          <w:rFonts w:ascii="Times New Roman" w:hAnsi="Times New Roman" w:cs="Times New Roman"/>
          <w:sz w:val="24"/>
          <w:szCs w:val="24"/>
        </w:rPr>
        <w:t xml:space="preserve"> </w:t>
      </w:r>
      <w:r w:rsidR="001149A1" w:rsidRPr="001149A1">
        <w:rPr>
          <w:rFonts w:ascii="Times New Roman" w:hAnsi="Times New Roman" w:cs="Times New Roman"/>
          <w:sz w:val="24"/>
          <w:szCs w:val="24"/>
        </w:rPr>
        <w:t>However, in the broiler experiment conducted by Subramanian and Metta (2000) showed that there was also no difference in the weight gain, bird weight and feed efficiency ratio when the birds were fed with various combination of maize and sorghum (yellow or white). The formulated feed was constituted of 60 percent cereal as the source of energy and thus 60 % maize, 1:3 ratio white sorghum to maize, 3:1 ratio white sorghum to maize, 1:3 ratio yellow sorghum to maize and 3:1 ratio yellow sorghum to maize were used</w:t>
      </w:r>
      <w:r w:rsidR="001149A1">
        <w:rPr>
          <w:rFonts w:ascii="Times New Roman" w:hAnsi="Times New Roman" w:cs="Times New Roman"/>
          <w:sz w:val="24"/>
          <w:szCs w:val="24"/>
        </w:rPr>
        <w:t>.</w:t>
      </w:r>
    </w:p>
    <w:p w:rsidR="001E3C02" w:rsidRDefault="004D1FAB" w:rsidP="007A0A15">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878A2">
        <w:rPr>
          <w:rFonts w:ascii="Times New Roman" w:hAnsi="Times New Roman" w:cs="Times New Roman"/>
          <w:color w:val="000000"/>
          <w:sz w:val="24"/>
          <w:szCs w:val="24"/>
        </w:rPr>
        <w:t xml:space="preserve">The report of Issa (2009) revealed </w:t>
      </w:r>
      <w:r w:rsidR="001E3C02" w:rsidRPr="001E3C02">
        <w:rPr>
          <w:rFonts w:ascii="Times New Roman" w:hAnsi="Times New Roman" w:cs="Times New Roman"/>
          <w:color w:val="000000"/>
          <w:sz w:val="24"/>
          <w:szCs w:val="24"/>
        </w:rPr>
        <w:t>that</w:t>
      </w:r>
      <w:r w:rsidR="006878A2">
        <w:rPr>
          <w:rFonts w:ascii="Times New Roman" w:hAnsi="Times New Roman" w:cs="Times New Roman"/>
          <w:color w:val="000000"/>
          <w:sz w:val="24"/>
          <w:szCs w:val="24"/>
        </w:rPr>
        <w:t>,</w:t>
      </w:r>
      <w:r w:rsidR="001E3C02" w:rsidRPr="001E3C02">
        <w:rPr>
          <w:rFonts w:ascii="Times New Roman" w:hAnsi="Times New Roman" w:cs="Times New Roman"/>
          <w:color w:val="000000"/>
          <w:sz w:val="24"/>
          <w:szCs w:val="24"/>
        </w:rPr>
        <w:t xml:space="preserve"> there was no significant differences in average daily gain, average daily feed intake, and gain to feed intake ratio of broiler chicks fed with </w:t>
      </w:r>
      <w:r w:rsidR="001E3C02" w:rsidRPr="001E3C02">
        <w:rPr>
          <w:rFonts w:ascii="Times New Roman" w:hAnsi="Times New Roman" w:cs="Times New Roman"/>
          <w:color w:val="000000"/>
          <w:sz w:val="24"/>
          <w:szCs w:val="24"/>
        </w:rPr>
        <w:lastRenderedPageBreak/>
        <w:t>maize and sorghum (Local and Improved S</w:t>
      </w:r>
      <w:r w:rsidR="006878A2">
        <w:rPr>
          <w:rFonts w:ascii="Times New Roman" w:hAnsi="Times New Roman" w:cs="Times New Roman"/>
          <w:color w:val="000000"/>
          <w:sz w:val="24"/>
          <w:szCs w:val="24"/>
        </w:rPr>
        <w:t>orghum Varieties) for sixty</w:t>
      </w:r>
      <w:r w:rsidR="001E3C02" w:rsidRPr="001E3C02">
        <w:rPr>
          <w:rFonts w:ascii="Times New Roman" w:hAnsi="Times New Roman" w:cs="Times New Roman"/>
          <w:color w:val="000000"/>
          <w:sz w:val="24"/>
          <w:szCs w:val="24"/>
        </w:rPr>
        <w:t xml:space="preserve"> days in an experiment conducted in west Africa (Nigeria, Niger, Senegal, Mali and Burkina Faso). However, Issa (2009) reported that there was also no significant differences observed when the carcass yield, gizzard weight, liver weight and fat weight of the broiler birds were measured. In a similar experiment conducted on layers by Issa (2009), it was also reported that there was no significant differences in the live body weight, average daily feed intake, average daily gain and gain to feed intake ratio. However maize based diet had the lowest mortality percentage compared to the sorghum based diet. It also showed that more sorghum based diet was consumed by the birds when compared to maize based diet. When the percentage of the laying rate was calculated it showed that sorghum based diet had higher percentages compared to maize while all the diets with which the layer birds were fed had the same egg weight. </w:t>
      </w:r>
    </w:p>
    <w:p w:rsidR="007517B6" w:rsidRPr="006878A2" w:rsidRDefault="00765121" w:rsidP="00FE2ADF">
      <w:pPr>
        <w:pStyle w:val="Heading3"/>
        <w:spacing w:line="480" w:lineRule="auto"/>
        <w:rPr>
          <w:rFonts w:ascii="Times New Roman" w:hAnsi="Times New Roman" w:cs="Times New Roman"/>
          <w:i/>
          <w:color w:val="auto"/>
          <w:sz w:val="24"/>
        </w:rPr>
      </w:pPr>
      <w:bookmarkStart w:id="21" w:name="_Toc512956034"/>
      <w:r>
        <w:rPr>
          <w:rFonts w:ascii="Times New Roman" w:hAnsi="Times New Roman" w:cs="Times New Roman"/>
          <w:i/>
          <w:color w:val="auto"/>
          <w:sz w:val="24"/>
        </w:rPr>
        <w:t>2.2</w:t>
      </w:r>
      <w:r w:rsidR="004D1FAB" w:rsidRPr="006878A2">
        <w:rPr>
          <w:rFonts w:ascii="Times New Roman" w:hAnsi="Times New Roman" w:cs="Times New Roman"/>
          <w:i/>
          <w:color w:val="auto"/>
          <w:sz w:val="24"/>
        </w:rPr>
        <w:t>.4</w:t>
      </w:r>
      <w:r w:rsidR="006E36E0" w:rsidRPr="006878A2">
        <w:rPr>
          <w:rFonts w:ascii="Times New Roman" w:hAnsi="Times New Roman" w:cs="Times New Roman"/>
          <w:i/>
          <w:color w:val="auto"/>
          <w:sz w:val="24"/>
        </w:rPr>
        <w:t xml:space="preserve"> </w:t>
      </w:r>
      <w:r w:rsidR="00FE2ADF" w:rsidRPr="006878A2">
        <w:rPr>
          <w:rFonts w:ascii="Times New Roman" w:hAnsi="Times New Roman" w:cs="Times New Roman"/>
          <w:i/>
          <w:color w:val="auto"/>
          <w:sz w:val="24"/>
        </w:rPr>
        <w:tab/>
      </w:r>
      <w:r w:rsidR="006E36E0" w:rsidRPr="006878A2">
        <w:rPr>
          <w:rFonts w:ascii="Times New Roman" w:hAnsi="Times New Roman" w:cs="Times New Roman"/>
          <w:i/>
          <w:color w:val="auto"/>
          <w:sz w:val="24"/>
        </w:rPr>
        <w:t>Anti-nutritional factors in Sorghum</w:t>
      </w:r>
      <w:bookmarkEnd w:id="21"/>
    </w:p>
    <w:p w:rsidR="006E36E0" w:rsidRPr="007517B6" w:rsidRDefault="006E36E0" w:rsidP="007A0A15">
      <w:pPr>
        <w:spacing w:line="480" w:lineRule="auto"/>
        <w:jc w:val="both"/>
        <w:rPr>
          <w:rFonts w:ascii="Times New Roman" w:hAnsi="Times New Roman" w:cs="Times New Roman"/>
          <w:b/>
          <w:color w:val="000000"/>
          <w:sz w:val="24"/>
          <w:szCs w:val="24"/>
        </w:rPr>
      </w:pPr>
      <w:r w:rsidRPr="002820D1">
        <w:rPr>
          <w:rFonts w:ascii="Times New Roman" w:hAnsi="Times New Roman" w:cs="Times New Roman"/>
          <w:sz w:val="24"/>
          <w:szCs w:val="24"/>
        </w:rPr>
        <w:t>Sorghum basically contain</w:t>
      </w:r>
      <w:r w:rsidR="006878A2">
        <w:rPr>
          <w:rFonts w:ascii="Times New Roman" w:hAnsi="Times New Roman" w:cs="Times New Roman"/>
          <w:sz w:val="24"/>
          <w:szCs w:val="24"/>
        </w:rPr>
        <w:t>s</w:t>
      </w:r>
      <w:r w:rsidRPr="002820D1">
        <w:rPr>
          <w:rFonts w:ascii="Times New Roman" w:hAnsi="Times New Roman" w:cs="Times New Roman"/>
          <w:sz w:val="24"/>
          <w:szCs w:val="24"/>
        </w:rPr>
        <w:t xml:space="preserve"> two important anti-nutritional factors, tannin, a polyphenolic compound located in the grain (Purseglove, 1972; Ologhobo </w:t>
      </w:r>
      <w:r w:rsidRPr="002820D1">
        <w:rPr>
          <w:rFonts w:ascii="Times New Roman" w:hAnsi="Times New Roman" w:cs="Times New Roman"/>
          <w:i/>
          <w:sz w:val="24"/>
          <w:szCs w:val="24"/>
        </w:rPr>
        <w:t>et al</w:t>
      </w:r>
      <w:r w:rsidRPr="002820D1">
        <w:rPr>
          <w:rFonts w:ascii="Times New Roman" w:hAnsi="Times New Roman" w:cs="Times New Roman"/>
          <w:sz w:val="24"/>
          <w:szCs w:val="24"/>
        </w:rPr>
        <w:t>., 1993; Kumar and D’Mello, 1995) and the cyanogenic glycoside, dhurrin located mainly in the aerial shoot and sprouted seeds (Olomu, 2011; Oduguwa and Fafiolu, 2004).</w:t>
      </w:r>
    </w:p>
    <w:p w:rsidR="006E36E0" w:rsidRPr="002820D1" w:rsidRDefault="00304584" w:rsidP="007A0A15">
      <w:pPr>
        <w:pStyle w:val="Default"/>
        <w:spacing w:line="480" w:lineRule="auto"/>
        <w:jc w:val="both"/>
        <w:rPr>
          <w:rFonts w:ascii="Times New Roman" w:hAnsi="Times New Roman" w:cs="Times New Roman"/>
        </w:rPr>
      </w:pPr>
      <w:r>
        <w:rPr>
          <w:rFonts w:ascii="Times New Roman" w:hAnsi="Times New Roman" w:cs="Times New Roman"/>
        </w:rPr>
        <w:tab/>
      </w:r>
      <w:r w:rsidR="006E36E0" w:rsidRPr="002820D1">
        <w:rPr>
          <w:rFonts w:ascii="Times New Roman" w:hAnsi="Times New Roman" w:cs="Times New Roman"/>
        </w:rPr>
        <w:t>Atteh (2002) reported that sorghum, especially the brown variety contains high levels of tannins and Purseglove (1972) opined that sorghum grain with testa contain tannins in varying proportion depending on variety, with certain strains containing up to 5%. It has been reported (Aning</w:t>
      </w:r>
      <w:r w:rsidR="006E36E0" w:rsidRPr="002820D1">
        <w:rPr>
          <w:rFonts w:ascii="Times New Roman" w:hAnsi="Times New Roman" w:cs="Times New Roman"/>
          <w:i/>
        </w:rPr>
        <w:t xml:space="preserve"> et al</w:t>
      </w:r>
      <w:r w:rsidR="006E36E0" w:rsidRPr="002820D1">
        <w:rPr>
          <w:rFonts w:ascii="Times New Roman" w:hAnsi="Times New Roman" w:cs="Times New Roman"/>
          <w:i/>
          <w:iCs/>
        </w:rPr>
        <w:t>.</w:t>
      </w:r>
      <w:r w:rsidR="006E36E0" w:rsidRPr="002820D1">
        <w:rPr>
          <w:rFonts w:ascii="Times New Roman" w:hAnsi="Times New Roman" w:cs="Times New Roman"/>
        </w:rPr>
        <w:t xml:space="preserve">, 1998) that polyphenols are high in sorghum with brown pericarp and no testa and very low in unpigmented grains. This characteristic has been utilised to develop sorghum varieties and hybrids to deter birds (Carter </w:t>
      </w:r>
      <w:r w:rsidR="006E36E0" w:rsidRPr="002820D1">
        <w:rPr>
          <w:rFonts w:ascii="Times New Roman" w:hAnsi="Times New Roman" w:cs="Times New Roman"/>
          <w:i/>
        </w:rPr>
        <w:t>et al</w:t>
      </w:r>
      <w:r w:rsidR="006E36E0" w:rsidRPr="002820D1">
        <w:rPr>
          <w:rFonts w:ascii="Times New Roman" w:hAnsi="Times New Roman" w:cs="Times New Roman"/>
          <w:i/>
          <w:iCs/>
        </w:rPr>
        <w:t>.</w:t>
      </w:r>
      <w:r w:rsidR="006E36E0" w:rsidRPr="002820D1">
        <w:rPr>
          <w:rFonts w:ascii="Times New Roman" w:hAnsi="Times New Roman" w:cs="Times New Roman"/>
        </w:rPr>
        <w:t>, 1989) because they are less palatable and tenacit</w:t>
      </w:r>
      <w:r w:rsidR="008E76C3">
        <w:rPr>
          <w:rFonts w:ascii="Times New Roman" w:hAnsi="Times New Roman" w:cs="Times New Roman"/>
        </w:rPr>
        <w:t>y of some bacteria is low (Schragle and Mu</w:t>
      </w:r>
      <w:r w:rsidR="006E36E0" w:rsidRPr="002820D1">
        <w:rPr>
          <w:rFonts w:ascii="Times New Roman" w:hAnsi="Times New Roman" w:cs="Times New Roman"/>
        </w:rPr>
        <w:t xml:space="preserve">ller, 1990). Etuk and Ukaejiofo (2007) reported 0.42% tannin content in brown coat coloured sorghum while Subramanian and Metta (2000) reported that the local Indian sorghum variety and ICSV 112 variety developed by </w:t>
      </w:r>
      <w:r w:rsidR="006E36E0" w:rsidRPr="002820D1">
        <w:rPr>
          <w:rFonts w:ascii="Times New Roman" w:hAnsi="Times New Roman" w:cs="Times New Roman"/>
        </w:rPr>
        <w:lastRenderedPageBreak/>
        <w:t>ICRISAT and grown in India contain no tannins. 0.40%</w:t>
      </w:r>
      <w:r w:rsidR="00DE60F4">
        <w:rPr>
          <w:rFonts w:ascii="Times New Roman" w:hAnsi="Times New Roman" w:cs="Times New Roman"/>
        </w:rPr>
        <w:t xml:space="preserve"> tannin was reported for SAMSORG</w:t>
      </w:r>
      <w:r w:rsidR="006E36E0" w:rsidRPr="002820D1">
        <w:rPr>
          <w:rFonts w:ascii="Times New Roman" w:hAnsi="Times New Roman" w:cs="Times New Roman"/>
        </w:rPr>
        <w:t xml:space="preserve"> 17, a variety previously coded (SSV) -3 (SK5912) and developed from local collections of Kaura through mutation breeding at the Institute of Agricultural Research (IAR), Samaru, Nigeria. ICSV 400, released by ICRISAT in 1996 recorded tannin value of 0.69% (IAR, 1995; NCGRB, 2004, Etuk, 2008). Red sorghum on the other hand contains about 23g/kg tannins which when reconstituted reduced to 16g/kg (Kumar </w:t>
      </w:r>
      <w:r w:rsidR="006E36E0" w:rsidRPr="002820D1">
        <w:rPr>
          <w:rFonts w:ascii="Times New Roman" w:hAnsi="Times New Roman" w:cs="Times New Roman"/>
          <w:i/>
        </w:rPr>
        <w:t>et al</w:t>
      </w:r>
      <w:r w:rsidR="006E36E0" w:rsidRPr="002820D1">
        <w:rPr>
          <w:rFonts w:ascii="Times New Roman" w:hAnsi="Times New Roman" w:cs="Times New Roman"/>
          <w:i/>
          <w:iCs/>
        </w:rPr>
        <w:t>.</w:t>
      </w:r>
      <w:r w:rsidR="006E36E0" w:rsidRPr="002820D1">
        <w:rPr>
          <w:rFonts w:ascii="Times New Roman" w:hAnsi="Times New Roman" w:cs="Times New Roman"/>
        </w:rPr>
        <w:t xml:space="preserve">, 2007). </w:t>
      </w:r>
    </w:p>
    <w:p w:rsidR="006E36E0" w:rsidRPr="002820D1" w:rsidRDefault="00304584" w:rsidP="007A0A15">
      <w:pPr>
        <w:pStyle w:val="Default"/>
        <w:spacing w:line="480" w:lineRule="auto"/>
        <w:jc w:val="both"/>
        <w:rPr>
          <w:rFonts w:ascii="Times New Roman" w:hAnsi="Times New Roman" w:cs="Times New Roman"/>
        </w:rPr>
      </w:pPr>
      <w:r>
        <w:rPr>
          <w:rFonts w:ascii="Times New Roman" w:hAnsi="Times New Roman" w:cs="Times New Roman"/>
        </w:rPr>
        <w:tab/>
      </w:r>
      <w:r w:rsidR="006E36E0" w:rsidRPr="002820D1">
        <w:rPr>
          <w:rFonts w:ascii="Times New Roman" w:hAnsi="Times New Roman" w:cs="Times New Roman"/>
        </w:rPr>
        <w:t xml:space="preserve"> Drying, soaking, grinding and pelleting has been reported to reduce tannin content in feedstuffs while diet supplementation with methyl group donors like choline and methionine reduce the problems associated with tannins in livestock (Singleton and Kratzer, 1969; Atteh, 2002).Tannins reduce protein digestibility through the formation of complexes and the inhibition of activities of proteolytic enzymes in digestive secretions (Ahn </w:t>
      </w:r>
      <w:r w:rsidR="006E36E0" w:rsidRPr="002820D1">
        <w:rPr>
          <w:rFonts w:ascii="Times New Roman" w:hAnsi="Times New Roman" w:cs="Times New Roman"/>
          <w:i/>
        </w:rPr>
        <w:t>et al</w:t>
      </w:r>
      <w:r w:rsidR="006E36E0" w:rsidRPr="002820D1">
        <w:rPr>
          <w:rFonts w:ascii="Times New Roman" w:hAnsi="Times New Roman" w:cs="Times New Roman"/>
          <w:i/>
          <w:iCs/>
        </w:rPr>
        <w:t>.</w:t>
      </w:r>
      <w:r w:rsidR="006E36E0" w:rsidRPr="002820D1">
        <w:rPr>
          <w:rFonts w:ascii="Times New Roman" w:hAnsi="Times New Roman" w:cs="Times New Roman"/>
        </w:rPr>
        <w:t xml:space="preserve">, 1989; Kumar and D’Mello, 1995; Grosjean </w:t>
      </w:r>
      <w:r w:rsidR="006E36E0" w:rsidRPr="002820D1">
        <w:rPr>
          <w:rFonts w:ascii="Times New Roman" w:hAnsi="Times New Roman" w:cs="Times New Roman"/>
          <w:i/>
        </w:rPr>
        <w:t>et al</w:t>
      </w:r>
      <w:r w:rsidR="006E36E0" w:rsidRPr="002820D1">
        <w:rPr>
          <w:rFonts w:ascii="Times New Roman" w:hAnsi="Times New Roman" w:cs="Times New Roman"/>
          <w:i/>
          <w:iCs/>
        </w:rPr>
        <w:t>.</w:t>
      </w:r>
      <w:r w:rsidR="006E36E0" w:rsidRPr="002820D1">
        <w:rPr>
          <w:rFonts w:ascii="Times New Roman" w:hAnsi="Times New Roman" w:cs="Times New Roman"/>
        </w:rPr>
        <w:t>, 1999). The affinity of tannins for protein has been observed to increase with increase in molecular size of tannins. However tannins with extremely large molecular weight lose their affinity for protein and become insoluble (Kumar and Horigome, 1986). Proteins with high proline content impart an open structure which contains readily accessible sites for hydrogen bond formation with tannins (Hagerman, 1989). The polyphenols in brown sorghum may have a bi</w:t>
      </w:r>
      <w:r w:rsidR="008C5232">
        <w:rPr>
          <w:rFonts w:ascii="Times New Roman" w:hAnsi="Times New Roman" w:cs="Times New Roman"/>
        </w:rPr>
        <w:t>nding effect on minerals (Aning</w:t>
      </w:r>
      <w:r w:rsidR="006E36E0" w:rsidRPr="002820D1">
        <w:rPr>
          <w:rFonts w:ascii="Times New Roman" w:hAnsi="Times New Roman" w:cs="Times New Roman"/>
        </w:rPr>
        <w:t xml:space="preserve"> </w:t>
      </w:r>
      <w:r w:rsidR="006E36E0" w:rsidRPr="002820D1">
        <w:rPr>
          <w:rFonts w:ascii="Times New Roman" w:hAnsi="Times New Roman" w:cs="Times New Roman"/>
          <w:i/>
        </w:rPr>
        <w:t>et al</w:t>
      </w:r>
      <w:r w:rsidR="006E36E0" w:rsidRPr="002820D1">
        <w:rPr>
          <w:rFonts w:ascii="Times New Roman" w:hAnsi="Times New Roman" w:cs="Times New Roman"/>
          <w:i/>
          <w:iCs/>
        </w:rPr>
        <w:t xml:space="preserve">., </w:t>
      </w:r>
      <w:r w:rsidR="006E36E0" w:rsidRPr="002820D1">
        <w:rPr>
          <w:rFonts w:ascii="Times New Roman" w:hAnsi="Times New Roman" w:cs="Times New Roman"/>
        </w:rPr>
        <w:t xml:space="preserve">1998). </w:t>
      </w:r>
    </w:p>
    <w:p w:rsidR="006E36E0" w:rsidRPr="002820D1" w:rsidRDefault="00304584"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E36E0" w:rsidRPr="002820D1">
        <w:rPr>
          <w:rFonts w:ascii="Times New Roman" w:hAnsi="Times New Roman" w:cs="Times New Roman"/>
          <w:sz w:val="24"/>
          <w:szCs w:val="24"/>
        </w:rPr>
        <w:t>Recent studies also revealed that polyphenols of the procyanidins (CT) have an antioxidant property (Corder, 2006) while tannic acid has anti-bacterial, anti-enzymatic and astringent property as well as constringing action upon mucous tissues. The ingestion of tannic acid causes constipation so it can be used to treat diarrhoea in the absence of inflammation (Phytolab, 2007).</w:t>
      </w:r>
    </w:p>
    <w:p w:rsidR="006E36E0" w:rsidRPr="006878A2" w:rsidRDefault="00765121" w:rsidP="009B0A36">
      <w:pPr>
        <w:pStyle w:val="Heading3"/>
        <w:spacing w:line="480" w:lineRule="auto"/>
        <w:rPr>
          <w:rFonts w:ascii="Times New Roman" w:hAnsi="Times New Roman" w:cs="Times New Roman"/>
          <w:i/>
          <w:color w:val="auto"/>
          <w:sz w:val="24"/>
        </w:rPr>
      </w:pPr>
      <w:bookmarkStart w:id="22" w:name="_Toc512956035"/>
      <w:r>
        <w:rPr>
          <w:rFonts w:ascii="Times New Roman" w:hAnsi="Times New Roman" w:cs="Times New Roman"/>
          <w:i/>
          <w:color w:val="auto"/>
          <w:sz w:val="24"/>
        </w:rPr>
        <w:t>2.2</w:t>
      </w:r>
      <w:r w:rsidR="004D1FAB" w:rsidRPr="006878A2">
        <w:rPr>
          <w:rFonts w:ascii="Times New Roman" w:hAnsi="Times New Roman" w:cs="Times New Roman"/>
          <w:i/>
          <w:color w:val="auto"/>
          <w:sz w:val="24"/>
        </w:rPr>
        <w:t>.5</w:t>
      </w:r>
      <w:r w:rsidR="006E36E0" w:rsidRPr="006878A2">
        <w:rPr>
          <w:rFonts w:ascii="Times New Roman" w:hAnsi="Times New Roman" w:cs="Times New Roman"/>
          <w:i/>
          <w:color w:val="auto"/>
          <w:sz w:val="24"/>
        </w:rPr>
        <w:t xml:space="preserve"> Effects of Tannins on Poultry and Pigs</w:t>
      </w:r>
      <w:bookmarkEnd w:id="22"/>
      <w:r w:rsidR="006E36E0" w:rsidRPr="006878A2">
        <w:rPr>
          <w:rFonts w:ascii="Times New Roman" w:hAnsi="Times New Roman" w:cs="Times New Roman"/>
          <w:i/>
          <w:color w:val="auto"/>
          <w:sz w:val="24"/>
        </w:rPr>
        <w:t xml:space="preserve"> </w:t>
      </w:r>
    </w:p>
    <w:p w:rsidR="006E36E0" w:rsidRPr="002820D1" w:rsidRDefault="006E36E0" w:rsidP="007A0A15">
      <w:pPr>
        <w:pStyle w:val="Default"/>
        <w:spacing w:line="480" w:lineRule="auto"/>
        <w:jc w:val="both"/>
        <w:rPr>
          <w:rFonts w:ascii="Times New Roman" w:hAnsi="Times New Roman" w:cs="Times New Roman"/>
        </w:rPr>
      </w:pPr>
      <w:r w:rsidRPr="002820D1">
        <w:rPr>
          <w:rFonts w:ascii="Times New Roman" w:hAnsi="Times New Roman" w:cs="Times New Roman"/>
        </w:rPr>
        <w:t xml:space="preserve">The main anti-nutritional effects of tannins are: reduction in voluntary feed intake due to reduced palatability, diminished digestibility and utilisation of nutrients, adverse effects upon metabolism and toxicity (Kumar and D’Mello, 1995; Atteh, 2002; Ola </w:t>
      </w:r>
      <w:r w:rsidRPr="002820D1">
        <w:rPr>
          <w:rFonts w:ascii="Times New Roman" w:hAnsi="Times New Roman" w:cs="Times New Roman"/>
          <w:i/>
        </w:rPr>
        <w:t>et al</w:t>
      </w:r>
      <w:r w:rsidRPr="002820D1">
        <w:rPr>
          <w:rFonts w:ascii="Times New Roman" w:hAnsi="Times New Roman" w:cs="Times New Roman"/>
          <w:i/>
          <w:iCs/>
        </w:rPr>
        <w:t xml:space="preserve">., </w:t>
      </w:r>
      <w:r w:rsidRPr="002820D1">
        <w:rPr>
          <w:rFonts w:ascii="Times New Roman" w:hAnsi="Times New Roman" w:cs="Times New Roman"/>
        </w:rPr>
        <w:t xml:space="preserve">2005). These effects may be </w:t>
      </w:r>
      <w:r w:rsidRPr="002820D1">
        <w:rPr>
          <w:rFonts w:ascii="Times New Roman" w:hAnsi="Times New Roman" w:cs="Times New Roman"/>
        </w:rPr>
        <w:lastRenderedPageBreak/>
        <w:t>achieved via several mechanisms. Tannins exert inhibitory effect on a broad spectrum of digestive enzymes at several sites in the digestive tracts of poultry (Longstaff and McNab, 1991; Ahmed</w:t>
      </w:r>
      <w:r w:rsidRPr="002820D1">
        <w:rPr>
          <w:rFonts w:ascii="Times New Roman" w:hAnsi="Times New Roman" w:cs="Times New Roman"/>
          <w:i/>
        </w:rPr>
        <w:t xml:space="preserve"> et al.</w:t>
      </w:r>
      <w:r w:rsidRPr="002820D1">
        <w:rPr>
          <w:rFonts w:ascii="Times New Roman" w:hAnsi="Times New Roman" w:cs="Times New Roman"/>
        </w:rPr>
        <w:t>, 1991) and piglet (Jansman</w:t>
      </w:r>
      <w:r w:rsidRPr="002820D1">
        <w:rPr>
          <w:rFonts w:ascii="Times New Roman" w:hAnsi="Times New Roman" w:cs="Times New Roman"/>
          <w:i/>
        </w:rPr>
        <w:t xml:space="preserve"> et al</w:t>
      </w:r>
      <w:r w:rsidRPr="002820D1">
        <w:rPr>
          <w:rFonts w:ascii="Times New Roman" w:hAnsi="Times New Roman" w:cs="Times New Roman"/>
          <w:i/>
          <w:iCs/>
        </w:rPr>
        <w:t>.</w:t>
      </w:r>
      <w:r w:rsidRPr="002820D1">
        <w:rPr>
          <w:rFonts w:ascii="Times New Roman" w:hAnsi="Times New Roman" w:cs="Times New Roman"/>
        </w:rPr>
        <w:t xml:space="preserve">, 1993). In a study with broiler chickens, Iji </w:t>
      </w:r>
      <w:r w:rsidRPr="002820D1">
        <w:rPr>
          <w:rFonts w:ascii="Times New Roman" w:hAnsi="Times New Roman" w:cs="Times New Roman"/>
          <w:i/>
        </w:rPr>
        <w:t>et al</w:t>
      </w:r>
      <w:r w:rsidRPr="002820D1">
        <w:rPr>
          <w:rFonts w:ascii="Times New Roman" w:hAnsi="Times New Roman" w:cs="Times New Roman"/>
        </w:rPr>
        <w:t xml:space="preserve"> (2004) reported that ideal digestibility of energy, protein, arginine and leucine were reduced as dietary tannin level rose to 20g/kg diet and beyond while methionine and phenylalanine were only negatively affected at tannin levels of 25g/kg diet. Protein efficiency ratio (PER) and net protein ratio are negatively correlated with tannic acid (Oke </w:t>
      </w:r>
      <w:r w:rsidRPr="002820D1">
        <w:rPr>
          <w:rFonts w:ascii="Times New Roman" w:hAnsi="Times New Roman" w:cs="Times New Roman"/>
          <w:i/>
        </w:rPr>
        <w:t>et al</w:t>
      </w:r>
      <w:r w:rsidRPr="002820D1">
        <w:rPr>
          <w:rFonts w:ascii="Times New Roman" w:hAnsi="Times New Roman" w:cs="Times New Roman"/>
          <w:i/>
          <w:iCs/>
        </w:rPr>
        <w:t>.</w:t>
      </w:r>
      <w:r w:rsidRPr="002820D1">
        <w:rPr>
          <w:rFonts w:ascii="Times New Roman" w:hAnsi="Times New Roman" w:cs="Times New Roman"/>
        </w:rPr>
        <w:t>, 2</w:t>
      </w:r>
      <w:r w:rsidR="00A0782C">
        <w:rPr>
          <w:rFonts w:ascii="Times New Roman" w:hAnsi="Times New Roman" w:cs="Times New Roman"/>
        </w:rPr>
        <w:t>004). Feed conversion ratio</w:t>
      </w:r>
      <w:r w:rsidRPr="002820D1">
        <w:rPr>
          <w:rFonts w:ascii="Times New Roman" w:hAnsi="Times New Roman" w:cs="Times New Roman"/>
        </w:rPr>
        <w:t xml:space="preserve"> increased with increasing level of tannin up to 15g/kg diet while pancreatic and jejenal enzymes activities were not affected. This suggests that a wider range of factors may be involved in regulating the effect of tannins on poultry (Iji </w:t>
      </w:r>
      <w:r w:rsidRPr="002820D1">
        <w:rPr>
          <w:rFonts w:ascii="Times New Roman" w:hAnsi="Times New Roman" w:cs="Times New Roman"/>
          <w:i/>
        </w:rPr>
        <w:t>et al.</w:t>
      </w:r>
      <w:r w:rsidRPr="002820D1">
        <w:rPr>
          <w:rFonts w:ascii="Times New Roman" w:hAnsi="Times New Roman" w:cs="Times New Roman"/>
        </w:rPr>
        <w:t xml:space="preserve">, 2004). </w:t>
      </w:r>
    </w:p>
    <w:p w:rsidR="00765121" w:rsidRPr="002820D1" w:rsidRDefault="00304584"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E36E0" w:rsidRPr="002820D1">
        <w:rPr>
          <w:rFonts w:ascii="Times New Roman" w:hAnsi="Times New Roman" w:cs="Times New Roman"/>
          <w:sz w:val="24"/>
          <w:szCs w:val="24"/>
        </w:rPr>
        <w:t xml:space="preserve">Kumar </w:t>
      </w:r>
      <w:r w:rsidR="006E36E0" w:rsidRPr="002820D1">
        <w:rPr>
          <w:rFonts w:ascii="Times New Roman" w:hAnsi="Times New Roman" w:cs="Times New Roman"/>
          <w:i/>
          <w:sz w:val="24"/>
          <w:szCs w:val="24"/>
        </w:rPr>
        <w:t>et al</w:t>
      </w:r>
      <w:r w:rsidR="006E36E0" w:rsidRPr="002820D1">
        <w:rPr>
          <w:rFonts w:ascii="Times New Roman" w:hAnsi="Times New Roman" w:cs="Times New Roman"/>
          <w:sz w:val="24"/>
          <w:szCs w:val="24"/>
        </w:rPr>
        <w:t xml:space="preserve">. (2007) showed that tannin content of 16g/kg in red sorghum had no effect on nitrogen, calcium and phosphorus retention in broiler chickens. Similarly plasma albumin, globulin, protein, glucose, calcium, phosphorus, SGOT, SGTP and uric acid levels were not affected even at 100% replacement of maize with red sorghum. Mild histopathological changes in liver and kidney tissues as well as high cell mediated immune – response were, however, observed when raw red sorghum containing 23g tannins/kg were fed to the same group of broiler chickens. Elkins </w:t>
      </w:r>
      <w:r w:rsidR="006E36E0" w:rsidRPr="002820D1">
        <w:rPr>
          <w:rFonts w:ascii="Times New Roman" w:hAnsi="Times New Roman" w:cs="Times New Roman"/>
          <w:i/>
          <w:sz w:val="24"/>
          <w:szCs w:val="24"/>
        </w:rPr>
        <w:t>et al</w:t>
      </w:r>
      <w:r w:rsidR="006E36E0" w:rsidRPr="002820D1">
        <w:rPr>
          <w:rFonts w:ascii="Times New Roman" w:hAnsi="Times New Roman" w:cs="Times New Roman"/>
          <w:i/>
          <w:iCs/>
          <w:sz w:val="24"/>
          <w:szCs w:val="24"/>
        </w:rPr>
        <w:t xml:space="preserve">. </w:t>
      </w:r>
      <w:r w:rsidR="006E36E0" w:rsidRPr="002820D1">
        <w:rPr>
          <w:rFonts w:ascii="Times New Roman" w:hAnsi="Times New Roman" w:cs="Times New Roman"/>
          <w:sz w:val="24"/>
          <w:szCs w:val="24"/>
        </w:rPr>
        <w:t>(1978) reported that chickens fed high tannin sorghum developed leg abnormalities. Featherstone and Rogler (1975) showed that high tannin sorghum depressed growth in rats and chicken, which resulted from reduced protein and dry matter digestibility probably caused by interference of tannins with digestive action of trypsin and α-amylase either by binding the enzymes themselves or by combining with dietary protein to form indigestible complex. In laying birds, tannins decreased the rate of lay, adversely affect efficiency of feed utilisation and increase mortality (Rostangno</w:t>
      </w:r>
      <w:r w:rsidR="006E36E0" w:rsidRPr="002820D1">
        <w:rPr>
          <w:rFonts w:ascii="Times New Roman" w:hAnsi="Times New Roman" w:cs="Times New Roman"/>
          <w:i/>
          <w:sz w:val="24"/>
          <w:szCs w:val="24"/>
        </w:rPr>
        <w:t xml:space="preserve"> et al</w:t>
      </w:r>
      <w:r w:rsidR="006E36E0" w:rsidRPr="002820D1">
        <w:rPr>
          <w:rFonts w:ascii="Times New Roman" w:hAnsi="Times New Roman" w:cs="Times New Roman"/>
          <w:i/>
          <w:iCs/>
          <w:sz w:val="24"/>
          <w:szCs w:val="24"/>
        </w:rPr>
        <w:t>.</w:t>
      </w:r>
      <w:r w:rsidR="006E36E0" w:rsidRPr="002820D1">
        <w:rPr>
          <w:rFonts w:ascii="Times New Roman" w:hAnsi="Times New Roman" w:cs="Times New Roman"/>
          <w:sz w:val="24"/>
          <w:szCs w:val="24"/>
        </w:rPr>
        <w:t xml:space="preserve">, 1973; Guillaume and Belec, 1977). The level of tannins present in sorghum seems to be the predominant factor that influences its nutritional value (Vilijoen, 1998). Polyethylene glycol (PEG) when used as a dietary supplement can improve the nutritional value of high tannin feedstuff (Hewitt and Ford, 1982) while malting </w:t>
      </w:r>
      <w:r w:rsidR="006E36E0" w:rsidRPr="002820D1">
        <w:rPr>
          <w:rFonts w:ascii="Times New Roman" w:hAnsi="Times New Roman" w:cs="Times New Roman"/>
          <w:sz w:val="24"/>
          <w:szCs w:val="24"/>
        </w:rPr>
        <w:lastRenderedPageBreak/>
        <w:t xml:space="preserve">increases the protein, soluble sugars and reduces the tannin content of sorghum  </w:t>
      </w:r>
      <w:r w:rsidR="008E76C3">
        <w:rPr>
          <w:rFonts w:ascii="Times New Roman" w:hAnsi="Times New Roman" w:cs="Times New Roman"/>
          <w:sz w:val="24"/>
          <w:szCs w:val="24"/>
        </w:rPr>
        <w:t>(</w:t>
      </w:r>
      <w:r w:rsidR="006E36E0" w:rsidRPr="002820D1">
        <w:rPr>
          <w:rFonts w:ascii="Times New Roman" w:hAnsi="Times New Roman" w:cs="Times New Roman"/>
          <w:sz w:val="24"/>
          <w:szCs w:val="24"/>
        </w:rPr>
        <w:t xml:space="preserve">Kubiezek </w:t>
      </w:r>
      <w:r w:rsidR="006E36E0" w:rsidRPr="002820D1">
        <w:rPr>
          <w:rFonts w:ascii="Times New Roman" w:hAnsi="Times New Roman" w:cs="Times New Roman"/>
          <w:i/>
          <w:sz w:val="24"/>
          <w:szCs w:val="24"/>
        </w:rPr>
        <w:t>et al</w:t>
      </w:r>
      <w:r w:rsidR="006E36E0" w:rsidRPr="002820D1">
        <w:rPr>
          <w:rFonts w:ascii="Times New Roman" w:hAnsi="Times New Roman" w:cs="Times New Roman"/>
          <w:i/>
          <w:iCs/>
          <w:sz w:val="24"/>
          <w:szCs w:val="24"/>
        </w:rPr>
        <w:t>.</w:t>
      </w:r>
      <w:r w:rsidR="006E36E0" w:rsidRPr="002820D1">
        <w:rPr>
          <w:rFonts w:ascii="Times New Roman" w:hAnsi="Times New Roman" w:cs="Times New Roman"/>
          <w:sz w:val="24"/>
          <w:szCs w:val="24"/>
        </w:rPr>
        <w:t xml:space="preserve">, 1984). Boiling also reduces tannin content in taro cocoyam meals from 1.78mg/100g to 0.28mg/100g which resulted in negligible effect on carcass characteristics of broilers (Abdulrashid </w:t>
      </w:r>
      <w:r w:rsidR="006E36E0" w:rsidRPr="002820D1">
        <w:rPr>
          <w:rFonts w:ascii="Times New Roman" w:hAnsi="Times New Roman" w:cs="Times New Roman"/>
          <w:i/>
          <w:sz w:val="24"/>
          <w:szCs w:val="24"/>
        </w:rPr>
        <w:t>et al</w:t>
      </w:r>
      <w:r w:rsidR="006E36E0" w:rsidRPr="002820D1">
        <w:rPr>
          <w:rFonts w:ascii="Times New Roman" w:hAnsi="Times New Roman" w:cs="Times New Roman"/>
          <w:i/>
          <w:iCs/>
          <w:sz w:val="24"/>
          <w:szCs w:val="24"/>
        </w:rPr>
        <w:t xml:space="preserve">., </w:t>
      </w:r>
      <w:r w:rsidR="006E36E0" w:rsidRPr="002820D1">
        <w:rPr>
          <w:rFonts w:ascii="Times New Roman" w:hAnsi="Times New Roman" w:cs="Times New Roman"/>
          <w:sz w:val="24"/>
          <w:szCs w:val="24"/>
        </w:rPr>
        <w:t>2007).</w:t>
      </w:r>
    </w:p>
    <w:p w:rsidR="00827FC1" w:rsidRPr="005E7118" w:rsidRDefault="005E7118" w:rsidP="00FA5110">
      <w:pPr>
        <w:pStyle w:val="Heading2"/>
        <w:spacing w:line="480" w:lineRule="auto"/>
        <w:rPr>
          <w:rFonts w:ascii="Times New Roman" w:hAnsi="Times New Roman" w:cs="Times New Roman"/>
          <w:color w:val="auto"/>
          <w:sz w:val="24"/>
        </w:rPr>
      </w:pPr>
      <w:r w:rsidRPr="005E7118">
        <w:rPr>
          <w:rFonts w:ascii="Times New Roman" w:hAnsi="Times New Roman" w:cs="Times New Roman"/>
          <w:color w:val="auto"/>
          <w:sz w:val="24"/>
        </w:rPr>
        <w:t>2.3. Nutrition</w:t>
      </w:r>
    </w:p>
    <w:p w:rsidR="00827FC1" w:rsidRPr="002820D1" w:rsidRDefault="00827FC1"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Nutrition is the science that studies the nutrients needed by animals, why these nutrients are needed, how much of these are required in healthy diets, how they can be supplied in an economical way, and how the body utilizes them for maintenance, growth, work, production and reproduction (Olomu, 2011). Thus, nutrition is concerned with the nature of food and food nutrients, the requirements of animals for these substances and utilization of these nutrients by the animals.</w:t>
      </w:r>
      <w:r w:rsidR="00153944" w:rsidRPr="002820D1">
        <w:rPr>
          <w:rFonts w:ascii="Times New Roman" w:hAnsi="Times New Roman" w:cs="Times New Roman"/>
          <w:sz w:val="24"/>
          <w:szCs w:val="24"/>
        </w:rPr>
        <w:t xml:space="preserve"> Poultry industry essentially converts nutrients in feedstuffs in to poultry meat and eggs for human consumption, for this to be achieved efficiently and economically application of nutritional principles is essential. Chickens have much more complex need for nutrients than all higher animals, because of their faster growth rate and relatively short digestive tract. Compound animals feed is usually made up of energy, fil</w:t>
      </w:r>
      <w:r w:rsidR="00B73853" w:rsidRPr="002820D1">
        <w:rPr>
          <w:rFonts w:ascii="Times New Roman" w:hAnsi="Times New Roman" w:cs="Times New Roman"/>
          <w:sz w:val="24"/>
          <w:szCs w:val="24"/>
        </w:rPr>
        <w:t>ter materials, proteins, minerals and micro ingredients (Babatunde, 1988). A ration lacking in any of these nutrients in the right quality and quantity may not promote growth rate and reproduction.</w:t>
      </w:r>
    </w:p>
    <w:p w:rsidR="00B73853" w:rsidRPr="005E7118" w:rsidRDefault="00F92079" w:rsidP="00FA5110">
      <w:pPr>
        <w:pStyle w:val="Heading2"/>
        <w:spacing w:line="480" w:lineRule="auto"/>
        <w:rPr>
          <w:rFonts w:ascii="Times New Roman" w:hAnsi="Times New Roman" w:cs="Times New Roman"/>
          <w:color w:val="auto"/>
          <w:sz w:val="24"/>
        </w:rPr>
      </w:pPr>
      <w:bookmarkStart w:id="23" w:name="_Toc512956037"/>
      <w:r w:rsidRPr="005E7118">
        <w:rPr>
          <w:rFonts w:ascii="Times New Roman" w:hAnsi="Times New Roman" w:cs="Times New Roman"/>
          <w:color w:val="auto"/>
          <w:sz w:val="24"/>
        </w:rPr>
        <w:t>2.4</w:t>
      </w:r>
      <w:r w:rsidR="00B73853" w:rsidRPr="005E7118">
        <w:rPr>
          <w:rFonts w:ascii="Times New Roman" w:hAnsi="Times New Roman" w:cs="Times New Roman"/>
          <w:color w:val="auto"/>
          <w:sz w:val="24"/>
        </w:rPr>
        <w:t xml:space="preserve"> </w:t>
      </w:r>
      <w:r w:rsidR="00FA5110" w:rsidRPr="005E7118">
        <w:rPr>
          <w:rFonts w:ascii="Times New Roman" w:hAnsi="Times New Roman" w:cs="Times New Roman"/>
          <w:color w:val="auto"/>
          <w:sz w:val="24"/>
        </w:rPr>
        <w:tab/>
      </w:r>
      <w:r w:rsidR="00B73853" w:rsidRPr="005E7118">
        <w:rPr>
          <w:rFonts w:ascii="Times New Roman" w:hAnsi="Times New Roman" w:cs="Times New Roman"/>
          <w:color w:val="auto"/>
          <w:sz w:val="24"/>
        </w:rPr>
        <w:t>Nutrients Requ</w:t>
      </w:r>
      <w:r w:rsidRPr="005E7118">
        <w:rPr>
          <w:rFonts w:ascii="Times New Roman" w:hAnsi="Times New Roman" w:cs="Times New Roman"/>
          <w:color w:val="auto"/>
          <w:sz w:val="24"/>
        </w:rPr>
        <w:t>irements of Broiler Chickens</w:t>
      </w:r>
      <w:bookmarkEnd w:id="23"/>
    </w:p>
    <w:p w:rsidR="00B34109" w:rsidRDefault="00B73853"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Nutrients requirements are the amount of a given nutrients required for maximum performance by the animal. Nutrient requirements are guidelines not standard per se, because of varying circumstances such as climatic factor, composition of feedstuffs, improper processing methods and inadequate feed mixing may warrant adjustment. Nutrients levels are expressed in amount of nutrien</w:t>
      </w:r>
      <w:r w:rsidR="008A7F72">
        <w:rPr>
          <w:rFonts w:ascii="Times New Roman" w:hAnsi="Times New Roman" w:cs="Times New Roman"/>
          <w:sz w:val="24"/>
          <w:szCs w:val="24"/>
        </w:rPr>
        <w:t>ts per kilogram of air dry feed as presented in Table 3.</w:t>
      </w:r>
    </w:p>
    <w:p w:rsidR="00FA5110" w:rsidRDefault="00FA5110">
      <w:pPr>
        <w:rPr>
          <w:rFonts w:ascii="Times New Roman" w:hAnsi="Times New Roman" w:cs="Times New Roman"/>
          <w:b/>
          <w:sz w:val="24"/>
          <w:szCs w:val="24"/>
        </w:rPr>
      </w:pPr>
      <w:r>
        <w:rPr>
          <w:rFonts w:ascii="Times New Roman" w:hAnsi="Times New Roman" w:cs="Times New Roman"/>
          <w:b/>
          <w:sz w:val="24"/>
          <w:szCs w:val="24"/>
        </w:rPr>
        <w:br w:type="page"/>
      </w:r>
    </w:p>
    <w:p w:rsidR="00B73853" w:rsidRPr="00A0782C" w:rsidRDefault="00F92079" w:rsidP="00FA5110">
      <w:pPr>
        <w:pStyle w:val="Heading3"/>
        <w:spacing w:line="480" w:lineRule="auto"/>
        <w:rPr>
          <w:rFonts w:ascii="Times New Roman" w:hAnsi="Times New Roman" w:cs="Times New Roman"/>
          <w:i/>
          <w:color w:val="auto"/>
          <w:sz w:val="24"/>
        </w:rPr>
      </w:pPr>
      <w:bookmarkStart w:id="24" w:name="_Toc512956038"/>
      <w:r w:rsidRPr="00A0782C">
        <w:rPr>
          <w:rFonts w:ascii="Times New Roman" w:hAnsi="Times New Roman" w:cs="Times New Roman"/>
          <w:i/>
          <w:color w:val="auto"/>
          <w:sz w:val="24"/>
        </w:rPr>
        <w:lastRenderedPageBreak/>
        <w:t>2.4</w:t>
      </w:r>
      <w:r w:rsidR="000330B2" w:rsidRPr="00A0782C">
        <w:rPr>
          <w:rFonts w:ascii="Times New Roman" w:hAnsi="Times New Roman" w:cs="Times New Roman"/>
          <w:i/>
          <w:color w:val="auto"/>
          <w:sz w:val="24"/>
        </w:rPr>
        <w:t xml:space="preserve">.1 </w:t>
      </w:r>
      <w:r w:rsidR="00FA5110" w:rsidRPr="00A0782C">
        <w:rPr>
          <w:rFonts w:ascii="Times New Roman" w:hAnsi="Times New Roman" w:cs="Times New Roman"/>
          <w:i/>
          <w:color w:val="auto"/>
          <w:sz w:val="24"/>
        </w:rPr>
        <w:tab/>
      </w:r>
      <w:r w:rsidR="000330B2" w:rsidRPr="00A0782C">
        <w:rPr>
          <w:rFonts w:ascii="Times New Roman" w:hAnsi="Times New Roman" w:cs="Times New Roman"/>
          <w:i/>
          <w:color w:val="auto"/>
          <w:sz w:val="24"/>
        </w:rPr>
        <w:t>Energy requirements</w:t>
      </w:r>
      <w:bookmarkEnd w:id="24"/>
    </w:p>
    <w:p w:rsidR="000330B2" w:rsidRPr="002820D1" w:rsidRDefault="000330B2"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The requirements for energy cannot be stated as the requirements for protein, amino acids, minerals and vitamins (Olomu, 2011). It is impossible to set the energy requirements in terms of unit/kg diet because birds adjust their feed intake to achieve the daily energy intake, chicks from day old to 6 weeks are however not able to adjust feed intake to dietary energy variation and thus consume slightly more energy as the energy level tends to be lower by 8-20% in the tropics than in th</w:t>
      </w:r>
      <w:r w:rsidR="00165A7D" w:rsidRPr="002820D1">
        <w:rPr>
          <w:rFonts w:ascii="Times New Roman" w:hAnsi="Times New Roman" w:cs="Times New Roman"/>
          <w:sz w:val="24"/>
          <w:szCs w:val="24"/>
        </w:rPr>
        <w:t xml:space="preserve">e temperate countries (NRC, 1994). </w:t>
      </w:r>
      <w:r w:rsidRPr="002820D1">
        <w:rPr>
          <w:rFonts w:ascii="Times New Roman" w:hAnsi="Times New Roman" w:cs="Times New Roman"/>
          <w:sz w:val="24"/>
          <w:szCs w:val="24"/>
        </w:rPr>
        <w:t>NRC,(19</w:t>
      </w:r>
      <w:r w:rsidR="00165A7D" w:rsidRPr="002820D1">
        <w:rPr>
          <w:rFonts w:ascii="Times New Roman" w:hAnsi="Times New Roman" w:cs="Times New Roman"/>
          <w:sz w:val="24"/>
          <w:szCs w:val="24"/>
        </w:rPr>
        <w:t>94) also</w:t>
      </w:r>
      <w:r w:rsidRPr="002820D1">
        <w:rPr>
          <w:rFonts w:ascii="Times New Roman" w:hAnsi="Times New Roman" w:cs="Times New Roman"/>
          <w:sz w:val="24"/>
          <w:szCs w:val="24"/>
        </w:rPr>
        <w:t xml:space="preserve"> recommended energy requirements of 3200 kcal./kg for both starter and finisher phases</w:t>
      </w:r>
      <w:r w:rsidR="00B355F3" w:rsidRPr="002820D1">
        <w:rPr>
          <w:rFonts w:ascii="Times New Roman" w:hAnsi="Times New Roman" w:cs="Times New Roman"/>
          <w:sz w:val="24"/>
          <w:szCs w:val="24"/>
        </w:rPr>
        <w:t>. Olomu (2011), recommended slightly lower value of 2800 kcal./kg and 3000 kcal./kg for starter and finisher phases respectively. Oluyemi and Roberts (2007), similarly recommended 2800 kcal./kg for starter chicks in the tropics. Olomu (2011), also reported that birds perform equally well on 10-15% energy levels below the recommended levels. However, the demerit of feeding birds low energy diets is that the birds tend to eat more to compensate for the energy deficiency thus resulting to higher values of feed conversion ratio.</w:t>
      </w:r>
    </w:p>
    <w:p w:rsidR="00A62C8A" w:rsidRPr="00A0782C" w:rsidRDefault="00D95024" w:rsidP="000F66B2">
      <w:pPr>
        <w:pStyle w:val="Heading3"/>
        <w:spacing w:line="480" w:lineRule="auto"/>
        <w:rPr>
          <w:rFonts w:ascii="Times New Roman" w:hAnsi="Times New Roman" w:cs="Times New Roman"/>
          <w:i/>
          <w:color w:val="auto"/>
          <w:sz w:val="24"/>
        </w:rPr>
      </w:pPr>
      <w:bookmarkStart w:id="25" w:name="_Toc512956039"/>
      <w:r w:rsidRPr="00A0782C">
        <w:rPr>
          <w:rFonts w:ascii="Times New Roman" w:hAnsi="Times New Roman" w:cs="Times New Roman"/>
          <w:i/>
          <w:color w:val="auto"/>
          <w:sz w:val="24"/>
        </w:rPr>
        <w:t>2.3</w:t>
      </w:r>
      <w:r w:rsidR="00A62C8A" w:rsidRPr="00A0782C">
        <w:rPr>
          <w:rFonts w:ascii="Times New Roman" w:hAnsi="Times New Roman" w:cs="Times New Roman"/>
          <w:i/>
          <w:color w:val="auto"/>
          <w:sz w:val="24"/>
        </w:rPr>
        <w:t>.2 Protein requirements</w:t>
      </w:r>
      <w:bookmarkEnd w:id="25"/>
    </w:p>
    <w:p w:rsidR="00A62C8A" w:rsidRPr="002820D1" w:rsidRDefault="00A62C8A"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Proteins are complex organic compounds of higher molecular weight containing Carbon, Hydrogen, Oxygen and Nitrogen, most of them Sulphur and some contain Phosphorus. Proteins upon hydrolysis are broken down to their units known as amino acids. There are about 20 known amino acid</w:t>
      </w:r>
      <w:r w:rsidR="001C7788" w:rsidRPr="002820D1">
        <w:rPr>
          <w:rFonts w:ascii="Times New Roman" w:hAnsi="Times New Roman" w:cs="Times New Roman"/>
          <w:sz w:val="24"/>
          <w:szCs w:val="24"/>
        </w:rPr>
        <w:t xml:space="preserve">s that can be classified based </w:t>
      </w:r>
      <w:r w:rsidR="006C05B5" w:rsidRPr="002820D1">
        <w:rPr>
          <w:rFonts w:ascii="Times New Roman" w:hAnsi="Times New Roman" w:cs="Times New Roman"/>
          <w:sz w:val="24"/>
          <w:szCs w:val="24"/>
        </w:rPr>
        <w:t xml:space="preserve">on </w:t>
      </w:r>
      <w:r w:rsidRPr="002820D1">
        <w:rPr>
          <w:rFonts w:ascii="Times New Roman" w:hAnsi="Times New Roman" w:cs="Times New Roman"/>
          <w:sz w:val="24"/>
          <w:szCs w:val="24"/>
        </w:rPr>
        <w:t>nutritional requirements in to two depending on whether the animals’</w:t>
      </w:r>
      <w:r w:rsidR="00C92E2A" w:rsidRPr="002820D1">
        <w:rPr>
          <w:rFonts w:ascii="Times New Roman" w:hAnsi="Times New Roman" w:cs="Times New Roman"/>
          <w:sz w:val="24"/>
          <w:szCs w:val="24"/>
        </w:rPr>
        <w:t xml:space="preserve"> </w:t>
      </w:r>
      <w:r w:rsidRPr="002820D1">
        <w:rPr>
          <w:rFonts w:ascii="Times New Roman" w:hAnsi="Times New Roman" w:cs="Times New Roman"/>
          <w:sz w:val="24"/>
          <w:szCs w:val="24"/>
        </w:rPr>
        <w:t>tissue</w:t>
      </w:r>
      <w:r w:rsidR="00C92E2A" w:rsidRPr="002820D1">
        <w:rPr>
          <w:rFonts w:ascii="Times New Roman" w:hAnsi="Times New Roman" w:cs="Times New Roman"/>
          <w:sz w:val="24"/>
          <w:szCs w:val="24"/>
        </w:rPr>
        <w:t xml:space="preserve"> have the ability to synthesize it provided they have a satisfactory source of Nitrogen i.e. Non-essential amino acids the ones which cannot be made in the body or cannot be made in sufficient amount to meet the body’s need i.e. Essential amino acids (Olomu, 2011). Thus, when formulating poultry rations, proteins must be able supply all the essential amino acids in ample amount and total nitr</w:t>
      </w:r>
      <w:r w:rsidR="008111D5" w:rsidRPr="002820D1">
        <w:rPr>
          <w:rFonts w:ascii="Times New Roman" w:hAnsi="Times New Roman" w:cs="Times New Roman"/>
          <w:sz w:val="24"/>
          <w:szCs w:val="24"/>
        </w:rPr>
        <w:t>o</w:t>
      </w:r>
      <w:r w:rsidR="00C92E2A" w:rsidRPr="002820D1">
        <w:rPr>
          <w:rFonts w:ascii="Times New Roman" w:hAnsi="Times New Roman" w:cs="Times New Roman"/>
          <w:sz w:val="24"/>
          <w:szCs w:val="24"/>
        </w:rPr>
        <w:t>gen</w:t>
      </w:r>
      <w:r w:rsidR="008111D5" w:rsidRPr="002820D1">
        <w:rPr>
          <w:rFonts w:ascii="Times New Roman" w:hAnsi="Times New Roman" w:cs="Times New Roman"/>
          <w:sz w:val="24"/>
          <w:szCs w:val="24"/>
        </w:rPr>
        <w:t xml:space="preserve"> for the birds to synthesize the other amino acids needed.</w:t>
      </w:r>
    </w:p>
    <w:p w:rsidR="008111D5" w:rsidRPr="002820D1" w:rsidRDefault="00D95024"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lastRenderedPageBreak/>
        <w:tab/>
      </w:r>
      <w:r w:rsidR="008111D5" w:rsidRPr="002820D1">
        <w:rPr>
          <w:rFonts w:ascii="Times New Roman" w:hAnsi="Times New Roman" w:cs="Times New Roman"/>
          <w:sz w:val="24"/>
          <w:szCs w:val="24"/>
        </w:rPr>
        <w:t>However, the recommended protein levels decreases as the birds get older. Under normal circumstance, birds eat more as they grow older. Therefore, the total protein consumed increases as the birds gets older and increases in weight. Although, the protein consumed per unit weight either reduces or remains constant. If protein levels of the diet remain constant throughout the life of the birds, more protein than necessary may be consumed (Olomu, 2011). If birds consumed more than their protein requirements, the excess protein is oxidized for energy, since protei</w:t>
      </w:r>
      <w:r w:rsidR="002A0BDE" w:rsidRPr="002820D1">
        <w:rPr>
          <w:rFonts w:ascii="Times New Roman" w:hAnsi="Times New Roman" w:cs="Times New Roman"/>
          <w:sz w:val="24"/>
          <w:szCs w:val="24"/>
        </w:rPr>
        <w:t>n</w:t>
      </w:r>
      <w:r w:rsidR="008111D5" w:rsidRPr="002820D1">
        <w:rPr>
          <w:rFonts w:ascii="Times New Roman" w:hAnsi="Times New Roman" w:cs="Times New Roman"/>
          <w:sz w:val="24"/>
          <w:szCs w:val="24"/>
        </w:rPr>
        <w:t>s cannot be stored to any appreciable extent in the body</w:t>
      </w:r>
      <w:r w:rsidR="002A0BDE" w:rsidRPr="002820D1">
        <w:rPr>
          <w:rFonts w:ascii="Times New Roman" w:hAnsi="Times New Roman" w:cs="Times New Roman"/>
          <w:sz w:val="24"/>
          <w:szCs w:val="24"/>
        </w:rPr>
        <w:t>. For this reason, proteins levels in poultry diets are precisely stated.</w:t>
      </w:r>
      <w:r w:rsidR="006C05B5" w:rsidRPr="002820D1">
        <w:rPr>
          <w:rFonts w:ascii="Times New Roman" w:hAnsi="Times New Roman" w:cs="Times New Roman"/>
          <w:sz w:val="24"/>
          <w:szCs w:val="24"/>
        </w:rPr>
        <w:t xml:space="preserve"> The dietary protein requirements vary depending essentially on climatic factors and the age of the animal. In the tropics, studies have shown that the protein requirements of broilers at starter and finisher phases fall within 22-24% and 19-20% (Babatunde and Fetug</w:t>
      </w:r>
      <w:r w:rsidR="008E76C3">
        <w:rPr>
          <w:rFonts w:ascii="Times New Roman" w:hAnsi="Times New Roman" w:cs="Times New Roman"/>
          <w:sz w:val="24"/>
          <w:szCs w:val="24"/>
        </w:rPr>
        <w:t>a, 1976</w:t>
      </w:r>
      <w:r w:rsidR="006C05B5" w:rsidRPr="002820D1">
        <w:rPr>
          <w:rFonts w:ascii="Times New Roman" w:hAnsi="Times New Roman" w:cs="Times New Roman"/>
          <w:sz w:val="24"/>
          <w:szCs w:val="24"/>
        </w:rPr>
        <w:t>). Kekeocha (1984), recommended protein levels of 23% and 20% for starter and fini</w:t>
      </w:r>
      <w:r w:rsidR="00E26AED" w:rsidRPr="002820D1">
        <w:rPr>
          <w:rFonts w:ascii="Times New Roman" w:hAnsi="Times New Roman" w:cs="Times New Roman"/>
          <w:sz w:val="24"/>
          <w:szCs w:val="24"/>
        </w:rPr>
        <w:t>sher phases respectively. However, NEP (1979</w:t>
      </w:r>
      <w:r w:rsidR="006C05B5" w:rsidRPr="002820D1">
        <w:rPr>
          <w:rFonts w:ascii="Times New Roman" w:hAnsi="Times New Roman" w:cs="Times New Roman"/>
          <w:sz w:val="24"/>
          <w:szCs w:val="24"/>
        </w:rPr>
        <w:t>), recommended</w:t>
      </w:r>
      <w:r w:rsidR="00E26AED" w:rsidRPr="002820D1">
        <w:rPr>
          <w:rFonts w:ascii="Times New Roman" w:hAnsi="Times New Roman" w:cs="Times New Roman"/>
          <w:sz w:val="24"/>
          <w:szCs w:val="24"/>
        </w:rPr>
        <w:t xml:space="preserve"> </w:t>
      </w:r>
      <w:r w:rsidR="006C05B5" w:rsidRPr="002820D1">
        <w:rPr>
          <w:rFonts w:ascii="Times New Roman" w:hAnsi="Times New Roman" w:cs="Times New Roman"/>
          <w:sz w:val="24"/>
          <w:szCs w:val="24"/>
        </w:rPr>
        <w:t>24 and 21 for starter and finisher</w:t>
      </w:r>
      <w:r w:rsidR="00E26AED" w:rsidRPr="002820D1">
        <w:rPr>
          <w:rFonts w:ascii="Times New Roman" w:hAnsi="Times New Roman" w:cs="Times New Roman"/>
          <w:sz w:val="24"/>
          <w:szCs w:val="24"/>
        </w:rPr>
        <w:t xml:space="preserve"> phases respectively. Ross (2002), recommended crude protein levels of 22-25%, 20-22%, 18-20 and 17-19% for 0-10, 11-28. 29-42 and 43-56 days respectively for broilers that are to be raised to approximately 3kg live weight.</w:t>
      </w:r>
    </w:p>
    <w:p w:rsidR="00E26AED" w:rsidRDefault="00D95024"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ab/>
      </w:r>
      <w:r w:rsidR="00E26AED" w:rsidRPr="002820D1">
        <w:rPr>
          <w:rFonts w:ascii="Times New Roman" w:hAnsi="Times New Roman" w:cs="Times New Roman"/>
          <w:sz w:val="24"/>
          <w:szCs w:val="24"/>
        </w:rPr>
        <w:t xml:space="preserve">Aftab </w:t>
      </w:r>
      <w:r w:rsidR="00E26AED" w:rsidRPr="002820D1">
        <w:rPr>
          <w:rFonts w:ascii="Times New Roman" w:hAnsi="Times New Roman" w:cs="Times New Roman"/>
          <w:i/>
          <w:sz w:val="24"/>
          <w:szCs w:val="24"/>
        </w:rPr>
        <w:t>et al</w:t>
      </w:r>
      <w:r w:rsidR="00DA0D19">
        <w:rPr>
          <w:rFonts w:ascii="Times New Roman" w:hAnsi="Times New Roman" w:cs="Times New Roman"/>
          <w:i/>
          <w:sz w:val="24"/>
          <w:szCs w:val="24"/>
        </w:rPr>
        <w:t>.,</w:t>
      </w:r>
      <w:r w:rsidR="00DA0D19">
        <w:rPr>
          <w:rFonts w:ascii="Times New Roman" w:hAnsi="Times New Roman" w:cs="Times New Roman"/>
          <w:sz w:val="24"/>
          <w:szCs w:val="24"/>
        </w:rPr>
        <w:t xml:space="preserve"> (2006), also recommended the</w:t>
      </w:r>
      <w:r w:rsidR="00E26AED" w:rsidRPr="002820D1">
        <w:rPr>
          <w:rFonts w:ascii="Times New Roman" w:hAnsi="Times New Roman" w:cs="Times New Roman"/>
          <w:sz w:val="24"/>
          <w:szCs w:val="24"/>
        </w:rPr>
        <w:t xml:space="preserve"> minimum dietary crude protein levels to be 20.70, 18.00 and 16.20 for 0-21, 21-42 and 42-56 days respectively</w:t>
      </w:r>
      <w:r w:rsidR="00A53A7C" w:rsidRPr="002820D1">
        <w:rPr>
          <w:rFonts w:ascii="Times New Roman" w:hAnsi="Times New Roman" w:cs="Times New Roman"/>
          <w:sz w:val="24"/>
          <w:szCs w:val="24"/>
        </w:rPr>
        <w:t xml:space="preserve"> which can be used without any adverse effect on growth performance.</w:t>
      </w:r>
      <w:r w:rsidR="00DA0D19">
        <w:rPr>
          <w:rFonts w:ascii="Times New Roman" w:hAnsi="Times New Roman" w:cs="Times New Roman"/>
          <w:sz w:val="24"/>
          <w:szCs w:val="24"/>
        </w:rPr>
        <w:t xml:space="preserve"> T</w:t>
      </w:r>
      <w:r w:rsidR="00DA0D19" w:rsidRPr="002820D1">
        <w:rPr>
          <w:rFonts w:ascii="Times New Roman" w:hAnsi="Times New Roman" w:cs="Times New Roman"/>
          <w:sz w:val="24"/>
          <w:szCs w:val="24"/>
        </w:rPr>
        <w:t>he</w:t>
      </w:r>
      <w:r w:rsidR="00DA0D19">
        <w:rPr>
          <w:rFonts w:ascii="Times New Roman" w:hAnsi="Times New Roman" w:cs="Times New Roman"/>
          <w:sz w:val="24"/>
          <w:szCs w:val="24"/>
        </w:rPr>
        <w:t>y further suggested the</w:t>
      </w:r>
      <w:r w:rsidR="00DA0D19" w:rsidRPr="002820D1">
        <w:rPr>
          <w:rFonts w:ascii="Times New Roman" w:hAnsi="Times New Roman" w:cs="Times New Roman"/>
          <w:sz w:val="24"/>
          <w:szCs w:val="24"/>
        </w:rPr>
        <w:t xml:space="preserve"> use of crystalline amino acid to reduce dietary protein requirement for each phase of broiler growth by a factor of 10%</w:t>
      </w:r>
      <w:r w:rsidR="00DA0D19">
        <w:rPr>
          <w:rFonts w:ascii="Times New Roman" w:hAnsi="Times New Roman" w:cs="Times New Roman"/>
          <w:sz w:val="24"/>
          <w:szCs w:val="24"/>
        </w:rPr>
        <w:t>.</w:t>
      </w:r>
      <w:r w:rsidR="00A53A7C" w:rsidRPr="002820D1">
        <w:rPr>
          <w:rFonts w:ascii="Times New Roman" w:hAnsi="Times New Roman" w:cs="Times New Roman"/>
          <w:sz w:val="24"/>
          <w:szCs w:val="24"/>
        </w:rPr>
        <w:t xml:space="preserve"> The amino acid levels are expressed as percentage of the diets and decrease as the recommended protein levels decreases. Amino acid requirements are approximately related to protein requirements (Olomu, 2011). Amino acid can be expressed as percentage of the recommended protein level or as amount per unit of energy. For example, the lysine requirement for broilers aged 0-6 weeks is 1.20% or can be expressed as percentage of protein 24-1.20/24×100 = 5%. As amount per 100/kcal of ME = 1.20/3000×100 = 0.04kg. Similarly, other amino acids can be expressed in terms of ME, crude protein and energy. Since amino acids are closely related to the </w:t>
      </w:r>
      <w:r w:rsidR="00A53A7C" w:rsidRPr="002820D1">
        <w:rPr>
          <w:rFonts w:ascii="Times New Roman" w:hAnsi="Times New Roman" w:cs="Times New Roman"/>
          <w:sz w:val="24"/>
          <w:szCs w:val="24"/>
        </w:rPr>
        <w:lastRenderedPageBreak/>
        <w:t xml:space="preserve">protein and </w:t>
      </w:r>
      <w:r w:rsidR="00852837" w:rsidRPr="002820D1">
        <w:rPr>
          <w:rFonts w:ascii="Times New Roman" w:hAnsi="Times New Roman" w:cs="Times New Roman"/>
          <w:sz w:val="24"/>
          <w:szCs w:val="24"/>
        </w:rPr>
        <w:t>ME levels lower levels of protein and energy, necessitate lower levels of amino acids in diet (Olomu, 2011).</w:t>
      </w:r>
    </w:p>
    <w:p w:rsidR="006E5916" w:rsidRPr="00A0782C" w:rsidRDefault="006E5916" w:rsidP="006E5916">
      <w:pPr>
        <w:pStyle w:val="Heading3"/>
        <w:spacing w:line="480" w:lineRule="auto"/>
        <w:rPr>
          <w:rFonts w:ascii="Times New Roman" w:hAnsi="Times New Roman" w:cs="Times New Roman"/>
          <w:i/>
          <w:color w:val="auto"/>
          <w:sz w:val="24"/>
        </w:rPr>
      </w:pPr>
      <w:bookmarkStart w:id="26" w:name="_Toc512956040"/>
      <w:r w:rsidRPr="00A0782C">
        <w:rPr>
          <w:rFonts w:ascii="Times New Roman" w:hAnsi="Times New Roman" w:cs="Times New Roman"/>
          <w:i/>
          <w:color w:val="auto"/>
          <w:sz w:val="24"/>
        </w:rPr>
        <w:t>2.4.3</w:t>
      </w:r>
      <w:r w:rsidRPr="00A0782C">
        <w:rPr>
          <w:rFonts w:ascii="Times New Roman" w:hAnsi="Times New Roman" w:cs="Times New Roman"/>
          <w:i/>
          <w:color w:val="auto"/>
          <w:sz w:val="24"/>
        </w:rPr>
        <w:tab/>
        <w:t>Mineral requirements</w:t>
      </w:r>
      <w:bookmarkEnd w:id="26"/>
    </w:p>
    <w:p w:rsidR="000F66B2" w:rsidRDefault="006E5916" w:rsidP="006E5916">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Minerals are inorganic elements, frequently found as salts with either inorganic elements or compounds. Their bioavailability and metabolic functions are related to the forms in which they are found. Minerals give rigidity and strength to the skeletal structure and as constituents of organic compounds such as protein and lipids, which make up the muscle, organ, blood vessels and other soft tissue of the body (Nwachukwu, 2013). Mineral are cofactor in enzyme activation, maintenance of osmotic relations and acid-base equilibrium. Dietary requirements of minerals are more difficult to accurately define than that of the organic nutrients, because of many factors that determine the utilization of minerals. For example, interrelationship among minerals or relation between minerals and organic fractions may result in enhanced or decreased mineral utilization. The actual amount of mineral in the diet may also influence utilization, for example, if the diet contains more calcium than required, the efficiency of absorption is decreased. The major mineral are calcium (Ca), phosphorus (P), sodium (Na), potassium (K), magnesium (Mg), and chlorine (Cl). Most of the Ca in the diet of the growing bird is used for bone formation, whereas in the mature laying birds most dietary Ca is used for eggs shell formation (NRC, 1994).</w:t>
      </w:r>
      <w:r>
        <w:rPr>
          <w:rFonts w:ascii="Times New Roman" w:hAnsi="Times New Roman" w:cs="Times New Roman"/>
          <w:sz w:val="24"/>
          <w:szCs w:val="24"/>
        </w:rPr>
        <w:t xml:space="preserve"> </w:t>
      </w:r>
      <w:r w:rsidRPr="002820D1">
        <w:rPr>
          <w:rFonts w:ascii="Times New Roman" w:hAnsi="Times New Roman" w:cs="Times New Roman"/>
          <w:sz w:val="24"/>
          <w:szCs w:val="24"/>
        </w:rPr>
        <w:t>Mineral requirements is affected by climate, warm climates requires higher minerals. Olomu (2011), recommended 4-4.5% of Ca, 1-1.1% total phosphorus, for birds reared in the tropics or 4.5% Ca and 1.1% phosphorus for laying hens especially towards the end of the laying year to improve egg shell strength and quality.</w:t>
      </w:r>
    </w:p>
    <w:p w:rsidR="00D442A9" w:rsidRDefault="00D442A9" w:rsidP="006E5916">
      <w:pPr>
        <w:spacing w:line="480" w:lineRule="auto"/>
        <w:jc w:val="both"/>
        <w:rPr>
          <w:rFonts w:ascii="Times New Roman" w:hAnsi="Times New Roman" w:cs="Times New Roman"/>
          <w:sz w:val="24"/>
          <w:szCs w:val="24"/>
        </w:rPr>
      </w:pPr>
    </w:p>
    <w:p w:rsidR="00D442A9" w:rsidRDefault="00D442A9" w:rsidP="006E5916">
      <w:pPr>
        <w:spacing w:line="480" w:lineRule="auto"/>
        <w:jc w:val="both"/>
        <w:rPr>
          <w:rFonts w:ascii="Times New Roman" w:hAnsi="Times New Roman" w:cs="Times New Roman"/>
          <w:sz w:val="24"/>
          <w:szCs w:val="24"/>
        </w:rPr>
      </w:pPr>
    </w:p>
    <w:p w:rsidR="00DA0D19" w:rsidRDefault="00DA0D19" w:rsidP="006E5916">
      <w:pPr>
        <w:spacing w:line="480" w:lineRule="auto"/>
        <w:jc w:val="both"/>
        <w:rPr>
          <w:rFonts w:ascii="Times New Roman" w:hAnsi="Times New Roman" w:cs="Times New Roman"/>
          <w:b/>
          <w:sz w:val="24"/>
          <w:szCs w:val="24"/>
        </w:rPr>
      </w:pPr>
    </w:p>
    <w:p w:rsidR="008A6322" w:rsidRPr="00DA0D19" w:rsidRDefault="00991C5C" w:rsidP="007600F3">
      <w:pPr>
        <w:spacing w:line="240" w:lineRule="auto"/>
        <w:jc w:val="both"/>
        <w:rPr>
          <w:rFonts w:ascii="Times New Roman" w:hAnsi="Times New Roman" w:cs="Times New Roman"/>
          <w:sz w:val="24"/>
          <w:szCs w:val="24"/>
        </w:rPr>
      </w:pPr>
      <w:r w:rsidRPr="00DA0D19">
        <w:rPr>
          <w:rFonts w:ascii="Times New Roman" w:hAnsi="Times New Roman" w:cs="Times New Roman"/>
          <w:sz w:val="24"/>
          <w:szCs w:val="24"/>
        </w:rPr>
        <w:lastRenderedPageBreak/>
        <w:t>Table 3</w:t>
      </w:r>
      <w:r w:rsidR="008A6322" w:rsidRPr="00DA0D19">
        <w:rPr>
          <w:rFonts w:ascii="Times New Roman" w:hAnsi="Times New Roman" w:cs="Times New Roman"/>
          <w:sz w:val="24"/>
          <w:szCs w:val="24"/>
        </w:rPr>
        <w:t>: N</w:t>
      </w:r>
      <w:r w:rsidR="00000441" w:rsidRPr="00DA0D19">
        <w:rPr>
          <w:rFonts w:ascii="Times New Roman" w:hAnsi="Times New Roman" w:cs="Times New Roman"/>
          <w:sz w:val="24"/>
          <w:szCs w:val="24"/>
        </w:rPr>
        <w:t>utrient requirements of broiler chickens</w:t>
      </w:r>
      <w:r w:rsidR="008A6322" w:rsidRPr="00DA0D19">
        <w:rPr>
          <w:rFonts w:ascii="Times New Roman" w:hAnsi="Times New Roman" w:cs="Times New Roman"/>
          <w:sz w:val="24"/>
          <w:szCs w:val="24"/>
        </w:rPr>
        <w:t xml:space="preserve"> as (%) or units per kg of diet (90% DM basis)</w:t>
      </w:r>
    </w:p>
    <w:tbl>
      <w:tblPr>
        <w:tblW w:w="0" w:type="auto"/>
        <w:tblLook w:val="04A0"/>
      </w:tblPr>
      <w:tblGrid>
        <w:gridCol w:w="1819"/>
        <w:gridCol w:w="878"/>
        <w:gridCol w:w="842"/>
        <w:gridCol w:w="842"/>
        <w:gridCol w:w="910"/>
        <w:gridCol w:w="842"/>
        <w:gridCol w:w="842"/>
        <w:gridCol w:w="910"/>
        <w:gridCol w:w="843"/>
        <w:gridCol w:w="843"/>
      </w:tblGrid>
      <w:tr w:rsidR="007B6C02" w:rsidRPr="00DA0D19" w:rsidTr="00634006">
        <w:tc>
          <w:tcPr>
            <w:tcW w:w="924" w:type="dxa"/>
            <w:tcBorders>
              <w:top w:val="single" w:sz="4" w:space="0" w:color="auto"/>
              <w:left w:val="nil"/>
              <w:bottom w:val="single" w:sz="4" w:space="0" w:color="auto"/>
              <w:right w:val="nil"/>
            </w:tcBorders>
          </w:tcPr>
          <w:p w:rsidR="008A6322" w:rsidRPr="00DA0D19" w:rsidRDefault="008A6322" w:rsidP="00410447">
            <w:pPr>
              <w:spacing w:after="0" w:line="240" w:lineRule="auto"/>
              <w:jc w:val="both"/>
              <w:rPr>
                <w:rFonts w:ascii="Times New Roman" w:hAnsi="Times New Roman" w:cs="Times New Roman"/>
                <w:b/>
                <w:sz w:val="24"/>
                <w:szCs w:val="24"/>
              </w:rPr>
            </w:pPr>
          </w:p>
        </w:tc>
        <w:tc>
          <w:tcPr>
            <w:tcW w:w="924" w:type="dxa"/>
            <w:tcBorders>
              <w:top w:val="single" w:sz="4" w:space="0" w:color="auto"/>
              <w:left w:val="nil"/>
              <w:bottom w:val="single" w:sz="4" w:space="0" w:color="auto"/>
              <w:right w:val="nil"/>
            </w:tcBorders>
          </w:tcPr>
          <w:p w:rsidR="008A6322" w:rsidRPr="00DA0D19" w:rsidRDefault="008A6322" w:rsidP="00410447">
            <w:pPr>
              <w:spacing w:after="0" w:line="240" w:lineRule="auto"/>
              <w:jc w:val="both"/>
              <w:rPr>
                <w:rFonts w:ascii="Times New Roman" w:hAnsi="Times New Roman" w:cs="Times New Roman"/>
                <w:b/>
                <w:sz w:val="24"/>
                <w:szCs w:val="24"/>
              </w:rPr>
            </w:pPr>
            <w:r w:rsidRPr="00DA0D19">
              <w:rPr>
                <w:rFonts w:ascii="Times New Roman" w:hAnsi="Times New Roman" w:cs="Times New Roman"/>
                <w:b/>
                <w:sz w:val="24"/>
                <w:szCs w:val="24"/>
              </w:rPr>
              <w:t>0-3</w:t>
            </w:r>
          </w:p>
          <w:p w:rsidR="008A6322" w:rsidRPr="00DA0D19" w:rsidRDefault="008A6322" w:rsidP="00410447">
            <w:pPr>
              <w:spacing w:after="0" w:line="240" w:lineRule="auto"/>
              <w:jc w:val="both"/>
              <w:rPr>
                <w:rFonts w:ascii="Times New Roman" w:hAnsi="Times New Roman" w:cs="Times New Roman"/>
                <w:b/>
                <w:sz w:val="24"/>
                <w:szCs w:val="24"/>
              </w:rPr>
            </w:pPr>
            <w:r w:rsidRPr="00DA0D19">
              <w:rPr>
                <w:rFonts w:ascii="Times New Roman" w:hAnsi="Times New Roman" w:cs="Times New Roman"/>
                <w:b/>
                <w:sz w:val="24"/>
                <w:szCs w:val="24"/>
              </w:rPr>
              <w:t>weeks</w:t>
            </w:r>
          </w:p>
        </w:tc>
        <w:tc>
          <w:tcPr>
            <w:tcW w:w="924" w:type="dxa"/>
            <w:tcBorders>
              <w:top w:val="single" w:sz="4" w:space="0" w:color="auto"/>
              <w:left w:val="nil"/>
              <w:bottom w:val="single" w:sz="4" w:space="0" w:color="auto"/>
              <w:right w:val="nil"/>
            </w:tcBorders>
          </w:tcPr>
          <w:p w:rsidR="008A6322" w:rsidRPr="00DA0D19" w:rsidRDefault="008A6322" w:rsidP="00410447">
            <w:pPr>
              <w:spacing w:after="0" w:line="240" w:lineRule="auto"/>
              <w:jc w:val="both"/>
              <w:rPr>
                <w:rFonts w:ascii="Times New Roman" w:hAnsi="Times New Roman" w:cs="Times New Roman"/>
                <w:b/>
                <w:sz w:val="24"/>
                <w:szCs w:val="24"/>
              </w:rPr>
            </w:pPr>
          </w:p>
        </w:tc>
        <w:tc>
          <w:tcPr>
            <w:tcW w:w="924" w:type="dxa"/>
            <w:tcBorders>
              <w:top w:val="single" w:sz="4" w:space="0" w:color="auto"/>
              <w:left w:val="nil"/>
              <w:bottom w:val="single" w:sz="4" w:space="0" w:color="auto"/>
              <w:right w:val="nil"/>
            </w:tcBorders>
          </w:tcPr>
          <w:p w:rsidR="008A6322" w:rsidRPr="00DA0D19" w:rsidRDefault="008A6322" w:rsidP="00410447">
            <w:pPr>
              <w:spacing w:after="0" w:line="240" w:lineRule="auto"/>
              <w:jc w:val="both"/>
              <w:rPr>
                <w:rFonts w:ascii="Times New Roman" w:hAnsi="Times New Roman" w:cs="Times New Roman"/>
                <w:b/>
                <w:sz w:val="24"/>
                <w:szCs w:val="24"/>
              </w:rPr>
            </w:pPr>
          </w:p>
        </w:tc>
        <w:tc>
          <w:tcPr>
            <w:tcW w:w="924" w:type="dxa"/>
            <w:tcBorders>
              <w:top w:val="single" w:sz="4" w:space="0" w:color="auto"/>
              <w:left w:val="nil"/>
              <w:bottom w:val="single" w:sz="4" w:space="0" w:color="auto"/>
              <w:right w:val="nil"/>
            </w:tcBorders>
          </w:tcPr>
          <w:p w:rsidR="008A6322" w:rsidRPr="00DA0D19" w:rsidRDefault="00B05BE5" w:rsidP="00410447">
            <w:pPr>
              <w:spacing w:after="0" w:line="240" w:lineRule="auto"/>
              <w:jc w:val="both"/>
              <w:rPr>
                <w:rFonts w:ascii="Times New Roman" w:hAnsi="Times New Roman" w:cs="Times New Roman"/>
                <w:b/>
                <w:sz w:val="24"/>
                <w:szCs w:val="24"/>
              </w:rPr>
            </w:pPr>
            <w:r w:rsidRPr="00DA0D19">
              <w:rPr>
                <w:rFonts w:ascii="Times New Roman" w:hAnsi="Times New Roman" w:cs="Times New Roman"/>
                <w:b/>
                <w:sz w:val="24"/>
                <w:szCs w:val="24"/>
              </w:rPr>
              <w:t>3</w:t>
            </w:r>
            <w:r w:rsidR="008A6322" w:rsidRPr="00DA0D19">
              <w:rPr>
                <w:rFonts w:ascii="Times New Roman" w:hAnsi="Times New Roman" w:cs="Times New Roman"/>
                <w:b/>
                <w:sz w:val="24"/>
                <w:szCs w:val="24"/>
              </w:rPr>
              <w:t>-6</w:t>
            </w:r>
          </w:p>
          <w:p w:rsidR="008A6322" w:rsidRPr="00DA0D19" w:rsidRDefault="00402C48" w:rsidP="00410447">
            <w:pPr>
              <w:spacing w:after="0" w:line="240" w:lineRule="auto"/>
              <w:jc w:val="both"/>
              <w:rPr>
                <w:rFonts w:ascii="Times New Roman" w:hAnsi="Times New Roman" w:cs="Times New Roman"/>
                <w:b/>
                <w:sz w:val="24"/>
                <w:szCs w:val="24"/>
              </w:rPr>
            </w:pPr>
            <w:r w:rsidRPr="00DA0D19">
              <w:rPr>
                <w:rFonts w:ascii="Times New Roman" w:hAnsi="Times New Roman" w:cs="Times New Roman"/>
                <w:b/>
                <w:sz w:val="24"/>
                <w:szCs w:val="24"/>
              </w:rPr>
              <w:t>W</w:t>
            </w:r>
            <w:r w:rsidR="008A6322" w:rsidRPr="00DA0D19">
              <w:rPr>
                <w:rFonts w:ascii="Times New Roman" w:hAnsi="Times New Roman" w:cs="Times New Roman"/>
                <w:b/>
                <w:sz w:val="24"/>
                <w:szCs w:val="24"/>
              </w:rPr>
              <w:t>eeks</w:t>
            </w:r>
          </w:p>
        </w:tc>
        <w:tc>
          <w:tcPr>
            <w:tcW w:w="924" w:type="dxa"/>
            <w:tcBorders>
              <w:top w:val="single" w:sz="4" w:space="0" w:color="auto"/>
              <w:left w:val="nil"/>
              <w:bottom w:val="single" w:sz="4" w:space="0" w:color="auto"/>
              <w:right w:val="nil"/>
            </w:tcBorders>
          </w:tcPr>
          <w:p w:rsidR="008A6322" w:rsidRPr="00DA0D19" w:rsidRDefault="008A6322" w:rsidP="00410447">
            <w:pPr>
              <w:spacing w:after="0" w:line="240" w:lineRule="auto"/>
              <w:jc w:val="both"/>
              <w:rPr>
                <w:rFonts w:ascii="Times New Roman" w:hAnsi="Times New Roman" w:cs="Times New Roman"/>
                <w:b/>
                <w:sz w:val="24"/>
                <w:szCs w:val="24"/>
              </w:rPr>
            </w:pPr>
          </w:p>
        </w:tc>
        <w:tc>
          <w:tcPr>
            <w:tcW w:w="924" w:type="dxa"/>
            <w:tcBorders>
              <w:top w:val="single" w:sz="4" w:space="0" w:color="auto"/>
              <w:left w:val="nil"/>
              <w:bottom w:val="single" w:sz="4" w:space="0" w:color="auto"/>
              <w:right w:val="nil"/>
            </w:tcBorders>
          </w:tcPr>
          <w:p w:rsidR="008A6322" w:rsidRPr="00DA0D19" w:rsidRDefault="008A6322" w:rsidP="00410447">
            <w:pPr>
              <w:spacing w:after="0" w:line="240" w:lineRule="auto"/>
              <w:jc w:val="both"/>
              <w:rPr>
                <w:rFonts w:ascii="Times New Roman" w:hAnsi="Times New Roman" w:cs="Times New Roman"/>
                <w:b/>
                <w:sz w:val="24"/>
                <w:szCs w:val="24"/>
              </w:rPr>
            </w:pPr>
          </w:p>
        </w:tc>
        <w:tc>
          <w:tcPr>
            <w:tcW w:w="924" w:type="dxa"/>
            <w:tcBorders>
              <w:top w:val="single" w:sz="4" w:space="0" w:color="auto"/>
              <w:left w:val="nil"/>
              <w:bottom w:val="single" w:sz="4" w:space="0" w:color="auto"/>
              <w:right w:val="nil"/>
            </w:tcBorders>
          </w:tcPr>
          <w:p w:rsidR="008A6322" w:rsidRPr="00DA0D19" w:rsidRDefault="00B05BE5" w:rsidP="00410447">
            <w:pPr>
              <w:spacing w:after="0" w:line="240" w:lineRule="auto"/>
              <w:jc w:val="both"/>
              <w:rPr>
                <w:rFonts w:ascii="Times New Roman" w:hAnsi="Times New Roman" w:cs="Times New Roman"/>
                <w:b/>
                <w:sz w:val="24"/>
                <w:szCs w:val="24"/>
              </w:rPr>
            </w:pPr>
            <w:r w:rsidRPr="00DA0D19">
              <w:rPr>
                <w:rFonts w:ascii="Times New Roman" w:hAnsi="Times New Roman" w:cs="Times New Roman"/>
                <w:b/>
                <w:sz w:val="24"/>
                <w:szCs w:val="24"/>
              </w:rPr>
              <w:t>6</w:t>
            </w:r>
            <w:r w:rsidR="008A6322" w:rsidRPr="00DA0D19">
              <w:rPr>
                <w:rFonts w:ascii="Times New Roman" w:hAnsi="Times New Roman" w:cs="Times New Roman"/>
                <w:b/>
                <w:sz w:val="24"/>
                <w:szCs w:val="24"/>
              </w:rPr>
              <w:t>-8</w:t>
            </w:r>
          </w:p>
          <w:p w:rsidR="008A6322" w:rsidRPr="00DA0D19" w:rsidRDefault="00DC31CE" w:rsidP="00410447">
            <w:pPr>
              <w:spacing w:after="0" w:line="240" w:lineRule="auto"/>
              <w:jc w:val="both"/>
              <w:rPr>
                <w:rFonts w:ascii="Times New Roman" w:hAnsi="Times New Roman" w:cs="Times New Roman"/>
                <w:b/>
                <w:sz w:val="24"/>
                <w:szCs w:val="24"/>
              </w:rPr>
            </w:pPr>
            <w:r w:rsidRPr="00DA0D19">
              <w:rPr>
                <w:rFonts w:ascii="Times New Roman" w:hAnsi="Times New Roman" w:cs="Times New Roman"/>
                <w:b/>
                <w:sz w:val="24"/>
                <w:szCs w:val="24"/>
              </w:rPr>
              <w:t>W</w:t>
            </w:r>
            <w:r w:rsidR="008A6322" w:rsidRPr="00DA0D19">
              <w:rPr>
                <w:rFonts w:ascii="Times New Roman" w:hAnsi="Times New Roman" w:cs="Times New Roman"/>
                <w:b/>
                <w:sz w:val="24"/>
                <w:szCs w:val="24"/>
              </w:rPr>
              <w:t>eeks</w:t>
            </w:r>
          </w:p>
        </w:tc>
        <w:tc>
          <w:tcPr>
            <w:tcW w:w="925" w:type="dxa"/>
            <w:tcBorders>
              <w:top w:val="single" w:sz="4" w:space="0" w:color="auto"/>
              <w:left w:val="nil"/>
              <w:bottom w:val="single" w:sz="4" w:space="0" w:color="auto"/>
              <w:right w:val="nil"/>
            </w:tcBorders>
          </w:tcPr>
          <w:p w:rsidR="008A6322" w:rsidRPr="00DA0D19" w:rsidRDefault="008A6322" w:rsidP="00410447">
            <w:pPr>
              <w:spacing w:after="0" w:line="240" w:lineRule="auto"/>
              <w:jc w:val="both"/>
              <w:rPr>
                <w:rFonts w:ascii="Times New Roman" w:hAnsi="Times New Roman" w:cs="Times New Roman"/>
                <w:b/>
                <w:sz w:val="24"/>
                <w:szCs w:val="24"/>
              </w:rPr>
            </w:pPr>
          </w:p>
        </w:tc>
        <w:tc>
          <w:tcPr>
            <w:tcW w:w="925" w:type="dxa"/>
            <w:tcBorders>
              <w:top w:val="single" w:sz="4" w:space="0" w:color="auto"/>
              <w:left w:val="nil"/>
              <w:bottom w:val="single" w:sz="4" w:space="0" w:color="auto"/>
              <w:right w:val="nil"/>
            </w:tcBorders>
          </w:tcPr>
          <w:p w:rsidR="008A6322" w:rsidRPr="00DA0D19" w:rsidRDefault="008A6322" w:rsidP="00410447">
            <w:pPr>
              <w:spacing w:after="0" w:line="240" w:lineRule="auto"/>
              <w:jc w:val="both"/>
              <w:rPr>
                <w:rFonts w:ascii="Times New Roman" w:hAnsi="Times New Roman" w:cs="Times New Roman"/>
                <w:b/>
                <w:sz w:val="24"/>
                <w:szCs w:val="24"/>
              </w:rPr>
            </w:pPr>
          </w:p>
        </w:tc>
      </w:tr>
      <w:tr w:rsidR="007B6C02" w:rsidRPr="002820D1" w:rsidTr="00C850AD">
        <w:tc>
          <w:tcPr>
            <w:tcW w:w="924" w:type="dxa"/>
            <w:tcBorders>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Energy</w:t>
            </w:r>
          </w:p>
        </w:tc>
        <w:tc>
          <w:tcPr>
            <w:tcW w:w="924" w:type="dxa"/>
            <w:tcBorders>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kcal</w:t>
            </w:r>
          </w:p>
        </w:tc>
        <w:tc>
          <w:tcPr>
            <w:tcW w:w="924" w:type="dxa"/>
            <w:tcBorders>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3200</w:t>
            </w:r>
          </w:p>
        </w:tc>
        <w:tc>
          <w:tcPr>
            <w:tcW w:w="924" w:type="dxa"/>
            <w:tcBorders>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3000</w:t>
            </w:r>
          </w:p>
        </w:tc>
        <w:tc>
          <w:tcPr>
            <w:tcW w:w="924" w:type="dxa"/>
            <w:tcBorders>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2900</w:t>
            </w:r>
          </w:p>
        </w:tc>
        <w:tc>
          <w:tcPr>
            <w:tcW w:w="924" w:type="dxa"/>
            <w:tcBorders>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3200</w:t>
            </w:r>
          </w:p>
        </w:tc>
        <w:tc>
          <w:tcPr>
            <w:tcW w:w="924" w:type="dxa"/>
            <w:tcBorders>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3000</w:t>
            </w:r>
          </w:p>
        </w:tc>
        <w:tc>
          <w:tcPr>
            <w:tcW w:w="924" w:type="dxa"/>
            <w:tcBorders>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2900</w:t>
            </w:r>
          </w:p>
        </w:tc>
        <w:tc>
          <w:tcPr>
            <w:tcW w:w="925" w:type="dxa"/>
            <w:tcBorders>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3200</w:t>
            </w:r>
          </w:p>
        </w:tc>
        <w:tc>
          <w:tcPr>
            <w:tcW w:w="925" w:type="dxa"/>
            <w:tcBorders>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3000</w:t>
            </w:r>
          </w:p>
        </w:tc>
      </w:tr>
      <w:tr w:rsidR="007B6C02" w:rsidRPr="002820D1" w:rsidTr="00C850AD">
        <w:tc>
          <w:tcPr>
            <w:tcW w:w="924"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Protein</w:t>
            </w:r>
          </w:p>
        </w:tc>
        <w:tc>
          <w:tcPr>
            <w:tcW w:w="924"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w:t>
            </w:r>
          </w:p>
        </w:tc>
        <w:tc>
          <w:tcPr>
            <w:tcW w:w="924"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23.00</w:t>
            </w:r>
          </w:p>
        </w:tc>
        <w:tc>
          <w:tcPr>
            <w:tcW w:w="924"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21.56</w:t>
            </w:r>
          </w:p>
        </w:tc>
        <w:tc>
          <w:tcPr>
            <w:tcW w:w="924"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20.84</w:t>
            </w:r>
          </w:p>
        </w:tc>
        <w:tc>
          <w:tcPr>
            <w:tcW w:w="924"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20.00</w:t>
            </w:r>
          </w:p>
        </w:tc>
        <w:tc>
          <w:tcPr>
            <w:tcW w:w="924"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18.75</w:t>
            </w:r>
          </w:p>
        </w:tc>
        <w:tc>
          <w:tcPr>
            <w:tcW w:w="924"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18.10</w:t>
            </w:r>
          </w:p>
        </w:tc>
        <w:tc>
          <w:tcPr>
            <w:tcW w:w="925"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18.00</w:t>
            </w:r>
          </w:p>
        </w:tc>
        <w:tc>
          <w:tcPr>
            <w:tcW w:w="925"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16.90</w:t>
            </w:r>
          </w:p>
        </w:tc>
      </w:tr>
      <w:tr w:rsidR="007B6C02" w:rsidRPr="002820D1" w:rsidTr="00C850AD">
        <w:tc>
          <w:tcPr>
            <w:tcW w:w="924"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Arginine</w:t>
            </w:r>
          </w:p>
        </w:tc>
        <w:tc>
          <w:tcPr>
            <w:tcW w:w="924"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w:t>
            </w:r>
          </w:p>
        </w:tc>
        <w:tc>
          <w:tcPr>
            <w:tcW w:w="924"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1.25</w:t>
            </w:r>
          </w:p>
        </w:tc>
        <w:tc>
          <w:tcPr>
            <w:tcW w:w="924"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1.17</w:t>
            </w:r>
          </w:p>
        </w:tc>
        <w:tc>
          <w:tcPr>
            <w:tcW w:w="924"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1.13</w:t>
            </w:r>
          </w:p>
        </w:tc>
        <w:tc>
          <w:tcPr>
            <w:tcW w:w="924"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1.10</w:t>
            </w:r>
          </w:p>
        </w:tc>
        <w:tc>
          <w:tcPr>
            <w:tcW w:w="924"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1.03</w:t>
            </w:r>
          </w:p>
        </w:tc>
        <w:tc>
          <w:tcPr>
            <w:tcW w:w="924"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925"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925"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0.94</w:t>
            </w:r>
          </w:p>
        </w:tc>
      </w:tr>
      <w:tr w:rsidR="007B6C02" w:rsidRPr="002820D1" w:rsidTr="00C850AD">
        <w:tc>
          <w:tcPr>
            <w:tcW w:w="924"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Gly+serine</w:t>
            </w:r>
          </w:p>
        </w:tc>
        <w:tc>
          <w:tcPr>
            <w:tcW w:w="924"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w:t>
            </w:r>
          </w:p>
        </w:tc>
        <w:tc>
          <w:tcPr>
            <w:tcW w:w="924"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1.25</w:t>
            </w:r>
          </w:p>
        </w:tc>
        <w:tc>
          <w:tcPr>
            <w:tcW w:w="924"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1.17</w:t>
            </w:r>
          </w:p>
        </w:tc>
        <w:tc>
          <w:tcPr>
            <w:tcW w:w="924"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1.13</w:t>
            </w:r>
          </w:p>
        </w:tc>
        <w:tc>
          <w:tcPr>
            <w:tcW w:w="924"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1.14</w:t>
            </w:r>
          </w:p>
        </w:tc>
        <w:tc>
          <w:tcPr>
            <w:tcW w:w="924"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1.07</w:t>
            </w:r>
          </w:p>
        </w:tc>
        <w:tc>
          <w:tcPr>
            <w:tcW w:w="924"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1.03</w:t>
            </w:r>
          </w:p>
        </w:tc>
        <w:tc>
          <w:tcPr>
            <w:tcW w:w="925"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0.97</w:t>
            </w:r>
          </w:p>
        </w:tc>
        <w:tc>
          <w:tcPr>
            <w:tcW w:w="925" w:type="dxa"/>
            <w:tcBorders>
              <w:top w:val="nil"/>
              <w:left w:val="nil"/>
              <w:bottom w:val="nil"/>
              <w:right w:val="nil"/>
            </w:tcBorders>
          </w:tcPr>
          <w:p w:rsidR="008A6322" w:rsidRPr="002820D1" w:rsidRDefault="008A632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0.91</w:t>
            </w:r>
          </w:p>
        </w:tc>
      </w:tr>
      <w:tr w:rsidR="007B6C02" w:rsidRPr="002820D1" w:rsidTr="00C850AD">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Histidine</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0.35</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0.33</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0.32</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0.32</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0.30</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0.29</w:t>
            </w:r>
          </w:p>
        </w:tc>
        <w:tc>
          <w:tcPr>
            <w:tcW w:w="925"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0.27</w:t>
            </w:r>
          </w:p>
        </w:tc>
        <w:tc>
          <w:tcPr>
            <w:tcW w:w="925"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r>
      <w:tr w:rsidR="007B6C02" w:rsidRPr="002820D1" w:rsidTr="00C850AD">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Isoleucine</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0.80</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0.75</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0.73</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0.73</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0.68</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0.66</w:t>
            </w:r>
          </w:p>
        </w:tc>
        <w:tc>
          <w:tcPr>
            <w:tcW w:w="925"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0.62</w:t>
            </w:r>
          </w:p>
        </w:tc>
        <w:tc>
          <w:tcPr>
            <w:tcW w:w="925"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0.58</w:t>
            </w:r>
          </w:p>
        </w:tc>
      </w:tr>
      <w:tr w:rsidR="007B6C02" w:rsidRPr="002820D1" w:rsidTr="00C850AD">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Leucine</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1.20</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1.13</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1.09</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1.09</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1.02</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0.99</w:t>
            </w:r>
          </w:p>
        </w:tc>
        <w:tc>
          <w:tcPr>
            <w:tcW w:w="925"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0.93</w:t>
            </w:r>
          </w:p>
        </w:tc>
        <w:tc>
          <w:tcPr>
            <w:tcW w:w="925"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0.87</w:t>
            </w:r>
          </w:p>
        </w:tc>
      </w:tr>
      <w:tr w:rsidR="007B6C02" w:rsidRPr="002820D1" w:rsidTr="00C850AD">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Lysine</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1.10</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1.03</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0.94</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0.91</w:t>
            </w:r>
          </w:p>
        </w:tc>
        <w:tc>
          <w:tcPr>
            <w:tcW w:w="925"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0.85</w:t>
            </w:r>
          </w:p>
        </w:tc>
        <w:tc>
          <w:tcPr>
            <w:tcW w:w="925"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0.80</w:t>
            </w:r>
          </w:p>
        </w:tc>
      </w:tr>
      <w:tr w:rsidR="007B6C02" w:rsidRPr="002820D1" w:rsidTr="00C850AD">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Methionine</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0.50</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0.47</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0.45</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0.38</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0.36</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0.35</w:t>
            </w:r>
          </w:p>
        </w:tc>
        <w:tc>
          <w:tcPr>
            <w:tcW w:w="925"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0.32</w:t>
            </w:r>
          </w:p>
        </w:tc>
        <w:tc>
          <w:tcPr>
            <w:tcW w:w="925"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0.30</w:t>
            </w:r>
          </w:p>
        </w:tc>
      </w:tr>
      <w:tr w:rsidR="007B6C02" w:rsidRPr="002820D1" w:rsidTr="00C850AD">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Methionine+Lys</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0.90</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0.85</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0.82</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0.72</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0.68</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0.66</w:t>
            </w:r>
          </w:p>
        </w:tc>
        <w:tc>
          <w:tcPr>
            <w:tcW w:w="925"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0.60</w:t>
            </w:r>
          </w:p>
        </w:tc>
        <w:tc>
          <w:tcPr>
            <w:tcW w:w="925"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0.56</w:t>
            </w:r>
          </w:p>
        </w:tc>
      </w:tr>
      <w:tr w:rsidR="007B6C02" w:rsidRPr="002820D1" w:rsidTr="00C850AD">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Phenylalanine</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0.72</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0.68</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0.65</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0.65</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0.61</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0.59</w:t>
            </w:r>
          </w:p>
        </w:tc>
        <w:tc>
          <w:tcPr>
            <w:tcW w:w="925"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0.56</w:t>
            </w:r>
          </w:p>
        </w:tc>
        <w:tc>
          <w:tcPr>
            <w:tcW w:w="925"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0.53</w:t>
            </w:r>
          </w:p>
        </w:tc>
      </w:tr>
      <w:tr w:rsidR="007B6C02" w:rsidRPr="002820D1" w:rsidTr="00C850AD">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Phe+Tyr</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1.34</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1.26</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1.21</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1.22</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1.14</w:t>
            </w:r>
          </w:p>
        </w:tc>
        <w:tc>
          <w:tcPr>
            <w:tcW w:w="924"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1.10</w:t>
            </w:r>
          </w:p>
        </w:tc>
        <w:tc>
          <w:tcPr>
            <w:tcW w:w="925"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1.04</w:t>
            </w:r>
          </w:p>
        </w:tc>
        <w:tc>
          <w:tcPr>
            <w:tcW w:w="925" w:type="dxa"/>
            <w:tcBorders>
              <w:top w:val="nil"/>
              <w:left w:val="nil"/>
              <w:bottom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0.98</w:t>
            </w:r>
          </w:p>
        </w:tc>
      </w:tr>
      <w:tr w:rsidR="007B6C02" w:rsidRPr="002820D1" w:rsidTr="00410447">
        <w:tc>
          <w:tcPr>
            <w:tcW w:w="924" w:type="dxa"/>
            <w:tcBorders>
              <w:top w:val="nil"/>
              <w:left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Threonine</w:t>
            </w:r>
          </w:p>
        </w:tc>
        <w:tc>
          <w:tcPr>
            <w:tcW w:w="924" w:type="dxa"/>
            <w:tcBorders>
              <w:top w:val="nil"/>
              <w:left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w:t>
            </w:r>
          </w:p>
        </w:tc>
        <w:tc>
          <w:tcPr>
            <w:tcW w:w="924" w:type="dxa"/>
            <w:tcBorders>
              <w:top w:val="nil"/>
              <w:left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0.80</w:t>
            </w:r>
          </w:p>
        </w:tc>
        <w:tc>
          <w:tcPr>
            <w:tcW w:w="924" w:type="dxa"/>
            <w:tcBorders>
              <w:top w:val="nil"/>
              <w:left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0.75</w:t>
            </w:r>
          </w:p>
        </w:tc>
        <w:tc>
          <w:tcPr>
            <w:tcW w:w="924" w:type="dxa"/>
            <w:tcBorders>
              <w:top w:val="nil"/>
              <w:left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0.75</w:t>
            </w:r>
          </w:p>
        </w:tc>
        <w:tc>
          <w:tcPr>
            <w:tcW w:w="924" w:type="dxa"/>
            <w:tcBorders>
              <w:top w:val="nil"/>
              <w:left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0.74</w:t>
            </w:r>
          </w:p>
        </w:tc>
        <w:tc>
          <w:tcPr>
            <w:tcW w:w="924" w:type="dxa"/>
            <w:tcBorders>
              <w:top w:val="nil"/>
              <w:left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0.70</w:t>
            </w:r>
          </w:p>
        </w:tc>
        <w:tc>
          <w:tcPr>
            <w:tcW w:w="924" w:type="dxa"/>
            <w:tcBorders>
              <w:top w:val="nil"/>
              <w:left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0.68</w:t>
            </w:r>
          </w:p>
        </w:tc>
        <w:tc>
          <w:tcPr>
            <w:tcW w:w="925" w:type="dxa"/>
            <w:tcBorders>
              <w:top w:val="nil"/>
              <w:left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0.68</w:t>
            </w:r>
          </w:p>
        </w:tc>
        <w:tc>
          <w:tcPr>
            <w:tcW w:w="925" w:type="dxa"/>
            <w:tcBorders>
              <w:top w:val="nil"/>
              <w:left w:val="nil"/>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0.64</w:t>
            </w:r>
          </w:p>
        </w:tc>
      </w:tr>
      <w:tr w:rsidR="007B6C02" w:rsidRPr="002820D1" w:rsidTr="00410447">
        <w:tc>
          <w:tcPr>
            <w:tcW w:w="924" w:type="dxa"/>
            <w:tcBorders>
              <w:top w:val="nil"/>
              <w:left w:val="nil"/>
              <w:bottom w:val="single" w:sz="4" w:space="0" w:color="auto"/>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Tryptophan</w:t>
            </w:r>
          </w:p>
        </w:tc>
        <w:tc>
          <w:tcPr>
            <w:tcW w:w="924" w:type="dxa"/>
            <w:tcBorders>
              <w:top w:val="nil"/>
              <w:left w:val="nil"/>
              <w:bottom w:val="single" w:sz="4" w:space="0" w:color="auto"/>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w:t>
            </w:r>
          </w:p>
        </w:tc>
        <w:tc>
          <w:tcPr>
            <w:tcW w:w="924" w:type="dxa"/>
            <w:tcBorders>
              <w:top w:val="nil"/>
              <w:left w:val="nil"/>
              <w:bottom w:val="single" w:sz="4" w:space="0" w:color="auto"/>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924" w:type="dxa"/>
            <w:tcBorders>
              <w:top w:val="nil"/>
              <w:left w:val="nil"/>
              <w:bottom w:val="single" w:sz="4" w:space="0" w:color="auto"/>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0.19</w:t>
            </w:r>
          </w:p>
        </w:tc>
        <w:tc>
          <w:tcPr>
            <w:tcW w:w="924" w:type="dxa"/>
            <w:tcBorders>
              <w:top w:val="nil"/>
              <w:left w:val="nil"/>
              <w:bottom w:val="single" w:sz="4" w:space="0" w:color="auto"/>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0.18</w:t>
            </w:r>
          </w:p>
        </w:tc>
        <w:tc>
          <w:tcPr>
            <w:tcW w:w="924" w:type="dxa"/>
            <w:tcBorders>
              <w:top w:val="nil"/>
              <w:left w:val="nil"/>
              <w:bottom w:val="single" w:sz="4" w:space="0" w:color="auto"/>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0.18</w:t>
            </w:r>
          </w:p>
        </w:tc>
        <w:tc>
          <w:tcPr>
            <w:tcW w:w="924" w:type="dxa"/>
            <w:tcBorders>
              <w:top w:val="nil"/>
              <w:left w:val="nil"/>
              <w:bottom w:val="single" w:sz="4" w:space="0" w:color="auto"/>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0.17</w:t>
            </w:r>
          </w:p>
        </w:tc>
        <w:tc>
          <w:tcPr>
            <w:tcW w:w="924" w:type="dxa"/>
            <w:tcBorders>
              <w:top w:val="nil"/>
              <w:left w:val="nil"/>
              <w:bottom w:val="single" w:sz="4" w:space="0" w:color="auto"/>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0.16</w:t>
            </w:r>
          </w:p>
        </w:tc>
        <w:tc>
          <w:tcPr>
            <w:tcW w:w="925" w:type="dxa"/>
            <w:tcBorders>
              <w:top w:val="nil"/>
              <w:left w:val="nil"/>
              <w:bottom w:val="single" w:sz="4" w:space="0" w:color="auto"/>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0.16</w:t>
            </w:r>
          </w:p>
        </w:tc>
        <w:tc>
          <w:tcPr>
            <w:tcW w:w="925" w:type="dxa"/>
            <w:tcBorders>
              <w:top w:val="nil"/>
              <w:left w:val="nil"/>
              <w:bottom w:val="single" w:sz="4" w:space="0" w:color="auto"/>
              <w:right w:val="nil"/>
            </w:tcBorders>
          </w:tcPr>
          <w:p w:rsidR="008A6322" w:rsidRPr="002820D1" w:rsidRDefault="007B6C02" w:rsidP="0041044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0.15</w:t>
            </w:r>
          </w:p>
        </w:tc>
      </w:tr>
    </w:tbl>
    <w:p w:rsidR="008A6322" w:rsidRDefault="00C850AD" w:rsidP="0041044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Source: NRC (1994)</w:t>
      </w:r>
    </w:p>
    <w:p w:rsidR="000F66B2" w:rsidRDefault="000F66B2">
      <w:pPr>
        <w:rPr>
          <w:rFonts w:ascii="Times New Roman" w:hAnsi="Times New Roman" w:cs="Times New Roman"/>
          <w:b/>
          <w:sz w:val="24"/>
          <w:szCs w:val="24"/>
        </w:rPr>
      </w:pPr>
      <w:r>
        <w:rPr>
          <w:rFonts w:ascii="Times New Roman" w:hAnsi="Times New Roman" w:cs="Times New Roman"/>
          <w:b/>
          <w:sz w:val="24"/>
          <w:szCs w:val="24"/>
        </w:rPr>
        <w:br w:type="page"/>
      </w:r>
    </w:p>
    <w:p w:rsidR="00C850AD" w:rsidRDefault="00197902"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lastRenderedPageBreak/>
        <w:t>Similarly, Olomu (2011) recommended 0.30-0.35% common salt to care for the birds. All other micro-ingredients are provided in ample amounts by the natural ingredients used in formulating poultry feed.</w:t>
      </w:r>
      <w:r w:rsidR="007600F3">
        <w:rPr>
          <w:rFonts w:ascii="Times New Roman" w:hAnsi="Times New Roman" w:cs="Times New Roman"/>
          <w:sz w:val="24"/>
          <w:szCs w:val="24"/>
        </w:rPr>
        <w:t xml:space="preserve"> The mineral requirement of broiler chickens is presented in Table 4.</w:t>
      </w:r>
    </w:p>
    <w:p w:rsidR="006E5916" w:rsidRPr="008427D4" w:rsidRDefault="006E5916" w:rsidP="006E5916">
      <w:pPr>
        <w:pStyle w:val="Heading3"/>
        <w:spacing w:line="480" w:lineRule="auto"/>
        <w:rPr>
          <w:rFonts w:ascii="Times New Roman" w:hAnsi="Times New Roman" w:cs="Times New Roman"/>
          <w:i/>
          <w:color w:val="auto"/>
          <w:sz w:val="24"/>
        </w:rPr>
      </w:pPr>
      <w:bookmarkStart w:id="27" w:name="_Toc512956041"/>
      <w:r w:rsidRPr="008427D4">
        <w:rPr>
          <w:rFonts w:ascii="Times New Roman" w:hAnsi="Times New Roman" w:cs="Times New Roman"/>
          <w:i/>
          <w:color w:val="auto"/>
          <w:sz w:val="24"/>
        </w:rPr>
        <w:t xml:space="preserve">2.4.4 </w:t>
      </w:r>
      <w:r w:rsidRPr="008427D4">
        <w:rPr>
          <w:rFonts w:ascii="Times New Roman" w:hAnsi="Times New Roman" w:cs="Times New Roman"/>
          <w:i/>
          <w:color w:val="auto"/>
          <w:sz w:val="24"/>
        </w:rPr>
        <w:tab/>
        <w:t>Vitamin requirements</w:t>
      </w:r>
      <w:bookmarkEnd w:id="27"/>
    </w:p>
    <w:p w:rsidR="006E5916" w:rsidRPr="002820D1" w:rsidRDefault="006E5916" w:rsidP="006E5916">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Vitamins are group of food substances found only in living things, plants and animals. They are needed in a small amount for normal metabolism and good health. They have no caloric value but assist in metabolism, digestion and absorption of nutrients in the body</w:t>
      </w:r>
      <w:r w:rsidR="008427D4">
        <w:rPr>
          <w:rFonts w:ascii="Times New Roman" w:hAnsi="Times New Roman" w:cs="Times New Roman"/>
          <w:sz w:val="24"/>
          <w:szCs w:val="24"/>
        </w:rPr>
        <w:t xml:space="preserve"> (Olomu, 2011)</w:t>
      </w:r>
      <w:r w:rsidRPr="002820D1">
        <w:rPr>
          <w:rFonts w:ascii="Times New Roman" w:hAnsi="Times New Roman" w:cs="Times New Roman"/>
          <w:sz w:val="24"/>
          <w:szCs w:val="24"/>
        </w:rPr>
        <w:t>. Vitamins are broadly divided in to two classes based on their solubility. The fat soluble vitamins include vitamins A, vitamin D, vitamin E, and vitamin K, while the water soluble vitamins are folic acid, vitamin B12, vitamin B6, biotin, niacin, thiamine, riboflavin, pantothenic acid and ascorbic acid</w:t>
      </w:r>
      <w:r w:rsidR="008427D4">
        <w:rPr>
          <w:rFonts w:ascii="Times New Roman" w:hAnsi="Times New Roman" w:cs="Times New Roman"/>
          <w:sz w:val="24"/>
          <w:szCs w:val="24"/>
        </w:rPr>
        <w:t xml:space="preserve"> (Olomu, 2011)</w:t>
      </w:r>
      <w:r w:rsidRPr="002820D1">
        <w:rPr>
          <w:rFonts w:ascii="Times New Roman" w:hAnsi="Times New Roman" w:cs="Times New Roman"/>
          <w:sz w:val="24"/>
          <w:szCs w:val="24"/>
        </w:rPr>
        <w:t>. Vitamins are not always found in sufficient quantities or available forms in the common feedstuffs used for poultry diets therefore have to be supplied in the diets using vitamin and mineral premixes (Leeson, 2000). The levels recommended for chickens are generally applicable to guinea fowls except for vitamin E, the requirement of which is probably higher for guinea fowls 12-20mg/kg diet (Olomu,2011). Unlike protein and amino acids, vitamins and micro elements are not stated in terms of expected rate of feed consumption or energy content. However, in practice, the commercial vitamin premixes provide al</w:t>
      </w:r>
      <w:r>
        <w:rPr>
          <w:rFonts w:ascii="Times New Roman" w:hAnsi="Times New Roman" w:cs="Times New Roman"/>
          <w:sz w:val="24"/>
          <w:szCs w:val="24"/>
        </w:rPr>
        <w:t>l the necessary vitamins for different</w:t>
      </w:r>
      <w:r w:rsidRPr="002820D1">
        <w:rPr>
          <w:rFonts w:ascii="Times New Roman" w:hAnsi="Times New Roman" w:cs="Times New Roman"/>
          <w:sz w:val="24"/>
          <w:szCs w:val="24"/>
        </w:rPr>
        <w:t xml:space="preserve"> classes of birds.</w:t>
      </w:r>
      <w:r>
        <w:rPr>
          <w:rFonts w:ascii="Times New Roman" w:hAnsi="Times New Roman" w:cs="Times New Roman"/>
          <w:sz w:val="24"/>
          <w:szCs w:val="24"/>
        </w:rPr>
        <w:t xml:space="preserve"> The vitamin</w:t>
      </w:r>
      <w:r w:rsidR="008427D4">
        <w:rPr>
          <w:rFonts w:ascii="Times New Roman" w:hAnsi="Times New Roman" w:cs="Times New Roman"/>
          <w:sz w:val="24"/>
          <w:szCs w:val="24"/>
        </w:rPr>
        <w:t>s</w:t>
      </w:r>
      <w:r>
        <w:rPr>
          <w:rFonts w:ascii="Times New Roman" w:hAnsi="Times New Roman" w:cs="Times New Roman"/>
          <w:sz w:val="24"/>
          <w:szCs w:val="24"/>
        </w:rPr>
        <w:t xml:space="preserve"> requirements of</w:t>
      </w:r>
      <w:r w:rsidR="009E6C51">
        <w:rPr>
          <w:rFonts w:ascii="Times New Roman" w:hAnsi="Times New Roman" w:cs="Times New Roman"/>
          <w:sz w:val="24"/>
          <w:szCs w:val="24"/>
        </w:rPr>
        <w:t xml:space="preserve"> broilers and layer chickens are </w:t>
      </w:r>
      <w:r>
        <w:rPr>
          <w:rFonts w:ascii="Times New Roman" w:hAnsi="Times New Roman" w:cs="Times New Roman"/>
          <w:sz w:val="24"/>
          <w:szCs w:val="24"/>
        </w:rPr>
        <w:t>presented in Table 5.</w:t>
      </w:r>
    </w:p>
    <w:p w:rsidR="000F66B2" w:rsidRDefault="000F66B2">
      <w:pPr>
        <w:rPr>
          <w:rFonts w:ascii="Times New Roman" w:hAnsi="Times New Roman" w:cs="Times New Roman"/>
          <w:b/>
          <w:sz w:val="24"/>
          <w:szCs w:val="24"/>
        </w:rPr>
      </w:pPr>
      <w:r>
        <w:rPr>
          <w:rFonts w:ascii="Times New Roman" w:hAnsi="Times New Roman" w:cs="Times New Roman"/>
          <w:b/>
          <w:sz w:val="24"/>
          <w:szCs w:val="24"/>
        </w:rPr>
        <w:br w:type="page"/>
      </w:r>
    </w:p>
    <w:p w:rsidR="00524656" w:rsidRPr="008427D4" w:rsidRDefault="00991C5C" w:rsidP="007A0A15">
      <w:pPr>
        <w:spacing w:line="480" w:lineRule="auto"/>
        <w:jc w:val="both"/>
        <w:rPr>
          <w:rFonts w:ascii="Times New Roman" w:hAnsi="Times New Roman" w:cs="Times New Roman"/>
          <w:sz w:val="24"/>
          <w:szCs w:val="24"/>
        </w:rPr>
      </w:pPr>
      <w:r w:rsidRPr="008427D4">
        <w:rPr>
          <w:rFonts w:ascii="Times New Roman" w:hAnsi="Times New Roman" w:cs="Times New Roman"/>
          <w:sz w:val="24"/>
          <w:szCs w:val="24"/>
        </w:rPr>
        <w:lastRenderedPageBreak/>
        <w:t>Table 4</w:t>
      </w:r>
      <w:r w:rsidR="00524656" w:rsidRPr="008427D4">
        <w:rPr>
          <w:rFonts w:ascii="Times New Roman" w:hAnsi="Times New Roman" w:cs="Times New Roman"/>
          <w:sz w:val="24"/>
          <w:szCs w:val="24"/>
        </w:rPr>
        <w:t>: Mineral r</w:t>
      </w:r>
      <w:r w:rsidR="00000441" w:rsidRPr="008427D4">
        <w:rPr>
          <w:rFonts w:ascii="Times New Roman" w:hAnsi="Times New Roman" w:cs="Times New Roman"/>
          <w:sz w:val="24"/>
          <w:szCs w:val="24"/>
        </w:rPr>
        <w:t>equirements of broiler chickens</w:t>
      </w:r>
    </w:p>
    <w:tbl>
      <w:tblPr>
        <w:tblW w:w="0" w:type="auto"/>
        <w:tblLook w:val="04A0"/>
      </w:tblPr>
      <w:tblGrid>
        <w:gridCol w:w="2943"/>
        <w:gridCol w:w="1276"/>
        <w:gridCol w:w="1843"/>
        <w:gridCol w:w="1331"/>
        <w:gridCol w:w="1849"/>
      </w:tblGrid>
      <w:tr w:rsidR="005A5551" w:rsidRPr="008427D4" w:rsidTr="000D26C1">
        <w:tc>
          <w:tcPr>
            <w:tcW w:w="2943" w:type="dxa"/>
            <w:tcBorders>
              <w:top w:val="single" w:sz="4" w:space="0" w:color="auto"/>
              <w:left w:val="nil"/>
              <w:bottom w:val="single" w:sz="4" w:space="0" w:color="auto"/>
              <w:right w:val="nil"/>
            </w:tcBorders>
          </w:tcPr>
          <w:p w:rsidR="005A5551" w:rsidRPr="008427D4" w:rsidRDefault="005A5551" w:rsidP="000D26C1">
            <w:pPr>
              <w:spacing w:after="0" w:line="480" w:lineRule="auto"/>
              <w:jc w:val="both"/>
              <w:rPr>
                <w:rFonts w:ascii="Times New Roman" w:hAnsi="Times New Roman" w:cs="Times New Roman"/>
                <w:b/>
                <w:sz w:val="24"/>
                <w:szCs w:val="24"/>
              </w:rPr>
            </w:pPr>
          </w:p>
        </w:tc>
        <w:tc>
          <w:tcPr>
            <w:tcW w:w="1276" w:type="dxa"/>
            <w:tcBorders>
              <w:top w:val="single" w:sz="4" w:space="0" w:color="auto"/>
              <w:left w:val="nil"/>
              <w:bottom w:val="single" w:sz="4" w:space="0" w:color="auto"/>
              <w:right w:val="nil"/>
            </w:tcBorders>
          </w:tcPr>
          <w:p w:rsidR="005A5551" w:rsidRPr="008427D4" w:rsidRDefault="005A5551" w:rsidP="000D26C1">
            <w:pPr>
              <w:spacing w:after="0" w:line="480" w:lineRule="auto"/>
              <w:jc w:val="both"/>
              <w:rPr>
                <w:rFonts w:ascii="Times New Roman" w:hAnsi="Times New Roman" w:cs="Times New Roman"/>
                <w:b/>
                <w:sz w:val="24"/>
                <w:szCs w:val="24"/>
              </w:rPr>
            </w:pPr>
          </w:p>
        </w:tc>
        <w:tc>
          <w:tcPr>
            <w:tcW w:w="1843" w:type="dxa"/>
            <w:tcBorders>
              <w:top w:val="single" w:sz="4" w:space="0" w:color="auto"/>
              <w:left w:val="nil"/>
              <w:bottom w:val="single" w:sz="4" w:space="0" w:color="auto"/>
              <w:right w:val="nil"/>
            </w:tcBorders>
          </w:tcPr>
          <w:p w:rsidR="005A5551" w:rsidRPr="008427D4" w:rsidRDefault="005A5551" w:rsidP="000D26C1">
            <w:pPr>
              <w:spacing w:after="0" w:line="480" w:lineRule="auto"/>
              <w:jc w:val="both"/>
              <w:rPr>
                <w:rFonts w:ascii="Times New Roman" w:hAnsi="Times New Roman" w:cs="Times New Roman"/>
                <w:b/>
                <w:sz w:val="24"/>
                <w:szCs w:val="24"/>
              </w:rPr>
            </w:pPr>
            <w:r w:rsidRPr="008427D4">
              <w:rPr>
                <w:rFonts w:ascii="Times New Roman" w:hAnsi="Times New Roman" w:cs="Times New Roman"/>
                <w:b/>
                <w:sz w:val="24"/>
                <w:szCs w:val="24"/>
              </w:rPr>
              <w:t>Class of broiler</w:t>
            </w:r>
          </w:p>
        </w:tc>
        <w:tc>
          <w:tcPr>
            <w:tcW w:w="1331" w:type="dxa"/>
            <w:tcBorders>
              <w:top w:val="single" w:sz="4" w:space="0" w:color="auto"/>
              <w:left w:val="nil"/>
              <w:bottom w:val="single" w:sz="4" w:space="0" w:color="auto"/>
              <w:right w:val="nil"/>
            </w:tcBorders>
          </w:tcPr>
          <w:p w:rsidR="005A5551" w:rsidRPr="008427D4" w:rsidRDefault="005A5551" w:rsidP="000D26C1">
            <w:pPr>
              <w:spacing w:after="0" w:line="480" w:lineRule="auto"/>
              <w:jc w:val="both"/>
              <w:rPr>
                <w:rFonts w:ascii="Times New Roman" w:hAnsi="Times New Roman" w:cs="Times New Roman"/>
                <w:b/>
                <w:sz w:val="24"/>
                <w:szCs w:val="24"/>
              </w:rPr>
            </w:pPr>
          </w:p>
        </w:tc>
        <w:tc>
          <w:tcPr>
            <w:tcW w:w="1849" w:type="dxa"/>
            <w:tcBorders>
              <w:top w:val="single" w:sz="4" w:space="0" w:color="auto"/>
              <w:left w:val="nil"/>
              <w:bottom w:val="single" w:sz="4" w:space="0" w:color="auto"/>
              <w:right w:val="nil"/>
            </w:tcBorders>
          </w:tcPr>
          <w:p w:rsidR="005A5551" w:rsidRPr="008427D4" w:rsidRDefault="005A5551" w:rsidP="000D26C1">
            <w:pPr>
              <w:spacing w:after="0" w:line="480" w:lineRule="auto"/>
              <w:jc w:val="both"/>
              <w:rPr>
                <w:rFonts w:ascii="Times New Roman" w:hAnsi="Times New Roman" w:cs="Times New Roman"/>
                <w:b/>
                <w:sz w:val="24"/>
                <w:szCs w:val="24"/>
              </w:rPr>
            </w:pPr>
          </w:p>
        </w:tc>
      </w:tr>
      <w:tr w:rsidR="005A5551" w:rsidRPr="008427D4" w:rsidTr="00B05BE5">
        <w:tc>
          <w:tcPr>
            <w:tcW w:w="2943" w:type="dxa"/>
            <w:tcBorders>
              <w:left w:val="nil"/>
              <w:bottom w:val="single" w:sz="4" w:space="0" w:color="auto"/>
              <w:right w:val="nil"/>
            </w:tcBorders>
          </w:tcPr>
          <w:p w:rsidR="005A5551" w:rsidRPr="008427D4" w:rsidRDefault="005A5551" w:rsidP="000D26C1">
            <w:pPr>
              <w:spacing w:after="0" w:line="480" w:lineRule="auto"/>
              <w:jc w:val="both"/>
              <w:rPr>
                <w:rFonts w:ascii="Times New Roman" w:hAnsi="Times New Roman" w:cs="Times New Roman"/>
                <w:b/>
                <w:sz w:val="24"/>
                <w:szCs w:val="24"/>
              </w:rPr>
            </w:pPr>
            <w:r w:rsidRPr="008427D4">
              <w:rPr>
                <w:rFonts w:ascii="Times New Roman" w:hAnsi="Times New Roman" w:cs="Times New Roman"/>
                <w:b/>
                <w:sz w:val="24"/>
                <w:szCs w:val="24"/>
              </w:rPr>
              <w:t>Element</w:t>
            </w:r>
          </w:p>
        </w:tc>
        <w:tc>
          <w:tcPr>
            <w:tcW w:w="1276" w:type="dxa"/>
            <w:tcBorders>
              <w:left w:val="nil"/>
              <w:bottom w:val="single" w:sz="4" w:space="0" w:color="auto"/>
              <w:right w:val="nil"/>
            </w:tcBorders>
          </w:tcPr>
          <w:p w:rsidR="005A5551" w:rsidRPr="008427D4" w:rsidRDefault="005A5551" w:rsidP="000D26C1">
            <w:pPr>
              <w:spacing w:after="0" w:line="480" w:lineRule="auto"/>
              <w:jc w:val="both"/>
              <w:rPr>
                <w:rFonts w:ascii="Times New Roman" w:hAnsi="Times New Roman" w:cs="Times New Roman"/>
                <w:b/>
                <w:sz w:val="24"/>
                <w:szCs w:val="24"/>
              </w:rPr>
            </w:pPr>
            <w:r w:rsidRPr="008427D4">
              <w:rPr>
                <w:rFonts w:ascii="Times New Roman" w:hAnsi="Times New Roman" w:cs="Times New Roman"/>
                <w:b/>
                <w:sz w:val="24"/>
                <w:szCs w:val="24"/>
              </w:rPr>
              <w:t>units</w:t>
            </w:r>
          </w:p>
        </w:tc>
        <w:tc>
          <w:tcPr>
            <w:tcW w:w="1843" w:type="dxa"/>
            <w:tcBorders>
              <w:left w:val="nil"/>
              <w:bottom w:val="single" w:sz="4" w:space="0" w:color="auto"/>
              <w:right w:val="nil"/>
            </w:tcBorders>
          </w:tcPr>
          <w:p w:rsidR="005A5551" w:rsidRPr="008427D4" w:rsidRDefault="005A5551" w:rsidP="000D26C1">
            <w:pPr>
              <w:spacing w:after="0" w:line="480" w:lineRule="auto"/>
              <w:jc w:val="both"/>
              <w:rPr>
                <w:rFonts w:ascii="Times New Roman" w:hAnsi="Times New Roman" w:cs="Times New Roman"/>
                <w:b/>
                <w:sz w:val="24"/>
                <w:szCs w:val="24"/>
              </w:rPr>
            </w:pPr>
            <w:r w:rsidRPr="008427D4">
              <w:rPr>
                <w:rFonts w:ascii="Times New Roman" w:hAnsi="Times New Roman" w:cs="Times New Roman"/>
                <w:b/>
                <w:sz w:val="24"/>
                <w:szCs w:val="24"/>
              </w:rPr>
              <w:t>0-3 weeks</w:t>
            </w:r>
          </w:p>
        </w:tc>
        <w:tc>
          <w:tcPr>
            <w:tcW w:w="1331" w:type="dxa"/>
            <w:tcBorders>
              <w:left w:val="nil"/>
              <w:bottom w:val="single" w:sz="4" w:space="0" w:color="auto"/>
              <w:right w:val="nil"/>
            </w:tcBorders>
          </w:tcPr>
          <w:p w:rsidR="005A5551" w:rsidRPr="008427D4" w:rsidRDefault="005A5551" w:rsidP="000D26C1">
            <w:pPr>
              <w:spacing w:after="0" w:line="480" w:lineRule="auto"/>
              <w:jc w:val="both"/>
              <w:rPr>
                <w:rFonts w:ascii="Times New Roman" w:hAnsi="Times New Roman" w:cs="Times New Roman"/>
                <w:b/>
                <w:sz w:val="24"/>
                <w:szCs w:val="24"/>
              </w:rPr>
            </w:pPr>
            <w:r w:rsidRPr="008427D4">
              <w:rPr>
                <w:rFonts w:ascii="Times New Roman" w:hAnsi="Times New Roman" w:cs="Times New Roman"/>
                <w:b/>
                <w:sz w:val="24"/>
                <w:szCs w:val="24"/>
              </w:rPr>
              <w:t>3-6 weeks</w:t>
            </w:r>
          </w:p>
        </w:tc>
        <w:tc>
          <w:tcPr>
            <w:tcW w:w="1849" w:type="dxa"/>
            <w:tcBorders>
              <w:left w:val="nil"/>
              <w:bottom w:val="single" w:sz="4" w:space="0" w:color="auto"/>
              <w:right w:val="nil"/>
            </w:tcBorders>
          </w:tcPr>
          <w:p w:rsidR="005A5551" w:rsidRPr="008427D4" w:rsidRDefault="005A5551" w:rsidP="000D26C1">
            <w:pPr>
              <w:spacing w:after="0" w:line="480" w:lineRule="auto"/>
              <w:jc w:val="both"/>
              <w:rPr>
                <w:rFonts w:ascii="Times New Roman" w:hAnsi="Times New Roman" w:cs="Times New Roman"/>
                <w:b/>
                <w:sz w:val="24"/>
                <w:szCs w:val="24"/>
              </w:rPr>
            </w:pPr>
            <w:r w:rsidRPr="008427D4">
              <w:rPr>
                <w:rFonts w:ascii="Times New Roman" w:hAnsi="Times New Roman" w:cs="Times New Roman"/>
                <w:b/>
                <w:sz w:val="24"/>
                <w:szCs w:val="24"/>
              </w:rPr>
              <w:t>6-8 weeks</w:t>
            </w:r>
          </w:p>
        </w:tc>
      </w:tr>
      <w:tr w:rsidR="005A5551" w:rsidRPr="00304584" w:rsidTr="00B05BE5">
        <w:tc>
          <w:tcPr>
            <w:tcW w:w="2943" w:type="dxa"/>
            <w:tcBorders>
              <w:left w:val="nil"/>
              <w:bottom w:val="nil"/>
              <w:right w:val="nil"/>
            </w:tcBorders>
          </w:tcPr>
          <w:p w:rsidR="005A5551" w:rsidRPr="00304584" w:rsidRDefault="005A5551" w:rsidP="000D26C1">
            <w:pPr>
              <w:spacing w:after="0" w:line="480" w:lineRule="auto"/>
              <w:jc w:val="both"/>
              <w:rPr>
                <w:rFonts w:ascii="Times New Roman" w:hAnsi="Times New Roman" w:cs="Times New Roman"/>
                <w:b/>
                <w:sz w:val="24"/>
                <w:szCs w:val="24"/>
              </w:rPr>
            </w:pPr>
            <w:r w:rsidRPr="00304584">
              <w:rPr>
                <w:rFonts w:ascii="Times New Roman" w:hAnsi="Times New Roman" w:cs="Times New Roman"/>
                <w:b/>
                <w:sz w:val="24"/>
                <w:szCs w:val="24"/>
              </w:rPr>
              <w:t>Macro</w:t>
            </w:r>
          </w:p>
        </w:tc>
        <w:tc>
          <w:tcPr>
            <w:tcW w:w="1276" w:type="dxa"/>
            <w:tcBorders>
              <w:left w:val="nil"/>
              <w:bottom w:val="nil"/>
              <w:right w:val="nil"/>
            </w:tcBorders>
          </w:tcPr>
          <w:p w:rsidR="005A5551" w:rsidRPr="00304584" w:rsidRDefault="005A5551" w:rsidP="000D26C1">
            <w:pPr>
              <w:spacing w:after="0" w:line="480" w:lineRule="auto"/>
              <w:jc w:val="both"/>
              <w:rPr>
                <w:rFonts w:ascii="Times New Roman" w:hAnsi="Times New Roman" w:cs="Times New Roman"/>
                <w:b/>
                <w:sz w:val="24"/>
                <w:szCs w:val="24"/>
              </w:rPr>
            </w:pPr>
          </w:p>
        </w:tc>
        <w:tc>
          <w:tcPr>
            <w:tcW w:w="1843" w:type="dxa"/>
            <w:tcBorders>
              <w:left w:val="nil"/>
              <w:bottom w:val="nil"/>
              <w:right w:val="nil"/>
            </w:tcBorders>
          </w:tcPr>
          <w:p w:rsidR="005A5551" w:rsidRPr="00304584" w:rsidRDefault="005A5551" w:rsidP="000D26C1">
            <w:pPr>
              <w:spacing w:after="0" w:line="480" w:lineRule="auto"/>
              <w:jc w:val="both"/>
              <w:rPr>
                <w:rFonts w:ascii="Times New Roman" w:hAnsi="Times New Roman" w:cs="Times New Roman"/>
                <w:b/>
                <w:sz w:val="24"/>
                <w:szCs w:val="24"/>
              </w:rPr>
            </w:pPr>
          </w:p>
        </w:tc>
        <w:tc>
          <w:tcPr>
            <w:tcW w:w="1331" w:type="dxa"/>
            <w:tcBorders>
              <w:left w:val="nil"/>
              <w:bottom w:val="nil"/>
              <w:right w:val="nil"/>
            </w:tcBorders>
          </w:tcPr>
          <w:p w:rsidR="005A5551" w:rsidRPr="00304584" w:rsidRDefault="005A5551" w:rsidP="000D26C1">
            <w:pPr>
              <w:spacing w:after="0" w:line="480" w:lineRule="auto"/>
              <w:jc w:val="both"/>
              <w:rPr>
                <w:rFonts w:ascii="Times New Roman" w:hAnsi="Times New Roman" w:cs="Times New Roman"/>
                <w:b/>
                <w:sz w:val="24"/>
                <w:szCs w:val="24"/>
              </w:rPr>
            </w:pPr>
          </w:p>
        </w:tc>
        <w:tc>
          <w:tcPr>
            <w:tcW w:w="1849" w:type="dxa"/>
            <w:tcBorders>
              <w:left w:val="nil"/>
              <w:bottom w:val="nil"/>
              <w:right w:val="nil"/>
            </w:tcBorders>
          </w:tcPr>
          <w:p w:rsidR="005A5551" w:rsidRPr="00304584" w:rsidRDefault="005A5551" w:rsidP="000D26C1">
            <w:pPr>
              <w:spacing w:after="0" w:line="480" w:lineRule="auto"/>
              <w:jc w:val="both"/>
              <w:rPr>
                <w:rFonts w:ascii="Times New Roman" w:hAnsi="Times New Roman" w:cs="Times New Roman"/>
                <w:b/>
                <w:sz w:val="24"/>
                <w:szCs w:val="24"/>
              </w:rPr>
            </w:pPr>
          </w:p>
        </w:tc>
      </w:tr>
      <w:tr w:rsidR="005A5551" w:rsidRPr="002820D1" w:rsidTr="00B05BE5">
        <w:tc>
          <w:tcPr>
            <w:tcW w:w="2943"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Calcium</w:t>
            </w:r>
          </w:p>
        </w:tc>
        <w:tc>
          <w:tcPr>
            <w:tcW w:w="1276"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w:t>
            </w:r>
          </w:p>
        </w:tc>
        <w:tc>
          <w:tcPr>
            <w:tcW w:w="1843"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331"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0.90</w:t>
            </w:r>
          </w:p>
        </w:tc>
        <w:tc>
          <w:tcPr>
            <w:tcW w:w="1849"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0.80</w:t>
            </w:r>
          </w:p>
        </w:tc>
      </w:tr>
      <w:tr w:rsidR="005A5551" w:rsidRPr="002820D1" w:rsidTr="00B05BE5">
        <w:tc>
          <w:tcPr>
            <w:tcW w:w="2943"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Chlorine</w:t>
            </w:r>
          </w:p>
        </w:tc>
        <w:tc>
          <w:tcPr>
            <w:tcW w:w="1276"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w:t>
            </w:r>
          </w:p>
        </w:tc>
        <w:tc>
          <w:tcPr>
            <w:tcW w:w="1843"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331"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0.15</w:t>
            </w:r>
          </w:p>
        </w:tc>
        <w:tc>
          <w:tcPr>
            <w:tcW w:w="1849"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0.12</w:t>
            </w:r>
          </w:p>
        </w:tc>
      </w:tr>
      <w:tr w:rsidR="005A5551" w:rsidRPr="002820D1" w:rsidTr="00B05BE5">
        <w:tc>
          <w:tcPr>
            <w:tcW w:w="2943"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Magnesium</w:t>
            </w:r>
          </w:p>
        </w:tc>
        <w:tc>
          <w:tcPr>
            <w:tcW w:w="1276"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(mg)</w:t>
            </w:r>
          </w:p>
        </w:tc>
        <w:tc>
          <w:tcPr>
            <w:tcW w:w="1843"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600.00</w:t>
            </w:r>
          </w:p>
        </w:tc>
        <w:tc>
          <w:tcPr>
            <w:tcW w:w="1331"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600.00</w:t>
            </w:r>
          </w:p>
        </w:tc>
        <w:tc>
          <w:tcPr>
            <w:tcW w:w="1849"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600.00</w:t>
            </w:r>
          </w:p>
        </w:tc>
      </w:tr>
      <w:tr w:rsidR="005A5551" w:rsidRPr="002820D1" w:rsidTr="00B05BE5">
        <w:tc>
          <w:tcPr>
            <w:tcW w:w="2943"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Non</w:t>
            </w:r>
            <w:r w:rsidR="00304584">
              <w:rPr>
                <w:rFonts w:ascii="Times New Roman" w:hAnsi="Times New Roman" w:cs="Times New Roman"/>
                <w:sz w:val="24"/>
                <w:szCs w:val="24"/>
              </w:rPr>
              <w:t>-</w:t>
            </w:r>
            <w:r w:rsidRPr="002820D1">
              <w:rPr>
                <w:rFonts w:ascii="Times New Roman" w:hAnsi="Times New Roman" w:cs="Times New Roman"/>
                <w:sz w:val="24"/>
                <w:szCs w:val="24"/>
              </w:rPr>
              <w:t>phytate Phosphorus</w:t>
            </w:r>
          </w:p>
        </w:tc>
        <w:tc>
          <w:tcPr>
            <w:tcW w:w="1276"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w:t>
            </w:r>
          </w:p>
        </w:tc>
        <w:tc>
          <w:tcPr>
            <w:tcW w:w="1843"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0.45</w:t>
            </w:r>
          </w:p>
        </w:tc>
        <w:tc>
          <w:tcPr>
            <w:tcW w:w="1331"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0.35</w:t>
            </w:r>
          </w:p>
        </w:tc>
        <w:tc>
          <w:tcPr>
            <w:tcW w:w="1849"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0.30</w:t>
            </w:r>
          </w:p>
        </w:tc>
      </w:tr>
      <w:tr w:rsidR="005A5551" w:rsidRPr="002820D1" w:rsidTr="00B05BE5">
        <w:tc>
          <w:tcPr>
            <w:tcW w:w="2943"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Potassium</w:t>
            </w:r>
          </w:p>
        </w:tc>
        <w:tc>
          <w:tcPr>
            <w:tcW w:w="1276"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w:t>
            </w:r>
          </w:p>
        </w:tc>
        <w:tc>
          <w:tcPr>
            <w:tcW w:w="1843"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0.30</w:t>
            </w:r>
          </w:p>
        </w:tc>
        <w:tc>
          <w:tcPr>
            <w:tcW w:w="1331"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0.30</w:t>
            </w:r>
          </w:p>
        </w:tc>
        <w:tc>
          <w:tcPr>
            <w:tcW w:w="1849"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0.30</w:t>
            </w:r>
          </w:p>
        </w:tc>
      </w:tr>
      <w:tr w:rsidR="005A5551" w:rsidRPr="002820D1" w:rsidTr="00B05BE5">
        <w:tc>
          <w:tcPr>
            <w:tcW w:w="2943"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Sodium</w:t>
            </w:r>
          </w:p>
        </w:tc>
        <w:tc>
          <w:tcPr>
            <w:tcW w:w="1276"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w:t>
            </w:r>
          </w:p>
        </w:tc>
        <w:tc>
          <w:tcPr>
            <w:tcW w:w="1843"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331"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0.15</w:t>
            </w:r>
          </w:p>
        </w:tc>
        <w:tc>
          <w:tcPr>
            <w:tcW w:w="1849" w:type="dxa"/>
            <w:tcBorders>
              <w:top w:val="nil"/>
              <w:left w:val="nil"/>
              <w:bottom w:val="nil"/>
              <w:right w:val="nil"/>
            </w:tcBorders>
          </w:tcPr>
          <w:p w:rsidR="005A5551" w:rsidRPr="002820D1" w:rsidRDefault="005A5551"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0.12</w:t>
            </w:r>
          </w:p>
        </w:tc>
      </w:tr>
      <w:tr w:rsidR="005A5551" w:rsidRPr="00304584" w:rsidTr="00B05BE5">
        <w:tc>
          <w:tcPr>
            <w:tcW w:w="2943" w:type="dxa"/>
            <w:tcBorders>
              <w:top w:val="nil"/>
              <w:left w:val="nil"/>
              <w:bottom w:val="nil"/>
              <w:right w:val="nil"/>
            </w:tcBorders>
          </w:tcPr>
          <w:p w:rsidR="005A5551" w:rsidRPr="00304584" w:rsidRDefault="005A5551" w:rsidP="000D26C1">
            <w:pPr>
              <w:spacing w:after="0" w:line="480" w:lineRule="auto"/>
              <w:jc w:val="both"/>
              <w:rPr>
                <w:rFonts w:ascii="Times New Roman" w:hAnsi="Times New Roman" w:cs="Times New Roman"/>
                <w:b/>
                <w:sz w:val="24"/>
                <w:szCs w:val="24"/>
              </w:rPr>
            </w:pPr>
            <w:r w:rsidRPr="00304584">
              <w:rPr>
                <w:rFonts w:ascii="Times New Roman" w:hAnsi="Times New Roman" w:cs="Times New Roman"/>
                <w:b/>
                <w:sz w:val="24"/>
                <w:szCs w:val="24"/>
              </w:rPr>
              <w:t>Micro/Trace</w:t>
            </w:r>
          </w:p>
        </w:tc>
        <w:tc>
          <w:tcPr>
            <w:tcW w:w="1276" w:type="dxa"/>
            <w:tcBorders>
              <w:top w:val="nil"/>
              <w:left w:val="nil"/>
              <w:bottom w:val="nil"/>
              <w:right w:val="nil"/>
            </w:tcBorders>
          </w:tcPr>
          <w:p w:rsidR="005A5551" w:rsidRPr="00304584" w:rsidRDefault="005A5551" w:rsidP="000D26C1">
            <w:pPr>
              <w:spacing w:after="0" w:line="480" w:lineRule="auto"/>
              <w:jc w:val="both"/>
              <w:rPr>
                <w:rFonts w:ascii="Times New Roman" w:hAnsi="Times New Roman" w:cs="Times New Roman"/>
                <w:b/>
                <w:sz w:val="24"/>
                <w:szCs w:val="24"/>
              </w:rPr>
            </w:pPr>
          </w:p>
        </w:tc>
        <w:tc>
          <w:tcPr>
            <w:tcW w:w="1843" w:type="dxa"/>
            <w:tcBorders>
              <w:top w:val="nil"/>
              <w:left w:val="nil"/>
              <w:bottom w:val="nil"/>
              <w:right w:val="nil"/>
            </w:tcBorders>
          </w:tcPr>
          <w:p w:rsidR="005A5551" w:rsidRPr="00304584" w:rsidRDefault="005A5551" w:rsidP="000D26C1">
            <w:pPr>
              <w:spacing w:after="0" w:line="480" w:lineRule="auto"/>
              <w:jc w:val="both"/>
              <w:rPr>
                <w:rFonts w:ascii="Times New Roman" w:hAnsi="Times New Roman" w:cs="Times New Roman"/>
                <w:b/>
                <w:sz w:val="24"/>
                <w:szCs w:val="24"/>
              </w:rPr>
            </w:pPr>
          </w:p>
        </w:tc>
        <w:tc>
          <w:tcPr>
            <w:tcW w:w="1331" w:type="dxa"/>
            <w:tcBorders>
              <w:top w:val="nil"/>
              <w:left w:val="nil"/>
              <w:bottom w:val="nil"/>
              <w:right w:val="nil"/>
            </w:tcBorders>
          </w:tcPr>
          <w:p w:rsidR="005A5551" w:rsidRPr="00304584" w:rsidRDefault="005A5551" w:rsidP="000D26C1">
            <w:pPr>
              <w:spacing w:after="0" w:line="480" w:lineRule="auto"/>
              <w:jc w:val="both"/>
              <w:rPr>
                <w:rFonts w:ascii="Times New Roman" w:hAnsi="Times New Roman" w:cs="Times New Roman"/>
                <w:b/>
                <w:sz w:val="24"/>
                <w:szCs w:val="24"/>
              </w:rPr>
            </w:pPr>
          </w:p>
        </w:tc>
        <w:tc>
          <w:tcPr>
            <w:tcW w:w="1849" w:type="dxa"/>
            <w:tcBorders>
              <w:top w:val="nil"/>
              <w:left w:val="nil"/>
              <w:bottom w:val="nil"/>
              <w:right w:val="nil"/>
            </w:tcBorders>
          </w:tcPr>
          <w:p w:rsidR="005A5551" w:rsidRPr="00304584" w:rsidRDefault="005A5551" w:rsidP="000D26C1">
            <w:pPr>
              <w:spacing w:after="0" w:line="480" w:lineRule="auto"/>
              <w:jc w:val="both"/>
              <w:rPr>
                <w:rFonts w:ascii="Times New Roman" w:hAnsi="Times New Roman" w:cs="Times New Roman"/>
                <w:b/>
                <w:sz w:val="24"/>
                <w:szCs w:val="24"/>
              </w:rPr>
            </w:pPr>
          </w:p>
        </w:tc>
      </w:tr>
      <w:tr w:rsidR="005A5551" w:rsidRPr="002820D1" w:rsidTr="00B05BE5">
        <w:tc>
          <w:tcPr>
            <w:tcW w:w="2943"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Copper</w:t>
            </w:r>
          </w:p>
        </w:tc>
        <w:tc>
          <w:tcPr>
            <w:tcW w:w="1276"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(mg)</w:t>
            </w:r>
          </w:p>
        </w:tc>
        <w:tc>
          <w:tcPr>
            <w:tcW w:w="1843"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8.00</w:t>
            </w:r>
          </w:p>
        </w:tc>
        <w:tc>
          <w:tcPr>
            <w:tcW w:w="1331"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8.00</w:t>
            </w:r>
          </w:p>
        </w:tc>
        <w:tc>
          <w:tcPr>
            <w:tcW w:w="1849"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8.00</w:t>
            </w:r>
          </w:p>
        </w:tc>
      </w:tr>
      <w:tr w:rsidR="005A5551" w:rsidRPr="002820D1" w:rsidTr="00B05BE5">
        <w:tc>
          <w:tcPr>
            <w:tcW w:w="2943"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Iodine</w:t>
            </w:r>
          </w:p>
        </w:tc>
        <w:tc>
          <w:tcPr>
            <w:tcW w:w="1276"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(mg)</w:t>
            </w:r>
          </w:p>
        </w:tc>
        <w:tc>
          <w:tcPr>
            <w:tcW w:w="1843"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0.35</w:t>
            </w:r>
          </w:p>
        </w:tc>
        <w:tc>
          <w:tcPr>
            <w:tcW w:w="1331"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0.35</w:t>
            </w:r>
          </w:p>
        </w:tc>
        <w:tc>
          <w:tcPr>
            <w:tcW w:w="1849"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0.35</w:t>
            </w:r>
          </w:p>
        </w:tc>
      </w:tr>
      <w:tr w:rsidR="005A5551" w:rsidRPr="002820D1" w:rsidTr="00B05BE5">
        <w:tc>
          <w:tcPr>
            <w:tcW w:w="2943"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Iron</w:t>
            </w:r>
          </w:p>
        </w:tc>
        <w:tc>
          <w:tcPr>
            <w:tcW w:w="1276"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(mg)</w:t>
            </w:r>
          </w:p>
        </w:tc>
        <w:tc>
          <w:tcPr>
            <w:tcW w:w="1843"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80.00</w:t>
            </w:r>
          </w:p>
        </w:tc>
        <w:tc>
          <w:tcPr>
            <w:tcW w:w="1331"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80.00</w:t>
            </w:r>
          </w:p>
        </w:tc>
        <w:tc>
          <w:tcPr>
            <w:tcW w:w="1849"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80.00</w:t>
            </w:r>
          </w:p>
        </w:tc>
      </w:tr>
      <w:tr w:rsidR="005A5551" w:rsidRPr="002820D1" w:rsidTr="00B05BE5">
        <w:tc>
          <w:tcPr>
            <w:tcW w:w="2943"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Manganese</w:t>
            </w:r>
          </w:p>
        </w:tc>
        <w:tc>
          <w:tcPr>
            <w:tcW w:w="1276"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(mg)</w:t>
            </w:r>
          </w:p>
        </w:tc>
        <w:tc>
          <w:tcPr>
            <w:tcW w:w="1843"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60.00</w:t>
            </w:r>
          </w:p>
        </w:tc>
        <w:tc>
          <w:tcPr>
            <w:tcW w:w="1331"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60.00</w:t>
            </w:r>
          </w:p>
        </w:tc>
        <w:tc>
          <w:tcPr>
            <w:tcW w:w="1849"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60.00</w:t>
            </w:r>
          </w:p>
        </w:tc>
      </w:tr>
      <w:tr w:rsidR="005A5551" w:rsidRPr="002820D1" w:rsidTr="00B05BE5">
        <w:tc>
          <w:tcPr>
            <w:tcW w:w="2943"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Selenium</w:t>
            </w:r>
          </w:p>
        </w:tc>
        <w:tc>
          <w:tcPr>
            <w:tcW w:w="1276"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(mg)</w:t>
            </w:r>
          </w:p>
        </w:tc>
        <w:tc>
          <w:tcPr>
            <w:tcW w:w="1843"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0.15</w:t>
            </w:r>
          </w:p>
        </w:tc>
        <w:tc>
          <w:tcPr>
            <w:tcW w:w="1331"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0.15</w:t>
            </w:r>
          </w:p>
        </w:tc>
        <w:tc>
          <w:tcPr>
            <w:tcW w:w="1849" w:type="dxa"/>
            <w:tcBorders>
              <w:top w:val="nil"/>
              <w:left w:val="nil"/>
              <w:bottom w:val="nil"/>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0.15</w:t>
            </w:r>
          </w:p>
        </w:tc>
      </w:tr>
      <w:tr w:rsidR="005A5551" w:rsidRPr="002820D1" w:rsidTr="00A91460">
        <w:tc>
          <w:tcPr>
            <w:tcW w:w="2943" w:type="dxa"/>
            <w:tcBorders>
              <w:top w:val="nil"/>
              <w:left w:val="nil"/>
              <w:bottom w:val="single" w:sz="4" w:space="0" w:color="auto"/>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Zinc</w:t>
            </w:r>
          </w:p>
        </w:tc>
        <w:tc>
          <w:tcPr>
            <w:tcW w:w="1276" w:type="dxa"/>
            <w:tcBorders>
              <w:top w:val="nil"/>
              <w:left w:val="nil"/>
              <w:bottom w:val="single" w:sz="4" w:space="0" w:color="auto"/>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(mg)</w:t>
            </w:r>
          </w:p>
        </w:tc>
        <w:tc>
          <w:tcPr>
            <w:tcW w:w="1843" w:type="dxa"/>
            <w:tcBorders>
              <w:top w:val="nil"/>
              <w:left w:val="nil"/>
              <w:bottom w:val="single" w:sz="4" w:space="0" w:color="auto"/>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40.00</w:t>
            </w:r>
          </w:p>
        </w:tc>
        <w:tc>
          <w:tcPr>
            <w:tcW w:w="1331" w:type="dxa"/>
            <w:tcBorders>
              <w:top w:val="nil"/>
              <w:left w:val="nil"/>
              <w:bottom w:val="single" w:sz="4" w:space="0" w:color="auto"/>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40.00</w:t>
            </w:r>
          </w:p>
        </w:tc>
        <w:tc>
          <w:tcPr>
            <w:tcW w:w="1849" w:type="dxa"/>
            <w:tcBorders>
              <w:top w:val="nil"/>
              <w:left w:val="nil"/>
              <w:bottom w:val="single" w:sz="4" w:space="0" w:color="auto"/>
              <w:right w:val="nil"/>
            </w:tcBorders>
          </w:tcPr>
          <w:p w:rsidR="005A5551" w:rsidRPr="002820D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40.00</w:t>
            </w:r>
          </w:p>
        </w:tc>
      </w:tr>
    </w:tbl>
    <w:p w:rsidR="005A5551" w:rsidRDefault="00B05BE5"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Source: NRC (1994)</w:t>
      </w:r>
    </w:p>
    <w:p w:rsidR="000F66B2" w:rsidRDefault="000F66B2">
      <w:pPr>
        <w:rPr>
          <w:rFonts w:ascii="Times New Roman" w:hAnsi="Times New Roman" w:cs="Times New Roman"/>
          <w:b/>
          <w:sz w:val="24"/>
          <w:szCs w:val="24"/>
        </w:rPr>
      </w:pPr>
      <w:r>
        <w:rPr>
          <w:rFonts w:ascii="Times New Roman" w:hAnsi="Times New Roman" w:cs="Times New Roman"/>
          <w:b/>
          <w:sz w:val="24"/>
          <w:szCs w:val="24"/>
        </w:rPr>
        <w:br w:type="page"/>
      </w:r>
    </w:p>
    <w:p w:rsidR="00471749" w:rsidRPr="008427D4" w:rsidRDefault="00991C5C" w:rsidP="007A0A15">
      <w:pPr>
        <w:spacing w:line="480" w:lineRule="auto"/>
        <w:jc w:val="both"/>
        <w:rPr>
          <w:rFonts w:ascii="Times New Roman" w:hAnsi="Times New Roman" w:cs="Times New Roman"/>
          <w:sz w:val="24"/>
          <w:szCs w:val="24"/>
        </w:rPr>
      </w:pPr>
      <w:r w:rsidRPr="008427D4">
        <w:rPr>
          <w:rFonts w:ascii="Times New Roman" w:hAnsi="Times New Roman" w:cs="Times New Roman"/>
          <w:sz w:val="24"/>
          <w:szCs w:val="24"/>
        </w:rPr>
        <w:lastRenderedPageBreak/>
        <w:t>Table 5</w:t>
      </w:r>
      <w:r w:rsidR="00471749" w:rsidRPr="008427D4">
        <w:rPr>
          <w:rFonts w:ascii="Times New Roman" w:hAnsi="Times New Roman" w:cs="Times New Roman"/>
          <w:sz w:val="24"/>
          <w:szCs w:val="24"/>
        </w:rPr>
        <w:t>: Vitamins requirements of broilers and layers</w:t>
      </w:r>
    </w:p>
    <w:tbl>
      <w:tblPr>
        <w:tblW w:w="0" w:type="auto"/>
        <w:tblLook w:val="04A0"/>
      </w:tblPr>
      <w:tblGrid>
        <w:gridCol w:w="2088"/>
        <w:gridCol w:w="1694"/>
        <w:gridCol w:w="2117"/>
        <w:gridCol w:w="1835"/>
        <w:gridCol w:w="1837"/>
      </w:tblGrid>
      <w:tr w:rsidR="00471749" w:rsidRPr="008427D4" w:rsidTr="000D26C1">
        <w:tc>
          <w:tcPr>
            <w:tcW w:w="2093" w:type="dxa"/>
            <w:tcBorders>
              <w:top w:val="single" w:sz="4" w:space="0" w:color="auto"/>
              <w:left w:val="nil"/>
              <w:bottom w:val="single" w:sz="4" w:space="0" w:color="auto"/>
              <w:right w:val="nil"/>
            </w:tcBorders>
          </w:tcPr>
          <w:p w:rsidR="00471749" w:rsidRPr="008427D4" w:rsidRDefault="00471749" w:rsidP="000D26C1">
            <w:pPr>
              <w:spacing w:after="0" w:line="240" w:lineRule="auto"/>
              <w:jc w:val="center"/>
              <w:rPr>
                <w:rFonts w:ascii="Times New Roman" w:hAnsi="Times New Roman" w:cs="Times New Roman"/>
                <w:b/>
                <w:sz w:val="24"/>
                <w:szCs w:val="24"/>
              </w:rPr>
            </w:pPr>
            <w:r w:rsidRPr="008427D4">
              <w:rPr>
                <w:rFonts w:ascii="Times New Roman" w:hAnsi="Times New Roman" w:cs="Times New Roman"/>
                <w:b/>
                <w:sz w:val="24"/>
                <w:szCs w:val="24"/>
              </w:rPr>
              <w:t>Vitamin</w:t>
            </w:r>
          </w:p>
        </w:tc>
        <w:tc>
          <w:tcPr>
            <w:tcW w:w="1701" w:type="dxa"/>
            <w:tcBorders>
              <w:top w:val="single" w:sz="4" w:space="0" w:color="auto"/>
              <w:left w:val="nil"/>
              <w:bottom w:val="single" w:sz="4" w:space="0" w:color="auto"/>
              <w:right w:val="nil"/>
            </w:tcBorders>
          </w:tcPr>
          <w:p w:rsidR="00471749" w:rsidRPr="008427D4" w:rsidRDefault="00471749" w:rsidP="000D26C1">
            <w:pPr>
              <w:spacing w:after="0" w:line="240" w:lineRule="auto"/>
              <w:jc w:val="center"/>
              <w:rPr>
                <w:rFonts w:ascii="Times New Roman" w:hAnsi="Times New Roman" w:cs="Times New Roman"/>
                <w:b/>
                <w:sz w:val="24"/>
                <w:szCs w:val="24"/>
              </w:rPr>
            </w:pPr>
            <w:r w:rsidRPr="008427D4">
              <w:rPr>
                <w:rFonts w:ascii="Times New Roman" w:hAnsi="Times New Roman" w:cs="Times New Roman"/>
                <w:b/>
                <w:sz w:val="24"/>
                <w:szCs w:val="24"/>
              </w:rPr>
              <w:t>Broiler and pullets</w:t>
            </w:r>
          </w:p>
        </w:tc>
        <w:tc>
          <w:tcPr>
            <w:tcW w:w="2126" w:type="dxa"/>
            <w:tcBorders>
              <w:top w:val="single" w:sz="4" w:space="0" w:color="auto"/>
              <w:left w:val="nil"/>
              <w:bottom w:val="single" w:sz="4" w:space="0" w:color="auto"/>
              <w:right w:val="nil"/>
            </w:tcBorders>
          </w:tcPr>
          <w:p w:rsidR="00471749" w:rsidRPr="008427D4" w:rsidRDefault="00471749" w:rsidP="000D26C1">
            <w:pPr>
              <w:spacing w:after="0" w:line="240" w:lineRule="auto"/>
              <w:jc w:val="center"/>
              <w:rPr>
                <w:rFonts w:ascii="Times New Roman" w:hAnsi="Times New Roman" w:cs="Times New Roman"/>
                <w:b/>
                <w:sz w:val="24"/>
                <w:szCs w:val="24"/>
              </w:rPr>
            </w:pPr>
          </w:p>
        </w:tc>
        <w:tc>
          <w:tcPr>
            <w:tcW w:w="1843" w:type="dxa"/>
            <w:tcBorders>
              <w:top w:val="single" w:sz="4" w:space="0" w:color="auto"/>
              <w:left w:val="nil"/>
              <w:bottom w:val="single" w:sz="4" w:space="0" w:color="auto"/>
              <w:right w:val="nil"/>
            </w:tcBorders>
          </w:tcPr>
          <w:p w:rsidR="00471749" w:rsidRPr="008427D4" w:rsidRDefault="00EF3C5B" w:rsidP="000D26C1">
            <w:pPr>
              <w:spacing w:after="0" w:line="240" w:lineRule="auto"/>
              <w:jc w:val="center"/>
              <w:rPr>
                <w:rFonts w:ascii="Times New Roman" w:hAnsi="Times New Roman" w:cs="Times New Roman"/>
                <w:b/>
                <w:sz w:val="24"/>
                <w:szCs w:val="24"/>
              </w:rPr>
            </w:pPr>
            <w:r w:rsidRPr="008427D4">
              <w:rPr>
                <w:rFonts w:ascii="Times New Roman" w:hAnsi="Times New Roman" w:cs="Times New Roman"/>
                <w:b/>
                <w:sz w:val="24"/>
                <w:szCs w:val="24"/>
              </w:rPr>
              <w:t>Laying hens</w:t>
            </w:r>
          </w:p>
        </w:tc>
        <w:tc>
          <w:tcPr>
            <w:tcW w:w="1843" w:type="dxa"/>
            <w:tcBorders>
              <w:top w:val="single" w:sz="4" w:space="0" w:color="auto"/>
              <w:left w:val="nil"/>
              <w:bottom w:val="single" w:sz="4" w:space="0" w:color="auto"/>
              <w:right w:val="nil"/>
            </w:tcBorders>
          </w:tcPr>
          <w:p w:rsidR="00471749" w:rsidRPr="008427D4" w:rsidRDefault="00471749" w:rsidP="000D26C1">
            <w:pPr>
              <w:spacing w:after="0" w:line="240" w:lineRule="auto"/>
              <w:jc w:val="center"/>
              <w:rPr>
                <w:rFonts w:ascii="Times New Roman" w:hAnsi="Times New Roman" w:cs="Times New Roman"/>
                <w:b/>
                <w:sz w:val="24"/>
                <w:szCs w:val="24"/>
              </w:rPr>
            </w:pPr>
          </w:p>
        </w:tc>
      </w:tr>
      <w:tr w:rsidR="00471749" w:rsidRPr="008427D4" w:rsidTr="000D26C1">
        <w:tc>
          <w:tcPr>
            <w:tcW w:w="2093" w:type="dxa"/>
            <w:tcBorders>
              <w:left w:val="nil"/>
              <w:bottom w:val="single" w:sz="4" w:space="0" w:color="auto"/>
              <w:right w:val="nil"/>
            </w:tcBorders>
          </w:tcPr>
          <w:p w:rsidR="00471749" w:rsidRPr="008427D4" w:rsidRDefault="00471749" w:rsidP="000D26C1">
            <w:pPr>
              <w:spacing w:after="0" w:line="240" w:lineRule="auto"/>
              <w:jc w:val="center"/>
              <w:rPr>
                <w:rFonts w:ascii="Times New Roman" w:hAnsi="Times New Roman" w:cs="Times New Roman"/>
                <w:b/>
                <w:sz w:val="24"/>
                <w:szCs w:val="24"/>
              </w:rPr>
            </w:pPr>
          </w:p>
        </w:tc>
        <w:tc>
          <w:tcPr>
            <w:tcW w:w="1701" w:type="dxa"/>
            <w:tcBorders>
              <w:left w:val="nil"/>
              <w:bottom w:val="single" w:sz="4" w:space="0" w:color="auto"/>
              <w:right w:val="nil"/>
            </w:tcBorders>
          </w:tcPr>
          <w:p w:rsidR="00471749" w:rsidRPr="008427D4" w:rsidRDefault="00471749" w:rsidP="000D26C1">
            <w:pPr>
              <w:spacing w:after="0" w:line="240" w:lineRule="auto"/>
              <w:jc w:val="center"/>
              <w:rPr>
                <w:rFonts w:ascii="Times New Roman" w:hAnsi="Times New Roman" w:cs="Times New Roman"/>
                <w:b/>
                <w:sz w:val="24"/>
                <w:szCs w:val="24"/>
              </w:rPr>
            </w:pPr>
            <w:r w:rsidRPr="008427D4">
              <w:rPr>
                <w:rFonts w:ascii="Times New Roman" w:hAnsi="Times New Roman" w:cs="Times New Roman"/>
                <w:b/>
                <w:sz w:val="24"/>
                <w:szCs w:val="24"/>
              </w:rPr>
              <w:t>Olomu (2011)</w:t>
            </w:r>
          </w:p>
        </w:tc>
        <w:tc>
          <w:tcPr>
            <w:tcW w:w="2126" w:type="dxa"/>
            <w:tcBorders>
              <w:left w:val="nil"/>
              <w:bottom w:val="single" w:sz="4" w:space="0" w:color="auto"/>
              <w:right w:val="nil"/>
            </w:tcBorders>
          </w:tcPr>
          <w:p w:rsidR="00471749" w:rsidRPr="008427D4" w:rsidRDefault="00522079" w:rsidP="000D26C1">
            <w:pPr>
              <w:spacing w:after="0" w:line="240" w:lineRule="auto"/>
              <w:jc w:val="center"/>
              <w:rPr>
                <w:rFonts w:ascii="Times New Roman" w:hAnsi="Times New Roman" w:cs="Times New Roman"/>
                <w:b/>
                <w:sz w:val="24"/>
                <w:szCs w:val="24"/>
              </w:rPr>
            </w:pPr>
            <w:r w:rsidRPr="008427D4">
              <w:rPr>
                <w:rFonts w:ascii="Times New Roman" w:hAnsi="Times New Roman" w:cs="Times New Roman"/>
                <w:b/>
                <w:sz w:val="24"/>
                <w:szCs w:val="24"/>
              </w:rPr>
              <w:t xml:space="preserve">Leeson and </w:t>
            </w:r>
            <w:r w:rsidR="00EF3C5B" w:rsidRPr="008427D4">
              <w:rPr>
                <w:rFonts w:ascii="Times New Roman" w:hAnsi="Times New Roman" w:cs="Times New Roman"/>
                <w:b/>
                <w:sz w:val="24"/>
                <w:szCs w:val="24"/>
              </w:rPr>
              <w:t>S</w:t>
            </w:r>
            <w:r w:rsidRPr="008427D4">
              <w:rPr>
                <w:rFonts w:ascii="Times New Roman" w:hAnsi="Times New Roman" w:cs="Times New Roman"/>
                <w:b/>
                <w:sz w:val="24"/>
                <w:szCs w:val="24"/>
              </w:rPr>
              <w:t>ummers (2000</w:t>
            </w:r>
            <w:r w:rsidR="00471749" w:rsidRPr="008427D4">
              <w:rPr>
                <w:rFonts w:ascii="Times New Roman" w:hAnsi="Times New Roman" w:cs="Times New Roman"/>
                <w:b/>
                <w:sz w:val="24"/>
                <w:szCs w:val="24"/>
              </w:rPr>
              <w:t>)</w:t>
            </w:r>
          </w:p>
        </w:tc>
        <w:tc>
          <w:tcPr>
            <w:tcW w:w="1843" w:type="dxa"/>
            <w:tcBorders>
              <w:left w:val="nil"/>
              <w:bottom w:val="single" w:sz="4" w:space="0" w:color="auto"/>
              <w:right w:val="nil"/>
            </w:tcBorders>
          </w:tcPr>
          <w:p w:rsidR="00471749" w:rsidRPr="008427D4" w:rsidRDefault="00471749" w:rsidP="000D26C1">
            <w:pPr>
              <w:spacing w:after="0" w:line="240" w:lineRule="auto"/>
              <w:jc w:val="center"/>
              <w:rPr>
                <w:rFonts w:ascii="Times New Roman" w:hAnsi="Times New Roman" w:cs="Times New Roman"/>
                <w:b/>
                <w:sz w:val="24"/>
                <w:szCs w:val="24"/>
              </w:rPr>
            </w:pPr>
            <w:r w:rsidRPr="008427D4">
              <w:rPr>
                <w:rFonts w:ascii="Times New Roman" w:hAnsi="Times New Roman" w:cs="Times New Roman"/>
                <w:b/>
                <w:sz w:val="24"/>
                <w:szCs w:val="24"/>
              </w:rPr>
              <w:t>Olomu (2011)</w:t>
            </w:r>
          </w:p>
        </w:tc>
        <w:tc>
          <w:tcPr>
            <w:tcW w:w="1843" w:type="dxa"/>
            <w:tcBorders>
              <w:left w:val="nil"/>
              <w:bottom w:val="single" w:sz="4" w:space="0" w:color="auto"/>
              <w:right w:val="nil"/>
            </w:tcBorders>
          </w:tcPr>
          <w:p w:rsidR="00471749" w:rsidRPr="008427D4" w:rsidRDefault="00522079" w:rsidP="000D26C1">
            <w:pPr>
              <w:spacing w:after="0" w:line="240" w:lineRule="auto"/>
              <w:jc w:val="center"/>
              <w:rPr>
                <w:rFonts w:ascii="Times New Roman" w:hAnsi="Times New Roman" w:cs="Times New Roman"/>
                <w:b/>
                <w:sz w:val="24"/>
                <w:szCs w:val="24"/>
              </w:rPr>
            </w:pPr>
            <w:r w:rsidRPr="008427D4">
              <w:rPr>
                <w:rFonts w:ascii="Times New Roman" w:hAnsi="Times New Roman" w:cs="Times New Roman"/>
                <w:b/>
                <w:sz w:val="24"/>
                <w:szCs w:val="24"/>
              </w:rPr>
              <w:t>Leeson and Summers (2000</w:t>
            </w:r>
            <w:r w:rsidR="00471749" w:rsidRPr="008427D4">
              <w:rPr>
                <w:rFonts w:ascii="Times New Roman" w:hAnsi="Times New Roman" w:cs="Times New Roman"/>
                <w:b/>
                <w:sz w:val="24"/>
                <w:szCs w:val="24"/>
              </w:rPr>
              <w:t>)</w:t>
            </w:r>
          </w:p>
        </w:tc>
      </w:tr>
      <w:tr w:rsidR="00471749" w:rsidRPr="002820D1" w:rsidTr="000D26C1">
        <w:tc>
          <w:tcPr>
            <w:tcW w:w="2093" w:type="dxa"/>
            <w:tcBorders>
              <w:left w:val="nil"/>
              <w:bottom w:val="nil"/>
              <w:right w:val="nil"/>
            </w:tcBorders>
          </w:tcPr>
          <w:p w:rsidR="00471749" w:rsidRPr="002820D1" w:rsidRDefault="00EF3C5B"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Vitamin A (iu)</w:t>
            </w:r>
          </w:p>
        </w:tc>
        <w:tc>
          <w:tcPr>
            <w:tcW w:w="1701" w:type="dxa"/>
            <w:tcBorders>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4000.00</w:t>
            </w:r>
          </w:p>
        </w:tc>
        <w:tc>
          <w:tcPr>
            <w:tcW w:w="2126" w:type="dxa"/>
            <w:tcBorders>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8000.00</w:t>
            </w:r>
          </w:p>
        </w:tc>
        <w:tc>
          <w:tcPr>
            <w:tcW w:w="1843" w:type="dxa"/>
            <w:tcBorders>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8000.00</w:t>
            </w:r>
          </w:p>
        </w:tc>
        <w:tc>
          <w:tcPr>
            <w:tcW w:w="1843" w:type="dxa"/>
            <w:tcBorders>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8000.00</w:t>
            </w:r>
          </w:p>
        </w:tc>
      </w:tr>
      <w:tr w:rsidR="00471749" w:rsidRPr="002820D1" w:rsidTr="000D26C1">
        <w:tc>
          <w:tcPr>
            <w:tcW w:w="2093" w:type="dxa"/>
            <w:tcBorders>
              <w:top w:val="nil"/>
              <w:left w:val="nil"/>
              <w:bottom w:val="nil"/>
              <w:right w:val="nil"/>
            </w:tcBorders>
          </w:tcPr>
          <w:p w:rsidR="00471749" w:rsidRPr="002820D1" w:rsidRDefault="00EF3C5B"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Vitamin D</w:t>
            </w:r>
            <w:r w:rsidRPr="002820D1">
              <w:rPr>
                <w:rFonts w:ascii="Times New Roman" w:hAnsi="Times New Roman" w:cs="Times New Roman"/>
                <w:sz w:val="24"/>
                <w:szCs w:val="24"/>
                <w:vertAlign w:val="subscript"/>
              </w:rPr>
              <w:t xml:space="preserve">3 </w:t>
            </w:r>
            <w:r w:rsidRPr="002820D1">
              <w:rPr>
                <w:rFonts w:ascii="Times New Roman" w:hAnsi="Times New Roman" w:cs="Times New Roman"/>
                <w:sz w:val="24"/>
                <w:szCs w:val="24"/>
              </w:rPr>
              <w:t>(iu)</w:t>
            </w:r>
          </w:p>
        </w:tc>
        <w:tc>
          <w:tcPr>
            <w:tcW w:w="1701"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600.00</w:t>
            </w:r>
          </w:p>
        </w:tc>
        <w:tc>
          <w:tcPr>
            <w:tcW w:w="2126"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3500.00</w:t>
            </w:r>
          </w:p>
        </w:tc>
        <w:tc>
          <w:tcPr>
            <w:tcW w:w="1843"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2000.00</w:t>
            </w:r>
          </w:p>
        </w:tc>
        <w:tc>
          <w:tcPr>
            <w:tcW w:w="1843"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3500.00</w:t>
            </w:r>
          </w:p>
        </w:tc>
      </w:tr>
      <w:tr w:rsidR="00471749" w:rsidRPr="002820D1" w:rsidTr="000D26C1">
        <w:tc>
          <w:tcPr>
            <w:tcW w:w="2093" w:type="dxa"/>
            <w:tcBorders>
              <w:top w:val="nil"/>
              <w:left w:val="nil"/>
              <w:bottom w:val="nil"/>
              <w:right w:val="nil"/>
            </w:tcBorders>
          </w:tcPr>
          <w:p w:rsidR="00471749" w:rsidRPr="002820D1" w:rsidRDefault="00EF3C5B"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Vitamin E (iu)</w:t>
            </w:r>
          </w:p>
        </w:tc>
        <w:tc>
          <w:tcPr>
            <w:tcW w:w="1701"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5.00</w:t>
            </w:r>
          </w:p>
        </w:tc>
        <w:tc>
          <w:tcPr>
            <w:tcW w:w="2126"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50.00</w:t>
            </w:r>
          </w:p>
        </w:tc>
        <w:tc>
          <w:tcPr>
            <w:tcW w:w="1843"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5.00</w:t>
            </w:r>
          </w:p>
        </w:tc>
        <w:tc>
          <w:tcPr>
            <w:tcW w:w="1843"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50.00</w:t>
            </w:r>
          </w:p>
        </w:tc>
      </w:tr>
      <w:tr w:rsidR="00471749" w:rsidRPr="002820D1" w:rsidTr="000D26C1">
        <w:tc>
          <w:tcPr>
            <w:tcW w:w="2093" w:type="dxa"/>
            <w:tcBorders>
              <w:top w:val="nil"/>
              <w:left w:val="nil"/>
              <w:bottom w:val="nil"/>
              <w:right w:val="nil"/>
            </w:tcBorders>
          </w:tcPr>
          <w:p w:rsidR="00471749" w:rsidRPr="002820D1" w:rsidRDefault="00EF3C5B"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Vitamin K (iu)</w:t>
            </w:r>
          </w:p>
        </w:tc>
        <w:tc>
          <w:tcPr>
            <w:tcW w:w="1701"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2.00</w:t>
            </w:r>
          </w:p>
        </w:tc>
        <w:tc>
          <w:tcPr>
            <w:tcW w:w="2126"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3.00</w:t>
            </w:r>
          </w:p>
        </w:tc>
        <w:tc>
          <w:tcPr>
            <w:tcW w:w="1843"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2.00</w:t>
            </w:r>
          </w:p>
        </w:tc>
        <w:tc>
          <w:tcPr>
            <w:tcW w:w="1843"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3.00</w:t>
            </w:r>
          </w:p>
        </w:tc>
      </w:tr>
      <w:tr w:rsidR="00471749" w:rsidRPr="002820D1" w:rsidTr="000D26C1">
        <w:tc>
          <w:tcPr>
            <w:tcW w:w="2093" w:type="dxa"/>
            <w:tcBorders>
              <w:top w:val="nil"/>
              <w:left w:val="nil"/>
              <w:bottom w:val="nil"/>
              <w:right w:val="nil"/>
            </w:tcBorders>
          </w:tcPr>
          <w:p w:rsidR="00471749" w:rsidRPr="002820D1" w:rsidRDefault="00EF3C5B"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B</w:t>
            </w:r>
            <w:r w:rsidRPr="002820D1">
              <w:rPr>
                <w:rFonts w:ascii="Times New Roman" w:hAnsi="Times New Roman" w:cs="Times New Roman"/>
                <w:sz w:val="24"/>
                <w:szCs w:val="24"/>
                <w:vertAlign w:val="subscript"/>
              </w:rPr>
              <w:t xml:space="preserve">12 </w:t>
            </w:r>
            <w:r w:rsidRPr="002820D1">
              <w:rPr>
                <w:rFonts w:ascii="Times New Roman" w:hAnsi="Times New Roman" w:cs="Times New Roman"/>
                <w:sz w:val="24"/>
                <w:szCs w:val="24"/>
              </w:rPr>
              <w:t>(mg)</w:t>
            </w:r>
          </w:p>
        </w:tc>
        <w:tc>
          <w:tcPr>
            <w:tcW w:w="1701"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0.01</w:t>
            </w:r>
          </w:p>
        </w:tc>
        <w:tc>
          <w:tcPr>
            <w:tcW w:w="2126"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0.01</w:t>
            </w:r>
          </w:p>
        </w:tc>
        <w:tc>
          <w:tcPr>
            <w:tcW w:w="1843"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0.01</w:t>
            </w:r>
          </w:p>
        </w:tc>
        <w:tc>
          <w:tcPr>
            <w:tcW w:w="1843"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0.01</w:t>
            </w:r>
          </w:p>
        </w:tc>
      </w:tr>
      <w:tr w:rsidR="00471749" w:rsidRPr="002820D1" w:rsidTr="000D26C1">
        <w:tc>
          <w:tcPr>
            <w:tcW w:w="2093" w:type="dxa"/>
            <w:tcBorders>
              <w:top w:val="nil"/>
              <w:left w:val="nil"/>
              <w:bottom w:val="nil"/>
              <w:right w:val="nil"/>
            </w:tcBorders>
          </w:tcPr>
          <w:p w:rsidR="00471749" w:rsidRPr="002820D1" w:rsidRDefault="00EF3C5B"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Biotin (mg)</w:t>
            </w:r>
          </w:p>
        </w:tc>
        <w:tc>
          <w:tcPr>
            <w:tcW w:w="1701"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0.10</w:t>
            </w:r>
          </w:p>
        </w:tc>
        <w:tc>
          <w:tcPr>
            <w:tcW w:w="2126"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0.10</w:t>
            </w:r>
          </w:p>
        </w:tc>
        <w:tc>
          <w:tcPr>
            <w:tcW w:w="1843"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0.10</w:t>
            </w:r>
          </w:p>
        </w:tc>
        <w:tc>
          <w:tcPr>
            <w:tcW w:w="1843"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0.10</w:t>
            </w:r>
          </w:p>
        </w:tc>
      </w:tr>
      <w:tr w:rsidR="00471749" w:rsidRPr="002820D1" w:rsidTr="000D26C1">
        <w:tc>
          <w:tcPr>
            <w:tcW w:w="2093" w:type="dxa"/>
            <w:tcBorders>
              <w:top w:val="nil"/>
              <w:left w:val="nil"/>
              <w:bottom w:val="nil"/>
              <w:right w:val="nil"/>
            </w:tcBorders>
          </w:tcPr>
          <w:p w:rsidR="00471749" w:rsidRPr="002820D1" w:rsidRDefault="00EF3C5B"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Choline (mg)</w:t>
            </w:r>
          </w:p>
        </w:tc>
        <w:tc>
          <w:tcPr>
            <w:tcW w:w="1701"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1000.00</w:t>
            </w:r>
          </w:p>
        </w:tc>
        <w:tc>
          <w:tcPr>
            <w:tcW w:w="2126"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400.00</w:t>
            </w:r>
          </w:p>
        </w:tc>
        <w:tc>
          <w:tcPr>
            <w:tcW w:w="1843"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400.00</w:t>
            </w:r>
          </w:p>
        </w:tc>
        <w:tc>
          <w:tcPr>
            <w:tcW w:w="1843"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400.00</w:t>
            </w:r>
          </w:p>
        </w:tc>
      </w:tr>
      <w:tr w:rsidR="00471749" w:rsidRPr="002820D1" w:rsidTr="000D26C1">
        <w:tc>
          <w:tcPr>
            <w:tcW w:w="2093" w:type="dxa"/>
            <w:tcBorders>
              <w:top w:val="nil"/>
              <w:left w:val="nil"/>
              <w:bottom w:val="nil"/>
              <w:right w:val="nil"/>
            </w:tcBorders>
          </w:tcPr>
          <w:p w:rsidR="00471749" w:rsidRPr="002820D1" w:rsidRDefault="00EF3C5B"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Folacine (mg)</w:t>
            </w:r>
          </w:p>
        </w:tc>
        <w:tc>
          <w:tcPr>
            <w:tcW w:w="1701"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0.60</w:t>
            </w:r>
          </w:p>
        </w:tc>
        <w:tc>
          <w:tcPr>
            <w:tcW w:w="2126"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1.00</w:t>
            </w:r>
          </w:p>
        </w:tc>
        <w:tc>
          <w:tcPr>
            <w:tcW w:w="1843"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0.50</w:t>
            </w:r>
          </w:p>
        </w:tc>
        <w:tc>
          <w:tcPr>
            <w:tcW w:w="1843"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1.00</w:t>
            </w:r>
          </w:p>
        </w:tc>
      </w:tr>
      <w:tr w:rsidR="00471749" w:rsidRPr="002820D1" w:rsidTr="000D26C1">
        <w:tc>
          <w:tcPr>
            <w:tcW w:w="2093" w:type="dxa"/>
            <w:tcBorders>
              <w:top w:val="nil"/>
              <w:left w:val="nil"/>
              <w:bottom w:val="nil"/>
              <w:right w:val="nil"/>
            </w:tcBorders>
          </w:tcPr>
          <w:p w:rsidR="00471749" w:rsidRPr="002820D1" w:rsidRDefault="00EF3C5B"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Niacin (mg)</w:t>
            </w:r>
          </w:p>
        </w:tc>
        <w:tc>
          <w:tcPr>
            <w:tcW w:w="1701"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20.00</w:t>
            </w:r>
          </w:p>
        </w:tc>
        <w:tc>
          <w:tcPr>
            <w:tcW w:w="2126"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40.00</w:t>
            </w:r>
          </w:p>
        </w:tc>
        <w:tc>
          <w:tcPr>
            <w:tcW w:w="1843"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20.00</w:t>
            </w:r>
          </w:p>
        </w:tc>
        <w:tc>
          <w:tcPr>
            <w:tcW w:w="1843"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40.00</w:t>
            </w:r>
          </w:p>
        </w:tc>
      </w:tr>
      <w:tr w:rsidR="00471749" w:rsidRPr="002820D1" w:rsidTr="000D26C1">
        <w:tc>
          <w:tcPr>
            <w:tcW w:w="2093" w:type="dxa"/>
            <w:tcBorders>
              <w:top w:val="nil"/>
              <w:left w:val="nil"/>
              <w:bottom w:val="nil"/>
              <w:right w:val="nil"/>
            </w:tcBorders>
          </w:tcPr>
          <w:p w:rsidR="00471749" w:rsidRPr="002820D1" w:rsidRDefault="00EF3C5B"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Pantothenate (mg)</w:t>
            </w:r>
          </w:p>
        </w:tc>
        <w:tc>
          <w:tcPr>
            <w:tcW w:w="1701"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11.00</w:t>
            </w:r>
          </w:p>
        </w:tc>
        <w:tc>
          <w:tcPr>
            <w:tcW w:w="2126"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14.00</w:t>
            </w:r>
          </w:p>
        </w:tc>
        <w:tc>
          <w:tcPr>
            <w:tcW w:w="1843"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5.00</w:t>
            </w:r>
          </w:p>
        </w:tc>
        <w:tc>
          <w:tcPr>
            <w:tcW w:w="1843"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10.00</w:t>
            </w:r>
          </w:p>
        </w:tc>
      </w:tr>
      <w:tr w:rsidR="00471749" w:rsidRPr="002820D1" w:rsidTr="000D26C1">
        <w:tc>
          <w:tcPr>
            <w:tcW w:w="2093" w:type="dxa"/>
            <w:tcBorders>
              <w:top w:val="nil"/>
              <w:left w:val="nil"/>
              <w:bottom w:val="nil"/>
              <w:right w:val="nil"/>
            </w:tcBorders>
          </w:tcPr>
          <w:p w:rsidR="00471749" w:rsidRPr="002820D1" w:rsidRDefault="00EF3C5B"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Pyrodoxine (mg)</w:t>
            </w:r>
          </w:p>
        </w:tc>
        <w:tc>
          <w:tcPr>
            <w:tcW w:w="1701"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5.00</w:t>
            </w:r>
          </w:p>
        </w:tc>
        <w:tc>
          <w:tcPr>
            <w:tcW w:w="2126"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4.00</w:t>
            </w:r>
          </w:p>
        </w:tc>
        <w:tc>
          <w:tcPr>
            <w:tcW w:w="1843"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4.00</w:t>
            </w:r>
          </w:p>
        </w:tc>
        <w:tc>
          <w:tcPr>
            <w:tcW w:w="1843" w:type="dxa"/>
            <w:tcBorders>
              <w:top w:val="nil"/>
              <w:left w:val="nil"/>
              <w:bottom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3.00</w:t>
            </w:r>
          </w:p>
        </w:tc>
      </w:tr>
      <w:tr w:rsidR="00471749" w:rsidRPr="002820D1" w:rsidTr="000D26C1">
        <w:tc>
          <w:tcPr>
            <w:tcW w:w="2093" w:type="dxa"/>
            <w:tcBorders>
              <w:top w:val="nil"/>
              <w:left w:val="nil"/>
              <w:right w:val="nil"/>
            </w:tcBorders>
          </w:tcPr>
          <w:p w:rsidR="00471749" w:rsidRPr="002820D1" w:rsidRDefault="00EF3C5B"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Riboflavin (mg)</w:t>
            </w:r>
          </w:p>
        </w:tc>
        <w:tc>
          <w:tcPr>
            <w:tcW w:w="1701" w:type="dxa"/>
            <w:tcBorders>
              <w:top w:val="nil"/>
              <w:left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5.00</w:t>
            </w:r>
          </w:p>
        </w:tc>
        <w:tc>
          <w:tcPr>
            <w:tcW w:w="2126" w:type="dxa"/>
            <w:tcBorders>
              <w:top w:val="nil"/>
              <w:left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5.00</w:t>
            </w:r>
          </w:p>
        </w:tc>
        <w:tc>
          <w:tcPr>
            <w:tcW w:w="1843" w:type="dxa"/>
            <w:tcBorders>
              <w:top w:val="nil"/>
              <w:left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5.00</w:t>
            </w:r>
          </w:p>
        </w:tc>
        <w:tc>
          <w:tcPr>
            <w:tcW w:w="1843" w:type="dxa"/>
            <w:tcBorders>
              <w:top w:val="nil"/>
              <w:left w:val="nil"/>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5.00</w:t>
            </w:r>
          </w:p>
        </w:tc>
      </w:tr>
      <w:tr w:rsidR="00471749" w:rsidRPr="002820D1" w:rsidTr="000D26C1">
        <w:tc>
          <w:tcPr>
            <w:tcW w:w="2093" w:type="dxa"/>
            <w:tcBorders>
              <w:top w:val="nil"/>
              <w:left w:val="nil"/>
              <w:bottom w:val="single" w:sz="4" w:space="0" w:color="auto"/>
              <w:right w:val="nil"/>
            </w:tcBorders>
          </w:tcPr>
          <w:p w:rsidR="00471749" w:rsidRPr="002820D1" w:rsidRDefault="00EF3C5B" w:rsidP="000D26C1">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Thiamine (mg)</w:t>
            </w:r>
          </w:p>
        </w:tc>
        <w:tc>
          <w:tcPr>
            <w:tcW w:w="1701" w:type="dxa"/>
            <w:tcBorders>
              <w:top w:val="nil"/>
              <w:left w:val="nil"/>
              <w:bottom w:val="single" w:sz="4" w:space="0" w:color="auto"/>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2.80</w:t>
            </w:r>
          </w:p>
        </w:tc>
        <w:tc>
          <w:tcPr>
            <w:tcW w:w="2126" w:type="dxa"/>
            <w:tcBorders>
              <w:top w:val="nil"/>
              <w:left w:val="nil"/>
              <w:bottom w:val="single" w:sz="4" w:space="0" w:color="auto"/>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4.00</w:t>
            </w:r>
          </w:p>
        </w:tc>
        <w:tc>
          <w:tcPr>
            <w:tcW w:w="1843" w:type="dxa"/>
            <w:tcBorders>
              <w:top w:val="nil"/>
              <w:left w:val="nil"/>
              <w:bottom w:val="single" w:sz="4" w:space="0" w:color="auto"/>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2.50</w:t>
            </w:r>
          </w:p>
        </w:tc>
        <w:tc>
          <w:tcPr>
            <w:tcW w:w="1843" w:type="dxa"/>
            <w:tcBorders>
              <w:top w:val="nil"/>
              <w:left w:val="nil"/>
              <w:bottom w:val="single" w:sz="4" w:space="0" w:color="auto"/>
              <w:right w:val="nil"/>
            </w:tcBorders>
          </w:tcPr>
          <w:p w:rsidR="00471749" w:rsidRPr="002820D1" w:rsidRDefault="00EF3C5B" w:rsidP="000D26C1">
            <w:pPr>
              <w:spacing w:after="0" w:line="480" w:lineRule="auto"/>
              <w:jc w:val="center"/>
              <w:rPr>
                <w:rFonts w:ascii="Times New Roman" w:hAnsi="Times New Roman" w:cs="Times New Roman"/>
                <w:sz w:val="24"/>
                <w:szCs w:val="24"/>
              </w:rPr>
            </w:pPr>
            <w:r w:rsidRPr="002820D1">
              <w:rPr>
                <w:rFonts w:ascii="Times New Roman" w:hAnsi="Times New Roman" w:cs="Times New Roman"/>
                <w:sz w:val="24"/>
                <w:szCs w:val="24"/>
              </w:rPr>
              <w:t>2.00</w:t>
            </w:r>
          </w:p>
        </w:tc>
      </w:tr>
    </w:tbl>
    <w:p w:rsidR="000F66B2" w:rsidRDefault="000F66B2" w:rsidP="000D26C1">
      <w:pPr>
        <w:spacing w:after="0" w:line="480" w:lineRule="auto"/>
        <w:jc w:val="both"/>
        <w:rPr>
          <w:rFonts w:ascii="Times New Roman" w:hAnsi="Times New Roman" w:cs="Times New Roman"/>
          <w:b/>
          <w:sz w:val="24"/>
          <w:szCs w:val="24"/>
        </w:rPr>
      </w:pPr>
    </w:p>
    <w:p w:rsidR="000F66B2" w:rsidRDefault="000F66B2">
      <w:pPr>
        <w:rPr>
          <w:rFonts w:ascii="Times New Roman" w:hAnsi="Times New Roman" w:cs="Times New Roman"/>
          <w:b/>
          <w:sz w:val="24"/>
          <w:szCs w:val="24"/>
        </w:rPr>
      </w:pPr>
      <w:r>
        <w:rPr>
          <w:rFonts w:ascii="Times New Roman" w:hAnsi="Times New Roman" w:cs="Times New Roman"/>
          <w:b/>
          <w:sz w:val="24"/>
          <w:szCs w:val="24"/>
        </w:rPr>
        <w:br w:type="page"/>
      </w:r>
    </w:p>
    <w:p w:rsidR="00B05BE5" w:rsidRPr="008427D4" w:rsidRDefault="00000441" w:rsidP="00416835">
      <w:pPr>
        <w:pStyle w:val="Heading3"/>
        <w:spacing w:line="480" w:lineRule="auto"/>
        <w:jc w:val="both"/>
        <w:rPr>
          <w:rFonts w:ascii="Times New Roman" w:hAnsi="Times New Roman" w:cs="Times New Roman"/>
          <w:i/>
          <w:color w:val="auto"/>
          <w:sz w:val="24"/>
        </w:rPr>
      </w:pPr>
      <w:bookmarkStart w:id="28" w:name="_Toc512956042"/>
      <w:r w:rsidRPr="008427D4">
        <w:rPr>
          <w:rFonts w:ascii="Times New Roman" w:hAnsi="Times New Roman" w:cs="Times New Roman"/>
          <w:i/>
          <w:color w:val="auto"/>
          <w:sz w:val="24"/>
        </w:rPr>
        <w:lastRenderedPageBreak/>
        <w:t>2.4</w:t>
      </w:r>
      <w:r w:rsidR="00664ADA" w:rsidRPr="008427D4">
        <w:rPr>
          <w:rFonts w:ascii="Times New Roman" w:hAnsi="Times New Roman" w:cs="Times New Roman"/>
          <w:i/>
          <w:color w:val="auto"/>
          <w:sz w:val="24"/>
        </w:rPr>
        <w:t xml:space="preserve">.5 </w:t>
      </w:r>
      <w:r w:rsidR="00416835" w:rsidRPr="008427D4">
        <w:rPr>
          <w:rFonts w:ascii="Times New Roman" w:hAnsi="Times New Roman" w:cs="Times New Roman"/>
          <w:i/>
          <w:color w:val="auto"/>
          <w:sz w:val="24"/>
        </w:rPr>
        <w:tab/>
      </w:r>
      <w:r w:rsidR="00664ADA" w:rsidRPr="008427D4">
        <w:rPr>
          <w:rFonts w:ascii="Times New Roman" w:hAnsi="Times New Roman" w:cs="Times New Roman"/>
          <w:i/>
          <w:color w:val="auto"/>
          <w:sz w:val="24"/>
        </w:rPr>
        <w:t>Fibre requirements</w:t>
      </w:r>
      <w:bookmarkEnd w:id="28"/>
    </w:p>
    <w:p w:rsidR="00A17F71" w:rsidRDefault="00664ADA"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McDonald and Whitesides (2002), define fibre as cell walls of plant tissue that mostly consist of lignin, cellulose as well as hemicelluloses.</w:t>
      </w:r>
      <w:r w:rsidR="00587883" w:rsidRPr="002820D1">
        <w:rPr>
          <w:rFonts w:ascii="Times New Roman" w:hAnsi="Times New Roman" w:cs="Times New Roman"/>
          <w:sz w:val="24"/>
          <w:szCs w:val="24"/>
        </w:rPr>
        <w:t xml:space="preserve"> It is the composition of the plant cell that is resistant against enzymes in the small intestine. From the chemical point of view, fibre is non-starch polysaccharides. McNab and Boormann (2002), reported that non-starch polysaccharides could be divided in to two types, soluble and insoluble. Branton</w:t>
      </w:r>
      <w:r w:rsidR="00587883" w:rsidRPr="002820D1">
        <w:rPr>
          <w:rFonts w:ascii="Times New Roman" w:hAnsi="Times New Roman" w:cs="Times New Roman"/>
          <w:i/>
          <w:sz w:val="24"/>
          <w:szCs w:val="24"/>
        </w:rPr>
        <w:t xml:space="preserve"> et al.</w:t>
      </w:r>
      <w:r w:rsidR="00587883" w:rsidRPr="002820D1">
        <w:rPr>
          <w:rFonts w:ascii="Times New Roman" w:hAnsi="Times New Roman" w:cs="Times New Roman"/>
          <w:sz w:val="24"/>
          <w:szCs w:val="24"/>
        </w:rPr>
        <w:t>(1997), reported that a non-contagious disease takes place in poultry everytime diet is enriched with NSP, that results in more risk of necrotic enteritis. According to Varastegani and Dahlan (2014), chickens that were fed with lower quantities of fibre suffered</w:t>
      </w:r>
      <w:r w:rsidR="006A55A0" w:rsidRPr="002820D1">
        <w:rPr>
          <w:rFonts w:ascii="Times New Roman" w:hAnsi="Times New Roman" w:cs="Times New Roman"/>
          <w:sz w:val="24"/>
          <w:szCs w:val="24"/>
        </w:rPr>
        <w:t xml:space="preserve"> from cannibalism more than those that were fed higher fibre, and fibre ingredients in laying hens diet could decrease the ammonia emission in their manure. The effect of mash dietary fibre on performance and cannibalism in laying hens showed that diets consisting of high soluble NSP decreased the performance and the mortality because of cannibalism among laying hens (Varastegani and Dahlan,</w:t>
      </w:r>
      <w:r w:rsidR="003171E2" w:rsidRPr="002820D1">
        <w:rPr>
          <w:rFonts w:ascii="Times New Roman" w:hAnsi="Times New Roman" w:cs="Times New Roman"/>
          <w:sz w:val="24"/>
          <w:szCs w:val="24"/>
        </w:rPr>
        <w:t xml:space="preserve"> </w:t>
      </w:r>
      <w:r w:rsidR="006A55A0" w:rsidRPr="002820D1">
        <w:rPr>
          <w:rFonts w:ascii="Times New Roman" w:hAnsi="Times New Roman" w:cs="Times New Roman"/>
          <w:sz w:val="24"/>
          <w:szCs w:val="24"/>
        </w:rPr>
        <w:t>2014). Abdelsamie</w:t>
      </w:r>
      <w:r w:rsidR="006A55A0" w:rsidRPr="002820D1">
        <w:rPr>
          <w:rFonts w:ascii="Times New Roman" w:hAnsi="Times New Roman" w:cs="Times New Roman"/>
          <w:i/>
          <w:sz w:val="24"/>
          <w:szCs w:val="24"/>
        </w:rPr>
        <w:t xml:space="preserve"> et al</w:t>
      </w:r>
      <w:r w:rsidR="006A55A0" w:rsidRPr="002820D1">
        <w:rPr>
          <w:rFonts w:ascii="Times New Roman" w:hAnsi="Times New Roman" w:cs="Times New Roman"/>
          <w:sz w:val="24"/>
          <w:szCs w:val="24"/>
        </w:rPr>
        <w:t>.</w:t>
      </w:r>
      <w:r w:rsidR="003171E2" w:rsidRPr="002820D1">
        <w:rPr>
          <w:rFonts w:ascii="Times New Roman" w:hAnsi="Times New Roman" w:cs="Times New Roman"/>
          <w:sz w:val="24"/>
          <w:szCs w:val="24"/>
        </w:rPr>
        <w:t xml:space="preserve"> </w:t>
      </w:r>
      <w:r w:rsidR="006A55A0" w:rsidRPr="002820D1">
        <w:rPr>
          <w:rFonts w:ascii="Times New Roman" w:hAnsi="Times New Roman" w:cs="Times New Roman"/>
          <w:sz w:val="24"/>
          <w:szCs w:val="24"/>
        </w:rPr>
        <w:t>(1983),</w:t>
      </w:r>
      <w:r w:rsidR="003171E2" w:rsidRPr="002820D1">
        <w:rPr>
          <w:rFonts w:ascii="Times New Roman" w:hAnsi="Times New Roman" w:cs="Times New Roman"/>
          <w:sz w:val="24"/>
          <w:szCs w:val="24"/>
        </w:rPr>
        <w:t xml:space="preserve"> reported that high dietary fibre decreased growth, food utilization, enhanced relative length and weight of the intestine and c</w:t>
      </w:r>
      <w:r w:rsidR="00DC31CE" w:rsidRPr="002820D1">
        <w:rPr>
          <w:rFonts w:ascii="Times New Roman" w:hAnsi="Times New Roman" w:cs="Times New Roman"/>
          <w:sz w:val="24"/>
          <w:szCs w:val="24"/>
        </w:rPr>
        <w:t>a</w:t>
      </w:r>
      <w:r w:rsidR="003171E2" w:rsidRPr="002820D1">
        <w:rPr>
          <w:rFonts w:ascii="Times New Roman" w:hAnsi="Times New Roman" w:cs="Times New Roman"/>
          <w:sz w:val="24"/>
          <w:szCs w:val="24"/>
        </w:rPr>
        <w:t>eca and increased the size of the gizzard. Several studies have been conducted to determine the general fibre requirement of birds (Olomu, 2011; Aduku, 2004; Mandal</w:t>
      </w:r>
      <w:r w:rsidR="003171E2" w:rsidRPr="002820D1">
        <w:rPr>
          <w:rFonts w:ascii="Times New Roman" w:hAnsi="Times New Roman" w:cs="Times New Roman"/>
          <w:i/>
          <w:sz w:val="24"/>
          <w:szCs w:val="24"/>
        </w:rPr>
        <w:t xml:space="preserve"> et al</w:t>
      </w:r>
      <w:r w:rsidR="003171E2" w:rsidRPr="002820D1">
        <w:rPr>
          <w:rFonts w:ascii="Times New Roman" w:hAnsi="Times New Roman" w:cs="Times New Roman"/>
          <w:sz w:val="24"/>
          <w:szCs w:val="24"/>
        </w:rPr>
        <w:t>., 2004) and have recommended 5-6% for broilers and 6-7% for pullet layers and breeding hens. Recently, Ezieshi</w:t>
      </w:r>
      <w:r w:rsidR="003171E2" w:rsidRPr="002820D1">
        <w:rPr>
          <w:rFonts w:ascii="Times New Roman" w:hAnsi="Times New Roman" w:cs="Times New Roman"/>
          <w:i/>
          <w:sz w:val="24"/>
          <w:szCs w:val="24"/>
        </w:rPr>
        <w:t xml:space="preserve"> et al</w:t>
      </w:r>
      <w:r w:rsidR="003171E2" w:rsidRPr="002820D1">
        <w:rPr>
          <w:rFonts w:ascii="Times New Roman" w:hAnsi="Times New Roman" w:cs="Times New Roman"/>
          <w:sz w:val="24"/>
          <w:szCs w:val="24"/>
        </w:rPr>
        <w:t>. (2011), reported that maize</w:t>
      </w:r>
      <w:r w:rsidR="00401FDA">
        <w:rPr>
          <w:rFonts w:ascii="Times New Roman" w:hAnsi="Times New Roman" w:cs="Times New Roman"/>
          <w:sz w:val="24"/>
          <w:szCs w:val="24"/>
        </w:rPr>
        <w:t xml:space="preserve"> offal</w:t>
      </w:r>
      <w:r w:rsidR="003171E2" w:rsidRPr="002820D1">
        <w:rPr>
          <w:rFonts w:ascii="Times New Roman" w:hAnsi="Times New Roman" w:cs="Times New Roman"/>
          <w:sz w:val="24"/>
          <w:szCs w:val="24"/>
        </w:rPr>
        <w:t xml:space="preserve"> and millet offal can replace dietary maize up to 50 and 75% </w:t>
      </w:r>
      <w:r w:rsidR="00401FDA">
        <w:rPr>
          <w:rFonts w:ascii="Times New Roman" w:hAnsi="Times New Roman" w:cs="Times New Roman"/>
          <w:sz w:val="24"/>
          <w:szCs w:val="24"/>
        </w:rPr>
        <w:t>respectively with</w:t>
      </w:r>
      <w:r w:rsidR="003171E2" w:rsidRPr="002820D1">
        <w:rPr>
          <w:rFonts w:ascii="Times New Roman" w:hAnsi="Times New Roman" w:cs="Times New Roman"/>
          <w:sz w:val="24"/>
          <w:szCs w:val="24"/>
        </w:rPr>
        <w:t xml:space="preserve"> reduced cost of feed production. Birds fed the </w:t>
      </w:r>
      <w:r w:rsidR="007135A3" w:rsidRPr="002820D1">
        <w:rPr>
          <w:rFonts w:ascii="Times New Roman" w:hAnsi="Times New Roman" w:cs="Times New Roman"/>
          <w:sz w:val="24"/>
          <w:szCs w:val="24"/>
        </w:rPr>
        <w:t>millet offal performed relatively better in terms of body weight gain and feed intake. Dietary fibre is useful in preventing constipation, increases bulk of faeces and excretion of mineral in the faeces (Church, 1991). Sources of dietary fibre are wheat offal, maize offal, rice bran, rice husk, sorghum offal, pineapple wastes, and cassava peels, yam peels, and cocoyam peels etc.</w:t>
      </w:r>
    </w:p>
    <w:p w:rsidR="00401FDA" w:rsidRPr="002820D1" w:rsidRDefault="00401FDA" w:rsidP="007A0A15">
      <w:pPr>
        <w:spacing w:line="480" w:lineRule="auto"/>
        <w:jc w:val="both"/>
        <w:rPr>
          <w:rFonts w:ascii="Times New Roman" w:hAnsi="Times New Roman" w:cs="Times New Roman"/>
          <w:sz w:val="24"/>
          <w:szCs w:val="24"/>
        </w:rPr>
      </w:pPr>
    </w:p>
    <w:p w:rsidR="007135A3" w:rsidRPr="00401FDA" w:rsidRDefault="00000441" w:rsidP="00416835">
      <w:pPr>
        <w:pStyle w:val="Heading3"/>
        <w:spacing w:line="480" w:lineRule="auto"/>
        <w:rPr>
          <w:rFonts w:ascii="Times New Roman" w:hAnsi="Times New Roman" w:cs="Times New Roman"/>
          <w:i/>
          <w:color w:val="auto"/>
        </w:rPr>
      </w:pPr>
      <w:bookmarkStart w:id="29" w:name="_Toc512956043"/>
      <w:r w:rsidRPr="00401FDA">
        <w:rPr>
          <w:rFonts w:ascii="Times New Roman" w:hAnsi="Times New Roman" w:cs="Times New Roman"/>
          <w:i/>
          <w:color w:val="auto"/>
        </w:rPr>
        <w:lastRenderedPageBreak/>
        <w:t>2.4</w:t>
      </w:r>
      <w:r w:rsidR="007135A3" w:rsidRPr="00401FDA">
        <w:rPr>
          <w:rFonts w:ascii="Times New Roman" w:hAnsi="Times New Roman" w:cs="Times New Roman"/>
          <w:i/>
          <w:color w:val="auto"/>
        </w:rPr>
        <w:t xml:space="preserve">.6 </w:t>
      </w:r>
      <w:r w:rsidR="00416835" w:rsidRPr="00401FDA">
        <w:rPr>
          <w:rFonts w:ascii="Times New Roman" w:hAnsi="Times New Roman" w:cs="Times New Roman"/>
          <w:i/>
          <w:color w:val="auto"/>
        </w:rPr>
        <w:tab/>
      </w:r>
      <w:r w:rsidR="007135A3" w:rsidRPr="00401FDA">
        <w:rPr>
          <w:rFonts w:ascii="Times New Roman" w:hAnsi="Times New Roman" w:cs="Times New Roman"/>
          <w:i/>
          <w:color w:val="auto"/>
        </w:rPr>
        <w:t>Water requirements</w:t>
      </w:r>
      <w:bookmarkEnd w:id="29"/>
    </w:p>
    <w:p w:rsidR="00416835" w:rsidRPr="006E5916" w:rsidRDefault="007603B8" w:rsidP="006E5916">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Water is a very important part of the nutrient intake of monoga</w:t>
      </w:r>
      <w:r w:rsidR="00CF78F3" w:rsidRPr="002820D1">
        <w:rPr>
          <w:rFonts w:ascii="Times New Roman" w:hAnsi="Times New Roman" w:cs="Times New Roman"/>
          <w:sz w:val="24"/>
          <w:szCs w:val="24"/>
        </w:rPr>
        <w:t>stric animals. An animal may lo</w:t>
      </w:r>
      <w:r w:rsidRPr="002820D1">
        <w:rPr>
          <w:rFonts w:ascii="Times New Roman" w:hAnsi="Times New Roman" w:cs="Times New Roman"/>
          <w:sz w:val="24"/>
          <w:szCs w:val="24"/>
        </w:rPr>
        <w:t>se all its fat and up to half of its body protein and still live but the loss of just 10% of its body water may result to death (Olomu, 2011). Animals generally can survive for several weeks without feed but only survive few days without water. The process of living depends upon physiological and chemical reaction, all of which require water as the medium to act. Water is therefore critical to life and good health. In broiler production</w:t>
      </w:r>
      <w:r w:rsidR="00BA35AE" w:rsidRPr="002820D1">
        <w:rPr>
          <w:rFonts w:ascii="Times New Roman" w:hAnsi="Times New Roman" w:cs="Times New Roman"/>
          <w:sz w:val="24"/>
          <w:szCs w:val="24"/>
        </w:rPr>
        <w:t xml:space="preserve"> water is usually given </w:t>
      </w:r>
      <w:r w:rsidR="00BA35AE" w:rsidRPr="002820D1">
        <w:rPr>
          <w:rFonts w:ascii="Times New Roman" w:hAnsi="Times New Roman" w:cs="Times New Roman"/>
          <w:i/>
          <w:sz w:val="24"/>
          <w:szCs w:val="24"/>
        </w:rPr>
        <w:t>ad libitum</w:t>
      </w:r>
      <w:r w:rsidR="00BA35AE" w:rsidRPr="002820D1">
        <w:rPr>
          <w:rFonts w:ascii="Times New Roman" w:hAnsi="Times New Roman" w:cs="Times New Roman"/>
          <w:sz w:val="24"/>
          <w:szCs w:val="24"/>
        </w:rPr>
        <w:t>. Normally poultry consumes about two to three parts of every part of feed on a weight basis (i.e. 2-3 kg water per kg feed consumed; Olomu, 2011). During hot weather, consumption of water may rise to about 4 to 5 times the intake of feed. Olomu (2011) also recommended the daily water requirement for broiler chick</w:t>
      </w:r>
      <w:r w:rsidR="00325A37">
        <w:rPr>
          <w:rFonts w:ascii="Times New Roman" w:hAnsi="Times New Roman" w:cs="Times New Roman"/>
          <w:sz w:val="24"/>
          <w:szCs w:val="24"/>
        </w:rPr>
        <w:t>ens as shown in Table 6</w:t>
      </w:r>
      <w:r w:rsidR="00BA35AE" w:rsidRPr="002820D1">
        <w:rPr>
          <w:rFonts w:ascii="Times New Roman" w:hAnsi="Times New Roman" w:cs="Times New Roman"/>
          <w:sz w:val="24"/>
          <w:szCs w:val="24"/>
        </w:rPr>
        <w:t>.</w:t>
      </w:r>
      <w:r w:rsidR="006E5916">
        <w:rPr>
          <w:rFonts w:ascii="Times New Roman" w:hAnsi="Times New Roman" w:cs="Times New Roman"/>
          <w:sz w:val="24"/>
          <w:szCs w:val="24"/>
        </w:rPr>
        <w:t xml:space="preserve"> </w:t>
      </w:r>
      <w:r w:rsidR="007135A3" w:rsidRPr="002820D1">
        <w:rPr>
          <w:rFonts w:ascii="Times New Roman" w:hAnsi="Times New Roman" w:cs="Times New Roman"/>
          <w:sz w:val="24"/>
          <w:szCs w:val="24"/>
        </w:rPr>
        <w:t>The water requirements for livestock depends on several factors such as level of activity, environmental temperature, dryness of feed and type of production like egg</w:t>
      </w:r>
      <w:r w:rsidR="00D95024" w:rsidRPr="002820D1">
        <w:rPr>
          <w:rFonts w:ascii="Times New Roman" w:hAnsi="Times New Roman" w:cs="Times New Roman"/>
          <w:sz w:val="24"/>
          <w:szCs w:val="24"/>
        </w:rPr>
        <w:t>s</w:t>
      </w:r>
      <w:r w:rsidR="007135A3" w:rsidRPr="002820D1">
        <w:rPr>
          <w:rFonts w:ascii="Times New Roman" w:hAnsi="Times New Roman" w:cs="Times New Roman"/>
          <w:sz w:val="24"/>
          <w:szCs w:val="24"/>
        </w:rPr>
        <w:t xml:space="preserve"> production which requires more water (Aduku, 2004). Salty diets increases thi</w:t>
      </w:r>
      <w:r w:rsidR="00CD7101" w:rsidRPr="002820D1">
        <w:rPr>
          <w:rFonts w:ascii="Times New Roman" w:hAnsi="Times New Roman" w:cs="Times New Roman"/>
          <w:sz w:val="24"/>
          <w:szCs w:val="24"/>
        </w:rPr>
        <w:t>rst as well as high dietary protein content. Since faeces contains 75-85% water, it is obvious that increased production of faeces due to feeding a diet high in indigestible organic matter, or one containing mucilage will be accompanied by an increased excretion of water and a concomitant increased demand (Bolton a</w:t>
      </w:r>
      <w:r w:rsidR="00850926">
        <w:rPr>
          <w:rFonts w:ascii="Times New Roman" w:hAnsi="Times New Roman" w:cs="Times New Roman"/>
          <w:sz w:val="24"/>
          <w:szCs w:val="24"/>
        </w:rPr>
        <w:t>nd Blair, 1986). Water</w:t>
      </w:r>
      <w:r w:rsidR="00CD7101" w:rsidRPr="002820D1">
        <w:rPr>
          <w:rFonts w:ascii="Times New Roman" w:hAnsi="Times New Roman" w:cs="Times New Roman"/>
          <w:sz w:val="24"/>
          <w:szCs w:val="24"/>
        </w:rPr>
        <w:t xml:space="preserve"> modifies the properties of bio-molecules such as nucleic acids, proteins and carbohydrates by forming hydrogen bonds with their polar functional groups. These interactions modify</w:t>
      </w:r>
      <w:r w:rsidR="00CE764C" w:rsidRPr="002820D1">
        <w:rPr>
          <w:rFonts w:ascii="Times New Roman" w:hAnsi="Times New Roman" w:cs="Times New Roman"/>
          <w:sz w:val="24"/>
          <w:szCs w:val="24"/>
        </w:rPr>
        <w:t xml:space="preserve"> the properties o</w:t>
      </w:r>
      <w:r w:rsidR="00DC31CE" w:rsidRPr="002820D1">
        <w:rPr>
          <w:rFonts w:ascii="Times New Roman" w:hAnsi="Times New Roman" w:cs="Times New Roman"/>
          <w:sz w:val="24"/>
          <w:szCs w:val="24"/>
        </w:rPr>
        <w:t>f the bio-molecules and their con</w:t>
      </w:r>
      <w:r w:rsidR="00CE764C" w:rsidRPr="002820D1">
        <w:rPr>
          <w:rFonts w:ascii="Times New Roman" w:hAnsi="Times New Roman" w:cs="Times New Roman"/>
          <w:sz w:val="24"/>
          <w:szCs w:val="24"/>
        </w:rPr>
        <w:t>formations in solution (Nwachukwu, 2013). Water constitutes a physical end product of oxidative metabolism of foods. Water functions in maintenance of the composition of the internal environment that is essential for health which includes consideration of the distribution of water in the body and the maintenance of appropriate pH and electrolyte concentration (Nwachukwu, 2013). Water is essential for the control of body temperature by birds</w:t>
      </w:r>
      <w:r w:rsidR="00DC31CE" w:rsidRPr="002820D1">
        <w:rPr>
          <w:rFonts w:ascii="Times New Roman" w:hAnsi="Times New Roman" w:cs="Times New Roman"/>
          <w:sz w:val="24"/>
          <w:szCs w:val="24"/>
        </w:rPr>
        <w:t xml:space="preserve"> </w:t>
      </w:r>
      <w:r w:rsidR="00BA35AE" w:rsidRPr="002820D1">
        <w:rPr>
          <w:rFonts w:ascii="Times New Roman" w:hAnsi="Times New Roman" w:cs="Times New Roman"/>
          <w:sz w:val="24"/>
          <w:szCs w:val="24"/>
        </w:rPr>
        <w:t>in hot environment.</w:t>
      </w:r>
      <w:r w:rsidR="00416835">
        <w:rPr>
          <w:rFonts w:ascii="Times New Roman" w:hAnsi="Times New Roman" w:cs="Times New Roman"/>
          <w:b/>
          <w:sz w:val="24"/>
          <w:szCs w:val="24"/>
        </w:rPr>
        <w:br w:type="page"/>
      </w:r>
    </w:p>
    <w:p w:rsidR="00CF78F3" w:rsidRPr="00401FDA" w:rsidRDefault="00991C5C" w:rsidP="007A0A15">
      <w:pPr>
        <w:spacing w:line="480" w:lineRule="auto"/>
        <w:jc w:val="both"/>
        <w:rPr>
          <w:rFonts w:ascii="Times New Roman" w:hAnsi="Times New Roman" w:cs="Times New Roman"/>
          <w:sz w:val="24"/>
          <w:szCs w:val="24"/>
        </w:rPr>
      </w:pPr>
      <w:r w:rsidRPr="00401FDA">
        <w:rPr>
          <w:rFonts w:ascii="Times New Roman" w:hAnsi="Times New Roman" w:cs="Times New Roman"/>
          <w:sz w:val="24"/>
          <w:szCs w:val="24"/>
        </w:rPr>
        <w:lastRenderedPageBreak/>
        <w:t>Table 6</w:t>
      </w:r>
      <w:r w:rsidR="00CF78F3" w:rsidRPr="00401FDA">
        <w:rPr>
          <w:rFonts w:ascii="Times New Roman" w:hAnsi="Times New Roman" w:cs="Times New Roman"/>
          <w:sz w:val="24"/>
          <w:szCs w:val="24"/>
        </w:rPr>
        <w:t>: Daily water requirement of broiler chickens (litre/100 birds)</w:t>
      </w:r>
    </w:p>
    <w:tbl>
      <w:tblPr>
        <w:tblW w:w="0" w:type="auto"/>
        <w:tblLook w:val="04A0"/>
      </w:tblPr>
      <w:tblGrid>
        <w:gridCol w:w="2376"/>
        <w:gridCol w:w="2977"/>
      </w:tblGrid>
      <w:tr w:rsidR="00CF78F3" w:rsidRPr="00401FDA" w:rsidTr="00402C48">
        <w:tc>
          <w:tcPr>
            <w:tcW w:w="2376" w:type="dxa"/>
            <w:tcBorders>
              <w:top w:val="single" w:sz="4" w:space="0" w:color="auto"/>
              <w:left w:val="nil"/>
              <w:bottom w:val="single" w:sz="4" w:space="0" w:color="auto"/>
              <w:right w:val="nil"/>
            </w:tcBorders>
          </w:tcPr>
          <w:p w:rsidR="00CF78F3" w:rsidRPr="00401FDA" w:rsidRDefault="00CF78F3" w:rsidP="00647B6C">
            <w:pPr>
              <w:spacing w:after="0" w:line="480" w:lineRule="auto"/>
              <w:jc w:val="both"/>
              <w:rPr>
                <w:rFonts w:ascii="Times New Roman" w:hAnsi="Times New Roman" w:cs="Times New Roman"/>
                <w:b/>
                <w:sz w:val="24"/>
                <w:szCs w:val="24"/>
              </w:rPr>
            </w:pPr>
            <w:r w:rsidRPr="00401FDA">
              <w:rPr>
                <w:rFonts w:ascii="Times New Roman" w:hAnsi="Times New Roman" w:cs="Times New Roman"/>
                <w:b/>
                <w:sz w:val="24"/>
                <w:szCs w:val="24"/>
              </w:rPr>
              <w:t>Age (weeks)</w:t>
            </w:r>
          </w:p>
        </w:tc>
        <w:tc>
          <w:tcPr>
            <w:tcW w:w="2977" w:type="dxa"/>
            <w:tcBorders>
              <w:top w:val="single" w:sz="4" w:space="0" w:color="auto"/>
              <w:left w:val="nil"/>
              <w:bottom w:val="single" w:sz="4" w:space="0" w:color="auto"/>
              <w:right w:val="nil"/>
            </w:tcBorders>
          </w:tcPr>
          <w:p w:rsidR="00CF78F3" w:rsidRPr="00401FDA" w:rsidRDefault="00CF78F3" w:rsidP="00647B6C">
            <w:pPr>
              <w:spacing w:after="0" w:line="480" w:lineRule="auto"/>
              <w:jc w:val="both"/>
              <w:rPr>
                <w:rFonts w:ascii="Times New Roman" w:hAnsi="Times New Roman" w:cs="Times New Roman"/>
                <w:b/>
                <w:sz w:val="24"/>
                <w:szCs w:val="24"/>
              </w:rPr>
            </w:pPr>
            <w:r w:rsidRPr="00401FDA">
              <w:rPr>
                <w:rFonts w:ascii="Times New Roman" w:hAnsi="Times New Roman" w:cs="Times New Roman"/>
                <w:b/>
                <w:sz w:val="24"/>
                <w:szCs w:val="24"/>
              </w:rPr>
              <w:t>Quantity/100 birds (litre)</w:t>
            </w:r>
          </w:p>
        </w:tc>
      </w:tr>
      <w:tr w:rsidR="00CF78F3" w:rsidRPr="002820D1" w:rsidTr="00402C48">
        <w:tc>
          <w:tcPr>
            <w:tcW w:w="2376" w:type="dxa"/>
            <w:tcBorders>
              <w:top w:val="single" w:sz="4" w:space="0" w:color="auto"/>
              <w:left w:val="nil"/>
              <w:bottom w:val="nil"/>
              <w:right w:val="nil"/>
            </w:tcBorders>
          </w:tcPr>
          <w:p w:rsidR="00CF78F3" w:rsidRPr="002820D1" w:rsidRDefault="00386B03" w:rsidP="00647B6C">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w:t>
            </w:r>
          </w:p>
        </w:tc>
        <w:tc>
          <w:tcPr>
            <w:tcW w:w="2977" w:type="dxa"/>
            <w:tcBorders>
              <w:top w:val="single" w:sz="4" w:space="0" w:color="auto"/>
              <w:left w:val="nil"/>
              <w:bottom w:val="nil"/>
              <w:right w:val="nil"/>
            </w:tcBorders>
          </w:tcPr>
          <w:p w:rsidR="00CF78F3" w:rsidRPr="002820D1" w:rsidRDefault="00386B03" w:rsidP="00647B6C">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2</w:t>
            </w:r>
          </w:p>
        </w:tc>
      </w:tr>
      <w:tr w:rsidR="00CF78F3" w:rsidRPr="002820D1" w:rsidTr="00402C48">
        <w:tc>
          <w:tcPr>
            <w:tcW w:w="2376" w:type="dxa"/>
            <w:tcBorders>
              <w:top w:val="nil"/>
              <w:left w:val="nil"/>
              <w:bottom w:val="nil"/>
              <w:right w:val="nil"/>
            </w:tcBorders>
          </w:tcPr>
          <w:p w:rsidR="00CF78F3" w:rsidRPr="002820D1" w:rsidRDefault="00386B03" w:rsidP="00647B6C">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2</w:t>
            </w:r>
          </w:p>
        </w:tc>
        <w:tc>
          <w:tcPr>
            <w:tcW w:w="2977" w:type="dxa"/>
            <w:tcBorders>
              <w:top w:val="nil"/>
              <w:left w:val="nil"/>
              <w:bottom w:val="nil"/>
              <w:right w:val="nil"/>
            </w:tcBorders>
          </w:tcPr>
          <w:p w:rsidR="00CF78F3" w:rsidRPr="002820D1" w:rsidRDefault="00386B03" w:rsidP="00647B6C">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5</w:t>
            </w:r>
          </w:p>
        </w:tc>
      </w:tr>
      <w:tr w:rsidR="00CF78F3" w:rsidRPr="002820D1" w:rsidTr="00402C48">
        <w:tc>
          <w:tcPr>
            <w:tcW w:w="2376" w:type="dxa"/>
            <w:tcBorders>
              <w:top w:val="nil"/>
              <w:left w:val="nil"/>
              <w:bottom w:val="nil"/>
              <w:right w:val="nil"/>
            </w:tcBorders>
          </w:tcPr>
          <w:p w:rsidR="00CF78F3" w:rsidRPr="002820D1" w:rsidRDefault="00386B03" w:rsidP="00647B6C">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3</w:t>
            </w:r>
          </w:p>
        </w:tc>
        <w:tc>
          <w:tcPr>
            <w:tcW w:w="2977" w:type="dxa"/>
            <w:tcBorders>
              <w:top w:val="nil"/>
              <w:left w:val="nil"/>
              <w:bottom w:val="nil"/>
              <w:right w:val="nil"/>
            </w:tcBorders>
          </w:tcPr>
          <w:p w:rsidR="00CF78F3" w:rsidRPr="002820D1" w:rsidRDefault="00386B03" w:rsidP="00647B6C">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8</w:t>
            </w:r>
          </w:p>
        </w:tc>
      </w:tr>
      <w:tr w:rsidR="00CF78F3" w:rsidRPr="002820D1" w:rsidTr="00402C48">
        <w:tc>
          <w:tcPr>
            <w:tcW w:w="2376" w:type="dxa"/>
            <w:tcBorders>
              <w:top w:val="nil"/>
              <w:left w:val="nil"/>
              <w:bottom w:val="nil"/>
              <w:right w:val="nil"/>
            </w:tcBorders>
          </w:tcPr>
          <w:p w:rsidR="00CF78F3" w:rsidRPr="002820D1" w:rsidRDefault="00386B03" w:rsidP="00647B6C">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4</w:t>
            </w:r>
          </w:p>
        </w:tc>
        <w:tc>
          <w:tcPr>
            <w:tcW w:w="2977" w:type="dxa"/>
            <w:tcBorders>
              <w:top w:val="nil"/>
              <w:left w:val="nil"/>
              <w:bottom w:val="nil"/>
              <w:right w:val="nil"/>
            </w:tcBorders>
          </w:tcPr>
          <w:p w:rsidR="00CF78F3" w:rsidRPr="002820D1" w:rsidRDefault="00386B03" w:rsidP="00647B6C">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12</w:t>
            </w:r>
          </w:p>
        </w:tc>
      </w:tr>
      <w:tr w:rsidR="00CF78F3" w:rsidRPr="002820D1" w:rsidTr="00402C48">
        <w:tc>
          <w:tcPr>
            <w:tcW w:w="2376" w:type="dxa"/>
            <w:tcBorders>
              <w:top w:val="nil"/>
              <w:left w:val="nil"/>
              <w:bottom w:val="nil"/>
              <w:right w:val="nil"/>
            </w:tcBorders>
          </w:tcPr>
          <w:p w:rsidR="00CF78F3" w:rsidRPr="002820D1" w:rsidRDefault="00386B03" w:rsidP="00647B6C">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5</w:t>
            </w:r>
          </w:p>
        </w:tc>
        <w:tc>
          <w:tcPr>
            <w:tcW w:w="2977" w:type="dxa"/>
            <w:tcBorders>
              <w:top w:val="nil"/>
              <w:left w:val="nil"/>
              <w:bottom w:val="nil"/>
              <w:right w:val="nil"/>
            </w:tcBorders>
          </w:tcPr>
          <w:p w:rsidR="00CF78F3" w:rsidRPr="002820D1" w:rsidRDefault="00386B03" w:rsidP="00647B6C">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18</w:t>
            </w:r>
          </w:p>
        </w:tc>
      </w:tr>
      <w:tr w:rsidR="00CF78F3" w:rsidRPr="002820D1" w:rsidTr="00402C48">
        <w:tc>
          <w:tcPr>
            <w:tcW w:w="2376" w:type="dxa"/>
            <w:tcBorders>
              <w:top w:val="nil"/>
              <w:left w:val="nil"/>
              <w:bottom w:val="nil"/>
              <w:right w:val="nil"/>
            </w:tcBorders>
          </w:tcPr>
          <w:p w:rsidR="00CF78F3" w:rsidRPr="002820D1" w:rsidRDefault="00386B03" w:rsidP="00647B6C">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6</w:t>
            </w:r>
          </w:p>
        </w:tc>
        <w:tc>
          <w:tcPr>
            <w:tcW w:w="2977" w:type="dxa"/>
            <w:tcBorders>
              <w:top w:val="nil"/>
              <w:left w:val="nil"/>
              <w:bottom w:val="nil"/>
              <w:right w:val="nil"/>
            </w:tcBorders>
          </w:tcPr>
          <w:p w:rsidR="00CF78F3" w:rsidRPr="002820D1" w:rsidRDefault="00386B03" w:rsidP="00647B6C">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24</w:t>
            </w:r>
          </w:p>
        </w:tc>
      </w:tr>
      <w:tr w:rsidR="00CF78F3" w:rsidRPr="002820D1" w:rsidTr="00402C48">
        <w:tc>
          <w:tcPr>
            <w:tcW w:w="2376" w:type="dxa"/>
            <w:tcBorders>
              <w:top w:val="nil"/>
              <w:left w:val="nil"/>
              <w:right w:val="nil"/>
            </w:tcBorders>
          </w:tcPr>
          <w:p w:rsidR="00CF78F3" w:rsidRPr="002820D1" w:rsidRDefault="00386B03" w:rsidP="00647B6C">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7</w:t>
            </w:r>
          </w:p>
        </w:tc>
        <w:tc>
          <w:tcPr>
            <w:tcW w:w="2977" w:type="dxa"/>
            <w:tcBorders>
              <w:top w:val="nil"/>
              <w:left w:val="nil"/>
              <w:right w:val="nil"/>
            </w:tcBorders>
          </w:tcPr>
          <w:p w:rsidR="00CF78F3" w:rsidRPr="002820D1" w:rsidRDefault="00386B03" w:rsidP="00647B6C">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30</w:t>
            </w:r>
          </w:p>
        </w:tc>
      </w:tr>
      <w:tr w:rsidR="00CF78F3" w:rsidRPr="002820D1" w:rsidTr="00402C48">
        <w:tc>
          <w:tcPr>
            <w:tcW w:w="2376" w:type="dxa"/>
            <w:tcBorders>
              <w:top w:val="nil"/>
              <w:left w:val="nil"/>
              <w:bottom w:val="single" w:sz="4" w:space="0" w:color="auto"/>
              <w:right w:val="nil"/>
            </w:tcBorders>
          </w:tcPr>
          <w:p w:rsidR="00CF78F3" w:rsidRPr="002820D1" w:rsidRDefault="00386B03" w:rsidP="00647B6C">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8</w:t>
            </w:r>
          </w:p>
        </w:tc>
        <w:tc>
          <w:tcPr>
            <w:tcW w:w="2977" w:type="dxa"/>
            <w:tcBorders>
              <w:top w:val="nil"/>
              <w:left w:val="nil"/>
              <w:bottom w:val="single" w:sz="4" w:space="0" w:color="auto"/>
              <w:right w:val="nil"/>
            </w:tcBorders>
          </w:tcPr>
          <w:p w:rsidR="00CF78F3" w:rsidRPr="002820D1" w:rsidRDefault="00386B03" w:rsidP="00647B6C">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36</w:t>
            </w:r>
          </w:p>
        </w:tc>
      </w:tr>
    </w:tbl>
    <w:p w:rsidR="00CF78F3" w:rsidRDefault="00386B03" w:rsidP="00647B6C">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Source: Olomu (2011)</w:t>
      </w:r>
    </w:p>
    <w:p w:rsidR="00416835" w:rsidRDefault="00416835">
      <w:pPr>
        <w:rPr>
          <w:rFonts w:ascii="Times New Roman" w:hAnsi="Times New Roman" w:cs="Times New Roman"/>
          <w:b/>
          <w:sz w:val="24"/>
          <w:szCs w:val="24"/>
        </w:rPr>
      </w:pPr>
      <w:r>
        <w:rPr>
          <w:rFonts w:ascii="Times New Roman" w:hAnsi="Times New Roman" w:cs="Times New Roman"/>
          <w:b/>
          <w:sz w:val="24"/>
          <w:szCs w:val="24"/>
        </w:rPr>
        <w:br w:type="page"/>
      </w:r>
    </w:p>
    <w:p w:rsidR="00DC31CE" w:rsidRPr="005E7118" w:rsidRDefault="00CF78F3" w:rsidP="00416835">
      <w:pPr>
        <w:pStyle w:val="Heading2"/>
        <w:spacing w:line="480" w:lineRule="auto"/>
        <w:rPr>
          <w:rFonts w:ascii="Times New Roman" w:hAnsi="Times New Roman" w:cs="Times New Roman"/>
          <w:color w:val="auto"/>
          <w:sz w:val="24"/>
        </w:rPr>
      </w:pPr>
      <w:bookmarkStart w:id="30" w:name="_Toc512956044"/>
      <w:r w:rsidRPr="005E7118">
        <w:rPr>
          <w:rFonts w:ascii="Times New Roman" w:hAnsi="Times New Roman" w:cs="Times New Roman"/>
          <w:color w:val="auto"/>
          <w:sz w:val="24"/>
        </w:rPr>
        <w:lastRenderedPageBreak/>
        <w:t>2.</w:t>
      </w:r>
      <w:r w:rsidR="00000441" w:rsidRPr="005E7118">
        <w:rPr>
          <w:rFonts w:ascii="Times New Roman" w:hAnsi="Times New Roman" w:cs="Times New Roman"/>
          <w:color w:val="auto"/>
          <w:sz w:val="24"/>
        </w:rPr>
        <w:t>5</w:t>
      </w:r>
      <w:r w:rsidR="00DC31CE" w:rsidRPr="005E7118">
        <w:rPr>
          <w:rFonts w:ascii="Times New Roman" w:hAnsi="Times New Roman" w:cs="Times New Roman"/>
          <w:color w:val="auto"/>
          <w:sz w:val="24"/>
        </w:rPr>
        <w:t xml:space="preserve"> </w:t>
      </w:r>
      <w:r w:rsidR="00416835" w:rsidRPr="005E7118">
        <w:rPr>
          <w:rFonts w:ascii="Times New Roman" w:hAnsi="Times New Roman" w:cs="Times New Roman"/>
          <w:color w:val="auto"/>
          <w:sz w:val="24"/>
        </w:rPr>
        <w:tab/>
      </w:r>
      <w:r w:rsidR="00DC31CE" w:rsidRPr="005E7118">
        <w:rPr>
          <w:rFonts w:ascii="Times New Roman" w:hAnsi="Times New Roman" w:cs="Times New Roman"/>
          <w:color w:val="auto"/>
          <w:sz w:val="24"/>
        </w:rPr>
        <w:t>Importance of Energy in Animal Nutrition</w:t>
      </w:r>
      <w:bookmarkEnd w:id="30"/>
    </w:p>
    <w:p w:rsidR="007135A3" w:rsidRPr="002820D1" w:rsidRDefault="006B5AB3"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Food is the source of energy for humans and animals. Carbohydrates and proteins which food supply to the body, may be used as energy in regulating body temperature and maintaining the vital physiological functions of growth activity, reproduction and production depending on age and specie of the animal. Animal get their energy from foods in a chemical form that is bound in molecule of carbohydrate, fat, protein and alcohol. The largest single dietary require</w:t>
      </w:r>
      <w:r w:rsidR="00401FDA">
        <w:rPr>
          <w:rFonts w:ascii="Times New Roman" w:hAnsi="Times New Roman" w:cs="Times New Roman"/>
          <w:sz w:val="24"/>
          <w:szCs w:val="24"/>
        </w:rPr>
        <w:t>ment of an animal is for energy Olomu, (2011). He also sta</w:t>
      </w:r>
      <w:r w:rsidRPr="002820D1">
        <w:rPr>
          <w:rFonts w:ascii="Times New Roman" w:hAnsi="Times New Roman" w:cs="Times New Roman"/>
          <w:sz w:val="24"/>
          <w:szCs w:val="24"/>
        </w:rPr>
        <w:t>ted that</w:t>
      </w:r>
      <w:r w:rsidR="00401FDA">
        <w:rPr>
          <w:rFonts w:ascii="Times New Roman" w:hAnsi="Times New Roman" w:cs="Times New Roman"/>
          <w:sz w:val="24"/>
          <w:szCs w:val="24"/>
        </w:rPr>
        <w:t>,</w:t>
      </w:r>
      <w:r w:rsidRPr="002820D1">
        <w:rPr>
          <w:rFonts w:ascii="Times New Roman" w:hAnsi="Times New Roman" w:cs="Times New Roman"/>
          <w:sz w:val="24"/>
          <w:szCs w:val="24"/>
        </w:rPr>
        <w:t xml:space="preserve"> in terms of total cost energy is the most expensive item in animal diets</w:t>
      </w:r>
      <w:r w:rsidR="00401FDA">
        <w:rPr>
          <w:rFonts w:ascii="Times New Roman" w:hAnsi="Times New Roman" w:cs="Times New Roman"/>
          <w:sz w:val="24"/>
          <w:szCs w:val="24"/>
        </w:rPr>
        <w:t>,</w:t>
      </w:r>
      <w:r w:rsidRPr="002820D1">
        <w:rPr>
          <w:rFonts w:ascii="Times New Roman" w:hAnsi="Times New Roman" w:cs="Times New Roman"/>
          <w:sz w:val="24"/>
          <w:szCs w:val="24"/>
        </w:rPr>
        <w:t xml:space="preserve"> because of the amount required. Energy is usually measured in calories, but in monogastric nutritio</w:t>
      </w:r>
      <w:r w:rsidR="0088775A" w:rsidRPr="002820D1">
        <w:rPr>
          <w:rFonts w:ascii="Times New Roman" w:hAnsi="Times New Roman" w:cs="Times New Roman"/>
          <w:sz w:val="24"/>
          <w:szCs w:val="24"/>
        </w:rPr>
        <w:t>n, it is measured in kilo-calori</w:t>
      </w:r>
      <w:r w:rsidRPr="002820D1">
        <w:rPr>
          <w:rFonts w:ascii="Times New Roman" w:hAnsi="Times New Roman" w:cs="Times New Roman"/>
          <w:sz w:val="24"/>
          <w:szCs w:val="24"/>
        </w:rPr>
        <w:t xml:space="preserve"> (kcal).</w:t>
      </w:r>
    </w:p>
    <w:p w:rsidR="006B5AB3" w:rsidRPr="00401FDA" w:rsidRDefault="00000441" w:rsidP="00416835">
      <w:pPr>
        <w:pStyle w:val="Heading3"/>
        <w:spacing w:line="480" w:lineRule="auto"/>
        <w:rPr>
          <w:rFonts w:ascii="Times New Roman" w:hAnsi="Times New Roman" w:cs="Times New Roman"/>
          <w:i/>
          <w:color w:val="auto"/>
          <w:sz w:val="24"/>
        </w:rPr>
      </w:pPr>
      <w:bookmarkStart w:id="31" w:name="_Toc512956045"/>
      <w:r w:rsidRPr="00401FDA">
        <w:rPr>
          <w:rFonts w:ascii="Times New Roman" w:hAnsi="Times New Roman" w:cs="Times New Roman"/>
          <w:i/>
          <w:color w:val="auto"/>
          <w:sz w:val="24"/>
        </w:rPr>
        <w:t>2.5</w:t>
      </w:r>
      <w:r w:rsidR="006B5AB3" w:rsidRPr="00401FDA">
        <w:rPr>
          <w:rFonts w:ascii="Times New Roman" w:hAnsi="Times New Roman" w:cs="Times New Roman"/>
          <w:i/>
          <w:color w:val="auto"/>
          <w:sz w:val="24"/>
        </w:rPr>
        <w:t xml:space="preserve">.1 </w:t>
      </w:r>
      <w:r w:rsidR="00416835" w:rsidRPr="00401FDA">
        <w:rPr>
          <w:rFonts w:ascii="Times New Roman" w:hAnsi="Times New Roman" w:cs="Times New Roman"/>
          <w:i/>
          <w:color w:val="auto"/>
          <w:sz w:val="24"/>
        </w:rPr>
        <w:tab/>
      </w:r>
      <w:r w:rsidR="006B5AB3" w:rsidRPr="00401FDA">
        <w:rPr>
          <w:rFonts w:ascii="Times New Roman" w:hAnsi="Times New Roman" w:cs="Times New Roman"/>
          <w:i/>
          <w:color w:val="auto"/>
          <w:sz w:val="24"/>
        </w:rPr>
        <w:t>Sources of energy for poultry</w:t>
      </w:r>
      <w:bookmarkEnd w:id="31"/>
    </w:p>
    <w:p w:rsidR="007F39AE" w:rsidRPr="002820D1" w:rsidRDefault="007F39AE"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Feedstuffs classified as high energy are those that are fed or added to a ration primarily for the purpose of increasing energy intake or increasing energy density of the ration. Energy from high energy feedstuffs is supplied either by readily available carbohydrate (sugar and starch) or by fat and oils. Such feedstuffs are labelled high energy in contrast to most roughage, because the available energy (digestible, metabolizable or net) is much greater per unit dry matter. In other words, </w:t>
      </w:r>
      <w:r w:rsidR="00401FDA">
        <w:rPr>
          <w:rFonts w:ascii="Times New Roman" w:hAnsi="Times New Roman" w:cs="Times New Roman"/>
          <w:sz w:val="24"/>
          <w:szCs w:val="24"/>
        </w:rPr>
        <w:t>the animals can obtain much</w:t>
      </w:r>
      <w:r w:rsidRPr="002820D1">
        <w:rPr>
          <w:rFonts w:ascii="Times New Roman" w:hAnsi="Times New Roman" w:cs="Times New Roman"/>
          <w:sz w:val="24"/>
          <w:szCs w:val="24"/>
        </w:rPr>
        <w:t xml:space="preserve"> energy from cereals than from typical roughage, even though, there may be very little differences in gross energy between straw and starch (McDonald </w:t>
      </w:r>
      <w:r w:rsidRPr="002820D1">
        <w:rPr>
          <w:rFonts w:ascii="Times New Roman" w:hAnsi="Times New Roman" w:cs="Times New Roman"/>
          <w:i/>
          <w:sz w:val="24"/>
          <w:szCs w:val="24"/>
        </w:rPr>
        <w:t>et al</w:t>
      </w:r>
      <w:r w:rsidRPr="002820D1">
        <w:rPr>
          <w:rFonts w:ascii="Times New Roman" w:hAnsi="Times New Roman" w:cs="Times New Roman"/>
          <w:sz w:val="24"/>
          <w:szCs w:val="24"/>
        </w:rPr>
        <w:t>., 1987).</w:t>
      </w:r>
    </w:p>
    <w:p w:rsidR="007F39AE" w:rsidRPr="00401FDA" w:rsidRDefault="00000441" w:rsidP="00416835">
      <w:pPr>
        <w:pStyle w:val="Heading3"/>
        <w:spacing w:line="480" w:lineRule="auto"/>
        <w:rPr>
          <w:rFonts w:ascii="Times New Roman" w:hAnsi="Times New Roman" w:cs="Times New Roman"/>
          <w:i/>
          <w:color w:val="auto"/>
          <w:sz w:val="24"/>
        </w:rPr>
      </w:pPr>
      <w:bookmarkStart w:id="32" w:name="_Toc512956046"/>
      <w:r w:rsidRPr="00401FDA">
        <w:rPr>
          <w:rFonts w:ascii="Times New Roman" w:hAnsi="Times New Roman" w:cs="Times New Roman"/>
          <w:i/>
          <w:color w:val="auto"/>
          <w:sz w:val="24"/>
        </w:rPr>
        <w:t>2.5</w:t>
      </w:r>
      <w:r w:rsidR="007F39AE" w:rsidRPr="00401FDA">
        <w:rPr>
          <w:rFonts w:ascii="Times New Roman" w:hAnsi="Times New Roman" w:cs="Times New Roman"/>
          <w:i/>
          <w:color w:val="auto"/>
          <w:sz w:val="24"/>
        </w:rPr>
        <w:t xml:space="preserve">.2 </w:t>
      </w:r>
      <w:r w:rsidR="00416835" w:rsidRPr="00401FDA">
        <w:rPr>
          <w:rFonts w:ascii="Times New Roman" w:hAnsi="Times New Roman" w:cs="Times New Roman"/>
          <w:i/>
          <w:color w:val="auto"/>
          <w:sz w:val="24"/>
        </w:rPr>
        <w:tab/>
      </w:r>
      <w:r w:rsidR="007F39AE" w:rsidRPr="00401FDA">
        <w:rPr>
          <w:rFonts w:ascii="Times New Roman" w:hAnsi="Times New Roman" w:cs="Times New Roman"/>
          <w:i/>
          <w:color w:val="auto"/>
          <w:sz w:val="24"/>
        </w:rPr>
        <w:t>Conventional cereals</w:t>
      </w:r>
      <w:bookmarkEnd w:id="32"/>
    </w:p>
    <w:p w:rsidR="007F39AE" w:rsidRPr="002820D1" w:rsidRDefault="007F39AE"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The name cereal is given to those members of the </w:t>
      </w:r>
      <w:r w:rsidRPr="002820D1">
        <w:rPr>
          <w:rFonts w:ascii="Times New Roman" w:hAnsi="Times New Roman" w:cs="Times New Roman"/>
          <w:i/>
          <w:sz w:val="24"/>
          <w:szCs w:val="24"/>
        </w:rPr>
        <w:t>Gramineas</w:t>
      </w:r>
      <w:r w:rsidR="00AF3FB0" w:rsidRPr="002820D1">
        <w:rPr>
          <w:rFonts w:ascii="Times New Roman" w:hAnsi="Times New Roman" w:cs="Times New Roman"/>
          <w:i/>
          <w:sz w:val="24"/>
          <w:szCs w:val="24"/>
        </w:rPr>
        <w:t xml:space="preserve"> </w:t>
      </w:r>
      <w:r w:rsidR="00AF3FB0" w:rsidRPr="002820D1">
        <w:rPr>
          <w:rFonts w:ascii="Times New Roman" w:hAnsi="Times New Roman" w:cs="Times New Roman"/>
          <w:sz w:val="24"/>
          <w:szCs w:val="24"/>
        </w:rPr>
        <w:t xml:space="preserve">which are cultivated for their seeds. Cereal grains are essentially carbohydrates concentrates, the main component of the dry matter being starch which is concentrated in the endosperm (McDonald </w:t>
      </w:r>
      <w:r w:rsidR="00AF3FB0" w:rsidRPr="002820D1">
        <w:rPr>
          <w:rFonts w:ascii="Times New Roman" w:hAnsi="Times New Roman" w:cs="Times New Roman"/>
          <w:i/>
          <w:sz w:val="24"/>
          <w:szCs w:val="24"/>
        </w:rPr>
        <w:t>et al</w:t>
      </w:r>
      <w:r w:rsidR="00AF3FB0" w:rsidRPr="002820D1">
        <w:rPr>
          <w:rFonts w:ascii="Times New Roman" w:hAnsi="Times New Roman" w:cs="Times New Roman"/>
          <w:sz w:val="24"/>
          <w:szCs w:val="24"/>
        </w:rPr>
        <w:t xml:space="preserve">., 1987). Cereals mostly used in the tropics are maize, rice and sorghum and to a lesser extent millet and wheat (Olomu, 2011). The nitrogenous components of 85-90 percent in cereals are in form of protein. These proteins occur in all tissues of cereal grains, but higher concentrations are found in the </w:t>
      </w:r>
      <w:r w:rsidR="00AF3FB0" w:rsidRPr="002820D1">
        <w:rPr>
          <w:rFonts w:ascii="Times New Roman" w:hAnsi="Times New Roman" w:cs="Times New Roman"/>
          <w:sz w:val="24"/>
          <w:szCs w:val="24"/>
        </w:rPr>
        <w:lastRenderedPageBreak/>
        <w:t xml:space="preserve">embryo and aleurone layer than in the starchy endosperm, pericap, and testa (McDonald </w:t>
      </w:r>
      <w:r w:rsidR="00AF3FB0" w:rsidRPr="002820D1">
        <w:rPr>
          <w:rFonts w:ascii="Times New Roman" w:hAnsi="Times New Roman" w:cs="Times New Roman"/>
          <w:i/>
          <w:sz w:val="24"/>
          <w:szCs w:val="24"/>
        </w:rPr>
        <w:t>et al</w:t>
      </w:r>
      <w:r w:rsidR="00AF3FB0" w:rsidRPr="002820D1">
        <w:rPr>
          <w:rFonts w:ascii="Times New Roman" w:hAnsi="Times New Roman" w:cs="Times New Roman"/>
          <w:sz w:val="24"/>
          <w:szCs w:val="24"/>
        </w:rPr>
        <w:t>.,1987)</w:t>
      </w:r>
      <w:r w:rsidR="00611CB8" w:rsidRPr="002820D1">
        <w:rPr>
          <w:rFonts w:ascii="Times New Roman" w:hAnsi="Times New Roman" w:cs="Times New Roman"/>
          <w:sz w:val="24"/>
          <w:szCs w:val="24"/>
        </w:rPr>
        <w:t xml:space="preserve">. Within the endosperm, the concentration of protein increases from the centre to the periphery. Cereal proteins are generally deficient in lysine and methionine, the sulphur containing essential amino acids. Cereals constitute about 45-70% of dietary energy of poultry, swine and rabbits and provide 70% of energy in human diet in other parts of the world. Cereals contain fair amount of calcium, phosphorus and iron, although the presence of phytic acid interferes with the absorption of these minerals (Olomu, 2011). In addition, the lipid content of cereal grains varies with species wheat, barley, rye and rice contain 10-30g/kgDM, sorghum 30-40g/kgDM, maize and oats 40-60g/kgDM (McDonald </w:t>
      </w:r>
      <w:r w:rsidR="00611CB8" w:rsidRPr="002820D1">
        <w:rPr>
          <w:rFonts w:ascii="Times New Roman" w:hAnsi="Times New Roman" w:cs="Times New Roman"/>
          <w:i/>
          <w:sz w:val="24"/>
          <w:szCs w:val="24"/>
        </w:rPr>
        <w:t>et al</w:t>
      </w:r>
      <w:r w:rsidR="00611CB8" w:rsidRPr="002820D1">
        <w:rPr>
          <w:rFonts w:ascii="Times New Roman" w:hAnsi="Times New Roman" w:cs="Times New Roman"/>
          <w:sz w:val="24"/>
          <w:szCs w:val="24"/>
        </w:rPr>
        <w:t>.,1987)</w:t>
      </w:r>
      <w:r w:rsidR="00DC1360" w:rsidRPr="002820D1">
        <w:rPr>
          <w:rFonts w:ascii="Times New Roman" w:hAnsi="Times New Roman" w:cs="Times New Roman"/>
          <w:sz w:val="24"/>
          <w:szCs w:val="24"/>
        </w:rPr>
        <w:t>. The oil is unsaturated with linoleic and oleic being the main acids. Cereals are deficient in calcium and rich in phosphorus, part of which is present as phytic acid that is concentrated in the aleurone layer. Cereal phytate chelates with dietary calcium and magnesium and thus limit their absorption from the gut. The degree of chelating increases from oats to barley, rye or wheat. Cereal grains are also deficient in vitamin D and vitaminA. However, they are good sources of vitamin E and thiamine with low content of riboflavin. Most of the vitamins are concentrated in the aleurone layer and the germ of the grain.</w:t>
      </w:r>
    </w:p>
    <w:p w:rsidR="00DC1360" w:rsidRPr="00401FDA" w:rsidRDefault="00000441" w:rsidP="00D442A9">
      <w:pPr>
        <w:spacing w:line="240" w:lineRule="auto"/>
        <w:jc w:val="both"/>
        <w:rPr>
          <w:rFonts w:ascii="Times New Roman" w:hAnsi="Times New Roman" w:cs="Times New Roman"/>
          <w:b/>
          <w:i/>
          <w:sz w:val="24"/>
          <w:szCs w:val="24"/>
        </w:rPr>
      </w:pPr>
      <w:r w:rsidRPr="00401FDA">
        <w:rPr>
          <w:rFonts w:ascii="Times New Roman" w:hAnsi="Times New Roman" w:cs="Times New Roman"/>
          <w:b/>
          <w:i/>
          <w:sz w:val="24"/>
          <w:szCs w:val="24"/>
        </w:rPr>
        <w:t>2.5.2.1</w:t>
      </w:r>
      <w:r w:rsidR="00DC1360" w:rsidRPr="00401FDA">
        <w:rPr>
          <w:rFonts w:ascii="Times New Roman" w:hAnsi="Times New Roman" w:cs="Times New Roman"/>
          <w:b/>
          <w:i/>
          <w:sz w:val="24"/>
          <w:szCs w:val="24"/>
        </w:rPr>
        <w:t xml:space="preserve"> Maize (Zea mays)</w:t>
      </w:r>
    </w:p>
    <w:p w:rsidR="00DC1360" w:rsidRDefault="00DC1360"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A number</w:t>
      </w:r>
      <w:r w:rsidR="00DF0517" w:rsidRPr="002820D1">
        <w:rPr>
          <w:rFonts w:ascii="Times New Roman" w:hAnsi="Times New Roman" w:cs="Times New Roman"/>
          <w:sz w:val="24"/>
          <w:szCs w:val="24"/>
        </w:rPr>
        <w:t xml:space="preserve"> of different types of maize exist, and the grain appears in a variety of colours, yellow, white, white or yellow. Maize contains cryptoxanthin a pigment that is a precursor of vitamin A. In United States of America, the yellow varieties are preferred in animal feeding. This tends to colour the carcass fat and useful in laying hens, where it contributes to the orange colouration of egg yolk (McDonald </w:t>
      </w:r>
      <w:r w:rsidR="00DF0517" w:rsidRPr="002820D1">
        <w:rPr>
          <w:rFonts w:ascii="Times New Roman" w:hAnsi="Times New Roman" w:cs="Times New Roman"/>
          <w:i/>
          <w:sz w:val="24"/>
          <w:szCs w:val="24"/>
        </w:rPr>
        <w:t>et al</w:t>
      </w:r>
      <w:r w:rsidR="00DF0517" w:rsidRPr="002820D1">
        <w:rPr>
          <w:rFonts w:ascii="Times New Roman" w:hAnsi="Times New Roman" w:cs="Times New Roman"/>
          <w:sz w:val="24"/>
          <w:szCs w:val="24"/>
        </w:rPr>
        <w:t xml:space="preserve">., 1987). Maize like </w:t>
      </w:r>
      <w:r w:rsidR="00401FDA">
        <w:rPr>
          <w:rFonts w:ascii="Times New Roman" w:hAnsi="Times New Roman" w:cs="Times New Roman"/>
          <w:sz w:val="24"/>
          <w:szCs w:val="24"/>
        </w:rPr>
        <w:t>o</w:t>
      </w:r>
      <w:r w:rsidR="00DF0517" w:rsidRPr="002820D1">
        <w:rPr>
          <w:rFonts w:ascii="Times New Roman" w:hAnsi="Times New Roman" w:cs="Times New Roman"/>
          <w:sz w:val="24"/>
          <w:szCs w:val="24"/>
        </w:rPr>
        <w:t>the</w:t>
      </w:r>
      <w:r w:rsidR="00401FDA">
        <w:rPr>
          <w:rFonts w:ascii="Times New Roman" w:hAnsi="Times New Roman" w:cs="Times New Roman"/>
          <w:sz w:val="24"/>
          <w:szCs w:val="24"/>
        </w:rPr>
        <w:t>r cereal</w:t>
      </w:r>
      <w:r w:rsidR="00DF0517" w:rsidRPr="002820D1">
        <w:rPr>
          <w:rFonts w:ascii="Times New Roman" w:hAnsi="Times New Roman" w:cs="Times New Roman"/>
          <w:sz w:val="24"/>
          <w:szCs w:val="24"/>
        </w:rPr>
        <w:t xml:space="preserve"> grains has limitation as a food for farm animals, it is low in protein and the protein is of poor quality. Maize contains 730g starch/kgDM, low in fibre with high metabolizable energy value. The oil content varies from 40 to 60</w:t>
      </w:r>
      <w:r w:rsidR="00770832" w:rsidRPr="002820D1">
        <w:rPr>
          <w:rFonts w:ascii="Times New Roman" w:hAnsi="Times New Roman" w:cs="Times New Roman"/>
          <w:sz w:val="24"/>
          <w:szCs w:val="24"/>
        </w:rPr>
        <w:t>g/kgDM, high in linoleic acid an important factor in controlling egg size of hens. The crude protein is very variable and generally ranges from about 90 to 140g/kg</w:t>
      </w:r>
      <w:r w:rsidR="00D442A9">
        <w:rPr>
          <w:rFonts w:ascii="Times New Roman" w:hAnsi="Times New Roman" w:cs="Times New Roman"/>
          <w:sz w:val="24"/>
          <w:szCs w:val="24"/>
        </w:rPr>
        <w:t xml:space="preserve"> </w:t>
      </w:r>
      <w:r w:rsidR="00770832" w:rsidRPr="002820D1">
        <w:rPr>
          <w:rFonts w:ascii="Times New Roman" w:hAnsi="Times New Roman" w:cs="Times New Roman"/>
          <w:sz w:val="24"/>
          <w:szCs w:val="24"/>
        </w:rPr>
        <w:t xml:space="preserve">DM. The maize kernel contains two </w:t>
      </w:r>
      <w:r w:rsidR="00770832" w:rsidRPr="002820D1">
        <w:rPr>
          <w:rFonts w:ascii="Times New Roman" w:hAnsi="Times New Roman" w:cs="Times New Roman"/>
          <w:sz w:val="24"/>
          <w:szCs w:val="24"/>
        </w:rPr>
        <w:lastRenderedPageBreak/>
        <w:t>main types of protein zein, occurring in the endosperm is quantitatively more important but is deficient in essential amino acids tryptophan and lysine. The other protein of maize glutein, occurring in lesser amounts in the endosperm and in the germ, is a better source of these two amino acids. Yellow maize contains a mixture of carotenoids, some of which like beta-carotene, cryptoxanthin and beta-zein have provitamin A activity (Olomu, 2011).</w:t>
      </w:r>
    </w:p>
    <w:p w:rsidR="00770832" w:rsidRPr="00401FDA" w:rsidRDefault="00000441" w:rsidP="00D442A9">
      <w:pPr>
        <w:spacing w:line="240" w:lineRule="auto"/>
        <w:jc w:val="both"/>
        <w:rPr>
          <w:rFonts w:ascii="Times New Roman" w:hAnsi="Times New Roman" w:cs="Times New Roman"/>
          <w:b/>
          <w:i/>
          <w:sz w:val="24"/>
          <w:szCs w:val="24"/>
        </w:rPr>
      </w:pPr>
      <w:r w:rsidRPr="00401FDA">
        <w:rPr>
          <w:rFonts w:ascii="Times New Roman" w:hAnsi="Times New Roman" w:cs="Times New Roman"/>
          <w:b/>
          <w:i/>
          <w:sz w:val="24"/>
          <w:szCs w:val="24"/>
        </w:rPr>
        <w:t>2.5.2.2</w:t>
      </w:r>
      <w:r w:rsidR="00770832" w:rsidRPr="00401FDA">
        <w:rPr>
          <w:rFonts w:ascii="Times New Roman" w:hAnsi="Times New Roman" w:cs="Times New Roman"/>
          <w:b/>
          <w:i/>
          <w:sz w:val="24"/>
          <w:szCs w:val="24"/>
        </w:rPr>
        <w:t xml:space="preserve"> Sorghum or Guinea corn</w:t>
      </w:r>
      <w:r w:rsidR="00325A37" w:rsidRPr="00401FDA">
        <w:rPr>
          <w:rFonts w:ascii="Times New Roman" w:hAnsi="Times New Roman" w:cs="Times New Roman"/>
          <w:b/>
          <w:i/>
          <w:sz w:val="24"/>
          <w:szCs w:val="24"/>
        </w:rPr>
        <w:t xml:space="preserve"> (Sorghum bicolor (L.) Moench)</w:t>
      </w:r>
    </w:p>
    <w:p w:rsidR="00585025" w:rsidRPr="002820D1" w:rsidRDefault="001E6907"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It is widely grown in several parts of the world. Sorghum can be grown successfully on poorer soils and in drier conditions than maize (Olomu, 2011). It can be grown on salty, coastal soils and on land reclaimed from the sea. The chemical composition of sorghum indicates that it contains 9.50% crude protein, 2.50% fat and 2.70% fibre. However, sorghum generally contains much lower levels of xanthopylls and linoleic acid than maize. The protein content is slightly</w:t>
      </w:r>
      <w:r w:rsidR="00286BF6" w:rsidRPr="002820D1">
        <w:rPr>
          <w:rFonts w:ascii="Times New Roman" w:hAnsi="Times New Roman" w:cs="Times New Roman"/>
          <w:sz w:val="24"/>
          <w:szCs w:val="24"/>
        </w:rPr>
        <w:t xml:space="preserve"> higher than that of maize and contains lower level of lysine and tryptophan. Some varieties of sorghum have high tannin content. Tannins are a group of compounds that bind proteins and impair digestion and reduce palatability. However, the tannin content of sorghum varies among varieties with the yellow variety having lower levels (Olomu, 2011).</w:t>
      </w:r>
      <w:r w:rsidR="00436882" w:rsidRPr="002820D1">
        <w:rPr>
          <w:rFonts w:ascii="Times New Roman" w:hAnsi="Times New Roman" w:cs="Times New Roman"/>
          <w:sz w:val="24"/>
          <w:szCs w:val="24"/>
        </w:rPr>
        <w:t xml:space="preserve"> </w:t>
      </w:r>
    </w:p>
    <w:p w:rsidR="004A09F8" w:rsidRPr="00401FDA" w:rsidRDefault="00000441" w:rsidP="00D442A9">
      <w:pPr>
        <w:spacing w:line="240" w:lineRule="auto"/>
        <w:jc w:val="both"/>
        <w:rPr>
          <w:rFonts w:ascii="Times New Roman" w:hAnsi="Times New Roman" w:cs="Times New Roman"/>
          <w:b/>
          <w:i/>
          <w:sz w:val="24"/>
          <w:szCs w:val="24"/>
        </w:rPr>
      </w:pPr>
      <w:r w:rsidRPr="00401FDA">
        <w:rPr>
          <w:rFonts w:ascii="Times New Roman" w:hAnsi="Times New Roman" w:cs="Times New Roman"/>
          <w:b/>
          <w:i/>
          <w:sz w:val="24"/>
          <w:szCs w:val="24"/>
        </w:rPr>
        <w:t>2.5.2.3</w:t>
      </w:r>
      <w:r w:rsidR="004A09F8" w:rsidRPr="00401FDA">
        <w:rPr>
          <w:rFonts w:ascii="Times New Roman" w:hAnsi="Times New Roman" w:cs="Times New Roman"/>
          <w:b/>
          <w:i/>
          <w:sz w:val="24"/>
          <w:szCs w:val="24"/>
        </w:rPr>
        <w:t xml:space="preserve"> Millet (Pennisetum typhoids Stept)</w:t>
      </w:r>
    </w:p>
    <w:p w:rsidR="00BD1824" w:rsidRDefault="004A09F8"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The name millet is frequently applied to several species of cereals which produce small grains and are widely cultivated in the tropics and warm temperate regions of the world. The most important members of this group include</w:t>
      </w:r>
      <w:r w:rsidRPr="002820D1">
        <w:rPr>
          <w:rFonts w:ascii="Times New Roman" w:hAnsi="Times New Roman" w:cs="Times New Roman"/>
          <w:i/>
          <w:sz w:val="24"/>
          <w:szCs w:val="24"/>
        </w:rPr>
        <w:t xml:space="preserve"> Pennisetum amercanum </w:t>
      </w:r>
      <w:r w:rsidRPr="002820D1">
        <w:rPr>
          <w:rFonts w:ascii="Times New Roman" w:hAnsi="Times New Roman" w:cs="Times New Roman"/>
          <w:sz w:val="24"/>
          <w:szCs w:val="24"/>
        </w:rPr>
        <w:t xml:space="preserve">(Pearl bulrush millet), </w:t>
      </w:r>
      <w:r w:rsidRPr="002820D1">
        <w:rPr>
          <w:rFonts w:ascii="Times New Roman" w:hAnsi="Times New Roman" w:cs="Times New Roman"/>
          <w:i/>
          <w:sz w:val="24"/>
          <w:szCs w:val="24"/>
        </w:rPr>
        <w:t xml:space="preserve">Panicum milliaceum </w:t>
      </w:r>
      <w:r w:rsidRPr="002820D1">
        <w:rPr>
          <w:rFonts w:ascii="Times New Roman" w:hAnsi="Times New Roman" w:cs="Times New Roman"/>
          <w:sz w:val="24"/>
          <w:szCs w:val="24"/>
        </w:rPr>
        <w:t xml:space="preserve">(Presor or broom corn millet), </w:t>
      </w:r>
      <w:r w:rsidRPr="002820D1">
        <w:rPr>
          <w:rFonts w:ascii="Times New Roman" w:hAnsi="Times New Roman" w:cs="Times New Roman"/>
          <w:i/>
          <w:sz w:val="24"/>
          <w:szCs w:val="24"/>
        </w:rPr>
        <w:t>Setania italixa</w:t>
      </w:r>
      <w:r w:rsidRPr="002820D1">
        <w:rPr>
          <w:rFonts w:ascii="Times New Roman" w:hAnsi="Times New Roman" w:cs="Times New Roman"/>
          <w:sz w:val="24"/>
          <w:szCs w:val="24"/>
        </w:rPr>
        <w:t xml:space="preserve"> (foxtail or Italian millet)</w:t>
      </w:r>
      <w:r w:rsidR="0040322B" w:rsidRPr="002820D1">
        <w:rPr>
          <w:rFonts w:ascii="Times New Roman" w:hAnsi="Times New Roman" w:cs="Times New Roman"/>
          <w:sz w:val="24"/>
          <w:szCs w:val="24"/>
        </w:rPr>
        <w:t xml:space="preserve">, </w:t>
      </w:r>
      <w:r w:rsidR="0040322B" w:rsidRPr="002820D1">
        <w:rPr>
          <w:rFonts w:ascii="Times New Roman" w:hAnsi="Times New Roman" w:cs="Times New Roman"/>
          <w:i/>
          <w:sz w:val="24"/>
          <w:szCs w:val="24"/>
        </w:rPr>
        <w:t>Eleusine coracana</w:t>
      </w:r>
      <w:r w:rsidR="0040322B" w:rsidRPr="002820D1">
        <w:rPr>
          <w:rFonts w:ascii="Times New Roman" w:hAnsi="Times New Roman" w:cs="Times New Roman"/>
          <w:sz w:val="24"/>
          <w:szCs w:val="24"/>
        </w:rPr>
        <w:t xml:space="preserve"> (finger or birdsfoot millet), and</w:t>
      </w:r>
      <w:r w:rsidR="0040322B" w:rsidRPr="002820D1">
        <w:rPr>
          <w:rFonts w:ascii="Times New Roman" w:hAnsi="Times New Roman" w:cs="Times New Roman"/>
          <w:i/>
          <w:sz w:val="24"/>
          <w:szCs w:val="24"/>
        </w:rPr>
        <w:t xml:space="preserve"> Echinochloe crusgalli </w:t>
      </w:r>
      <w:r w:rsidR="0040322B" w:rsidRPr="002820D1">
        <w:rPr>
          <w:rFonts w:ascii="Times New Roman" w:hAnsi="Times New Roman" w:cs="Times New Roman"/>
          <w:sz w:val="24"/>
          <w:szCs w:val="24"/>
        </w:rPr>
        <w:t xml:space="preserve">(Japanese or barnyard millet). Millet is a staple food of many people in some parts of the world. There are several varieties of millet grown in Nigeria, the Gero millet, Maiwa millet, and Dauro millet, similar to maiwa, but grown in cooler areas (Olomu, 2011). </w:t>
      </w:r>
    </w:p>
    <w:p w:rsidR="004A09F8" w:rsidRPr="002820D1" w:rsidRDefault="00BD1824"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0322B" w:rsidRPr="002820D1">
        <w:rPr>
          <w:rFonts w:ascii="Times New Roman" w:hAnsi="Times New Roman" w:cs="Times New Roman"/>
          <w:sz w:val="24"/>
          <w:szCs w:val="24"/>
        </w:rPr>
        <w:t xml:space="preserve">Millet is resistant to drought thus grown extensively in areas where the climate is too dry and the rain too short for guinea corn and maize production. Pearl millet could potentially be incorporated in to poultry diets successfully. The protein content and the essential amino acid profile of </w:t>
      </w:r>
      <w:r w:rsidR="00890543" w:rsidRPr="002820D1">
        <w:rPr>
          <w:rFonts w:ascii="Times New Roman" w:hAnsi="Times New Roman" w:cs="Times New Roman"/>
          <w:sz w:val="24"/>
          <w:szCs w:val="24"/>
        </w:rPr>
        <w:t xml:space="preserve">pearl millet are relatively higher and more balanced than that of corn (Adeola and Rogler, 1994). Pearl millet has higher oil content than other common cereal grains (Hills and Hanna, 1990) and thus a better source of linolenic acid (Rooney, 1978), based on the performances of broilers and laying hens (Collins </w:t>
      </w:r>
      <w:r w:rsidR="00890543" w:rsidRPr="002820D1">
        <w:rPr>
          <w:rFonts w:ascii="Times New Roman" w:hAnsi="Times New Roman" w:cs="Times New Roman"/>
          <w:i/>
          <w:sz w:val="24"/>
          <w:szCs w:val="24"/>
        </w:rPr>
        <w:t>et al.</w:t>
      </w:r>
      <w:r w:rsidR="00890543" w:rsidRPr="002820D1">
        <w:rPr>
          <w:rFonts w:ascii="Times New Roman" w:hAnsi="Times New Roman" w:cs="Times New Roman"/>
          <w:sz w:val="24"/>
          <w:szCs w:val="24"/>
        </w:rPr>
        <w:t xml:space="preserve">, 1997) fed pearl millet. It appears to be superior to corn as a grain source of energy for poultry ration. However, it contains a high content of indigestible fibres due to the presence of hulls that are not easily removed by ordinary harvesting methods (McDonald </w:t>
      </w:r>
      <w:r w:rsidR="00890543" w:rsidRPr="002820D1">
        <w:rPr>
          <w:rFonts w:ascii="Times New Roman" w:hAnsi="Times New Roman" w:cs="Times New Roman"/>
          <w:i/>
          <w:sz w:val="24"/>
          <w:szCs w:val="24"/>
        </w:rPr>
        <w:t>et al.</w:t>
      </w:r>
      <w:r w:rsidR="00890543" w:rsidRPr="002820D1">
        <w:rPr>
          <w:rFonts w:ascii="Times New Roman" w:hAnsi="Times New Roman" w:cs="Times New Roman"/>
          <w:sz w:val="24"/>
          <w:szCs w:val="24"/>
        </w:rPr>
        <w:t>, 1997)</w:t>
      </w:r>
      <w:r w:rsidR="00830490" w:rsidRPr="002820D1">
        <w:rPr>
          <w:rFonts w:ascii="Times New Roman" w:hAnsi="Times New Roman" w:cs="Times New Roman"/>
          <w:sz w:val="24"/>
          <w:szCs w:val="24"/>
        </w:rPr>
        <w:t xml:space="preserve">. Its tryptophan content is slightly higher than that of maize but closer to that of wheat, while the methionine, cysteine and lysine contents are higher than most grains, with lysine as the limiting amino acid (Olomu, 2011). </w:t>
      </w:r>
      <w:r>
        <w:rPr>
          <w:rFonts w:ascii="Times New Roman" w:hAnsi="Times New Roman" w:cs="Times New Roman"/>
          <w:sz w:val="24"/>
          <w:szCs w:val="24"/>
        </w:rPr>
        <w:tab/>
      </w:r>
      <w:r w:rsidR="00830490" w:rsidRPr="002820D1">
        <w:rPr>
          <w:rFonts w:ascii="Times New Roman" w:hAnsi="Times New Roman" w:cs="Times New Roman"/>
          <w:sz w:val="24"/>
          <w:szCs w:val="24"/>
        </w:rPr>
        <w:t>Several studies have been carried out to determine the replacement levels of maize with pearl millet or sorghum and their effects on broiler chickens. For example, Davies</w:t>
      </w:r>
      <w:r w:rsidR="00830490" w:rsidRPr="002820D1">
        <w:rPr>
          <w:rFonts w:ascii="Times New Roman" w:hAnsi="Times New Roman" w:cs="Times New Roman"/>
          <w:i/>
          <w:sz w:val="24"/>
          <w:szCs w:val="24"/>
        </w:rPr>
        <w:t xml:space="preserve"> et al.</w:t>
      </w:r>
      <w:r w:rsidR="00830490" w:rsidRPr="002820D1">
        <w:rPr>
          <w:rFonts w:ascii="Times New Roman" w:hAnsi="Times New Roman" w:cs="Times New Roman"/>
          <w:sz w:val="24"/>
          <w:szCs w:val="24"/>
        </w:rPr>
        <w:t xml:space="preserve"> (2003), reported that either feeding broiler chicks for 16 days with diet in which pearl millet</w:t>
      </w:r>
      <w:r w:rsidR="00076069" w:rsidRPr="002820D1">
        <w:rPr>
          <w:rFonts w:ascii="Times New Roman" w:hAnsi="Times New Roman" w:cs="Times New Roman"/>
          <w:sz w:val="24"/>
          <w:szCs w:val="24"/>
        </w:rPr>
        <w:t xml:space="preserve"> completely replaced corn or with 50% replacement for 0-42 days did not have adverse effect on the performance, body weight or carcass yield. Studies by Ramarao</w:t>
      </w:r>
      <w:r w:rsidR="00076069" w:rsidRPr="002820D1">
        <w:rPr>
          <w:rFonts w:ascii="Times New Roman" w:hAnsi="Times New Roman" w:cs="Times New Roman"/>
          <w:i/>
          <w:sz w:val="24"/>
          <w:szCs w:val="24"/>
        </w:rPr>
        <w:t xml:space="preserve"> et al.</w:t>
      </w:r>
      <w:r w:rsidR="00076069" w:rsidRPr="002820D1">
        <w:rPr>
          <w:rFonts w:ascii="Times New Roman" w:hAnsi="Times New Roman" w:cs="Times New Roman"/>
          <w:sz w:val="24"/>
          <w:szCs w:val="24"/>
        </w:rPr>
        <w:t xml:space="preserve"> (2002) and Raju</w:t>
      </w:r>
      <w:r w:rsidR="00076069" w:rsidRPr="002820D1">
        <w:rPr>
          <w:rFonts w:ascii="Times New Roman" w:hAnsi="Times New Roman" w:cs="Times New Roman"/>
          <w:i/>
          <w:sz w:val="24"/>
          <w:szCs w:val="24"/>
        </w:rPr>
        <w:t xml:space="preserve"> et al.</w:t>
      </w:r>
      <w:r w:rsidR="00076069" w:rsidRPr="002820D1">
        <w:rPr>
          <w:rFonts w:ascii="Times New Roman" w:hAnsi="Times New Roman" w:cs="Times New Roman"/>
          <w:sz w:val="24"/>
          <w:szCs w:val="24"/>
        </w:rPr>
        <w:t xml:space="preserve"> (2003) agreed that finger millet and sorghum or both can replace corn partially or wholly in practical broiler diets without any adverse effect. However, complete replacement of maize with millet or low tannin sorghum in broiler diets have been reported to have no adverse effect on their carcass and blood components (Medugu </w:t>
      </w:r>
      <w:r w:rsidR="00076069" w:rsidRPr="002820D1">
        <w:rPr>
          <w:rFonts w:ascii="Times New Roman" w:hAnsi="Times New Roman" w:cs="Times New Roman"/>
          <w:i/>
          <w:sz w:val="24"/>
          <w:szCs w:val="24"/>
        </w:rPr>
        <w:t>et al.</w:t>
      </w:r>
      <w:r w:rsidR="00076069" w:rsidRPr="002820D1">
        <w:rPr>
          <w:rFonts w:ascii="Times New Roman" w:hAnsi="Times New Roman" w:cs="Times New Roman"/>
          <w:sz w:val="24"/>
          <w:szCs w:val="24"/>
        </w:rPr>
        <w:t>, 2010).</w:t>
      </w:r>
    </w:p>
    <w:p w:rsidR="00C21F14" w:rsidRPr="00BD1824" w:rsidRDefault="00000441" w:rsidP="00106B4C">
      <w:pPr>
        <w:pStyle w:val="Heading3"/>
        <w:spacing w:line="480" w:lineRule="auto"/>
        <w:rPr>
          <w:rFonts w:ascii="Times New Roman" w:hAnsi="Times New Roman" w:cs="Times New Roman"/>
          <w:i/>
          <w:color w:val="auto"/>
          <w:sz w:val="24"/>
        </w:rPr>
      </w:pPr>
      <w:bookmarkStart w:id="33" w:name="_Toc512956047"/>
      <w:r w:rsidRPr="00BD1824">
        <w:rPr>
          <w:rFonts w:ascii="Times New Roman" w:hAnsi="Times New Roman" w:cs="Times New Roman"/>
          <w:i/>
          <w:color w:val="auto"/>
          <w:sz w:val="24"/>
        </w:rPr>
        <w:t>2.5.3</w:t>
      </w:r>
      <w:r w:rsidR="00C21F14" w:rsidRPr="00BD1824">
        <w:rPr>
          <w:rFonts w:ascii="Times New Roman" w:hAnsi="Times New Roman" w:cs="Times New Roman"/>
          <w:i/>
          <w:color w:val="auto"/>
          <w:sz w:val="24"/>
        </w:rPr>
        <w:t xml:space="preserve"> </w:t>
      </w:r>
      <w:r w:rsidR="00106B4C" w:rsidRPr="00BD1824">
        <w:rPr>
          <w:rFonts w:ascii="Times New Roman" w:hAnsi="Times New Roman" w:cs="Times New Roman"/>
          <w:i/>
          <w:color w:val="auto"/>
          <w:sz w:val="24"/>
        </w:rPr>
        <w:tab/>
      </w:r>
      <w:r w:rsidR="00C21F14" w:rsidRPr="00BD1824">
        <w:rPr>
          <w:rFonts w:ascii="Times New Roman" w:hAnsi="Times New Roman" w:cs="Times New Roman"/>
          <w:i/>
          <w:color w:val="auto"/>
          <w:sz w:val="24"/>
        </w:rPr>
        <w:t>Roots and Tubers</w:t>
      </w:r>
      <w:bookmarkEnd w:id="33"/>
    </w:p>
    <w:p w:rsidR="00C21F14" w:rsidRPr="002820D1" w:rsidRDefault="00C21F14"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Root crops used in feeding animals, especially in Nigeria are cassava, sweet potatoes and yam. Root crops are characterized by their high water content 75-90%, moderate in fibre 5-11% and low in crude protein content 2-6%. In general, they are low in calcium and phosphorus and high </w:t>
      </w:r>
      <w:r w:rsidRPr="002820D1">
        <w:rPr>
          <w:rFonts w:ascii="Times New Roman" w:hAnsi="Times New Roman" w:cs="Times New Roman"/>
          <w:sz w:val="24"/>
          <w:szCs w:val="24"/>
        </w:rPr>
        <w:lastRenderedPageBreak/>
        <w:t>in potassium. Carbohydrates range from 50-75% of the dry matter, which are mainly sucrose that is highly digestible by ruminants and non-ruminants (Ekpenyong, 1986).</w:t>
      </w:r>
    </w:p>
    <w:p w:rsidR="00BD1824" w:rsidRDefault="00762CA9" w:rsidP="00D442A9">
      <w:pPr>
        <w:spacing w:line="240" w:lineRule="auto"/>
        <w:jc w:val="both"/>
        <w:rPr>
          <w:rFonts w:ascii="Times New Roman" w:hAnsi="Times New Roman" w:cs="Times New Roman"/>
          <w:b/>
          <w:i/>
          <w:sz w:val="24"/>
          <w:szCs w:val="24"/>
        </w:rPr>
      </w:pPr>
      <w:r w:rsidRPr="00BD1824">
        <w:rPr>
          <w:rFonts w:ascii="Times New Roman" w:hAnsi="Times New Roman" w:cs="Times New Roman"/>
          <w:b/>
          <w:i/>
          <w:sz w:val="24"/>
          <w:szCs w:val="24"/>
        </w:rPr>
        <w:t>2.5.3.1</w:t>
      </w:r>
      <w:r w:rsidR="00C21F14" w:rsidRPr="00BD1824">
        <w:rPr>
          <w:rFonts w:ascii="Times New Roman" w:hAnsi="Times New Roman" w:cs="Times New Roman"/>
          <w:b/>
          <w:i/>
          <w:sz w:val="24"/>
          <w:szCs w:val="24"/>
        </w:rPr>
        <w:t xml:space="preserve"> Cassava (Manihot esculanta) meal</w:t>
      </w:r>
    </w:p>
    <w:p w:rsidR="005E7118" w:rsidRDefault="00363A20" w:rsidP="005E7118">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 </w:t>
      </w:r>
      <w:r w:rsidR="00BD1824">
        <w:rPr>
          <w:rFonts w:ascii="Times New Roman" w:hAnsi="Times New Roman" w:cs="Times New Roman"/>
          <w:sz w:val="24"/>
          <w:szCs w:val="24"/>
        </w:rPr>
        <w:t>Cassava is a tropical root crop</w:t>
      </w:r>
      <w:r w:rsidR="00C03F2B" w:rsidRPr="002820D1">
        <w:rPr>
          <w:rFonts w:ascii="Times New Roman" w:hAnsi="Times New Roman" w:cs="Times New Roman"/>
          <w:sz w:val="24"/>
          <w:szCs w:val="24"/>
        </w:rPr>
        <w:t xml:space="preserve"> of great potential in th</w:t>
      </w:r>
      <w:r w:rsidR="00BD1824">
        <w:rPr>
          <w:rFonts w:ascii="Times New Roman" w:hAnsi="Times New Roman" w:cs="Times New Roman"/>
          <w:sz w:val="24"/>
          <w:szCs w:val="24"/>
        </w:rPr>
        <w:t>e livestock industry in Nigeria, because i</w:t>
      </w:r>
      <w:r w:rsidR="00C03F2B" w:rsidRPr="002820D1">
        <w:rPr>
          <w:rFonts w:ascii="Times New Roman" w:hAnsi="Times New Roman" w:cs="Times New Roman"/>
          <w:sz w:val="24"/>
          <w:szCs w:val="24"/>
        </w:rPr>
        <w:t xml:space="preserve">t yields as much as 75-80 tons/ha per year in experimental plots (Eshiett </w:t>
      </w:r>
      <w:r w:rsidR="00C03F2B" w:rsidRPr="002820D1">
        <w:rPr>
          <w:rFonts w:ascii="Times New Roman" w:hAnsi="Times New Roman" w:cs="Times New Roman"/>
          <w:i/>
          <w:sz w:val="24"/>
          <w:szCs w:val="24"/>
        </w:rPr>
        <w:t>et al.</w:t>
      </w:r>
      <w:r w:rsidR="00C03F2B" w:rsidRPr="002820D1">
        <w:rPr>
          <w:rFonts w:ascii="Times New Roman" w:hAnsi="Times New Roman" w:cs="Times New Roman"/>
          <w:sz w:val="24"/>
          <w:szCs w:val="24"/>
        </w:rPr>
        <w:t>, 1980) which is higher than rice, corn or other grains adapted to tropics. Apart from the ease of propagation and economy of production, cassava is relatively free from pests</w:t>
      </w:r>
      <w:r w:rsidR="00DD07BE" w:rsidRPr="002820D1">
        <w:rPr>
          <w:rFonts w:ascii="Times New Roman" w:hAnsi="Times New Roman" w:cs="Times New Roman"/>
          <w:sz w:val="24"/>
          <w:szCs w:val="24"/>
        </w:rPr>
        <w:t xml:space="preserve"> and poses minimal storage problems compared to other food crops (Eshiett </w:t>
      </w:r>
      <w:r w:rsidR="00DD07BE" w:rsidRPr="002820D1">
        <w:rPr>
          <w:rFonts w:ascii="Times New Roman" w:hAnsi="Times New Roman" w:cs="Times New Roman"/>
          <w:i/>
          <w:sz w:val="24"/>
          <w:szCs w:val="24"/>
        </w:rPr>
        <w:t>et al.</w:t>
      </w:r>
      <w:r w:rsidR="00DD07BE" w:rsidRPr="002820D1">
        <w:rPr>
          <w:rFonts w:ascii="Times New Roman" w:hAnsi="Times New Roman" w:cs="Times New Roman"/>
          <w:sz w:val="24"/>
          <w:szCs w:val="24"/>
        </w:rPr>
        <w:t>, 1980). The chemical composition of cassava indicates 65% water, 1-2% protein, 1.5% fibre, 0.3% fat and 1.4% ash. The dry matter is readily available carbohydrates. The dry cassava is equal in energy value to other root crops and tubers</w:t>
      </w:r>
      <w:r w:rsidR="00630964" w:rsidRPr="002820D1">
        <w:rPr>
          <w:rFonts w:ascii="Times New Roman" w:hAnsi="Times New Roman" w:cs="Times New Roman"/>
          <w:sz w:val="24"/>
          <w:szCs w:val="24"/>
        </w:rPr>
        <w:t>. It can therefore replace the grain portion of the diet, if the amount of supplementary protein is increased to compensate for the low protein content of cassava. The stalk and leaf portions of the plant are well utilized by ruminants, but not non-ruminants because of their high fibre content (Omote, 1990). Freshly harvested cassava roots and leaves are high in hydrocyanic acid, but fermentation and oven drying are effective processing methods of reducing HCN content</w:t>
      </w:r>
      <w:r w:rsidR="005E7118">
        <w:rPr>
          <w:rFonts w:ascii="Times New Roman" w:hAnsi="Times New Roman" w:cs="Times New Roman"/>
          <w:sz w:val="24"/>
          <w:szCs w:val="24"/>
        </w:rPr>
        <w:t>.</w:t>
      </w:r>
    </w:p>
    <w:p w:rsidR="00630964" w:rsidRPr="00BD1824" w:rsidRDefault="00762CA9" w:rsidP="005E7118">
      <w:pPr>
        <w:spacing w:line="240" w:lineRule="auto"/>
        <w:jc w:val="both"/>
        <w:rPr>
          <w:rFonts w:ascii="Times New Roman" w:hAnsi="Times New Roman" w:cs="Times New Roman"/>
          <w:b/>
          <w:i/>
          <w:sz w:val="24"/>
          <w:szCs w:val="24"/>
        </w:rPr>
      </w:pPr>
      <w:r w:rsidRPr="00BD1824">
        <w:rPr>
          <w:rFonts w:ascii="Times New Roman" w:hAnsi="Times New Roman" w:cs="Times New Roman"/>
          <w:b/>
          <w:i/>
          <w:sz w:val="24"/>
          <w:szCs w:val="24"/>
        </w:rPr>
        <w:t>2.5.3</w:t>
      </w:r>
      <w:r w:rsidR="00CF78F3" w:rsidRPr="00BD1824">
        <w:rPr>
          <w:rFonts w:ascii="Times New Roman" w:hAnsi="Times New Roman" w:cs="Times New Roman"/>
          <w:b/>
          <w:i/>
          <w:sz w:val="24"/>
          <w:szCs w:val="24"/>
        </w:rPr>
        <w:t>.</w:t>
      </w:r>
      <w:r w:rsidR="00630964" w:rsidRPr="00BD1824">
        <w:rPr>
          <w:rFonts w:ascii="Times New Roman" w:hAnsi="Times New Roman" w:cs="Times New Roman"/>
          <w:b/>
          <w:i/>
          <w:sz w:val="24"/>
          <w:szCs w:val="24"/>
        </w:rPr>
        <w:t>2 Sweet potatoes (Ipomea batatas)</w:t>
      </w:r>
    </w:p>
    <w:p w:rsidR="00630964" w:rsidRDefault="00630964"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Nigeria climate favours the production of sweet potatoes both in the wet and dry seasons. Sweet potato has a relatively shorter growing period compared to other tropical root crops, and requires very little care and labo</w:t>
      </w:r>
      <w:r w:rsidR="00AE0BBF" w:rsidRPr="002820D1">
        <w:rPr>
          <w:rFonts w:ascii="Times New Roman" w:hAnsi="Times New Roman" w:cs="Times New Roman"/>
          <w:sz w:val="24"/>
          <w:szCs w:val="24"/>
        </w:rPr>
        <w:t>ur with a yield of about 47kg/ha in the dry season (Onwueme, 1978). It contains about 92% carbohydrates with 4.5% occurring as sugars, 5% crude protein, 3% ash, low in lipids and fibre with metabolizable energy rate higher than that of maize (Fetuga and Oluyemi, 1976). The utilization of sweet potatoes as livestock feed has been documented (Job</w:t>
      </w:r>
      <w:r w:rsidR="0083586E" w:rsidRPr="002820D1">
        <w:rPr>
          <w:rFonts w:ascii="Times New Roman" w:hAnsi="Times New Roman" w:cs="Times New Roman"/>
          <w:sz w:val="24"/>
          <w:szCs w:val="24"/>
        </w:rPr>
        <w:t>s</w:t>
      </w:r>
      <w:r w:rsidR="00AE0BBF" w:rsidRPr="002820D1">
        <w:rPr>
          <w:rFonts w:ascii="Times New Roman" w:hAnsi="Times New Roman" w:cs="Times New Roman"/>
          <w:sz w:val="24"/>
          <w:szCs w:val="24"/>
        </w:rPr>
        <w:t xml:space="preserve"> </w:t>
      </w:r>
      <w:r w:rsidR="00AE0BBF" w:rsidRPr="002820D1">
        <w:rPr>
          <w:rFonts w:ascii="Times New Roman" w:hAnsi="Times New Roman" w:cs="Times New Roman"/>
          <w:i/>
          <w:sz w:val="24"/>
          <w:szCs w:val="24"/>
        </w:rPr>
        <w:t>et al.</w:t>
      </w:r>
      <w:r w:rsidR="00AE0BBF" w:rsidRPr="002820D1">
        <w:rPr>
          <w:rFonts w:ascii="Times New Roman" w:hAnsi="Times New Roman" w:cs="Times New Roman"/>
          <w:sz w:val="24"/>
          <w:szCs w:val="24"/>
        </w:rPr>
        <w:t>,</w:t>
      </w:r>
      <w:r w:rsidR="0083586E" w:rsidRPr="002820D1">
        <w:rPr>
          <w:rFonts w:ascii="Times New Roman" w:hAnsi="Times New Roman" w:cs="Times New Roman"/>
          <w:sz w:val="24"/>
          <w:szCs w:val="24"/>
        </w:rPr>
        <w:t xml:space="preserve"> </w:t>
      </w:r>
      <w:r w:rsidR="00AE0BBF" w:rsidRPr="002820D1">
        <w:rPr>
          <w:rFonts w:ascii="Times New Roman" w:hAnsi="Times New Roman" w:cs="Times New Roman"/>
          <w:sz w:val="24"/>
          <w:szCs w:val="24"/>
        </w:rPr>
        <w:t xml:space="preserve">1979). Dehydrated sweet potato is fairly suitable as partial replacement for maize in the diet of chicks (Jobs </w:t>
      </w:r>
      <w:r w:rsidR="00AE0BBF" w:rsidRPr="002820D1">
        <w:rPr>
          <w:rFonts w:ascii="Times New Roman" w:hAnsi="Times New Roman" w:cs="Times New Roman"/>
          <w:i/>
          <w:sz w:val="24"/>
          <w:szCs w:val="24"/>
        </w:rPr>
        <w:t>et al.</w:t>
      </w:r>
      <w:r w:rsidR="00AE0BBF" w:rsidRPr="002820D1">
        <w:rPr>
          <w:rFonts w:ascii="Times New Roman" w:hAnsi="Times New Roman" w:cs="Times New Roman"/>
          <w:sz w:val="24"/>
          <w:szCs w:val="24"/>
        </w:rPr>
        <w:t xml:space="preserve">, 1979), broilers and pigs (Lee </w:t>
      </w:r>
      <w:r w:rsidR="00AE0BBF" w:rsidRPr="002820D1">
        <w:rPr>
          <w:rFonts w:ascii="Times New Roman" w:hAnsi="Times New Roman" w:cs="Times New Roman"/>
          <w:i/>
          <w:sz w:val="24"/>
          <w:szCs w:val="24"/>
        </w:rPr>
        <w:t>et al.</w:t>
      </w:r>
      <w:r w:rsidR="00AE0BBF" w:rsidRPr="002820D1">
        <w:rPr>
          <w:rFonts w:ascii="Times New Roman" w:hAnsi="Times New Roman" w:cs="Times New Roman"/>
          <w:sz w:val="24"/>
          <w:szCs w:val="24"/>
        </w:rPr>
        <w:t xml:space="preserve">, 1977). </w:t>
      </w:r>
      <w:r w:rsidR="00BD1824">
        <w:rPr>
          <w:rFonts w:ascii="Times New Roman" w:hAnsi="Times New Roman" w:cs="Times New Roman"/>
          <w:sz w:val="24"/>
          <w:szCs w:val="24"/>
        </w:rPr>
        <w:t xml:space="preserve">Potato has been found to </w:t>
      </w:r>
      <w:r w:rsidR="0083586E" w:rsidRPr="002820D1">
        <w:rPr>
          <w:rFonts w:ascii="Times New Roman" w:hAnsi="Times New Roman" w:cs="Times New Roman"/>
          <w:sz w:val="24"/>
          <w:szCs w:val="24"/>
        </w:rPr>
        <w:t>had</w:t>
      </w:r>
      <w:r w:rsidR="00AE0BBF" w:rsidRPr="002820D1">
        <w:rPr>
          <w:rFonts w:ascii="Times New Roman" w:hAnsi="Times New Roman" w:cs="Times New Roman"/>
          <w:sz w:val="24"/>
          <w:szCs w:val="24"/>
        </w:rPr>
        <w:t xml:space="preserve"> approximately 87-90% of the feeding value of maize, when supplemented with well balanced </w:t>
      </w:r>
      <w:r w:rsidR="00AE0BBF" w:rsidRPr="002820D1">
        <w:rPr>
          <w:rFonts w:ascii="Times New Roman" w:hAnsi="Times New Roman" w:cs="Times New Roman"/>
          <w:sz w:val="24"/>
          <w:szCs w:val="24"/>
        </w:rPr>
        <w:lastRenderedPageBreak/>
        <w:t xml:space="preserve">protein source (Lee </w:t>
      </w:r>
      <w:r w:rsidR="00AE0BBF" w:rsidRPr="002820D1">
        <w:rPr>
          <w:rFonts w:ascii="Times New Roman" w:hAnsi="Times New Roman" w:cs="Times New Roman"/>
          <w:i/>
          <w:sz w:val="24"/>
          <w:szCs w:val="24"/>
        </w:rPr>
        <w:t>et al.</w:t>
      </w:r>
      <w:r w:rsidR="00AE0BBF" w:rsidRPr="002820D1">
        <w:rPr>
          <w:rFonts w:ascii="Times New Roman" w:hAnsi="Times New Roman" w:cs="Times New Roman"/>
          <w:sz w:val="24"/>
          <w:szCs w:val="24"/>
        </w:rPr>
        <w:t>, 1977). Compared to other roots and tube</w:t>
      </w:r>
      <w:r w:rsidR="0083586E" w:rsidRPr="002820D1">
        <w:rPr>
          <w:rFonts w:ascii="Times New Roman" w:hAnsi="Times New Roman" w:cs="Times New Roman"/>
          <w:sz w:val="24"/>
          <w:szCs w:val="24"/>
        </w:rPr>
        <w:t>rs, sweet potato is a favourable</w:t>
      </w:r>
      <w:r w:rsidR="00AE0BBF" w:rsidRPr="002820D1">
        <w:rPr>
          <w:rFonts w:ascii="Times New Roman" w:hAnsi="Times New Roman" w:cs="Times New Roman"/>
          <w:sz w:val="24"/>
          <w:szCs w:val="24"/>
        </w:rPr>
        <w:t xml:space="preserve"> replacement for </w:t>
      </w:r>
      <w:r w:rsidR="0083586E" w:rsidRPr="002820D1">
        <w:rPr>
          <w:rFonts w:ascii="Times New Roman" w:hAnsi="Times New Roman" w:cs="Times New Roman"/>
          <w:sz w:val="24"/>
          <w:szCs w:val="24"/>
        </w:rPr>
        <w:t xml:space="preserve">maize (Fetuga and Oluyemi, 1976; Lee </w:t>
      </w:r>
      <w:r w:rsidR="0083586E" w:rsidRPr="002820D1">
        <w:rPr>
          <w:rFonts w:ascii="Times New Roman" w:hAnsi="Times New Roman" w:cs="Times New Roman"/>
          <w:i/>
          <w:sz w:val="24"/>
          <w:szCs w:val="24"/>
        </w:rPr>
        <w:t>et al.</w:t>
      </w:r>
      <w:r w:rsidR="0083586E" w:rsidRPr="002820D1">
        <w:rPr>
          <w:rFonts w:ascii="Times New Roman" w:hAnsi="Times New Roman" w:cs="Times New Roman"/>
          <w:sz w:val="24"/>
          <w:szCs w:val="24"/>
        </w:rPr>
        <w:t>, 1977).</w:t>
      </w:r>
    </w:p>
    <w:p w:rsidR="00ED0093" w:rsidRPr="00BD1824" w:rsidRDefault="00ED0093" w:rsidP="001B28FC">
      <w:pPr>
        <w:pStyle w:val="Heading3"/>
        <w:spacing w:line="480" w:lineRule="auto"/>
        <w:rPr>
          <w:rFonts w:ascii="Times New Roman" w:hAnsi="Times New Roman" w:cs="Times New Roman"/>
          <w:i/>
          <w:color w:val="auto"/>
          <w:sz w:val="24"/>
        </w:rPr>
      </w:pPr>
      <w:bookmarkStart w:id="34" w:name="_Toc512956048"/>
      <w:r w:rsidRPr="00BD1824">
        <w:rPr>
          <w:rFonts w:ascii="Times New Roman" w:hAnsi="Times New Roman" w:cs="Times New Roman"/>
          <w:i/>
          <w:color w:val="auto"/>
          <w:sz w:val="24"/>
        </w:rPr>
        <w:t xml:space="preserve">2.5.4 </w:t>
      </w:r>
      <w:r w:rsidR="001B28FC" w:rsidRPr="00BD1824">
        <w:rPr>
          <w:rFonts w:ascii="Times New Roman" w:hAnsi="Times New Roman" w:cs="Times New Roman"/>
          <w:i/>
          <w:color w:val="auto"/>
          <w:sz w:val="24"/>
        </w:rPr>
        <w:tab/>
      </w:r>
      <w:r w:rsidRPr="00BD1824">
        <w:rPr>
          <w:rFonts w:ascii="Times New Roman" w:hAnsi="Times New Roman" w:cs="Times New Roman"/>
          <w:i/>
          <w:color w:val="auto"/>
          <w:sz w:val="24"/>
        </w:rPr>
        <w:t>Some Non-conventional energy feedstuffs</w:t>
      </w:r>
      <w:bookmarkEnd w:id="34"/>
    </w:p>
    <w:p w:rsidR="00ED0093" w:rsidRDefault="00ED0093" w:rsidP="00BD1824">
      <w:pPr>
        <w:spacing w:line="480" w:lineRule="auto"/>
        <w:jc w:val="both"/>
        <w:rPr>
          <w:rFonts w:ascii="Times New Roman" w:hAnsi="Times New Roman" w:cs="Times New Roman"/>
          <w:sz w:val="24"/>
          <w:szCs w:val="24"/>
        </w:rPr>
      </w:pPr>
      <w:r>
        <w:rPr>
          <w:rFonts w:ascii="Times New Roman" w:hAnsi="Times New Roman" w:cs="Times New Roman"/>
          <w:sz w:val="24"/>
          <w:szCs w:val="24"/>
        </w:rPr>
        <w:t>The quest for the use of non-conventional feed ingredients with the intention of reducing feed cost of production in order to make animal protein available and affordable to the ever increasing human population have led researchers in to use of seeds, leaves and fruits gathered from the wild and /or immediate environment as replacement for the conventional dietary energy sources e.g. African locust bean (</w:t>
      </w:r>
      <w:r w:rsidRPr="004060BC">
        <w:rPr>
          <w:rFonts w:ascii="Times New Roman" w:hAnsi="Times New Roman" w:cs="Times New Roman"/>
          <w:i/>
          <w:sz w:val="24"/>
          <w:szCs w:val="24"/>
        </w:rPr>
        <w:t>Parkia biglobosa</w:t>
      </w:r>
      <w:r>
        <w:rPr>
          <w:rFonts w:ascii="Times New Roman" w:hAnsi="Times New Roman" w:cs="Times New Roman"/>
          <w:sz w:val="24"/>
          <w:szCs w:val="24"/>
        </w:rPr>
        <w:t>) fruit pulps</w:t>
      </w:r>
      <w:r w:rsidR="004060BC">
        <w:rPr>
          <w:rFonts w:ascii="Times New Roman" w:hAnsi="Times New Roman" w:cs="Times New Roman"/>
          <w:sz w:val="24"/>
          <w:szCs w:val="24"/>
        </w:rPr>
        <w:t>, wild cocoyam e.t.c.</w:t>
      </w:r>
    </w:p>
    <w:p w:rsidR="004060BC" w:rsidRDefault="00F51359"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060BC">
        <w:rPr>
          <w:rFonts w:ascii="Times New Roman" w:hAnsi="Times New Roman" w:cs="Times New Roman"/>
          <w:sz w:val="24"/>
          <w:szCs w:val="24"/>
        </w:rPr>
        <w:t xml:space="preserve">Bot </w:t>
      </w:r>
      <w:r w:rsidR="004060BC" w:rsidRPr="00F51359">
        <w:rPr>
          <w:rFonts w:ascii="Times New Roman" w:hAnsi="Times New Roman" w:cs="Times New Roman"/>
          <w:i/>
          <w:sz w:val="24"/>
          <w:szCs w:val="24"/>
        </w:rPr>
        <w:t>et al</w:t>
      </w:r>
      <w:r w:rsidR="00BD1824">
        <w:rPr>
          <w:rFonts w:ascii="Times New Roman" w:hAnsi="Times New Roman" w:cs="Times New Roman"/>
          <w:sz w:val="24"/>
          <w:szCs w:val="24"/>
        </w:rPr>
        <w:t>. (2013) reported that</w:t>
      </w:r>
      <w:r w:rsidR="001B486B">
        <w:rPr>
          <w:rFonts w:ascii="Times New Roman" w:hAnsi="Times New Roman" w:cs="Times New Roman"/>
          <w:sz w:val="24"/>
          <w:szCs w:val="24"/>
        </w:rPr>
        <w:t xml:space="preserve"> parkia pulps contain </w:t>
      </w:r>
      <w:r w:rsidR="004060BC">
        <w:rPr>
          <w:rFonts w:ascii="Times New Roman" w:hAnsi="Times New Roman" w:cs="Times New Roman"/>
          <w:sz w:val="24"/>
          <w:szCs w:val="24"/>
        </w:rPr>
        <w:t>11.52%</w:t>
      </w:r>
      <w:r w:rsidR="001B486B">
        <w:rPr>
          <w:rFonts w:ascii="Times New Roman" w:hAnsi="Times New Roman" w:cs="Times New Roman"/>
          <w:sz w:val="24"/>
          <w:szCs w:val="24"/>
        </w:rPr>
        <w:t xml:space="preserve"> </w:t>
      </w:r>
      <w:r w:rsidR="004060BC">
        <w:rPr>
          <w:rFonts w:ascii="Times New Roman" w:hAnsi="Times New Roman" w:cs="Times New Roman"/>
          <w:sz w:val="24"/>
          <w:szCs w:val="24"/>
        </w:rPr>
        <w:t>CP, 12.49% CF, 3.09% EE, 4.08% Ash and 68.32% NFE. This high content of NFE makes it a good substitute for maize as an energy source in poultry diets. They also reported that parkia pulp contains 150.00mg/100g oxalate, 219.10mg/100g phytic acid and 3.32mg/100g tannins. The low level of anti-nutrients shows that parkia pulp is partially safe for incorporation in to poultry diets but some processing may be needed to reduce these anti-nutrients and improve its utilization</w:t>
      </w:r>
      <w:r>
        <w:rPr>
          <w:rFonts w:ascii="Times New Roman" w:hAnsi="Times New Roman" w:cs="Times New Roman"/>
          <w:sz w:val="24"/>
          <w:szCs w:val="24"/>
        </w:rPr>
        <w:t xml:space="preserve"> by birds. They recommended 25% replacement level of maize with parkia pulp. When parkia pulps was fermented before incorporation in to the broiler chickens diet in another experiment the performance of the birds was good, and the authors recommended up to 30% level of replacement of fermented parkia pulp for maize (Lakurbe </w:t>
      </w:r>
      <w:r w:rsidRPr="00F51359">
        <w:rPr>
          <w:rFonts w:ascii="Times New Roman" w:hAnsi="Times New Roman" w:cs="Times New Roman"/>
          <w:i/>
          <w:sz w:val="24"/>
          <w:szCs w:val="24"/>
        </w:rPr>
        <w:t>et al</w:t>
      </w:r>
      <w:r>
        <w:rPr>
          <w:rFonts w:ascii="Times New Roman" w:hAnsi="Times New Roman" w:cs="Times New Roman"/>
          <w:sz w:val="24"/>
          <w:szCs w:val="24"/>
        </w:rPr>
        <w:t>., 2017).</w:t>
      </w:r>
    </w:p>
    <w:p w:rsidR="00F51359" w:rsidRPr="00ED0093" w:rsidRDefault="00C0628D"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51359">
        <w:rPr>
          <w:rFonts w:ascii="Times New Roman" w:hAnsi="Times New Roman" w:cs="Times New Roman"/>
          <w:sz w:val="24"/>
          <w:szCs w:val="24"/>
        </w:rPr>
        <w:t>According to Ijadunola and Adejoro (2012)</w:t>
      </w:r>
      <w:r>
        <w:rPr>
          <w:rFonts w:ascii="Times New Roman" w:hAnsi="Times New Roman" w:cs="Times New Roman"/>
          <w:sz w:val="24"/>
          <w:szCs w:val="24"/>
        </w:rPr>
        <w:t xml:space="preserve">, </w:t>
      </w:r>
      <w:r w:rsidR="005C0A3F">
        <w:rPr>
          <w:rFonts w:ascii="Times New Roman" w:hAnsi="Times New Roman" w:cs="Times New Roman"/>
          <w:sz w:val="24"/>
          <w:szCs w:val="24"/>
        </w:rPr>
        <w:t>limit</w:t>
      </w:r>
      <w:r>
        <w:rPr>
          <w:rFonts w:ascii="Times New Roman" w:hAnsi="Times New Roman" w:cs="Times New Roman"/>
          <w:sz w:val="24"/>
          <w:szCs w:val="24"/>
        </w:rPr>
        <w:t xml:space="preserve">ations such as </w:t>
      </w:r>
      <w:r w:rsidR="001B486B">
        <w:rPr>
          <w:rFonts w:ascii="Times New Roman" w:hAnsi="Times New Roman" w:cs="Times New Roman"/>
          <w:sz w:val="24"/>
          <w:szCs w:val="24"/>
        </w:rPr>
        <w:t xml:space="preserve">the </w:t>
      </w:r>
      <w:r>
        <w:rPr>
          <w:rFonts w:ascii="Times New Roman" w:hAnsi="Times New Roman" w:cs="Times New Roman"/>
          <w:sz w:val="24"/>
          <w:szCs w:val="24"/>
        </w:rPr>
        <w:t xml:space="preserve">presence of anti-nutritional factors have made </w:t>
      </w:r>
      <w:r w:rsidR="001B486B">
        <w:rPr>
          <w:rFonts w:ascii="Times New Roman" w:hAnsi="Times New Roman" w:cs="Times New Roman"/>
          <w:sz w:val="24"/>
          <w:szCs w:val="24"/>
        </w:rPr>
        <w:t>feed producers and other users refrain from the use of these non-conventional feedstuffs. However, Biotechnology has</w:t>
      </w:r>
      <w:r>
        <w:rPr>
          <w:rFonts w:ascii="Times New Roman" w:hAnsi="Times New Roman" w:cs="Times New Roman"/>
          <w:sz w:val="24"/>
          <w:szCs w:val="24"/>
        </w:rPr>
        <w:t xml:space="preserve"> provided opportunities to eliminate or reduce such anti-nutrients. Wild cocoyam contains hydrogen cyanide, tannins, phytate and oxalate. Cooking, soaking, and fermentation are some of the processing methods recommended before wild cocoyam can be utilized by poultry. They recommended 10% level of inclusion after evaluating the growth performance and carcass characteristics of broiler chickens fed graded </w:t>
      </w:r>
      <w:r>
        <w:rPr>
          <w:rFonts w:ascii="Times New Roman" w:hAnsi="Times New Roman" w:cs="Times New Roman"/>
          <w:sz w:val="24"/>
          <w:szCs w:val="24"/>
        </w:rPr>
        <w:lastRenderedPageBreak/>
        <w:t>levels of soaked wild cocoyam as partial replacement for maize. The results showed non-significant difference among the internal organs.</w:t>
      </w:r>
    </w:p>
    <w:p w:rsidR="0083586E" w:rsidRPr="005E7118" w:rsidRDefault="00762CA9" w:rsidP="00D442A9">
      <w:pPr>
        <w:pStyle w:val="Heading2"/>
        <w:spacing w:line="360" w:lineRule="auto"/>
        <w:rPr>
          <w:rFonts w:ascii="Times New Roman" w:hAnsi="Times New Roman" w:cs="Times New Roman"/>
          <w:color w:val="auto"/>
          <w:sz w:val="24"/>
        </w:rPr>
      </w:pPr>
      <w:bookmarkStart w:id="35" w:name="_Toc512956049"/>
      <w:r w:rsidRPr="005E7118">
        <w:rPr>
          <w:rFonts w:ascii="Times New Roman" w:hAnsi="Times New Roman" w:cs="Times New Roman"/>
          <w:color w:val="auto"/>
          <w:sz w:val="24"/>
        </w:rPr>
        <w:t>2.6</w:t>
      </w:r>
      <w:r w:rsidR="0083586E" w:rsidRPr="005E7118">
        <w:rPr>
          <w:rFonts w:ascii="Times New Roman" w:hAnsi="Times New Roman" w:cs="Times New Roman"/>
          <w:color w:val="auto"/>
          <w:sz w:val="24"/>
        </w:rPr>
        <w:t xml:space="preserve"> </w:t>
      </w:r>
      <w:r w:rsidR="005A7F38" w:rsidRPr="005E7118">
        <w:rPr>
          <w:rFonts w:ascii="Times New Roman" w:hAnsi="Times New Roman" w:cs="Times New Roman"/>
          <w:color w:val="auto"/>
          <w:sz w:val="24"/>
        </w:rPr>
        <w:tab/>
      </w:r>
      <w:r w:rsidR="0083586E" w:rsidRPr="005E7118">
        <w:rPr>
          <w:rFonts w:ascii="Times New Roman" w:hAnsi="Times New Roman" w:cs="Times New Roman"/>
          <w:color w:val="auto"/>
          <w:sz w:val="24"/>
        </w:rPr>
        <w:t>Proteins</w:t>
      </w:r>
      <w:bookmarkEnd w:id="35"/>
    </w:p>
    <w:p w:rsidR="0083586E" w:rsidRDefault="0083586E" w:rsidP="00D442A9">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Proteins are complex organic compounds containing carbon, hydrogen and sulphur. The properties of a protein are determined by the number, kind and arrangement of the constituent amino acids. There are about twenty known amino acids that can be classified either in terms of metabolic fate as ketogenic and glucogenic or as essential or non-essential amino acids (Nwachukwu, 2013).</w:t>
      </w:r>
    </w:p>
    <w:p w:rsidR="0083586E" w:rsidRPr="002F63DA" w:rsidRDefault="00762CA9" w:rsidP="002F63DA">
      <w:pPr>
        <w:rPr>
          <w:rFonts w:ascii="Times New Roman" w:hAnsi="Times New Roman" w:cs="Times New Roman"/>
          <w:b/>
          <w:sz w:val="24"/>
          <w:szCs w:val="24"/>
        </w:rPr>
      </w:pPr>
      <w:r w:rsidRPr="002F63DA">
        <w:rPr>
          <w:rFonts w:ascii="Times New Roman" w:hAnsi="Times New Roman" w:cs="Times New Roman"/>
          <w:b/>
          <w:i/>
          <w:sz w:val="24"/>
        </w:rPr>
        <w:t>2.6</w:t>
      </w:r>
      <w:r w:rsidR="0083586E" w:rsidRPr="002F63DA">
        <w:rPr>
          <w:rFonts w:ascii="Times New Roman" w:hAnsi="Times New Roman" w:cs="Times New Roman"/>
          <w:b/>
          <w:i/>
          <w:sz w:val="24"/>
        </w:rPr>
        <w:t>.1</w:t>
      </w:r>
      <w:r w:rsidR="005A7F38" w:rsidRPr="002F63DA">
        <w:rPr>
          <w:rFonts w:ascii="Times New Roman" w:hAnsi="Times New Roman" w:cs="Times New Roman"/>
          <w:b/>
          <w:i/>
          <w:sz w:val="24"/>
        </w:rPr>
        <w:tab/>
      </w:r>
      <w:r w:rsidR="0083586E" w:rsidRPr="002F63DA">
        <w:rPr>
          <w:rFonts w:ascii="Times New Roman" w:hAnsi="Times New Roman" w:cs="Times New Roman"/>
          <w:b/>
          <w:i/>
          <w:sz w:val="24"/>
        </w:rPr>
        <w:t xml:space="preserve"> Sources of Proteins</w:t>
      </w:r>
    </w:p>
    <w:p w:rsidR="0083586E" w:rsidRPr="001B486B" w:rsidRDefault="00762CA9" w:rsidP="005A7F38">
      <w:pPr>
        <w:pStyle w:val="Heading3"/>
        <w:spacing w:before="0" w:line="480" w:lineRule="auto"/>
        <w:rPr>
          <w:rFonts w:ascii="Times New Roman" w:hAnsi="Times New Roman" w:cs="Times New Roman"/>
          <w:i/>
          <w:color w:val="auto"/>
          <w:sz w:val="24"/>
        </w:rPr>
      </w:pPr>
      <w:bookmarkStart w:id="36" w:name="_Toc512956050"/>
      <w:r w:rsidRPr="001B486B">
        <w:rPr>
          <w:rFonts w:ascii="Times New Roman" w:hAnsi="Times New Roman" w:cs="Times New Roman"/>
          <w:i/>
          <w:color w:val="auto"/>
          <w:sz w:val="24"/>
        </w:rPr>
        <w:t>2.6</w:t>
      </w:r>
      <w:r w:rsidR="00A42314">
        <w:rPr>
          <w:rFonts w:ascii="Times New Roman" w:hAnsi="Times New Roman" w:cs="Times New Roman"/>
          <w:i/>
          <w:color w:val="auto"/>
          <w:sz w:val="24"/>
        </w:rPr>
        <w:t>.1.1</w:t>
      </w:r>
      <w:r w:rsidR="0083586E" w:rsidRPr="001B486B">
        <w:rPr>
          <w:rFonts w:ascii="Times New Roman" w:hAnsi="Times New Roman" w:cs="Times New Roman"/>
          <w:i/>
          <w:color w:val="auto"/>
          <w:sz w:val="24"/>
        </w:rPr>
        <w:t xml:space="preserve"> Animal protein sources</w:t>
      </w:r>
      <w:bookmarkEnd w:id="36"/>
    </w:p>
    <w:p w:rsidR="00393672" w:rsidRPr="001B486B" w:rsidRDefault="00762CA9" w:rsidP="00D753D8">
      <w:pPr>
        <w:spacing w:line="240" w:lineRule="auto"/>
        <w:jc w:val="both"/>
        <w:rPr>
          <w:rFonts w:ascii="Times New Roman" w:hAnsi="Times New Roman" w:cs="Times New Roman"/>
          <w:b/>
          <w:i/>
          <w:sz w:val="24"/>
          <w:szCs w:val="24"/>
        </w:rPr>
      </w:pPr>
      <w:r w:rsidRPr="001B486B">
        <w:rPr>
          <w:rFonts w:ascii="Times New Roman" w:hAnsi="Times New Roman" w:cs="Times New Roman"/>
          <w:b/>
          <w:i/>
          <w:sz w:val="24"/>
          <w:szCs w:val="24"/>
        </w:rPr>
        <w:t>2.6</w:t>
      </w:r>
      <w:r w:rsidR="00A42314">
        <w:rPr>
          <w:rFonts w:ascii="Times New Roman" w:hAnsi="Times New Roman" w:cs="Times New Roman"/>
          <w:b/>
          <w:i/>
          <w:sz w:val="24"/>
          <w:szCs w:val="24"/>
        </w:rPr>
        <w:t>.1</w:t>
      </w:r>
      <w:r w:rsidR="00393672" w:rsidRPr="001B486B">
        <w:rPr>
          <w:rFonts w:ascii="Times New Roman" w:hAnsi="Times New Roman" w:cs="Times New Roman"/>
          <w:b/>
          <w:i/>
          <w:sz w:val="24"/>
          <w:szCs w:val="24"/>
        </w:rPr>
        <w:t>.1</w:t>
      </w:r>
      <w:r w:rsidR="00A42314">
        <w:rPr>
          <w:rFonts w:ascii="Times New Roman" w:hAnsi="Times New Roman" w:cs="Times New Roman"/>
          <w:b/>
          <w:i/>
          <w:sz w:val="24"/>
          <w:szCs w:val="24"/>
        </w:rPr>
        <w:t>.1</w:t>
      </w:r>
      <w:r w:rsidR="00393672" w:rsidRPr="001B486B">
        <w:rPr>
          <w:rFonts w:ascii="Times New Roman" w:hAnsi="Times New Roman" w:cs="Times New Roman"/>
          <w:b/>
          <w:i/>
          <w:sz w:val="24"/>
          <w:szCs w:val="24"/>
        </w:rPr>
        <w:t xml:space="preserve"> Fish meals</w:t>
      </w:r>
    </w:p>
    <w:p w:rsidR="00393672" w:rsidRDefault="00393672"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Fish protein sources are primarily of two types, those from fish caught for making meal and those made from fish residues remaining after </w:t>
      </w:r>
      <w:r w:rsidR="00940567" w:rsidRPr="002820D1">
        <w:rPr>
          <w:rFonts w:ascii="Times New Roman" w:hAnsi="Times New Roman" w:cs="Times New Roman"/>
          <w:sz w:val="24"/>
          <w:szCs w:val="24"/>
        </w:rPr>
        <w:t>processing for human food and other industrial purposes. Fish meal is defined as the</w:t>
      </w:r>
      <w:r w:rsidR="00944F37" w:rsidRPr="002820D1">
        <w:rPr>
          <w:rFonts w:ascii="Times New Roman" w:hAnsi="Times New Roman" w:cs="Times New Roman"/>
          <w:sz w:val="24"/>
          <w:szCs w:val="24"/>
        </w:rPr>
        <w:t xml:space="preserve"> clean dried ground tissue of non-</w:t>
      </w:r>
      <w:r w:rsidR="00940567" w:rsidRPr="002820D1">
        <w:rPr>
          <w:rFonts w:ascii="Times New Roman" w:hAnsi="Times New Roman" w:cs="Times New Roman"/>
          <w:sz w:val="24"/>
          <w:szCs w:val="24"/>
        </w:rPr>
        <w:t>decomposed whole fish or fish cutting</w:t>
      </w:r>
      <w:r w:rsidR="00D74B1A">
        <w:rPr>
          <w:rFonts w:ascii="Times New Roman" w:hAnsi="Times New Roman" w:cs="Times New Roman"/>
          <w:sz w:val="24"/>
          <w:szCs w:val="24"/>
        </w:rPr>
        <w:t>s</w:t>
      </w:r>
      <w:r w:rsidR="00940567" w:rsidRPr="002820D1">
        <w:rPr>
          <w:rFonts w:ascii="Times New Roman" w:hAnsi="Times New Roman" w:cs="Times New Roman"/>
          <w:sz w:val="24"/>
          <w:szCs w:val="24"/>
        </w:rPr>
        <w:t>, with or without extraction of part of oil. It must</w:t>
      </w:r>
      <w:r w:rsidR="00D74B1A">
        <w:rPr>
          <w:rFonts w:ascii="Times New Roman" w:hAnsi="Times New Roman" w:cs="Times New Roman"/>
          <w:sz w:val="24"/>
          <w:szCs w:val="24"/>
        </w:rPr>
        <w:t xml:space="preserve"> contain more than 3% salt, whose amount </w:t>
      </w:r>
      <w:r w:rsidR="00940567" w:rsidRPr="002820D1">
        <w:rPr>
          <w:rFonts w:ascii="Times New Roman" w:hAnsi="Times New Roman" w:cs="Times New Roman"/>
          <w:sz w:val="24"/>
          <w:szCs w:val="24"/>
        </w:rPr>
        <w:t>must be specified (Cullision, 1982). The quality of fish meal may vary, if it is not well processed. Good quality fish meals are excellent sources of proteins and essential amino acids. It is high in essential amino acids, especially lysine that is deficient in the grains (NIOMR, 1991). It is also a good source of B-vitamins and most of the mineral elements.</w:t>
      </w:r>
      <w:r w:rsidR="00944F37" w:rsidRPr="002820D1">
        <w:rPr>
          <w:rFonts w:ascii="Times New Roman" w:hAnsi="Times New Roman" w:cs="Times New Roman"/>
          <w:sz w:val="24"/>
          <w:szCs w:val="24"/>
        </w:rPr>
        <w:t xml:space="preserve"> It is therefore a highly favoured ingredient for swine, poultry and rabbit feeds (Anonymous, 1988). Inclusion levels vary depending on the species, cost and age of the farm animals. For broiler chicks (0-6 weeks), turkey poults (0-8 weeks), duckling (0-3 weeks) and for pig starter, maximum level of 10% is recommended, while for older broiler chicks and ducklings and turkeys up to 12 weeks maximum of 7.5% and 5% for laying and breeding chickens (Olomu, 2011).</w:t>
      </w:r>
    </w:p>
    <w:p w:rsidR="002F63DA" w:rsidRPr="002820D1" w:rsidRDefault="002F63DA" w:rsidP="007A0A15">
      <w:pPr>
        <w:spacing w:line="480" w:lineRule="auto"/>
        <w:jc w:val="both"/>
        <w:rPr>
          <w:rFonts w:ascii="Times New Roman" w:hAnsi="Times New Roman" w:cs="Times New Roman"/>
          <w:sz w:val="24"/>
          <w:szCs w:val="24"/>
        </w:rPr>
      </w:pPr>
    </w:p>
    <w:p w:rsidR="0083586E" w:rsidRPr="00D74B1A" w:rsidRDefault="00762CA9" w:rsidP="00D753D8">
      <w:pPr>
        <w:spacing w:line="240" w:lineRule="auto"/>
        <w:jc w:val="both"/>
        <w:rPr>
          <w:rFonts w:ascii="Times New Roman" w:hAnsi="Times New Roman" w:cs="Times New Roman"/>
          <w:b/>
          <w:i/>
          <w:sz w:val="24"/>
          <w:szCs w:val="24"/>
        </w:rPr>
      </w:pPr>
      <w:r w:rsidRPr="00D74B1A">
        <w:rPr>
          <w:rFonts w:ascii="Times New Roman" w:hAnsi="Times New Roman" w:cs="Times New Roman"/>
          <w:b/>
          <w:i/>
          <w:sz w:val="24"/>
          <w:szCs w:val="24"/>
        </w:rPr>
        <w:lastRenderedPageBreak/>
        <w:t>2.6</w:t>
      </w:r>
      <w:r w:rsidR="00A42314">
        <w:rPr>
          <w:rFonts w:ascii="Times New Roman" w:hAnsi="Times New Roman" w:cs="Times New Roman"/>
          <w:b/>
          <w:i/>
          <w:sz w:val="24"/>
          <w:szCs w:val="24"/>
        </w:rPr>
        <w:t>.1.1</w:t>
      </w:r>
      <w:r w:rsidR="00393672" w:rsidRPr="00D74B1A">
        <w:rPr>
          <w:rFonts w:ascii="Times New Roman" w:hAnsi="Times New Roman" w:cs="Times New Roman"/>
          <w:b/>
          <w:i/>
          <w:sz w:val="24"/>
          <w:szCs w:val="24"/>
        </w:rPr>
        <w:t>.2</w:t>
      </w:r>
      <w:r w:rsidR="0083586E" w:rsidRPr="00D74B1A">
        <w:rPr>
          <w:rFonts w:ascii="Times New Roman" w:hAnsi="Times New Roman" w:cs="Times New Roman"/>
          <w:b/>
          <w:i/>
          <w:sz w:val="24"/>
          <w:szCs w:val="24"/>
        </w:rPr>
        <w:t xml:space="preserve"> Blood meal</w:t>
      </w:r>
    </w:p>
    <w:p w:rsidR="0083586E" w:rsidRPr="002820D1" w:rsidRDefault="0083586E"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The blood meal is obtained by drying the blood of slaughtered animals and poultry and should be free of foreign matter. It is produced by passing steam through</w:t>
      </w:r>
      <w:r w:rsidR="00B47818" w:rsidRPr="002820D1">
        <w:rPr>
          <w:rFonts w:ascii="Times New Roman" w:hAnsi="Times New Roman" w:cs="Times New Roman"/>
          <w:sz w:val="24"/>
          <w:szCs w:val="24"/>
        </w:rPr>
        <w:t xml:space="preserve"> the blood until the temperature reaches 100°C. This ensures efficient sterilization and causes the blood to clot. It is then drained pressed to express occluded serum, dried by steam heating and g</w:t>
      </w:r>
      <w:r w:rsidR="00EA69C8">
        <w:rPr>
          <w:rFonts w:ascii="Times New Roman" w:hAnsi="Times New Roman" w:cs="Times New Roman"/>
          <w:sz w:val="24"/>
          <w:szCs w:val="24"/>
        </w:rPr>
        <w:t>round (Olomu,2011</w:t>
      </w:r>
      <w:r w:rsidR="00B47818" w:rsidRPr="002820D1">
        <w:rPr>
          <w:rFonts w:ascii="Times New Roman" w:hAnsi="Times New Roman" w:cs="Times New Roman"/>
          <w:sz w:val="24"/>
          <w:szCs w:val="24"/>
        </w:rPr>
        <w:t>). Blood meal is a dark chocolate-coloured powder with a characteristic smell. It contains about 800g/kg of protein, small amount of ash and oil, about 100g/kg of water. It is a nutritionally important source of protein. It is however very rich in lysine, arginine, methionine, cystine and leucine but very poor in isoleucine and contains less glycine than fish, meat and bone meals. Despite the poor amino acids balance, low biologica</w:t>
      </w:r>
      <w:r w:rsidR="00D74B1A">
        <w:rPr>
          <w:rFonts w:ascii="Times New Roman" w:hAnsi="Times New Roman" w:cs="Times New Roman"/>
          <w:sz w:val="24"/>
          <w:szCs w:val="24"/>
        </w:rPr>
        <w:t xml:space="preserve">l value, and low digestibility, </w:t>
      </w:r>
      <w:r w:rsidR="00393672" w:rsidRPr="002820D1">
        <w:rPr>
          <w:rFonts w:ascii="Times New Roman" w:hAnsi="Times New Roman" w:cs="Times New Roman"/>
          <w:sz w:val="24"/>
          <w:szCs w:val="24"/>
        </w:rPr>
        <w:t xml:space="preserve">its protein </w:t>
      </w:r>
      <w:r w:rsidR="00D74B1A">
        <w:rPr>
          <w:rFonts w:ascii="Times New Roman" w:hAnsi="Times New Roman" w:cs="Times New Roman"/>
          <w:sz w:val="24"/>
          <w:szCs w:val="24"/>
        </w:rPr>
        <w:t xml:space="preserve">also </w:t>
      </w:r>
      <w:r w:rsidR="00393672" w:rsidRPr="002820D1">
        <w:rPr>
          <w:rFonts w:ascii="Times New Roman" w:hAnsi="Times New Roman" w:cs="Times New Roman"/>
          <w:sz w:val="24"/>
          <w:szCs w:val="24"/>
        </w:rPr>
        <w:t>has very low degradability (Njoku, 1985). Blood meal is unpalatable, and its use results in reduced growth rates in animals and therefore not recommended for young stock. The inclusion rates in older birds are limited to about 10 to 20kg/ton of diet. Normal inclusion levels for older animals are about 50kg/ton of diet but usually supplemented with a high-quality protein source levels above 150kg/ton of diet tends to cause scouring. It is a good source of lysine but low in minerals and fibre (Odukwe, 1985).</w:t>
      </w:r>
    </w:p>
    <w:p w:rsidR="00944F37" w:rsidRPr="00D74B1A" w:rsidRDefault="00762CA9" w:rsidP="005A7F38">
      <w:pPr>
        <w:pStyle w:val="Heading3"/>
        <w:spacing w:line="480" w:lineRule="auto"/>
        <w:rPr>
          <w:rFonts w:ascii="Times New Roman" w:hAnsi="Times New Roman" w:cs="Times New Roman"/>
          <w:i/>
          <w:color w:val="auto"/>
          <w:sz w:val="24"/>
        </w:rPr>
      </w:pPr>
      <w:bookmarkStart w:id="37" w:name="_Toc512956051"/>
      <w:r w:rsidRPr="00D74B1A">
        <w:rPr>
          <w:rFonts w:ascii="Times New Roman" w:hAnsi="Times New Roman" w:cs="Times New Roman"/>
          <w:i/>
          <w:color w:val="auto"/>
          <w:sz w:val="24"/>
        </w:rPr>
        <w:t>2.6</w:t>
      </w:r>
      <w:r w:rsidR="00944F37" w:rsidRPr="00D74B1A">
        <w:rPr>
          <w:rFonts w:ascii="Times New Roman" w:hAnsi="Times New Roman" w:cs="Times New Roman"/>
          <w:i/>
          <w:color w:val="auto"/>
          <w:sz w:val="24"/>
        </w:rPr>
        <w:t>.</w:t>
      </w:r>
      <w:r w:rsidR="00A42314">
        <w:rPr>
          <w:rFonts w:ascii="Times New Roman" w:hAnsi="Times New Roman" w:cs="Times New Roman"/>
          <w:i/>
          <w:color w:val="auto"/>
          <w:sz w:val="24"/>
        </w:rPr>
        <w:t>1.2</w:t>
      </w:r>
      <w:r w:rsidR="005A7F38" w:rsidRPr="00D74B1A">
        <w:rPr>
          <w:rFonts w:ascii="Times New Roman" w:hAnsi="Times New Roman" w:cs="Times New Roman"/>
          <w:i/>
          <w:color w:val="auto"/>
          <w:sz w:val="24"/>
        </w:rPr>
        <w:tab/>
      </w:r>
      <w:r w:rsidR="00944F37" w:rsidRPr="00D74B1A">
        <w:rPr>
          <w:rFonts w:ascii="Times New Roman" w:hAnsi="Times New Roman" w:cs="Times New Roman"/>
          <w:i/>
          <w:color w:val="auto"/>
          <w:sz w:val="24"/>
        </w:rPr>
        <w:t>Plant protein sources</w:t>
      </w:r>
      <w:bookmarkEnd w:id="37"/>
    </w:p>
    <w:p w:rsidR="00192596" w:rsidRDefault="00944F37"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Plant</w:t>
      </w:r>
      <w:r w:rsidR="00AC7A7B" w:rsidRPr="002820D1">
        <w:rPr>
          <w:rFonts w:ascii="Times New Roman" w:hAnsi="Times New Roman" w:cs="Times New Roman"/>
          <w:sz w:val="24"/>
          <w:szCs w:val="24"/>
        </w:rPr>
        <w:t>s</w:t>
      </w:r>
      <w:r w:rsidR="00D74B1A">
        <w:rPr>
          <w:rFonts w:ascii="Times New Roman" w:hAnsi="Times New Roman" w:cs="Times New Roman"/>
          <w:sz w:val="24"/>
          <w:szCs w:val="24"/>
        </w:rPr>
        <w:t xml:space="preserve"> proteins used in</w:t>
      </w:r>
      <w:r w:rsidRPr="002820D1">
        <w:rPr>
          <w:rFonts w:ascii="Times New Roman" w:hAnsi="Times New Roman" w:cs="Times New Roman"/>
          <w:sz w:val="24"/>
          <w:szCs w:val="24"/>
        </w:rPr>
        <w:t xml:space="preserve"> monogastric nutrition as alternatives or supplements to animal protein are leguminous seeds. Full-fat</w:t>
      </w:r>
      <w:r w:rsidR="00AC7A7B" w:rsidRPr="002820D1">
        <w:rPr>
          <w:rFonts w:ascii="Times New Roman" w:hAnsi="Times New Roman" w:cs="Times New Roman"/>
          <w:sz w:val="24"/>
          <w:szCs w:val="24"/>
        </w:rPr>
        <w:t xml:space="preserve"> extruded</w:t>
      </w:r>
      <w:r w:rsidRPr="002820D1">
        <w:rPr>
          <w:rFonts w:ascii="Times New Roman" w:hAnsi="Times New Roman" w:cs="Times New Roman"/>
          <w:sz w:val="24"/>
          <w:szCs w:val="24"/>
        </w:rPr>
        <w:t xml:space="preserve"> soya bean </w:t>
      </w:r>
      <w:r w:rsidR="00AC7A7B" w:rsidRPr="002820D1">
        <w:rPr>
          <w:rFonts w:ascii="Times New Roman" w:hAnsi="Times New Roman" w:cs="Times New Roman"/>
          <w:sz w:val="24"/>
          <w:szCs w:val="24"/>
        </w:rPr>
        <w:t xml:space="preserve">meal and roasted soya bean have been reported as valuable sources of protein for poultry production and can replace groundnut cake as well as reduce conventional requirement for fish meal in mongastric diets (Fanimo and Tewe, 1994 and Bamgbose, 1995). Crude protein of most leguminous seeds ranges between 20-49% (Parr et al., 1988; Church 1991; Aduku, 1992; Nworgu </w:t>
      </w:r>
      <w:r w:rsidR="00AC7A7B" w:rsidRPr="002820D1">
        <w:rPr>
          <w:rFonts w:ascii="Times New Roman" w:hAnsi="Times New Roman" w:cs="Times New Roman"/>
          <w:i/>
          <w:sz w:val="24"/>
          <w:szCs w:val="24"/>
        </w:rPr>
        <w:t>et al.</w:t>
      </w:r>
      <w:r w:rsidR="00AC7A7B" w:rsidRPr="002820D1">
        <w:rPr>
          <w:rFonts w:ascii="Times New Roman" w:hAnsi="Times New Roman" w:cs="Times New Roman"/>
          <w:sz w:val="24"/>
          <w:szCs w:val="24"/>
        </w:rPr>
        <w:t xml:space="preserve">, 1997). Soya bean and groundnut cake contain between 43.0-48.1% and 44.0-49.9% crude protein respectively (Parr </w:t>
      </w:r>
      <w:r w:rsidR="00AC7A7B" w:rsidRPr="002820D1">
        <w:rPr>
          <w:rFonts w:ascii="Times New Roman" w:hAnsi="Times New Roman" w:cs="Times New Roman"/>
          <w:i/>
          <w:sz w:val="24"/>
          <w:szCs w:val="24"/>
        </w:rPr>
        <w:t>et al.</w:t>
      </w:r>
      <w:r w:rsidR="00AC7A7B" w:rsidRPr="002820D1">
        <w:rPr>
          <w:rFonts w:ascii="Times New Roman" w:hAnsi="Times New Roman" w:cs="Times New Roman"/>
          <w:sz w:val="24"/>
          <w:szCs w:val="24"/>
        </w:rPr>
        <w:t>,</w:t>
      </w:r>
      <w:r w:rsidR="005F4813" w:rsidRPr="002820D1">
        <w:rPr>
          <w:rFonts w:ascii="Times New Roman" w:hAnsi="Times New Roman" w:cs="Times New Roman"/>
          <w:sz w:val="24"/>
          <w:szCs w:val="24"/>
        </w:rPr>
        <w:t xml:space="preserve"> </w:t>
      </w:r>
      <w:r w:rsidR="00AC7A7B" w:rsidRPr="002820D1">
        <w:rPr>
          <w:rFonts w:ascii="Times New Roman" w:hAnsi="Times New Roman" w:cs="Times New Roman"/>
          <w:sz w:val="24"/>
          <w:szCs w:val="24"/>
        </w:rPr>
        <w:t xml:space="preserve">1988; </w:t>
      </w:r>
      <w:r w:rsidR="005F4813" w:rsidRPr="002820D1">
        <w:rPr>
          <w:rFonts w:ascii="Times New Roman" w:hAnsi="Times New Roman" w:cs="Times New Roman"/>
          <w:sz w:val="24"/>
          <w:szCs w:val="24"/>
        </w:rPr>
        <w:t xml:space="preserve">Church, 1991; </w:t>
      </w:r>
      <w:r w:rsidR="00AC7A7B" w:rsidRPr="002820D1">
        <w:rPr>
          <w:rFonts w:ascii="Times New Roman" w:hAnsi="Times New Roman" w:cs="Times New Roman"/>
          <w:sz w:val="24"/>
          <w:szCs w:val="24"/>
        </w:rPr>
        <w:t xml:space="preserve">Aduku, 1992; Nworgu </w:t>
      </w:r>
      <w:r w:rsidR="00AC7A7B" w:rsidRPr="002820D1">
        <w:rPr>
          <w:rFonts w:ascii="Times New Roman" w:hAnsi="Times New Roman" w:cs="Times New Roman"/>
          <w:i/>
          <w:sz w:val="24"/>
          <w:szCs w:val="24"/>
        </w:rPr>
        <w:t>et al.</w:t>
      </w:r>
      <w:r w:rsidR="00AC7A7B" w:rsidRPr="002820D1">
        <w:rPr>
          <w:rFonts w:ascii="Times New Roman" w:hAnsi="Times New Roman" w:cs="Times New Roman"/>
          <w:sz w:val="24"/>
          <w:szCs w:val="24"/>
        </w:rPr>
        <w:t>, 1999)</w:t>
      </w:r>
      <w:r w:rsidR="005F4813" w:rsidRPr="002820D1">
        <w:rPr>
          <w:rFonts w:ascii="Times New Roman" w:hAnsi="Times New Roman" w:cs="Times New Roman"/>
          <w:sz w:val="24"/>
          <w:szCs w:val="24"/>
        </w:rPr>
        <w:t xml:space="preserve">. Fat contents of most leguminous seeds range from 0.8% in pigeon pea (Parr </w:t>
      </w:r>
      <w:r w:rsidR="005F4813" w:rsidRPr="002820D1">
        <w:rPr>
          <w:rFonts w:ascii="Times New Roman" w:hAnsi="Times New Roman" w:cs="Times New Roman"/>
          <w:i/>
          <w:sz w:val="24"/>
          <w:szCs w:val="24"/>
        </w:rPr>
        <w:t>et al.</w:t>
      </w:r>
      <w:r w:rsidR="005F4813" w:rsidRPr="002820D1">
        <w:rPr>
          <w:rFonts w:ascii="Times New Roman" w:hAnsi="Times New Roman" w:cs="Times New Roman"/>
          <w:sz w:val="24"/>
          <w:szCs w:val="24"/>
        </w:rPr>
        <w:t xml:space="preserve">, 1988) to 27.7% in sun flower seed (Aduku, 1993), while their </w:t>
      </w:r>
      <w:r w:rsidR="005F4813" w:rsidRPr="002820D1">
        <w:rPr>
          <w:rFonts w:ascii="Times New Roman" w:hAnsi="Times New Roman" w:cs="Times New Roman"/>
          <w:sz w:val="24"/>
          <w:szCs w:val="24"/>
        </w:rPr>
        <w:lastRenderedPageBreak/>
        <w:t xml:space="preserve">metabolizable energy levels range between 2200-3400kcal/kg (Church, 1991; Aduku, 1993; Nworgu </w:t>
      </w:r>
      <w:r w:rsidR="005F4813" w:rsidRPr="002820D1">
        <w:rPr>
          <w:rFonts w:ascii="Times New Roman" w:hAnsi="Times New Roman" w:cs="Times New Roman"/>
          <w:i/>
          <w:sz w:val="24"/>
          <w:szCs w:val="24"/>
        </w:rPr>
        <w:t>et al.</w:t>
      </w:r>
      <w:r w:rsidR="005F4813" w:rsidRPr="002820D1">
        <w:rPr>
          <w:rFonts w:ascii="Times New Roman" w:hAnsi="Times New Roman" w:cs="Times New Roman"/>
          <w:sz w:val="24"/>
          <w:szCs w:val="24"/>
        </w:rPr>
        <w:t>, 1977).</w:t>
      </w:r>
    </w:p>
    <w:p w:rsidR="005F4813" w:rsidRPr="002F63DA" w:rsidRDefault="00762CA9" w:rsidP="002F63DA">
      <w:pPr>
        <w:rPr>
          <w:rFonts w:ascii="Times New Roman" w:hAnsi="Times New Roman" w:cs="Times New Roman"/>
          <w:b/>
          <w:sz w:val="24"/>
          <w:szCs w:val="24"/>
        </w:rPr>
      </w:pPr>
      <w:r w:rsidRPr="00D74B1A">
        <w:rPr>
          <w:rFonts w:ascii="Times New Roman" w:hAnsi="Times New Roman" w:cs="Times New Roman"/>
          <w:b/>
          <w:i/>
          <w:sz w:val="24"/>
          <w:szCs w:val="24"/>
        </w:rPr>
        <w:t>2.6</w:t>
      </w:r>
      <w:r w:rsidR="00A42314">
        <w:rPr>
          <w:rFonts w:ascii="Times New Roman" w:hAnsi="Times New Roman" w:cs="Times New Roman"/>
          <w:b/>
          <w:i/>
          <w:sz w:val="24"/>
          <w:szCs w:val="24"/>
        </w:rPr>
        <w:t>.1.2.</w:t>
      </w:r>
      <w:r w:rsidR="005F4813" w:rsidRPr="00D74B1A">
        <w:rPr>
          <w:rFonts w:ascii="Times New Roman" w:hAnsi="Times New Roman" w:cs="Times New Roman"/>
          <w:b/>
          <w:i/>
          <w:sz w:val="24"/>
          <w:szCs w:val="24"/>
        </w:rPr>
        <w:t>1 Soya bean seed (Glycine max</w:t>
      </w:r>
      <w:r w:rsidRPr="00D74B1A">
        <w:rPr>
          <w:rFonts w:ascii="Times New Roman" w:hAnsi="Times New Roman" w:cs="Times New Roman"/>
          <w:b/>
          <w:i/>
          <w:sz w:val="24"/>
          <w:szCs w:val="24"/>
        </w:rPr>
        <w:t xml:space="preserve"> M</w:t>
      </w:r>
      <w:r w:rsidR="005F4813" w:rsidRPr="00D74B1A">
        <w:rPr>
          <w:rFonts w:ascii="Times New Roman" w:hAnsi="Times New Roman" w:cs="Times New Roman"/>
          <w:b/>
          <w:i/>
          <w:sz w:val="24"/>
          <w:szCs w:val="24"/>
        </w:rPr>
        <w:t>err)</w:t>
      </w:r>
    </w:p>
    <w:p w:rsidR="00FD4904" w:rsidRPr="002820D1" w:rsidRDefault="00FD4904"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Full fat soya bean has an average protein content of about 40% ranging from 36 to 44% and average fat content of 18%, crude fibre of about 7.5%, ash content of about 5.5% and dry matter content of about 94</w:t>
      </w:r>
      <w:r w:rsidR="00D74B1A">
        <w:rPr>
          <w:rFonts w:ascii="Times New Roman" w:hAnsi="Times New Roman" w:cs="Times New Roman"/>
          <w:sz w:val="24"/>
          <w:szCs w:val="24"/>
        </w:rPr>
        <w:t>.</w:t>
      </w:r>
      <w:r w:rsidRPr="002820D1">
        <w:rPr>
          <w:rFonts w:ascii="Times New Roman" w:hAnsi="Times New Roman" w:cs="Times New Roman"/>
          <w:sz w:val="24"/>
          <w:szCs w:val="24"/>
        </w:rPr>
        <w:t>5</w:t>
      </w:r>
      <w:r w:rsidR="00D74B1A">
        <w:rPr>
          <w:rFonts w:ascii="Times New Roman" w:hAnsi="Times New Roman" w:cs="Times New Roman"/>
          <w:sz w:val="24"/>
          <w:szCs w:val="24"/>
        </w:rPr>
        <w:t>%</w:t>
      </w:r>
      <w:r w:rsidRPr="002820D1">
        <w:rPr>
          <w:rFonts w:ascii="Times New Roman" w:hAnsi="Times New Roman" w:cs="Times New Roman"/>
          <w:sz w:val="24"/>
          <w:szCs w:val="24"/>
        </w:rPr>
        <w:t>. The bulk of the protein is made up of a globulin, glycinin, legumelin and phaseolin. Soya bean is rich sourch of lysine and tryptophan that are deficient in most grains. It’s a good source of thiamine, riboflavin, niacin and carotene. The seed contains fair amount of calcium, phosphorus and other minerals (Olomu, 2011), but deficient in methionine, Kohlmeier (1993) reported a chemical composition of roasted soya bean as 7-12% moisture, 33-40% crude protein, 16-20% fat</w:t>
      </w:r>
      <w:r w:rsidR="00442AA2" w:rsidRPr="002820D1">
        <w:rPr>
          <w:rFonts w:ascii="Times New Roman" w:hAnsi="Times New Roman" w:cs="Times New Roman"/>
          <w:sz w:val="24"/>
          <w:szCs w:val="24"/>
        </w:rPr>
        <w:t xml:space="preserve"> and 5 to 6% fibre. Raw soya bean contains several anti-nutritional factors</w:t>
      </w:r>
      <w:r w:rsidRPr="002820D1">
        <w:rPr>
          <w:rFonts w:ascii="Times New Roman" w:hAnsi="Times New Roman" w:cs="Times New Roman"/>
          <w:sz w:val="24"/>
          <w:szCs w:val="24"/>
        </w:rPr>
        <w:t xml:space="preserve"> </w:t>
      </w:r>
      <w:r w:rsidR="00442AA2" w:rsidRPr="002820D1">
        <w:rPr>
          <w:rFonts w:ascii="Times New Roman" w:hAnsi="Times New Roman" w:cs="Times New Roman"/>
          <w:sz w:val="24"/>
          <w:szCs w:val="24"/>
        </w:rPr>
        <w:t>such as trypsin inhibitors, lectins, saponins and goitrogen factors which can have deleterious effect on the performance of chickens (Ruiz</w:t>
      </w:r>
      <w:r w:rsidR="00442AA2" w:rsidRPr="002820D1">
        <w:rPr>
          <w:rFonts w:ascii="Times New Roman" w:hAnsi="Times New Roman" w:cs="Times New Roman"/>
          <w:i/>
          <w:sz w:val="24"/>
          <w:szCs w:val="24"/>
        </w:rPr>
        <w:t xml:space="preserve"> et al.</w:t>
      </w:r>
      <w:r w:rsidR="00442AA2" w:rsidRPr="002820D1">
        <w:rPr>
          <w:rFonts w:ascii="Times New Roman" w:hAnsi="Times New Roman" w:cs="Times New Roman"/>
          <w:sz w:val="24"/>
          <w:szCs w:val="24"/>
        </w:rPr>
        <w:t>, 2004). However, these anti-nutritional factors are heat labile. Raw soya bean seeds must be processed before use. Processing methods such as wet cooking, roasting and extrusion have proved effective. However, overheating should be avoided this is because it can lead to the breakdown of the protein in the grain or meal, oxidation of sulphur amino acids and the reaction of lysine with reducing sugar to form an unavailable complex and reduction in metablizable energy. Feeding raw soya bean causes growth depression, poor feed efficiency and small egg in laying hens (Balloun, 1988).</w:t>
      </w:r>
    </w:p>
    <w:p w:rsidR="00691E38" w:rsidRPr="007C3FF6" w:rsidRDefault="00762CA9" w:rsidP="00D753D8">
      <w:pPr>
        <w:spacing w:line="240" w:lineRule="auto"/>
        <w:jc w:val="both"/>
        <w:rPr>
          <w:rFonts w:ascii="Times New Roman" w:hAnsi="Times New Roman" w:cs="Times New Roman"/>
          <w:b/>
          <w:i/>
          <w:sz w:val="24"/>
          <w:szCs w:val="24"/>
        </w:rPr>
      </w:pPr>
      <w:r w:rsidRPr="007C3FF6">
        <w:rPr>
          <w:rFonts w:ascii="Times New Roman" w:hAnsi="Times New Roman" w:cs="Times New Roman"/>
          <w:b/>
          <w:i/>
          <w:sz w:val="24"/>
          <w:szCs w:val="24"/>
        </w:rPr>
        <w:t>2.6</w:t>
      </w:r>
      <w:r w:rsidR="00A42314">
        <w:rPr>
          <w:rFonts w:ascii="Times New Roman" w:hAnsi="Times New Roman" w:cs="Times New Roman"/>
          <w:b/>
          <w:i/>
          <w:sz w:val="24"/>
          <w:szCs w:val="24"/>
        </w:rPr>
        <w:t>.1.2.</w:t>
      </w:r>
      <w:r w:rsidR="00691E38" w:rsidRPr="007C3FF6">
        <w:rPr>
          <w:rFonts w:ascii="Times New Roman" w:hAnsi="Times New Roman" w:cs="Times New Roman"/>
          <w:b/>
          <w:i/>
          <w:sz w:val="24"/>
          <w:szCs w:val="24"/>
        </w:rPr>
        <w:t>2 Groundnuts meal and/or cake</w:t>
      </w:r>
      <w:r w:rsidR="00325A37" w:rsidRPr="007C3FF6">
        <w:rPr>
          <w:rFonts w:ascii="Times New Roman" w:hAnsi="Times New Roman" w:cs="Times New Roman"/>
          <w:b/>
          <w:i/>
          <w:sz w:val="24"/>
          <w:szCs w:val="24"/>
        </w:rPr>
        <w:t xml:space="preserve"> (Arachic hypogaea Linn)</w:t>
      </w:r>
    </w:p>
    <w:p w:rsidR="00691E38" w:rsidRPr="002820D1" w:rsidRDefault="00691E38"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This is the product obtained after extraction of the oil from groundnut seed and grinding the flake or cake. It is a widely used plant protein source in animal diets. It can be locally or industrially produced. Its crude protein contents ranges from 44 to 50% with varying energy value depending on the processing methods. Groundnuts meal is low in lysine and methionine and marginal in tryptophan and threonine. Groundnuts meal or cake based diets are supplemented with synthetic lysine and methionine or with fish meal to make up for the </w:t>
      </w:r>
      <w:r w:rsidRPr="002820D1">
        <w:rPr>
          <w:rFonts w:ascii="Times New Roman" w:hAnsi="Times New Roman" w:cs="Times New Roman"/>
          <w:sz w:val="24"/>
          <w:szCs w:val="24"/>
        </w:rPr>
        <w:lastRenderedPageBreak/>
        <w:t>deficiency. Research has shown that groundnuts meal or cake can partly or wholly be used as protein source</w:t>
      </w:r>
      <w:r w:rsidR="00FC6017" w:rsidRPr="002820D1">
        <w:rPr>
          <w:rFonts w:ascii="Times New Roman" w:hAnsi="Times New Roman" w:cs="Times New Roman"/>
          <w:sz w:val="24"/>
          <w:szCs w:val="24"/>
        </w:rPr>
        <w:t xml:space="preserve"> in the diets of finishing broiler or roaster chickens and roaster turkey (Olomu, 2011).</w:t>
      </w:r>
    </w:p>
    <w:p w:rsidR="00B314DC" w:rsidRPr="007C3FF6" w:rsidRDefault="00762CA9" w:rsidP="00D753D8">
      <w:pPr>
        <w:spacing w:line="240" w:lineRule="auto"/>
        <w:jc w:val="both"/>
        <w:rPr>
          <w:rFonts w:ascii="Times New Roman" w:hAnsi="Times New Roman" w:cs="Times New Roman"/>
          <w:b/>
          <w:i/>
          <w:sz w:val="24"/>
          <w:szCs w:val="24"/>
        </w:rPr>
      </w:pPr>
      <w:r w:rsidRPr="007C3FF6">
        <w:rPr>
          <w:rFonts w:ascii="Times New Roman" w:hAnsi="Times New Roman" w:cs="Times New Roman"/>
          <w:b/>
          <w:i/>
          <w:sz w:val="24"/>
          <w:szCs w:val="24"/>
        </w:rPr>
        <w:t>2.6</w:t>
      </w:r>
      <w:r w:rsidR="00A42314">
        <w:rPr>
          <w:rFonts w:ascii="Times New Roman" w:hAnsi="Times New Roman" w:cs="Times New Roman"/>
          <w:b/>
          <w:i/>
          <w:sz w:val="24"/>
          <w:szCs w:val="24"/>
        </w:rPr>
        <w:t>.1.2.</w:t>
      </w:r>
      <w:r w:rsidR="00B314DC" w:rsidRPr="007C3FF6">
        <w:rPr>
          <w:rFonts w:ascii="Times New Roman" w:hAnsi="Times New Roman" w:cs="Times New Roman"/>
          <w:b/>
          <w:i/>
          <w:sz w:val="24"/>
          <w:szCs w:val="24"/>
        </w:rPr>
        <w:t>3 Bambaranut (Voadzeia substerranea sivale)</w:t>
      </w:r>
    </w:p>
    <w:p w:rsidR="00B314DC" w:rsidRDefault="00B314DC"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Bambaranut is a pulse, like most pulses it contains some anti-nutritional factors such as cyanogens, flatulence factors, tannins and trypsin inhibitors (Ensiminger </w:t>
      </w:r>
      <w:r w:rsidRPr="002820D1">
        <w:rPr>
          <w:rFonts w:ascii="Times New Roman" w:hAnsi="Times New Roman" w:cs="Times New Roman"/>
          <w:i/>
          <w:sz w:val="24"/>
          <w:szCs w:val="24"/>
        </w:rPr>
        <w:t xml:space="preserve">et al </w:t>
      </w:r>
      <w:r w:rsidRPr="002820D1">
        <w:rPr>
          <w:rFonts w:ascii="Times New Roman" w:hAnsi="Times New Roman" w:cs="Times New Roman"/>
          <w:sz w:val="24"/>
          <w:szCs w:val="24"/>
        </w:rPr>
        <w:t>., 1990). Bambaranut is a protein rich seeds, cheap and available legume which may reduce feed cost and make production more profitable. It is the third most important legume after groundnut (</w:t>
      </w:r>
      <w:r w:rsidRPr="002820D1">
        <w:rPr>
          <w:rFonts w:ascii="Times New Roman" w:hAnsi="Times New Roman" w:cs="Times New Roman"/>
          <w:i/>
          <w:sz w:val="24"/>
          <w:szCs w:val="24"/>
        </w:rPr>
        <w:t>Arachis hypogeal</w:t>
      </w:r>
      <w:r w:rsidRPr="002820D1">
        <w:rPr>
          <w:rFonts w:ascii="Times New Roman" w:hAnsi="Times New Roman" w:cs="Times New Roman"/>
          <w:sz w:val="24"/>
          <w:szCs w:val="24"/>
        </w:rPr>
        <w:t>) and cowpea (</w:t>
      </w:r>
      <w:r w:rsidRPr="002820D1">
        <w:rPr>
          <w:rFonts w:ascii="Times New Roman" w:hAnsi="Times New Roman" w:cs="Times New Roman"/>
          <w:i/>
          <w:sz w:val="24"/>
          <w:szCs w:val="24"/>
        </w:rPr>
        <w:t xml:space="preserve">Vigna </w:t>
      </w:r>
      <w:r w:rsidR="008F479A" w:rsidRPr="002820D1">
        <w:rPr>
          <w:rFonts w:ascii="Times New Roman" w:hAnsi="Times New Roman" w:cs="Times New Roman"/>
          <w:i/>
          <w:sz w:val="24"/>
          <w:szCs w:val="24"/>
        </w:rPr>
        <w:t>unguiculata</w:t>
      </w:r>
      <w:r w:rsidR="008F479A" w:rsidRPr="002820D1">
        <w:rPr>
          <w:rFonts w:ascii="Times New Roman" w:hAnsi="Times New Roman" w:cs="Times New Roman"/>
          <w:sz w:val="24"/>
          <w:szCs w:val="24"/>
        </w:rPr>
        <w:t>) in Africa (Se</w:t>
      </w:r>
      <w:r w:rsidR="0094449E" w:rsidRPr="002820D1">
        <w:rPr>
          <w:rFonts w:ascii="Times New Roman" w:hAnsi="Times New Roman" w:cs="Times New Roman"/>
          <w:sz w:val="24"/>
          <w:szCs w:val="24"/>
        </w:rPr>
        <w:t>llschop, 1962 and Kay, 1979). A</w:t>
      </w:r>
      <w:r w:rsidR="008F479A" w:rsidRPr="002820D1">
        <w:rPr>
          <w:rFonts w:ascii="Times New Roman" w:hAnsi="Times New Roman" w:cs="Times New Roman"/>
          <w:sz w:val="24"/>
          <w:szCs w:val="24"/>
        </w:rPr>
        <w:t>ccording</w:t>
      </w:r>
      <w:r w:rsidR="000E49F6" w:rsidRPr="002820D1">
        <w:rPr>
          <w:rFonts w:ascii="Times New Roman" w:hAnsi="Times New Roman" w:cs="Times New Roman"/>
          <w:sz w:val="24"/>
          <w:szCs w:val="24"/>
        </w:rPr>
        <w:t xml:space="preserve"> to Coudert (1984), the annual world production of Bambaranut is about 330,000 tons of which Africa produce half, with Nigeria being the major producing country. karikari (1974), also reported major Bambaranut producing countries as Nigeria (100,000 tonnes), Niger (30,000 tonnes) and Ghana (20,000 tonnes). Though grown extensively in Nigeria (Enwere, 1998), yet one of the less utilized and unexploited legumes. The chemical composition varies</w:t>
      </w:r>
      <w:r w:rsidR="008478F0" w:rsidRPr="002820D1">
        <w:rPr>
          <w:rFonts w:ascii="Times New Roman" w:hAnsi="Times New Roman" w:cs="Times New Roman"/>
          <w:sz w:val="24"/>
          <w:szCs w:val="24"/>
        </w:rPr>
        <w:t>, for example, Ekenyem and Onyeagoro, (2006) reported 15.75% crude protein, 6.75% crude fibre, 4.75% ether extract, 1.95% ash,60.89% NFE and 2478.63 kcal/kg gross</w:t>
      </w:r>
      <w:r w:rsidR="007C3FF6">
        <w:rPr>
          <w:rFonts w:ascii="Times New Roman" w:hAnsi="Times New Roman" w:cs="Times New Roman"/>
          <w:sz w:val="24"/>
          <w:szCs w:val="24"/>
        </w:rPr>
        <w:t xml:space="preserve"> energy. Similarly, Gohl (1981</w:t>
      </w:r>
      <w:r w:rsidR="00325A37">
        <w:rPr>
          <w:rFonts w:ascii="Times New Roman" w:hAnsi="Times New Roman" w:cs="Times New Roman"/>
          <w:sz w:val="24"/>
          <w:szCs w:val="24"/>
        </w:rPr>
        <w:t>)</w:t>
      </w:r>
      <w:r w:rsidR="008478F0" w:rsidRPr="002820D1">
        <w:rPr>
          <w:rFonts w:ascii="Times New Roman" w:hAnsi="Times New Roman" w:cs="Times New Roman"/>
          <w:sz w:val="24"/>
          <w:szCs w:val="24"/>
        </w:rPr>
        <w:t xml:space="preserve"> reported crude protein of 17.7%, carbohydrate 61.7%, fat 6.3% and crude fibre 4.9%. Bambaranut waste, a by-product of bambaranut milling industry, has been reported to contain 18.30% crude protein, 20% crude fibre, 5.36% ether extract, 41.64% NFE, 10.2% moisture and 16.74% of gross energy (Ani and Omeje, 2007</w:t>
      </w:r>
      <w:r w:rsidR="00FB0D3D" w:rsidRPr="002820D1">
        <w:rPr>
          <w:rFonts w:ascii="Times New Roman" w:hAnsi="Times New Roman" w:cs="Times New Roman"/>
          <w:sz w:val="24"/>
          <w:szCs w:val="24"/>
        </w:rPr>
        <w:t>). Bambaranut is economically important because it is an inexpensive source of high quality protein.</w:t>
      </w:r>
    </w:p>
    <w:p w:rsidR="00FB0D3D" w:rsidRPr="007C3FF6" w:rsidRDefault="00762CA9" w:rsidP="00D753D8">
      <w:pPr>
        <w:spacing w:line="240" w:lineRule="auto"/>
        <w:jc w:val="both"/>
        <w:rPr>
          <w:rFonts w:ascii="Times New Roman" w:hAnsi="Times New Roman" w:cs="Times New Roman"/>
          <w:b/>
          <w:i/>
          <w:sz w:val="24"/>
          <w:szCs w:val="24"/>
        </w:rPr>
      </w:pPr>
      <w:r w:rsidRPr="007C3FF6">
        <w:rPr>
          <w:rFonts w:ascii="Times New Roman" w:hAnsi="Times New Roman" w:cs="Times New Roman"/>
          <w:b/>
          <w:i/>
          <w:sz w:val="24"/>
          <w:szCs w:val="24"/>
        </w:rPr>
        <w:t>2.6</w:t>
      </w:r>
      <w:r w:rsidR="00A42314">
        <w:rPr>
          <w:rFonts w:ascii="Times New Roman" w:hAnsi="Times New Roman" w:cs="Times New Roman"/>
          <w:b/>
          <w:i/>
          <w:sz w:val="24"/>
          <w:szCs w:val="24"/>
        </w:rPr>
        <w:t>.1.2.</w:t>
      </w:r>
      <w:r w:rsidR="00FB0D3D" w:rsidRPr="007C3FF6">
        <w:rPr>
          <w:rFonts w:ascii="Times New Roman" w:hAnsi="Times New Roman" w:cs="Times New Roman"/>
          <w:b/>
          <w:i/>
          <w:sz w:val="24"/>
          <w:szCs w:val="24"/>
        </w:rPr>
        <w:t>4 Cotton seed (Gossypium spp) meal</w:t>
      </w:r>
    </w:p>
    <w:p w:rsidR="00FB0D3D" w:rsidRDefault="00FB0D3D"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This is a residue after the extraction of oil from cotton seed and grinding the resulting flakes or cakes.</w:t>
      </w:r>
      <w:r w:rsidR="008E62F7" w:rsidRPr="002820D1">
        <w:rPr>
          <w:rFonts w:ascii="Times New Roman" w:hAnsi="Times New Roman" w:cs="Times New Roman"/>
          <w:sz w:val="24"/>
          <w:szCs w:val="24"/>
        </w:rPr>
        <w:t xml:space="preserve"> Delinted and decorticated cottonseed meal has a protein content of 41-42% (Olomu, 2011). The protein is of good quality but has the common disadvantage of oil seed protein with low content of cystine, methionine and lysine. The calcium content is low and since the calcium </w:t>
      </w:r>
      <w:r w:rsidR="008E62F7" w:rsidRPr="002820D1">
        <w:rPr>
          <w:rFonts w:ascii="Times New Roman" w:hAnsi="Times New Roman" w:cs="Times New Roman"/>
          <w:sz w:val="24"/>
          <w:szCs w:val="24"/>
        </w:rPr>
        <w:lastRenderedPageBreak/>
        <w:t xml:space="preserve">to phosphorus ratio is about 1:6, deficiency of calcium may easily arise. It’s a good source of thiamine but a poor source of carotene. Cotton seed may contain from 0.3 to 20g/kg DM of a yellow pigment known as gossypol. Kernels of cotton seed may have gossypol concentration of 4 to 17g/kg DM (McDonald </w:t>
      </w:r>
      <w:r w:rsidR="008E62F7" w:rsidRPr="002820D1">
        <w:rPr>
          <w:rFonts w:ascii="Times New Roman" w:hAnsi="Times New Roman" w:cs="Times New Roman"/>
          <w:i/>
          <w:sz w:val="24"/>
          <w:szCs w:val="24"/>
        </w:rPr>
        <w:t>et al.</w:t>
      </w:r>
      <w:r w:rsidR="008E62F7" w:rsidRPr="002820D1">
        <w:rPr>
          <w:rFonts w:ascii="Times New Roman" w:hAnsi="Times New Roman" w:cs="Times New Roman"/>
          <w:sz w:val="24"/>
          <w:szCs w:val="24"/>
        </w:rPr>
        <w:t>, 1995). Gossypol is a polyphenolic aldehyde (alkanal)</w:t>
      </w:r>
      <w:r w:rsidR="00EF0646" w:rsidRPr="002820D1">
        <w:rPr>
          <w:rFonts w:ascii="Times New Roman" w:hAnsi="Times New Roman" w:cs="Times New Roman"/>
          <w:sz w:val="24"/>
          <w:szCs w:val="24"/>
        </w:rPr>
        <w:t xml:space="preserve"> which is an anti-oxidant and polymerization inhibitor toxic to simple stomarched animals. The general symptoms of gossypol toxicity are depressed appetite, loss of weight and death from circulating failure. It may cause a characteristics discoloration of yolk and albumen of eggs. Birds and pigs can tolerate low levels of gossypol in diets. The free gossypol content of cotton seed meal decreases during processing and varies according to the methods used. Screw-pressed materials have 200-500mg free gossypol, prepressed solvent extracted meals 200-700 and solvent-extracted</w:t>
      </w:r>
      <w:r w:rsidR="009C57E2" w:rsidRPr="002820D1">
        <w:rPr>
          <w:rFonts w:ascii="Times New Roman" w:hAnsi="Times New Roman" w:cs="Times New Roman"/>
          <w:sz w:val="24"/>
          <w:szCs w:val="24"/>
        </w:rPr>
        <w:t xml:space="preserve"> 1000-5000mg/kg respectively (McDonald </w:t>
      </w:r>
      <w:r w:rsidR="009C57E2" w:rsidRPr="002820D1">
        <w:rPr>
          <w:rFonts w:ascii="Times New Roman" w:hAnsi="Times New Roman" w:cs="Times New Roman"/>
          <w:i/>
          <w:sz w:val="24"/>
          <w:szCs w:val="24"/>
        </w:rPr>
        <w:t>et al.</w:t>
      </w:r>
      <w:r w:rsidR="003577F5">
        <w:rPr>
          <w:rFonts w:ascii="Times New Roman" w:hAnsi="Times New Roman" w:cs="Times New Roman"/>
          <w:sz w:val="24"/>
          <w:szCs w:val="24"/>
        </w:rPr>
        <w:t>, 1995). The report</w:t>
      </w:r>
      <w:r w:rsidR="009C57E2" w:rsidRPr="002820D1">
        <w:rPr>
          <w:rFonts w:ascii="Times New Roman" w:hAnsi="Times New Roman" w:cs="Times New Roman"/>
          <w:sz w:val="24"/>
          <w:szCs w:val="24"/>
        </w:rPr>
        <w:t xml:space="preserve"> recommended inclusion levels of cotton seed meal of 50 to 100kg/ton in both pig and poultry diets. Research has shown that delinted and decorticated cotton seed meal can use to replace 50-70% of required quantities of chemical composition of cotton seed meal is 42.30% crude protein, 1.70% crude fat, 11.20% crude fibre, 7.70% ash, and 27.40% NFE (Olomu, 2011).</w:t>
      </w:r>
    </w:p>
    <w:p w:rsidR="009C57E2" w:rsidRPr="003577F5" w:rsidRDefault="00C95465" w:rsidP="00A3220F">
      <w:pPr>
        <w:spacing w:after="0" w:line="480" w:lineRule="auto"/>
        <w:jc w:val="both"/>
        <w:rPr>
          <w:rFonts w:ascii="Times New Roman" w:hAnsi="Times New Roman" w:cs="Times New Roman"/>
          <w:b/>
          <w:i/>
          <w:sz w:val="24"/>
          <w:szCs w:val="24"/>
        </w:rPr>
      </w:pPr>
      <w:r w:rsidRPr="003577F5">
        <w:rPr>
          <w:rFonts w:ascii="Times New Roman" w:hAnsi="Times New Roman" w:cs="Times New Roman"/>
          <w:b/>
          <w:i/>
          <w:sz w:val="24"/>
          <w:szCs w:val="24"/>
        </w:rPr>
        <w:t>2.6</w:t>
      </w:r>
      <w:r w:rsidR="00A42314">
        <w:rPr>
          <w:rFonts w:ascii="Times New Roman" w:hAnsi="Times New Roman" w:cs="Times New Roman"/>
          <w:b/>
          <w:i/>
          <w:sz w:val="24"/>
          <w:szCs w:val="24"/>
        </w:rPr>
        <w:t>.1.2.</w:t>
      </w:r>
      <w:r w:rsidR="009C57E2" w:rsidRPr="003577F5">
        <w:rPr>
          <w:rFonts w:ascii="Times New Roman" w:hAnsi="Times New Roman" w:cs="Times New Roman"/>
          <w:b/>
          <w:i/>
          <w:sz w:val="24"/>
          <w:szCs w:val="24"/>
        </w:rPr>
        <w:t>5 Sunflower seed (Helianthus annuus) meal</w:t>
      </w:r>
    </w:p>
    <w:p w:rsidR="001256EA" w:rsidRPr="002820D1" w:rsidRDefault="001256EA"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Sunflower seed is especially grown for its oil and to a lesser extent for confectionary market (Olomu, 2011). Sunflower seed contains about 31% crude protein, 20% crude fibre and over 40% oil (Olomu, 2011). The high fibre content of the seed, limits its use in poultry and swine diets. Olomu (2011), recommended a maximum inclusion level of 10% for pig starter and grower diets, 25% for lactating sows, 10% for chicks and poults and 20% or less for pullets and laying diets.</w:t>
      </w:r>
    </w:p>
    <w:p w:rsidR="001256EA" w:rsidRPr="003577F5" w:rsidRDefault="00C95465" w:rsidP="003577F5">
      <w:pPr>
        <w:spacing w:after="0" w:line="240" w:lineRule="auto"/>
        <w:jc w:val="both"/>
        <w:rPr>
          <w:rFonts w:ascii="Times New Roman" w:hAnsi="Times New Roman" w:cs="Times New Roman"/>
          <w:b/>
          <w:i/>
          <w:sz w:val="24"/>
          <w:szCs w:val="24"/>
        </w:rPr>
      </w:pPr>
      <w:r w:rsidRPr="003577F5">
        <w:rPr>
          <w:rFonts w:ascii="Times New Roman" w:hAnsi="Times New Roman" w:cs="Times New Roman"/>
          <w:b/>
          <w:i/>
          <w:sz w:val="24"/>
          <w:szCs w:val="24"/>
        </w:rPr>
        <w:t>2.6</w:t>
      </w:r>
      <w:r w:rsidR="00A42314">
        <w:rPr>
          <w:rFonts w:ascii="Times New Roman" w:hAnsi="Times New Roman" w:cs="Times New Roman"/>
          <w:b/>
          <w:i/>
          <w:sz w:val="24"/>
          <w:szCs w:val="24"/>
        </w:rPr>
        <w:t>.1.2.</w:t>
      </w:r>
      <w:r w:rsidR="001256EA" w:rsidRPr="003577F5">
        <w:rPr>
          <w:rFonts w:ascii="Times New Roman" w:hAnsi="Times New Roman" w:cs="Times New Roman"/>
          <w:b/>
          <w:i/>
          <w:sz w:val="24"/>
          <w:szCs w:val="24"/>
        </w:rPr>
        <w:t>6 Pigeon pea (Cajanus cajan)</w:t>
      </w:r>
    </w:p>
    <w:p w:rsidR="007B3C92" w:rsidRDefault="00B62C75" w:rsidP="007B3C92">
      <w:pPr>
        <w:spacing w:before="240" w:line="480" w:lineRule="auto"/>
        <w:ind w:right="-143"/>
        <w:jc w:val="both"/>
        <w:rPr>
          <w:rFonts w:ascii="Times New Roman" w:hAnsi="Times New Roman" w:cs="Times New Roman"/>
          <w:b/>
          <w:sz w:val="24"/>
          <w:szCs w:val="24"/>
        </w:rPr>
      </w:pPr>
      <w:r w:rsidRPr="002820D1">
        <w:rPr>
          <w:rFonts w:ascii="Times New Roman" w:hAnsi="Times New Roman" w:cs="Times New Roman"/>
          <w:sz w:val="24"/>
          <w:szCs w:val="24"/>
        </w:rPr>
        <w:t xml:space="preserve">Pigeon pea occupied an important place in human and animal nutrition. India produces about 85% of the world supply of pigeon pea (Umaid and Ramanartha, 1981). Pigeon pea seed contains 6.4-12.2% moisture, 6.8-10.1% crude fibre, 1.4-3.2% lipids, 41.3-48.6% carbohydrates, 15.4-21.9% </w:t>
      </w:r>
      <w:r w:rsidRPr="002820D1">
        <w:rPr>
          <w:rFonts w:ascii="Times New Roman" w:hAnsi="Times New Roman" w:cs="Times New Roman"/>
          <w:sz w:val="24"/>
          <w:szCs w:val="24"/>
        </w:rPr>
        <w:lastRenderedPageBreak/>
        <w:t>crude protein, 39.3-45.2% non-reducing sugar, 2.1-3.1 reducing sugar, 3.4-3.7% ash, 0.10-0.17% calcium and 0.20-0.79% phosphorus (Shrisvastara and Bajpa, 1987). Nwachukwu and Bangbose (1997), reported on proximate composition of a Nigerian</w:t>
      </w:r>
      <w:r w:rsidR="00F50C73" w:rsidRPr="002820D1">
        <w:rPr>
          <w:rFonts w:ascii="Times New Roman" w:hAnsi="Times New Roman" w:cs="Times New Roman"/>
          <w:sz w:val="24"/>
          <w:szCs w:val="24"/>
        </w:rPr>
        <w:t xml:space="preserve"> v</w:t>
      </w:r>
      <w:r w:rsidR="003577F5">
        <w:rPr>
          <w:rFonts w:ascii="Times New Roman" w:hAnsi="Times New Roman" w:cs="Times New Roman"/>
          <w:sz w:val="24"/>
          <w:szCs w:val="24"/>
        </w:rPr>
        <w:t>ariety was similar to those of S</w:t>
      </w:r>
      <w:r w:rsidR="00FA623F">
        <w:rPr>
          <w:rFonts w:ascii="Times New Roman" w:hAnsi="Times New Roman" w:cs="Times New Roman"/>
          <w:sz w:val="24"/>
          <w:szCs w:val="24"/>
        </w:rPr>
        <w:t>hrisvastara and Boy</w:t>
      </w:r>
      <w:r w:rsidR="00F50C73" w:rsidRPr="002820D1">
        <w:rPr>
          <w:rFonts w:ascii="Times New Roman" w:hAnsi="Times New Roman" w:cs="Times New Roman"/>
          <w:sz w:val="24"/>
          <w:szCs w:val="24"/>
        </w:rPr>
        <w:t>pa (1987) except in minerals, the reducing and non-reducing sugar contents. Like other grain legumes, pigeon pea cotain considerate amount of protease inhibitor namely trypsin and chymotrypsin inhibitors that are heat labile (Singh, 1988). Pigeon pea seed has successfully replaced groundnut cake up to 50% level in finisher ration for broilers (Amaefule and Obioha, 1995). Alokan and Bamgbose (1997), also reported that pigeon pea can replace 40% groundnut cake in</w:t>
      </w:r>
      <w:r w:rsidR="00DD556B" w:rsidRPr="002820D1">
        <w:rPr>
          <w:rFonts w:ascii="Times New Roman" w:hAnsi="Times New Roman" w:cs="Times New Roman"/>
          <w:sz w:val="24"/>
          <w:szCs w:val="24"/>
        </w:rPr>
        <w:t xml:space="preserve"> </w:t>
      </w:r>
      <w:r w:rsidR="00F50C73" w:rsidRPr="002820D1">
        <w:rPr>
          <w:rFonts w:ascii="Times New Roman" w:hAnsi="Times New Roman" w:cs="Times New Roman"/>
          <w:sz w:val="24"/>
          <w:szCs w:val="24"/>
        </w:rPr>
        <w:t xml:space="preserve">the diet of </w:t>
      </w:r>
      <w:r w:rsidR="00DD556B" w:rsidRPr="002820D1">
        <w:rPr>
          <w:rFonts w:ascii="Times New Roman" w:hAnsi="Times New Roman" w:cs="Times New Roman"/>
          <w:sz w:val="24"/>
          <w:szCs w:val="24"/>
        </w:rPr>
        <w:t>growing rabbits. The use of dehulled, boiled or raw pigeon pea seed meal at inclusion levels not exceeding 30% can support growth and high feed conversion efficiency in broilers (Amaefula and Obioha, 1997). Pigeon pea seed meal can replace soya bean meal at 33% level in broiler starter diet without any deleteri</w:t>
      </w:r>
      <w:r w:rsidR="003577F5">
        <w:rPr>
          <w:rFonts w:ascii="Times New Roman" w:hAnsi="Times New Roman" w:cs="Times New Roman"/>
          <w:sz w:val="24"/>
          <w:szCs w:val="24"/>
        </w:rPr>
        <w:t xml:space="preserve">ous effect on the </w:t>
      </w:r>
      <w:r w:rsidR="00DD556B" w:rsidRPr="002820D1">
        <w:rPr>
          <w:rFonts w:ascii="Times New Roman" w:hAnsi="Times New Roman" w:cs="Times New Roman"/>
          <w:sz w:val="24"/>
          <w:szCs w:val="24"/>
        </w:rPr>
        <w:t>chick</w:t>
      </w:r>
      <w:r w:rsidR="003577F5">
        <w:rPr>
          <w:rFonts w:ascii="Times New Roman" w:hAnsi="Times New Roman" w:cs="Times New Roman"/>
          <w:sz w:val="24"/>
          <w:szCs w:val="24"/>
        </w:rPr>
        <w:t>’</w:t>
      </w:r>
      <w:r w:rsidR="00DD556B" w:rsidRPr="002820D1">
        <w:rPr>
          <w:rFonts w:ascii="Times New Roman" w:hAnsi="Times New Roman" w:cs="Times New Roman"/>
          <w:sz w:val="24"/>
          <w:szCs w:val="24"/>
        </w:rPr>
        <w:t>s performance and its utilization in broiler</w:t>
      </w:r>
      <w:r w:rsidR="003577F5">
        <w:rPr>
          <w:rFonts w:ascii="Times New Roman" w:hAnsi="Times New Roman" w:cs="Times New Roman"/>
          <w:sz w:val="24"/>
          <w:szCs w:val="24"/>
        </w:rPr>
        <w:t>s</w:t>
      </w:r>
      <w:r w:rsidR="00DD556B" w:rsidRPr="002820D1">
        <w:rPr>
          <w:rFonts w:ascii="Times New Roman" w:hAnsi="Times New Roman" w:cs="Times New Roman"/>
          <w:sz w:val="24"/>
          <w:szCs w:val="24"/>
        </w:rPr>
        <w:t xml:space="preserve"> production is highly economical (Nwachukwu </w:t>
      </w:r>
      <w:r w:rsidR="00DD556B" w:rsidRPr="002820D1">
        <w:rPr>
          <w:rFonts w:ascii="Times New Roman" w:hAnsi="Times New Roman" w:cs="Times New Roman"/>
          <w:i/>
          <w:sz w:val="24"/>
          <w:szCs w:val="24"/>
        </w:rPr>
        <w:t>et al</w:t>
      </w:r>
      <w:r w:rsidR="00DD556B" w:rsidRPr="002820D1">
        <w:rPr>
          <w:rFonts w:ascii="Times New Roman" w:hAnsi="Times New Roman" w:cs="Times New Roman"/>
          <w:sz w:val="24"/>
          <w:szCs w:val="24"/>
        </w:rPr>
        <w:t>., 2004).</w:t>
      </w:r>
    </w:p>
    <w:p w:rsidR="00DD556B" w:rsidRPr="005E7118" w:rsidRDefault="00C95465" w:rsidP="007B3C92">
      <w:pPr>
        <w:spacing w:before="240" w:line="240" w:lineRule="auto"/>
        <w:ind w:right="-143"/>
        <w:jc w:val="both"/>
        <w:rPr>
          <w:rFonts w:ascii="Times New Roman" w:hAnsi="Times New Roman" w:cs="Times New Roman"/>
          <w:b/>
          <w:sz w:val="24"/>
          <w:szCs w:val="24"/>
        </w:rPr>
      </w:pPr>
      <w:r w:rsidRPr="005E7118">
        <w:rPr>
          <w:rFonts w:ascii="Times New Roman" w:hAnsi="Times New Roman" w:cs="Times New Roman"/>
          <w:b/>
          <w:sz w:val="24"/>
        </w:rPr>
        <w:t>2.7</w:t>
      </w:r>
      <w:r w:rsidR="00DD556B" w:rsidRPr="005E7118">
        <w:rPr>
          <w:rFonts w:ascii="Times New Roman" w:hAnsi="Times New Roman" w:cs="Times New Roman"/>
          <w:b/>
          <w:sz w:val="24"/>
        </w:rPr>
        <w:t xml:space="preserve"> </w:t>
      </w:r>
      <w:r w:rsidR="005A7F38" w:rsidRPr="005E7118">
        <w:rPr>
          <w:rFonts w:ascii="Times New Roman" w:hAnsi="Times New Roman" w:cs="Times New Roman"/>
          <w:b/>
          <w:sz w:val="24"/>
        </w:rPr>
        <w:tab/>
      </w:r>
      <w:r w:rsidR="00DD556B" w:rsidRPr="005E7118">
        <w:rPr>
          <w:rFonts w:ascii="Times New Roman" w:hAnsi="Times New Roman" w:cs="Times New Roman"/>
          <w:b/>
          <w:sz w:val="24"/>
        </w:rPr>
        <w:t>Utilization of some plant proteins in practical broiler rations</w:t>
      </w:r>
    </w:p>
    <w:p w:rsidR="003143D7" w:rsidRPr="002820D1" w:rsidRDefault="003143D7"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Vegetable proteins are rich and valuable sources of proteins for human as well as farm animals. Reports indicate that the total use of these products by the livestock feed industry in developed countries are soya bean up to 45%, rape seed 23% and sunflower 11% (Parr</w:t>
      </w:r>
      <w:r w:rsidR="003577F5">
        <w:rPr>
          <w:rFonts w:ascii="Times New Roman" w:hAnsi="Times New Roman" w:cs="Times New Roman"/>
          <w:sz w:val="24"/>
          <w:szCs w:val="24"/>
        </w:rPr>
        <w:t>., 199</w:t>
      </w:r>
      <w:r w:rsidRPr="002820D1">
        <w:rPr>
          <w:rFonts w:ascii="Times New Roman" w:hAnsi="Times New Roman" w:cs="Times New Roman"/>
          <w:sz w:val="24"/>
          <w:szCs w:val="24"/>
        </w:rPr>
        <w:t xml:space="preserve">8; McDonald </w:t>
      </w:r>
      <w:r w:rsidRPr="002820D1">
        <w:rPr>
          <w:rFonts w:ascii="Times New Roman" w:hAnsi="Times New Roman" w:cs="Times New Roman"/>
          <w:i/>
          <w:sz w:val="24"/>
          <w:szCs w:val="24"/>
        </w:rPr>
        <w:t>et al.</w:t>
      </w:r>
      <w:r w:rsidRPr="002820D1">
        <w:rPr>
          <w:rFonts w:ascii="Times New Roman" w:hAnsi="Times New Roman" w:cs="Times New Roman"/>
          <w:sz w:val="24"/>
          <w:szCs w:val="24"/>
        </w:rPr>
        <w:t>, 1995). Similarly, reports on utilization of vegetable proteins in</w:t>
      </w:r>
      <w:r w:rsidR="003D6ECF">
        <w:rPr>
          <w:rFonts w:ascii="Times New Roman" w:hAnsi="Times New Roman" w:cs="Times New Roman"/>
          <w:sz w:val="24"/>
          <w:szCs w:val="24"/>
        </w:rPr>
        <w:t xml:space="preserve"> Nigeria feed industry indicated</w:t>
      </w:r>
      <w:r w:rsidRPr="002820D1">
        <w:rPr>
          <w:rFonts w:ascii="Times New Roman" w:hAnsi="Times New Roman" w:cs="Times New Roman"/>
          <w:sz w:val="24"/>
          <w:szCs w:val="24"/>
        </w:rPr>
        <w:t xml:space="preserve"> that </w:t>
      </w:r>
      <w:r w:rsidR="003D6ECF">
        <w:rPr>
          <w:rFonts w:ascii="Times New Roman" w:hAnsi="Times New Roman" w:cs="Times New Roman"/>
          <w:sz w:val="24"/>
          <w:szCs w:val="24"/>
        </w:rPr>
        <w:t xml:space="preserve">soya bean and groundnut cake have the </w:t>
      </w:r>
      <w:r w:rsidRPr="002820D1">
        <w:rPr>
          <w:rFonts w:ascii="Times New Roman" w:hAnsi="Times New Roman" w:cs="Times New Roman"/>
          <w:sz w:val="24"/>
          <w:szCs w:val="24"/>
        </w:rPr>
        <w:t>highest inclusion levels in monogastric</w:t>
      </w:r>
      <w:r w:rsidR="0058083C" w:rsidRPr="002820D1">
        <w:rPr>
          <w:rFonts w:ascii="Times New Roman" w:hAnsi="Times New Roman" w:cs="Times New Roman"/>
          <w:sz w:val="24"/>
          <w:szCs w:val="24"/>
        </w:rPr>
        <w:t xml:space="preserve"> diets (Oyenuga, 1968; Aduku, 1992; Nworgu </w:t>
      </w:r>
      <w:r w:rsidR="0058083C" w:rsidRPr="002820D1">
        <w:rPr>
          <w:rFonts w:ascii="Times New Roman" w:hAnsi="Times New Roman" w:cs="Times New Roman"/>
          <w:i/>
          <w:sz w:val="24"/>
          <w:szCs w:val="24"/>
        </w:rPr>
        <w:t>et al.</w:t>
      </w:r>
      <w:r w:rsidR="0058083C" w:rsidRPr="002820D1">
        <w:rPr>
          <w:rFonts w:ascii="Times New Roman" w:hAnsi="Times New Roman" w:cs="Times New Roman"/>
          <w:sz w:val="24"/>
          <w:szCs w:val="24"/>
        </w:rPr>
        <w:t xml:space="preserve">, 1997). Levels of inclusion of soya bean in poultry diets ranged from 15% (Kwari </w:t>
      </w:r>
      <w:r w:rsidR="0058083C" w:rsidRPr="002820D1">
        <w:rPr>
          <w:rFonts w:ascii="Times New Roman" w:hAnsi="Times New Roman" w:cs="Times New Roman"/>
          <w:i/>
          <w:sz w:val="24"/>
          <w:szCs w:val="24"/>
        </w:rPr>
        <w:t xml:space="preserve">et al., </w:t>
      </w:r>
      <w:r w:rsidR="0058083C" w:rsidRPr="002820D1">
        <w:rPr>
          <w:rFonts w:ascii="Times New Roman" w:hAnsi="Times New Roman" w:cs="Times New Roman"/>
          <w:sz w:val="24"/>
          <w:szCs w:val="24"/>
        </w:rPr>
        <w:t xml:space="preserve">2004) to 26% (Nworgu </w:t>
      </w:r>
      <w:r w:rsidR="0058083C" w:rsidRPr="002820D1">
        <w:rPr>
          <w:rFonts w:ascii="Times New Roman" w:hAnsi="Times New Roman" w:cs="Times New Roman"/>
          <w:i/>
          <w:sz w:val="24"/>
          <w:szCs w:val="24"/>
        </w:rPr>
        <w:t>et al.</w:t>
      </w:r>
      <w:r w:rsidR="0058083C" w:rsidRPr="002820D1">
        <w:rPr>
          <w:rFonts w:ascii="Times New Roman" w:hAnsi="Times New Roman" w:cs="Times New Roman"/>
          <w:sz w:val="24"/>
          <w:szCs w:val="24"/>
        </w:rPr>
        <w:t>, 1997) with satisfactory results when combined with groundnut cake at different levels. Aduku (1992), has suggested the inclusion of up to 50% soya bean cake and 35% groundnut cake in separate broiler starter diets in combination with other feed ingredients like cereal grains, beni</w:t>
      </w:r>
      <w:r w:rsidR="00C905B8">
        <w:rPr>
          <w:rFonts w:ascii="Times New Roman" w:hAnsi="Times New Roman" w:cs="Times New Roman"/>
          <w:sz w:val="24"/>
          <w:szCs w:val="24"/>
        </w:rPr>
        <w:t xml:space="preserve"> </w:t>
      </w:r>
      <w:r w:rsidR="0058083C" w:rsidRPr="002820D1">
        <w:rPr>
          <w:rFonts w:ascii="Times New Roman" w:hAnsi="Times New Roman" w:cs="Times New Roman"/>
          <w:sz w:val="24"/>
          <w:szCs w:val="24"/>
        </w:rPr>
        <w:t>seed, cotton seed meal and blood meal. Other vegetable</w:t>
      </w:r>
      <w:r w:rsidR="00042D7A" w:rsidRPr="002820D1">
        <w:rPr>
          <w:rFonts w:ascii="Times New Roman" w:hAnsi="Times New Roman" w:cs="Times New Roman"/>
          <w:sz w:val="24"/>
          <w:szCs w:val="24"/>
        </w:rPr>
        <w:t xml:space="preserve"> proteins utilized in poultry diets include lablab purpureus at inclusion levels up to 50% of the diet (Abeke </w:t>
      </w:r>
      <w:r w:rsidR="00042D7A" w:rsidRPr="002820D1">
        <w:rPr>
          <w:rFonts w:ascii="Times New Roman" w:hAnsi="Times New Roman" w:cs="Times New Roman"/>
          <w:i/>
          <w:sz w:val="24"/>
          <w:szCs w:val="24"/>
        </w:rPr>
        <w:t>et al .</w:t>
      </w:r>
      <w:r w:rsidR="00042D7A" w:rsidRPr="002820D1">
        <w:rPr>
          <w:rFonts w:ascii="Times New Roman" w:hAnsi="Times New Roman" w:cs="Times New Roman"/>
          <w:sz w:val="24"/>
          <w:szCs w:val="24"/>
        </w:rPr>
        <w:t>, 2003). African locust bean (</w:t>
      </w:r>
      <w:r w:rsidR="00042D7A" w:rsidRPr="00C905B8">
        <w:rPr>
          <w:rFonts w:ascii="Times New Roman" w:hAnsi="Times New Roman" w:cs="Times New Roman"/>
          <w:i/>
          <w:sz w:val="24"/>
          <w:szCs w:val="24"/>
        </w:rPr>
        <w:t xml:space="preserve">Parkia </w:t>
      </w:r>
      <w:r w:rsidR="00042D7A" w:rsidRPr="00C905B8">
        <w:rPr>
          <w:rFonts w:ascii="Times New Roman" w:hAnsi="Times New Roman" w:cs="Times New Roman"/>
          <w:i/>
          <w:sz w:val="24"/>
          <w:szCs w:val="24"/>
        </w:rPr>
        <w:lastRenderedPageBreak/>
        <w:t>biglobosa</w:t>
      </w:r>
      <w:r w:rsidR="00042D7A" w:rsidRPr="002820D1">
        <w:rPr>
          <w:rFonts w:ascii="Times New Roman" w:hAnsi="Times New Roman" w:cs="Times New Roman"/>
          <w:sz w:val="24"/>
          <w:szCs w:val="24"/>
        </w:rPr>
        <w:t>) at inclusion levels ranging from</w:t>
      </w:r>
      <w:r w:rsidR="00372C60">
        <w:rPr>
          <w:rFonts w:ascii="Times New Roman" w:hAnsi="Times New Roman" w:cs="Times New Roman"/>
          <w:sz w:val="24"/>
          <w:szCs w:val="24"/>
        </w:rPr>
        <w:t xml:space="preserve"> </w:t>
      </w:r>
      <w:r w:rsidR="00042D7A" w:rsidRPr="002820D1">
        <w:rPr>
          <w:rFonts w:ascii="Times New Roman" w:hAnsi="Times New Roman" w:cs="Times New Roman"/>
          <w:sz w:val="24"/>
          <w:szCs w:val="24"/>
        </w:rPr>
        <w:t>35.6-55% of total dietary composition as a source of energy and protein (Ari, 1999; Kwari and Igwebuike, 2001; Ahmed and Olorede, 2003) and jack beans (Akinmutimi</w:t>
      </w:r>
      <w:r w:rsidR="00042D7A" w:rsidRPr="002820D1">
        <w:rPr>
          <w:rFonts w:ascii="Times New Roman" w:hAnsi="Times New Roman" w:cs="Times New Roman"/>
          <w:i/>
          <w:sz w:val="24"/>
          <w:szCs w:val="24"/>
        </w:rPr>
        <w:t xml:space="preserve"> et al</w:t>
      </w:r>
      <w:r w:rsidR="00042D7A" w:rsidRPr="002820D1">
        <w:rPr>
          <w:rFonts w:ascii="Times New Roman" w:hAnsi="Times New Roman" w:cs="Times New Roman"/>
          <w:sz w:val="24"/>
          <w:szCs w:val="24"/>
        </w:rPr>
        <w:t xml:space="preserve">, 2000). Similarly, Mucuna </w:t>
      </w:r>
      <w:r w:rsidR="00042D7A" w:rsidRPr="002820D1">
        <w:rPr>
          <w:rFonts w:ascii="Times New Roman" w:hAnsi="Times New Roman" w:cs="Times New Roman"/>
          <w:i/>
          <w:sz w:val="24"/>
          <w:szCs w:val="24"/>
        </w:rPr>
        <w:t>valvet beans</w:t>
      </w:r>
      <w:r w:rsidR="00042D7A" w:rsidRPr="002820D1">
        <w:rPr>
          <w:rFonts w:ascii="Times New Roman" w:hAnsi="Times New Roman" w:cs="Times New Roman"/>
          <w:sz w:val="24"/>
          <w:szCs w:val="24"/>
        </w:rPr>
        <w:t xml:space="preserve"> has been fed to broiler chickens by Esonu, (2001) and Iyayi, (2001) at inclusion levels not beyond 5% resulting to </w:t>
      </w:r>
      <w:r w:rsidR="00302757" w:rsidRPr="002820D1">
        <w:rPr>
          <w:rFonts w:ascii="Times New Roman" w:hAnsi="Times New Roman" w:cs="Times New Roman"/>
          <w:sz w:val="24"/>
          <w:szCs w:val="24"/>
        </w:rPr>
        <w:t>cost effective feeds. The reports on levels of inclusion of Bambaranuts meal in broiler rations have been consistent. Processing methods and the age of birds are the critical factors for example, Onwudike and Eguakun (1994</w:t>
      </w:r>
      <w:r w:rsidR="00C905B8">
        <w:rPr>
          <w:rFonts w:ascii="Times New Roman" w:hAnsi="Times New Roman" w:cs="Times New Roman"/>
          <w:sz w:val="24"/>
          <w:szCs w:val="24"/>
        </w:rPr>
        <w:t>)</w:t>
      </w:r>
      <w:r w:rsidR="00302757" w:rsidRPr="002820D1">
        <w:rPr>
          <w:rFonts w:ascii="Times New Roman" w:hAnsi="Times New Roman" w:cs="Times New Roman"/>
          <w:sz w:val="24"/>
          <w:szCs w:val="24"/>
        </w:rPr>
        <w:t xml:space="preserve"> reported 40% inclusion of treated Bambaranuts meal.</w:t>
      </w:r>
    </w:p>
    <w:p w:rsidR="00302757" w:rsidRPr="002820D1" w:rsidRDefault="00302757"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 </w:t>
      </w:r>
      <w:r w:rsidR="00192596">
        <w:rPr>
          <w:rFonts w:ascii="Times New Roman" w:hAnsi="Times New Roman" w:cs="Times New Roman"/>
          <w:sz w:val="24"/>
          <w:szCs w:val="24"/>
        </w:rPr>
        <w:tab/>
      </w:r>
      <w:r w:rsidRPr="002820D1">
        <w:rPr>
          <w:rFonts w:ascii="Times New Roman" w:hAnsi="Times New Roman" w:cs="Times New Roman"/>
          <w:sz w:val="24"/>
          <w:szCs w:val="24"/>
        </w:rPr>
        <w:t xml:space="preserve"> Bello </w:t>
      </w:r>
      <w:r w:rsidRPr="002820D1">
        <w:rPr>
          <w:rFonts w:ascii="Times New Roman" w:hAnsi="Times New Roman" w:cs="Times New Roman"/>
          <w:i/>
          <w:sz w:val="24"/>
          <w:szCs w:val="24"/>
        </w:rPr>
        <w:t>et al.</w:t>
      </w:r>
      <w:r w:rsidRPr="002820D1">
        <w:rPr>
          <w:rFonts w:ascii="Times New Roman" w:hAnsi="Times New Roman" w:cs="Times New Roman"/>
          <w:sz w:val="24"/>
          <w:szCs w:val="24"/>
        </w:rPr>
        <w:t xml:space="preserve"> (2005) reported 30% inclusion level of toasted bambaranuts meal, while Ekenyem and Onyeagoro (2006) reported 15% inclusion of raw bambaranuts meal in all cases there were no deleterious effect on the birds performance. Similarly, Nwanbe</w:t>
      </w:r>
      <w:r w:rsidR="00BA58B7">
        <w:rPr>
          <w:rFonts w:ascii="Times New Roman" w:hAnsi="Times New Roman" w:cs="Times New Roman"/>
          <w:sz w:val="24"/>
          <w:szCs w:val="24"/>
        </w:rPr>
        <w:t xml:space="preserve"> and Elechi (2009)</w:t>
      </w:r>
      <w:r w:rsidR="000D11DE" w:rsidRPr="002820D1">
        <w:rPr>
          <w:rFonts w:ascii="Times New Roman" w:hAnsi="Times New Roman" w:cs="Times New Roman"/>
          <w:sz w:val="24"/>
          <w:szCs w:val="24"/>
        </w:rPr>
        <w:t xml:space="preserve"> reported that soya bean meal can be replaced with potash boiled bambaranuts meal up to 100% level without any deleterious effect on the bird’s blood constituents. According to Oloyede</w:t>
      </w:r>
      <w:r w:rsidR="000D11DE" w:rsidRPr="002820D1">
        <w:rPr>
          <w:rFonts w:ascii="Times New Roman" w:hAnsi="Times New Roman" w:cs="Times New Roman"/>
          <w:i/>
          <w:sz w:val="24"/>
          <w:szCs w:val="24"/>
        </w:rPr>
        <w:t xml:space="preserve"> et al.</w:t>
      </w:r>
      <w:r w:rsidR="000D11DE" w:rsidRPr="002820D1">
        <w:rPr>
          <w:rFonts w:ascii="Times New Roman" w:hAnsi="Times New Roman" w:cs="Times New Roman"/>
          <w:sz w:val="24"/>
          <w:szCs w:val="24"/>
        </w:rPr>
        <w:t xml:space="preserve"> (2010) fe</w:t>
      </w:r>
      <w:r w:rsidR="0094449E" w:rsidRPr="002820D1">
        <w:rPr>
          <w:rFonts w:ascii="Times New Roman" w:hAnsi="Times New Roman" w:cs="Times New Roman"/>
          <w:sz w:val="24"/>
          <w:szCs w:val="24"/>
        </w:rPr>
        <w:t xml:space="preserve">rmented bambaranuts meal, when </w:t>
      </w:r>
      <w:r w:rsidR="000D11DE" w:rsidRPr="002820D1">
        <w:rPr>
          <w:rFonts w:ascii="Times New Roman" w:hAnsi="Times New Roman" w:cs="Times New Roman"/>
          <w:sz w:val="24"/>
          <w:szCs w:val="24"/>
        </w:rPr>
        <w:t>fed to broiler chicks along side with raw and toasted, gave a better performance even at</w:t>
      </w:r>
      <w:r w:rsidR="00A20FDB" w:rsidRPr="002820D1">
        <w:rPr>
          <w:rFonts w:ascii="Times New Roman" w:hAnsi="Times New Roman" w:cs="Times New Roman"/>
          <w:sz w:val="24"/>
          <w:szCs w:val="24"/>
        </w:rPr>
        <w:t xml:space="preserve"> </w:t>
      </w:r>
      <w:r w:rsidR="000D11DE" w:rsidRPr="002820D1">
        <w:rPr>
          <w:rFonts w:ascii="Times New Roman" w:hAnsi="Times New Roman" w:cs="Times New Roman"/>
          <w:sz w:val="24"/>
          <w:szCs w:val="24"/>
        </w:rPr>
        <w:t>35% inclusion level.</w:t>
      </w:r>
    </w:p>
    <w:p w:rsidR="009C35E7" w:rsidRPr="005E7118" w:rsidRDefault="00C95465" w:rsidP="005A7F38">
      <w:pPr>
        <w:pStyle w:val="Heading2"/>
        <w:spacing w:line="480" w:lineRule="auto"/>
        <w:rPr>
          <w:rFonts w:ascii="Times New Roman" w:hAnsi="Times New Roman" w:cs="Times New Roman"/>
          <w:color w:val="auto"/>
          <w:sz w:val="24"/>
        </w:rPr>
      </w:pPr>
      <w:bookmarkStart w:id="38" w:name="_Toc512956052"/>
      <w:r w:rsidRPr="005E7118">
        <w:rPr>
          <w:rFonts w:ascii="Times New Roman" w:hAnsi="Times New Roman" w:cs="Times New Roman"/>
          <w:color w:val="auto"/>
          <w:sz w:val="24"/>
        </w:rPr>
        <w:t>2.8</w:t>
      </w:r>
      <w:r w:rsidR="009C35E7" w:rsidRPr="005E7118">
        <w:rPr>
          <w:rFonts w:ascii="Times New Roman" w:hAnsi="Times New Roman" w:cs="Times New Roman"/>
          <w:color w:val="auto"/>
          <w:sz w:val="24"/>
        </w:rPr>
        <w:t xml:space="preserve"> </w:t>
      </w:r>
      <w:r w:rsidR="005A7F38" w:rsidRPr="005E7118">
        <w:rPr>
          <w:rFonts w:ascii="Times New Roman" w:hAnsi="Times New Roman" w:cs="Times New Roman"/>
          <w:color w:val="auto"/>
          <w:sz w:val="24"/>
        </w:rPr>
        <w:tab/>
      </w:r>
      <w:r w:rsidR="009C35E7" w:rsidRPr="005E7118">
        <w:rPr>
          <w:rFonts w:ascii="Times New Roman" w:hAnsi="Times New Roman" w:cs="Times New Roman"/>
          <w:color w:val="auto"/>
          <w:sz w:val="24"/>
        </w:rPr>
        <w:t>Factors affecting feed intake in poultry</w:t>
      </w:r>
      <w:bookmarkEnd w:id="38"/>
    </w:p>
    <w:p w:rsidR="009C35E7" w:rsidRPr="002820D1" w:rsidRDefault="009C35E7"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Feeding constitute about 70% of the cost of production of poultry (Smith, 2001). Utilization of alternatives feed ingredients can reduce the cost of production and enhance profitable poultry venture. It is also important that wastage of feed is controlled (Smith, 2001).</w:t>
      </w:r>
    </w:p>
    <w:p w:rsidR="002D0503" w:rsidRPr="00C905B8" w:rsidRDefault="002D0503" w:rsidP="00D753D8">
      <w:pPr>
        <w:spacing w:line="240" w:lineRule="auto"/>
        <w:jc w:val="both"/>
        <w:rPr>
          <w:rFonts w:ascii="Times New Roman" w:hAnsi="Times New Roman" w:cs="Times New Roman"/>
          <w:b/>
          <w:i/>
          <w:sz w:val="24"/>
          <w:szCs w:val="24"/>
        </w:rPr>
      </w:pPr>
      <w:r w:rsidRPr="00C905B8">
        <w:rPr>
          <w:rFonts w:ascii="Times New Roman" w:hAnsi="Times New Roman" w:cs="Times New Roman"/>
          <w:b/>
          <w:i/>
          <w:sz w:val="24"/>
          <w:szCs w:val="24"/>
        </w:rPr>
        <w:t>2.8.1 Temperature</w:t>
      </w:r>
    </w:p>
    <w:p w:rsidR="009C35E7" w:rsidRDefault="009C35E7" w:rsidP="007A0A15">
      <w:pPr>
        <w:spacing w:line="480" w:lineRule="auto"/>
        <w:jc w:val="both"/>
        <w:rPr>
          <w:rFonts w:ascii="Times New Roman" w:hAnsi="Times New Roman" w:cs="Times New Roman"/>
          <w:sz w:val="24"/>
          <w:szCs w:val="24"/>
        </w:rPr>
      </w:pPr>
      <w:r w:rsidRPr="002820D1">
        <w:rPr>
          <w:rFonts w:ascii="Times New Roman" w:hAnsi="Times New Roman" w:cs="Times New Roman"/>
          <w:b/>
          <w:sz w:val="24"/>
          <w:szCs w:val="24"/>
        </w:rPr>
        <w:t xml:space="preserve"> </w:t>
      </w:r>
      <w:r w:rsidRPr="002820D1">
        <w:rPr>
          <w:rFonts w:ascii="Times New Roman" w:hAnsi="Times New Roman" w:cs="Times New Roman"/>
          <w:sz w:val="24"/>
          <w:szCs w:val="24"/>
        </w:rPr>
        <w:t>The body temperature of the domestic chicken</w:t>
      </w:r>
      <w:r w:rsidR="002D0503">
        <w:rPr>
          <w:rFonts w:ascii="Times New Roman" w:hAnsi="Times New Roman" w:cs="Times New Roman"/>
          <w:sz w:val="24"/>
          <w:szCs w:val="24"/>
        </w:rPr>
        <w:t>s</w:t>
      </w:r>
      <w:r w:rsidRPr="002820D1">
        <w:rPr>
          <w:rFonts w:ascii="Times New Roman" w:hAnsi="Times New Roman" w:cs="Times New Roman"/>
          <w:sz w:val="24"/>
          <w:szCs w:val="24"/>
        </w:rPr>
        <w:t xml:space="preserve"> ranges from 38.9ºC for the day old chicks to 41.9ºC</w:t>
      </w:r>
      <w:r w:rsidR="008A68DC" w:rsidRPr="002820D1">
        <w:rPr>
          <w:rFonts w:ascii="Times New Roman" w:hAnsi="Times New Roman" w:cs="Times New Roman"/>
          <w:sz w:val="24"/>
          <w:szCs w:val="24"/>
        </w:rPr>
        <w:t xml:space="preserve"> for the </w:t>
      </w:r>
      <w:r w:rsidR="00A20FDB" w:rsidRPr="002820D1">
        <w:rPr>
          <w:rFonts w:ascii="Times New Roman" w:hAnsi="Times New Roman" w:cs="Times New Roman"/>
          <w:sz w:val="24"/>
          <w:szCs w:val="24"/>
        </w:rPr>
        <w:t>adult (Oluyemi and Roberts, 2013</w:t>
      </w:r>
      <w:r w:rsidR="008A68DC" w:rsidRPr="002820D1">
        <w:rPr>
          <w:rFonts w:ascii="Times New Roman" w:hAnsi="Times New Roman" w:cs="Times New Roman"/>
          <w:sz w:val="24"/>
          <w:szCs w:val="24"/>
        </w:rPr>
        <w:t>). The maintenance of normal body temperature range is critical for optimal productivity. Temperature ranges of 32.2ºC – 35.0ºC, 29.7ºC – 32.2ºC have been recommended for the first, second and third weeks for the domestic chickens respect</w:t>
      </w:r>
      <w:r w:rsidR="00A20FDB" w:rsidRPr="002820D1">
        <w:rPr>
          <w:rFonts w:ascii="Times New Roman" w:hAnsi="Times New Roman" w:cs="Times New Roman"/>
          <w:sz w:val="24"/>
          <w:szCs w:val="24"/>
        </w:rPr>
        <w:t>ively (Oluyemi and Roberts, 2013</w:t>
      </w:r>
      <w:r w:rsidR="008A68DC" w:rsidRPr="002820D1">
        <w:rPr>
          <w:rFonts w:ascii="Times New Roman" w:hAnsi="Times New Roman" w:cs="Times New Roman"/>
          <w:sz w:val="24"/>
          <w:szCs w:val="24"/>
        </w:rPr>
        <w:t xml:space="preserve">; Jagdish, 2005). In the tropics, there is usually no need for heat after four weeks particularly during hotter parts of the year (February – April). Heat </w:t>
      </w:r>
      <w:r w:rsidR="008A68DC" w:rsidRPr="002820D1">
        <w:rPr>
          <w:rFonts w:ascii="Times New Roman" w:hAnsi="Times New Roman" w:cs="Times New Roman"/>
          <w:sz w:val="24"/>
          <w:szCs w:val="24"/>
        </w:rPr>
        <w:lastRenderedPageBreak/>
        <w:t xml:space="preserve">should be available for unexpected cold spells especially at night for up to eight </w:t>
      </w:r>
      <w:r w:rsidR="00A20FDB" w:rsidRPr="002820D1">
        <w:rPr>
          <w:rFonts w:ascii="Times New Roman" w:hAnsi="Times New Roman" w:cs="Times New Roman"/>
          <w:sz w:val="24"/>
          <w:szCs w:val="24"/>
        </w:rPr>
        <w:t>weeks (Oluyemi and Roberts, 2013</w:t>
      </w:r>
      <w:r w:rsidR="008A68DC" w:rsidRPr="002820D1">
        <w:rPr>
          <w:rFonts w:ascii="Times New Roman" w:hAnsi="Times New Roman" w:cs="Times New Roman"/>
          <w:sz w:val="24"/>
          <w:szCs w:val="24"/>
        </w:rPr>
        <w:t>). Depressed production and increased mortality rates occur when temperature rise above 29ºC for laying hens (O</w:t>
      </w:r>
      <w:r w:rsidR="00A20FDB" w:rsidRPr="002820D1">
        <w:rPr>
          <w:rFonts w:ascii="Times New Roman" w:hAnsi="Times New Roman" w:cs="Times New Roman"/>
          <w:sz w:val="24"/>
          <w:szCs w:val="24"/>
        </w:rPr>
        <w:t>luyemi and Roberts, 2013</w:t>
      </w:r>
      <w:r w:rsidR="008A68DC" w:rsidRPr="002820D1">
        <w:rPr>
          <w:rFonts w:ascii="Times New Roman" w:hAnsi="Times New Roman" w:cs="Times New Roman"/>
          <w:sz w:val="24"/>
          <w:szCs w:val="24"/>
        </w:rPr>
        <w:t>). Growth rate and feed intake of broilers between three and eight</w:t>
      </w:r>
      <w:r w:rsidR="00054D68" w:rsidRPr="002820D1">
        <w:rPr>
          <w:rFonts w:ascii="Times New Roman" w:hAnsi="Times New Roman" w:cs="Times New Roman"/>
          <w:sz w:val="24"/>
          <w:szCs w:val="24"/>
        </w:rPr>
        <w:t xml:space="preserve"> weeks is affected in a linear manner by ambient temperatures between 7ºC and 21ºC. Both growth and feed intake decrease by 0.12 percent for each degree rise in temperature over this range. Feed conversion ratio is highest at a temperature range of 21-26ºC (Smith, 2001). Day length: in general feed intake and body weight gains are higher in male than female birds (NRC, 1994).</w:t>
      </w:r>
    </w:p>
    <w:p w:rsidR="002D0503" w:rsidRPr="00A31108" w:rsidRDefault="002D0503" w:rsidP="00A31108">
      <w:pPr>
        <w:spacing w:line="240" w:lineRule="auto"/>
        <w:jc w:val="both"/>
        <w:rPr>
          <w:rFonts w:ascii="Times New Roman" w:hAnsi="Times New Roman" w:cs="Times New Roman"/>
          <w:b/>
          <w:i/>
          <w:sz w:val="24"/>
          <w:szCs w:val="24"/>
        </w:rPr>
      </w:pPr>
      <w:r w:rsidRPr="00A31108">
        <w:rPr>
          <w:rFonts w:ascii="Times New Roman" w:hAnsi="Times New Roman" w:cs="Times New Roman"/>
          <w:b/>
          <w:i/>
          <w:sz w:val="24"/>
          <w:szCs w:val="24"/>
        </w:rPr>
        <w:t xml:space="preserve">2.8.2 </w:t>
      </w:r>
      <w:r w:rsidR="00054D68" w:rsidRPr="00A31108">
        <w:rPr>
          <w:rFonts w:ascii="Times New Roman" w:hAnsi="Times New Roman" w:cs="Times New Roman"/>
          <w:b/>
          <w:i/>
          <w:sz w:val="24"/>
          <w:szCs w:val="24"/>
        </w:rPr>
        <w:t>Humidity</w:t>
      </w:r>
    </w:p>
    <w:p w:rsidR="00054D68" w:rsidRDefault="00054D68"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At 21ºC, the relative humidity ranges between 48-90% and this range does not affect either the growth rate or feed conversion ratio but at 29ºC with increasing humidity range from 30 to 70% has been reported to slow the growth rate of broilers and cause stress (Smith, 2001).</w:t>
      </w:r>
      <w:r w:rsidR="004C259D" w:rsidRPr="002820D1">
        <w:rPr>
          <w:rFonts w:ascii="Times New Roman" w:hAnsi="Times New Roman" w:cs="Times New Roman"/>
          <w:sz w:val="24"/>
          <w:szCs w:val="24"/>
        </w:rPr>
        <w:t xml:space="preserve"> High humidity in the chicken pen can cause </w:t>
      </w:r>
      <w:r w:rsidRPr="002820D1">
        <w:rPr>
          <w:rFonts w:ascii="Times New Roman" w:hAnsi="Times New Roman" w:cs="Times New Roman"/>
          <w:sz w:val="24"/>
          <w:szCs w:val="24"/>
        </w:rPr>
        <w:t>the death of young poultry during rainy</w:t>
      </w:r>
      <w:r w:rsidR="004C259D" w:rsidRPr="002820D1">
        <w:rPr>
          <w:rFonts w:ascii="Times New Roman" w:hAnsi="Times New Roman" w:cs="Times New Roman"/>
          <w:sz w:val="24"/>
          <w:szCs w:val="24"/>
        </w:rPr>
        <w:t xml:space="preserve"> season. Low humidity causes dehydration while high humidity stimulates the growth of mould and proliferation of pathogens like coccidian in the litter. The optimum relative humidity for birds in the tropics is between 5</w:t>
      </w:r>
      <w:r w:rsidR="00A20FDB" w:rsidRPr="002820D1">
        <w:rPr>
          <w:rFonts w:ascii="Times New Roman" w:hAnsi="Times New Roman" w:cs="Times New Roman"/>
          <w:sz w:val="24"/>
          <w:szCs w:val="24"/>
        </w:rPr>
        <w:t>0-70% (Oluyemi and Roberts, 2013</w:t>
      </w:r>
      <w:r w:rsidR="004C259D" w:rsidRPr="002820D1">
        <w:rPr>
          <w:rFonts w:ascii="Times New Roman" w:hAnsi="Times New Roman" w:cs="Times New Roman"/>
          <w:sz w:val="24"/>
          <w:szCs w:val="24"/>
        </w:rPr>
        <w:t>).</w:t>
      </w:r>
      <w:r w:rsidR="004F2ACF">
        <w:rPr>
          <w:rFonts w:ascii="Times New Roman" w:hAnsi="Times New Roman" w:cs="Times New Roman"/>
          <w:sz w:val="24"/>
          <w:szCs w:val="24"/>
        </w:rPr>
        <w:t xml:space="preserve"> Table 7 shows some data on the performance of broiler chickens such as weight gain and feed consumption.</w:t>
      </w:r>
    </w:p>
    <w:p w:rsidR="00B43AF7" w:rsidRDefault="00B43AF7" w:rsidP="007A0A15">
      <w:pPr>
        <w:spacing w:line="480" w:lineRule="auto"/>
        <w:jc w:val="both"/>
        <w:rPr>
          <w:rFonts w:ascii="Times New Roman" w:hAnsi="Times New Roman" w:cs="Times New Roman"/>
          <w:sz w:val="24"/>
          <w:szCs w:val="24"/>
        </w:rPr>
      </w:pPr>
    </w:p>
    <w:p w:rsidR="00B43AF7" w:rsidRDefault="00B43AF7" w:rsidP="007A0A15">
      <w:pPr>
        <w:spacing w:line="480" w:lineRule="auto"/>
        <w:jc w:val="both"/>
        <w:rPr>
          <w:rFonts w:ascii="Times New Roman" w:hAnsi="Times New Roman" w:cs="Times New Roman"/>
          <w:sz w:val="24"/>
          <w:szCs w:val="24"/>
        </w:rPr>
      </w:pPr>
    </w:p>
    <w:p w:rsidR="00B43AF7" w:rsidRDefault="00B43AF7" w:rsidP="007A0A15">
      <w:pPr>
        <w:spacing w:line="480" w:lineRule="auto"/>
        <w:jc w:val="both"/>
        <w:rPr>
          <w:rFonts w:ascii="Times New Roman" w:hAnsi="Times New Roman" w:cs="Times New Roman"/>
          <w:sz w:val="24"/>
          <w:szCs w:val="24"/>
        </w:rPr>
      </w:pPr>
    </w:p>
    <w:p w:rsidR="00B43AF7" w:rsidRDefault="00B43AF7" w:rsidP="007A0A15">
      <w:pPr>
        <w:spacing w:line="480" w:lineRule="auto"/>
        <w:jc w:val="both"/>
        <w:rPr>
          <w:rFonts w:ascii="Times New Roman" w:hAnsi="Times New Roman" w:cs="Times New Roman"/>
          <w:sz w:val="24"/>
          <w:szCs w:val="24"/>
        </w:rPr>
      </w:pPr>
    </w:p>
    <w:p w:rsidR="00B43AF7" w:rsidRDefault="00B43AF7" w:rsidP="007A0A15">
      <w:pPr>
        <w:spacing w:line="480" w:lineRule="auto"/>
        <w:jc w:val="both"/>
        <w:rPr>
          <w:rFonts w:ascii="Times New Roman" w:hAnsi="Times New Roman" w:cs="Times New Roman"/>
          <w:sz w:val="24"/>
          <w:szCs w:val="24"/>
        </w:rPr>
      </w:pPr>
    </w:p>
    <w:p w:rsidR="00B43AF7" w:rsidRDefault="00B43AF7" w:rsidP="007A0A15">
      <w:pPr>
        <w:spacing w:line="480" w:lineRule="auto"/>
        <w:jc w:val="both"/>
        <w:rPr>
          <w:rFonts w:ascii="Times New Roman" w:hAnsi="Times New Roman" w:cs="Times New Roman"/>
          <w:sz w:val="24"/>
          <w:szCs w:val="24"/>
        </w:rPr>
      </w:pPr>
    </w:p>
    <w:p w:rsidR="00DE10A8" w:rsidRDefault="00DE10A8" w:rsidP="00DE10A8">
      <w:pPr>
        <w:spacing w:line="480" w:lineRule="auto"/>
        <w:jc w:val="both"/>
        <w:rPr>
          <w:rFonts w:ascii="Times New Roman" w:hAnsi="Times New Roman" w:cs="Times New Roman"/>
          <w:sz w:val="24"/>
          <w:szCs w:val="24"/>
        </w:rPr>
        <w:sectPr w:rsidR="00DE10A8" w:rsidSect="00D442A9">
          <w:type w:val="oddPage"/>
          <w:pgSz w:w="11907" w:h="16839" w:code="9"/>
          <w:pgMar w:top="1134" w:right="1134" w:bottom="1134" w:left="1418" w:header="720" w:footer="720" w:gutter="0"/>
          <w:pgNumType w:start="1"/>
          <w:cols w:space="720"/>
          <w:noEndnote/>
          <w:docGrid w:linePitch="299"/>
        </w:sectPr>
      </w:pPr>
    </w:p>
    <w:p w:rsidR="00DE10A8" w:rsidRPr="00A31108" w:rsidRDefault="00DE10A8">
      <w:pPr>
        <w:rPr>
          <w:rFonts w:ascii="Times New Roman" w:hAnsi="Times New Roman" w:cs="Times New Roman"/>
          <w:sz w:val="24"/>
        </w:rPr>
      </w:pPr>
      <w:r w:rsidRPr="00A31108">
        <w:rPr>
          <w:rFonts w:ascii="Times New Roman" w:hAnsi="Times New Roman" w:cs="Times New Roman"/>
          <w:sz w:val="24"/>
        </w:rPr>
        <w:lastRenderedPageBreak/>
        <w:t>Table 7: Average weight, feed consumption and feed efficiency of broiler chi</w:t>
      </w:r>
      <w:r w:rsidR="00E7278A" w:rsidRPr="00A31108">
        <w:rPr>
          <w:rFonts w:ascii="Times New Roman" w:hAnsi="Times New Roman" w:cs="Times New Roman"/>
          <w:sz w:val="24"/>
        </w:rPr>
        <w:t>c</w:t>
      </w:r>
      <w:r w:rsidRPr="00A31108">
        <w:rPr>
          <w:rFonts w:ascii="Times New Roman" w:hAnsi="Times New Roman" w:cs="Times New Roman"/>
          <w:sz w:val="24"/>
        </w:rPr>
        <w:t>kens</w:t>
      </w:r>
    </w:p>
    <w:tbl>
      <w:tblPr>
        <w:tblStyle w:val="TableGrid"/>
        <w:tblW w:w="9889" w:type="dxa"/>
        <w:tblLook w:val="04A0"/>
      </w:tblPr>
      <w:tblGrid>
        <w:gridCol w:w="959"/>
        <w:gridCol w:w="828"/>
        <w:gridCol w:w="1537"/>
        <w:gridCol w:w="1746"/>
        <w:gridCol w:w="2409"/>
        <w:gridCol w:w="2410"/>
      </w:tblGrid>
      <w:tr w:rsidR="00402C48" w:rsidRPr="00A31108" w:rsidTr="00402C48">
        <w:tc>
          <w:tcPr>
            <w:tcW w:w="959" w:type="dxa"/>
            <w:tcBorders>
              <w:left w:val="nil"/>
              <w:bottom w:val="single" w:sz="4" w:space="0" w:color="auto"/>
              <w:right w:val="nil"/>
            </w:tcBorders>
          </w:tcPr>
          <w:p w:rsidR="005E31C7" w:rsidRPr="00A31108" w:rsidRDefault="005E31C7" w:rsidP="00402C48">
            <w:pPr>
              <w:jc w:val="center"/>
              <w:rPr>
                <w:rFonts w:ascii="Times New Roman" w:hAnsi="Times New Roman" w:cs="Times New Roman"/>
                <w:b/>
                <w:sz w:val="24"/>
                <w:szCs w:val="24"/>
              </w:rPr>
            </w:pPr>
            <w:r w:rsidRPr="00A31108">
              <w:rPr>
                <w:rFonts w:ascii="Times New Roman" w:hAnsi="Times New Roman" w:cs="Times New Roman"/>
                <w:b/>
                <w:sz w:val="24"/>
                <w:szCs w:val="24"/>
              </w:rPr>
              <w:t>Age (wks)</w:t>
            </w:r>
          </w:p>
        </w:tc>
        <w:tc>
          <w:tcPr>
            <w:tcW w:w="828" w:type="dxa"/>
            <w:tcBorders>
              <w:left w:val="nil"/>
              <w:bottom w:val="single" w:sz="4" w:space="0" w:color="auto"/>
              <w:right w:val="nil"/>
            </w:tcBorders>
          </w:tcPr>
          <w:p w:rsidR="005E31C7" w:rsidRPr="00A31108" w:rsidRDefault="005E31C7" w:rsidP="00402C48">
            <w:pPr>
              <w:jc w:val="center"/>
              <w:rPr>
                <w:rFonts w:ascii="Times New Roman" w:hAnsi="Times New Roman" w:cs="Times New Roman"/>
                <w:b/>
                <w:sz w:val="24"/>
                <w:szCs w:val="24"/>
              </w:rPr>
            </w:pPr>
            <w:r w:rsidRPr="00A31108">
              <w:rPr>
                <w:rFonts w:ascii="Times New Roman" w:hAnsi="Times New Roman" w:cs="Times New Roman"/>
                <w:b/>
                <w:sz w:val="24"/>
                <w:szCs w:val="24"/>
              </w:rPr>
              <w:t>Body wgt. (g)</w:t>
            </w:r>
          </w:p>
        </w:tc>
        <w:tc>
          <w:tcPr>
            <w:tcW w:w="1537" w:type="dxa"/>
            <w:tcBorders>
              <w:left w:val="nil"/>
              <w:bottom w:val="single" w:sz="4" w:space="0" w:color="auto"/>
              <w:right w:val="nil"/>
            </w:tcBorders>
          </w:tcPr>
          <w:p w:rsidR="005E31C7" w:rsidRPr="00A31108" w:rsidRDefault="005E31C7" w:rsidP="00402C48">
            <w:pPr>
              <w:jc w:val="center"/>
              <w:rPr>
                <w:rFonts w:ascii="Times New Roman" w:hAnsi="Times New Roman" w:cs="Times New Roman"/>
                <w:b/>
                <w:sz w:val="24"/>
                <w:szCs w:val="24"/>
              </w:rPr>
            </w:pPr>
            <w:r w:rsidRPr="00A31108">
              <w:rPr>
                <w:rFonts w:ascii="Times New Roman" w:hAnsi="Times New Roman" w:cs="Times New Roman"/>
                <w:b/>
                <w:sz w:val="24"/>
                <w:szCs w:val="24"/>
              </w:rPr>
              <w:t>Feed consumption / bird(g)</w:t>
            </w:r>
          </w:p>
        </w:tc>
        <w:tc>
          <w:tcPr>
            <w:tcW w:w="1746" w:type="dxa"/>
            <w:tcBorders>
              <w:left w:val="nil"/>
              <w:bottom w:val="single" w:sz="4" w:space="0" w:color="auto"/>
              <w:right w:val="nil"/>
            </w:tcBorders>
          </w:tcPr>
          <w:p w:rsidR="005E31C7" w:rsidRPr="00A31108" w:rsidRDefault="005E31C7" w:rsidP="00402C48">
            <w:pPr>
              <w:jc w:val="center"/>
              <w:rPr>
                <w:rFonts w:ascii="Times New Roman" w:hAnsi="Times New Roman" w:cs="Times New Roman"/>
                <w:b/>
                <w:sz w:val="24"/>
                <w:szCs w:val="24"/>
              </w:rPr>
            </w:pPr>
            <w:r w:rsidRPr="00A31108">
              <w:rPr>
                <w:rFonts w:ascii="Times New Roman" w:hAnsi="Times New Roman" w:cs="Times New Roman"/>
                <w:b/>
                <w:sz w:val="24"/>
                <w:szCs w:val="24"/>
              </w:rPr>
              <w:t>Feed consumption/ wk cumulative (g)</w:t>
            </w:r>
          </w:p>
        </w:tc>
        <w:tc>
          <w:tcPr>
            <w:tcW w:w="2409" w:type="dxa"/>
            <w:tcBorders>
              <w:left w:val="nil"/>
              <w:bottom w:val="single" w:sz="4" w:space="0" w:color="auto"/>
              <w:right w:val="nil"/>
            </w:tcBorders>
          </w:tcPr>
          <w:p w:rsidR="005E31C7" w:rsidRPr="00A31108" w:rsidRDefault="005E31C7" w:rsidP="00402C48">
            <w:pPr>
              <w:jc w:val="center"/>
              <w:rPr>
                <w:rFonts w:ascii="Times New Roman" w:hAnsi="Times New Roman" w:cs="Times New Roman"/>
                <w:b/>
                <w:sz w:val="24"/>
                <w:szCs w:val="24"/>
              </w:rPr>
            </w:pPr>
            <w:r w:rsidRPr="00A31108">
              <w:rPr>
                <w:rFonts w:ascii="Times New Roman" w:hAnsi="Times New Roman" w:cs="Times New Roman"/>
                <w:b/>
                <w:sz w:val="24"/>
                <w:szCs w:val="24"/>
              </w:rPr>
              <w:t>Feed efficiency/wk</w:t>
            </w:r>
            <w:r w:rsidR="00D33D05" w:rsidRPr="00A31108">
              <w:rPr>
                <w:rFonts w:ascii="Times New Roman" w:hAnsi="Times New Roman" w:cs="Times New Roman"/>
                <w:b/>
                <w:sz w:val="24"/>
                <w:szCs w:val="24"/>
              </w:rPr>
              <w:t xml:space="preserve"> g feed / g gain</w:t>
            </w:r>
          </w:p>
        </w:tc>
        <w:tc>
          <w:tcPr>
            <w:tcW w:w="2410" w:type="dxa"/>
            <w:tcBorders>
              <w:left w:val="nil"/>
              <w:bottom w:val="single" w:sz="4" w:space="0" w:color="auto"/>
              <w:right w:val="nil"/>
            </w:tcBorders>
          </w:tcPr>
          <w:p w:rsidR="005E31C7" w:rsidRPr="00A31108" w:rsidRDefault="005E31C7" w:rsidP="00402C48">
            <w:pPr>
              <w:jc w:val="center"/>
              <w:rPr>
                <w:rFonts w:ascii="Times New Roman" w:hAnsi="Times New Roman" w:cs="Times New Roman"/>
                <w:b/>
                <w:sz w:val="24"/>
                <w:szCs w:val="24"/>
              </w:rPr>
            </w:pPr>
            <w:r w:rsidRPr="00A31108">
              <w:rPr>
                <w:rFonts w:ascii="Times New Roman" w:hAnsi="Times New Roman" w:cs="Times New Roman"/>
                <w:b/>
                <w:sz w:val="24"/>
                <w:szCs w:val="24"/>
              </w:rPr>
              <w:t>Feed</w:t>
            </w:r>
            <w:r w:rsidR="00D33D05" w:rsidRPr="00A31108">
              <w:rPr>
                <w:rFonts w:ascii="Times New Roman" w:hAnsi="Times New Roman" w:cs="Times New Roman"/>
                <w:b/>
                <w:sz w:val="24"/>
                <w:szCs w:val="24"/>
              </w:rPr>
              <w:t xml:space="preserve"> </w:t>
            </w:r>
            <w:r w:rsidRPr="00A31108">
              <w:rPr>
                <w:rFonts w:ascii="Times New Roman" w:hAnsi="Times New Roman" w:cs="Times New Roman"/>
                <w:b/>
                <w:sz w:val="24"/>
                <w:szCs w:val="24"/>
              </w:rPr>
              <w:t>efficien</w:t>
            </w:r>
            <w:r w:rsidR="00A31108">
              <w:rPr>
                <w:rFonts w:ascii="Times New Roman" w:hAnsi="Times New Roman" w:cs="Times New Roman"/>
                <w:b/>
                <w:sz w:val="24"/>
                <w:szCs w:val="24"/>
              </w:rPr>
              <w:t>cy/wk  cumulative g feed/g g</w:t>
            </w:r>
          </w:p>
        </w:tc>
      </w:tr>
      <w:tr w:rsidR="00402C48" w:rsidTr="00402C48">
        <w:tc>
          <w:tcPr>
            <w:tcW w:w="959" w:type="dxa"/>
            <w:tcBorders>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28" w:type="dxa"/>
            <w:tcBorders>
              <w:left w:val="nil"/>
              <w:bottom w:val="nil"/>
              <w:right w:val="nil"/>
            </w:tcBorders>
          </w:tcPr>
          <w:p w:rsidR="005E31C7" w:rsidRDefault="005E31C7"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537" w:type="dxa"/>
            <w:tcBorders>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46" w:type="dxa"/>
            <w:tcBorders>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tcBorders>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Borders>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02C48" w:rsidTr="00402C48">
        <w:tc>
          <w:tcPr>
            <w:tcW w:w="959"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8" w:type="dxa"/>
            <w:tcBorders>
              <w:top w:val="nil"/>
              <w:left w:val="nil"/>
              <w:bottom w:val="nil"/>
              <w:right w:val="nil"/>
            </w:tcBorders>
          </w:tcPr>
          <w:p w:rsidR="005E31C7" w:rsidRDefault="005E31C7"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537"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1746"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2409"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2410"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1.29</w:t>
            </w:r>
          </w:p>
        </w:tc>
      </w:tr>
      <w:tr w:rsidR="00402C48" w:rsidTr="00402C48">
        <w:tc>
          <w:tcPr>
            <w:tcW w:w="959"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28" w:type="dxa"/>
            <w:tcBorders>
              <w:top w:val="nil"/>
              <w:left w:val="nil"/>
              <w:bottom w:val="nil"/>
              <w:right w:val="nil"/>
            </w:tcBorders>
          </w:tcPr>
          <w:p w:rsidR="005E31C7" w:rsidRDefault="005E31C7"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537"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245</w:t>
            </w:r>
          </w:p>
        </w:tc>
        <w:tc>
          <w:tcPr>
            <w:tcW w:w="1746"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345</w:t>
            </w:r>
          </w:p>
        </w:tc>
        <w:tc>
          <w:tcPr>
            <w:tcW w:w="2409"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2410"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1.36</w:t>
            </w:r>
          </w:p>
        </w:tc>
      </w:tr>
      <w:tr w:rsidR="00402C48" w:rsidTr="00402C48">
        <w:tc>
          <w:tcPr>
            <w:tcW w:w="959"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8" w:type="dxa"/>
            <w:tcBorders>
              <w:top w:val="nil"/>
              <w:left w:val="nil"/>
              <w:bottom w:val="nil"/>
              <w:right w:val="nil"/>
            </w:tcBorders>
          </w:tcPr>
          <w:p w:rsidR="005E31C7" w:rsidRDefault="005E31C7"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510</w:t>
            </w:r>
          </w:p>
        </w:tc>
        <w:tc>
          <w:tcPr>
            <w:tcW w:w="1537"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365</w:t>
            </w:r>
          </w:p>
        </w:tc>
        <w:tc>
          <w:tcPr>
            <w:tcW w:w="1746"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720</w:t>
            </w:r>
          </w:p>
        </w:tc>
        <w:tc>
          <w:tcPr>
            <w:tcW w:w="2409"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1.74</w:t>
            </w:r>
          </w:p>
        </w:tc>
        <w:tc>
          <w:tcPr>
            <w:tcW w:w="2410"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1.53</w:t>
            </w:r>
          </w:p>
        </w:tc>
      </w:tr>
      <w:tr w:rsidR="00402C48" w:rsidTr="00402C48">
        <w:tc>
          <w:tcPr>
            <w:tcW w:w="959"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28" w:type="dxa"/>
            <w:tcBorders>
              <w:top w:val="nil"/>
              <w:left w:val="nil"/>
              <w:bottom w:val="nil"/>
              <w:right w:val="nil"/>
            </w:tcBorders>
          </w:tcPr>
          <w:p w:rsidR="005E31C7" w:rsidRDefault="005E31C7"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785</w:t>
            </w:r>
          </w:p>
        </w:tc>
        <w:tc>
          <w:tcPr>
            <w:tcW w:w="1537"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495</w:t>
            </w:r>
          </w:p>
        </w:tc>
        <w:tc>
          <w:tcPr>
            <w:tcW w:w="1746"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1215</w:t>
            </w:r>
          </w:p>
        </w:tc>
        <w:tc>
          <w:tcPr>
            <w:tcW w:w="2409"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2410"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1.63</w:t>
            </w:r>
          </w:p>
        </w:tc>
      </w:tr>
      <w:tr w:rsidR="00402C48" w:rsidTr="00402C48">
        <w:tc>
          <w:tcPr>
            <w:tcW w:w="959"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28" w:type="dxa"/>
            <w:tcBorders>
              <w:top w:val="nil"/>
              <w:left w:val="nil"/>
              <w:bottom w:val="nil"/>
              <w:right w:val="nil"/>
            </w:tcBorders>
          </w:tcPr>
          <w:p w:rsidR="005E31C7" w:rsidRDefault="005E31C7"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1106</w:t>
            </w:r>
          </w:p>
        </w:tc>
        <w:tc>
          <w:tcPr>
            <w:tcW w:w="1537"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600</w:t>
            </w:r>
          </w:p>
        </w:tc>
        <w:tc>
          <w:tcPr>
            <w:tcW w:w="1746"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1815</w:t>
            </w:r>
          </w:p>
        </w:tc>
        <w:tc>
          <w:tcPr>
            <w:tcW w:w="2409"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1.87</w:t>
            </w:r>
          </w:p>
        </w:tc>
        <w:tc>
          <w:tcPr>
            <w:tcW w:w="2410"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1.70</w:t>
            </w:r>
          </w:p>
        </w:tc>
      </w:tr>
      <w:tr w:rsidR="00402C48" w:rsidTr="00402C48">
        <w:tc>
          <w:tcPr>
            <w:tcW w:w="959"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28" w:type="dxa"/>
            <w:tcBorders>
              <w:top w:val="nil"/>
              <w:left w:val="nil"/>
              <w:bottom w:val="nil"/>
              <w:right w:val="nil"/>
            </w:tcBorders>
          </w:tcPr>
          <w:p w:rsidR="005E31C7" w:rsidRDefault="005E31C7"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1450</w:t>
            </w:r>
          </w:p>
        </w:tc>
        <w:tc>
          <w:tcPr>
            <w:tcW w:w="1537"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790</w:t>
            </w:r>
          </w:p>
        </w:tc>
        <w:tc>
          <w:tcPr>
            <w:tcW w:w="1746"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2605</w:t>
            </w:r>
          </w:p>
        </w:tc>
        <w:tc>
          <w:tcPr>
            <w:tcW w:w="2409"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2410"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1.85</w:t>
            </w:r>
          </w:p>
        </w:tc>
      </w:tr>
      <w:tr w:rsidR="00402C48" w:rsidTr="00402C48">
        <w:tc>
          <w:tcPr>
            <w:tcW w:w="959"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28" w:type="dxa"/>
            <w:tcBorders>
              <w:top w:val="nil"/>
              <w:left w:val="nil"/>
              <w:bottom w:val="nil"/>
              <w:right w:val="nil"/>
            </w:tcBorders>
          </w:tcPr>
          <w:p w:rsidR="005E31C7" w:rsidRDefault="005E31C7"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1805</w:t>
            </w:r>
          </w:p>
        </w:tc>
        <w:tc>
          <w:tcPr>
            <w:tcW w:w="1537"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855</w:t>
            </w:r>
          </w:p>
        </w:tc>
        <w:tc>
          <w:tcPr>
            <w:tcW w:w="1746"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3460</w:t>
            </w:r>
          </w:p>
        </w:tc>
        <w:tc>
          <w:tcPr>
            <w:tcW w:w="2409"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2.42</w:t>
            </w:r>
          </w:p>
        </w:tc>
        <w:tc>
          <w:tcPr>
            <w:tcW w:w="2410"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1.96</w:t>
            </w:r>
          </w:p>
        </w:tc>
      </w:tr>
      <w:tr w:rsidR="00402C48" w:rsidTr="00402C48">
        <w:tc>
          <w:tcPr>
            <w:tcW w:w="959"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28" w:type="dxa"/>
            <w:tcBorders>
              <w:top w:val="nil"/>
              <w:left w:val="nil"/>
              <w:bottom w:val="nil"/>
              <w:right w:val="nil"/>
            </w:tcBorders>
          </w:tcPr>
          <w:p w:rsidR="005E31C7" w:rsidRDefault="005E31C7"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2155</w:t>
            </w:r>
          </w:p>
        </w:tc>
        <w:tc>
          <w:tcPr>
            <w:tcW w:w="1537"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1030</w:t>
            </w:r>
          </w:p>
        </w:tc>
        <w:tc>
          <w:tcPr>
            <w:tcW w:w="1746"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4490</w:t>
            </w:r>
          </w:p>
        </w:tc>
        <w:tc>
          <w:tcPr>
            <w:tcW w:w="2409"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2.93</w:t>
            </w:r>
          </w:p>
        </w:tc>
        <w:tc>
          <w:tcPr>
            <w:tcW w:w="2410" w:type="dxa"/>
            <w:tcBorders>
              <w:top w:val="nil"/>
              <w:left w:val="nil"/>
              <w:bottom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2.12</w:t>
            </w:r>
          </w:p>
        </w:tc>
      </w:tr>
      <w:tr w:rsidR="00402C48" w:rsidTr="00402C48">
        <w:tc>
          <w:tcPr>
            <w:tcW w:w="959" w:type="dxa"/>
            <w:tcBorders>
              <w:top w:val="nil"/>
              <w:left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28" w:type="dxa"/>
            <w:tcBorders>
              <w:top w:val="nil"/>
              <w:left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2495</w:t>
            </w:r>
          </w:p>
        </w:tc>
        <w:tc>
          <w:tcPr>
            <w:tcW w:w="1537" w:type="dxa"/>
            <w:tcBorders>
              <w:top w:val="nil"/>
              <w:left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1120</w:t>
            </w:r>
          </w:p>
        </w:tc>
        <w:tc>
          <w:tcPr>
            <w:tcW w:w="1746" w:type="dxa"/>
            <w:tcBorders>
              <w:top w:val="nil"/>
              <w:left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5610</w:t>
            </w:r>
          </w:p>
        </w:tc>
        <w:tc>
          <w:tcPr>
            <w:tcW w:w="2409" w:type="dxa"/>
            <w:tcBorders>
              <w:top w:val="nil"/>
              <w:left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3.26</w:t>
            </w:r>
          </w:p>
        </w:tc>
        <w:tc>
          <w:tcPr>
            <w:tcW w:w="2410" w:type="dxa"/>
            <w:tcBorders>
              <w:top w:val="nil"/>
              <w:left w:val="nil"/>
              <w:right w:val="nil"/>
            </w:tcBorders>
          </w:tcPr>
          <w:p w:rsidR="005E31C7" w:rsidRDefault="00D33D05" w:rsidP="00402C48">
            <w:pPr>
              <w:spacing w:line="480" w:lineRule="auto"/>
              <w:jc w:val="center"/>
              <w:rPr>
                <w:rFonts w:ascii="Times New Roman" w:hAnsi="Times New Roman" w:cs="Times New Roman"/>
                <w:sz w:val="24"/>
                <w:szCs w:val="24"/>
              </w:rPr>
            </w:pPr>
            <w:r>
              <w:rPr>
                <w:rFonts w:ascii="Times New Roman" w:hAnsi="Times New Roman" w:cs="Times New Roman"/>
                <w:sz w:val="24"/>
                <w:szCs w:val="24"/>
              </w:rPr>
              <w:t>2.28</w:t>
            </w:r>
          </w:p>
        </w:tc>
      </w:tr>
    </w:tbl>
    <w:p w:rsidR="00050024" w:rsidRDefault="00050024" w:rsidP="00050024">
      <w:pPr>
        <w:spacing w:line="480" w:lineRule="auto"/>
        <w:rPr>
          <w:rFonts w:ascii="Times New Roman" w:hAnsi="Times New Roman" w:cs="Times New Roman"/>
          <w:sz w:val="24"/>
          <w:szCs w:val="24"/>
        </w:rPr>
        <w:sectPr w:rsidR="00050024" w:rsidSect="00402C48">
          <w:pgSz w:w="11907" w:h="16839" w:code="9"/>
          <w:pgMar w:top="1418" w:right="1418" w:bottom="1418" w:left="1418" w:header="720" w:footer="720" w:gutter="0"/>
          <w:cols w:space="720"/>
          <w:noEndnote/>
          <w:docGrid w:linePitch="299"/>
        </w:sectPr>
      </w:pPr>
      <w:r>
        <w:rPr>
          <w:rFonts w:ascii="Times New Roman" w:hAnsi="Times New Roman" w:cs="Times New Roman"/>
          <w:sz w:val="24"/>
          <w:szCs w:val="24"/>
        </w:rPr>
        <w:t>Source:</w:t>
      </w:r>
      <w:r w:rsidR="00347063">
        <w:rPr>
          <w:rFonts w:ascii="Times New Roman" w:hAnsi="Times New Roman" w:cs="Times New Roman"/>
          <w:sz w:val="24"/>
          <w:szCs w:val="24"/>
        </w:rPr>
        <w:t xml:space="preserve"> </w:t>
      </w:r>
      <w:r>
        <w:rPr>
          <w:rFonts w:ascii="Times New Roman" w:hAnsi="Times New Roman" w:cs="Times New Roman"/>
          <w:sz w:val="24"/>
          <w:szCs w:val="24"/>
        </w:rPr>
        <w:t>Olomu, 2011</w:t>
      </w:r>
    </w:p>
    <w:p w:rsidR="000B18F5" w:rsidRPr="005E7118" w:rsidRDefault="00C95465" w:rsidP="004F42AC">
      <w:pPr>
        <w:pStyle w:val="Heading2"/>
        <w:spacing w:line="480" w:lineRule="auto"/>
        <w:rPr>
          <w:rFonts w:ascii="Times New Roman" w:hAnsi="Times New Roman" w:cs="Times New Roman"/>
          <w:color w:val="auto"/>
          <w:sz w:val="24"/>
        </w:rPr>
      </w:pPr>
      <w:bookmarkStart w:id="39" w:name="_Toc512956053"/>
      <w:r w:rsidRPr="005E7118">
        <w:rPr>
          <w:rFonts w:ascii="Times New Roman" w:hAnsi="Times New Roman" w:cs="Times New Roman"/>
          <w:color w:val="auto"/>
          <w:sz w:val="24"/>
        </w:rPr>
        <w:lastRenderedPageBreak/>
        <w:t>2.9</w:t>
      </w:r>
      <w:r w:rsidR="004F42AC" w:rsidRPr="005E7118">
        <w:rPr>
          <w:rFonts w:ascii="Times New Roman" w:hAnsi="Times New Roman" w:cs="Times New Roman"/>
          <w:color w:val="auto"/>
          <w:sz w:val="24"/>
        </w:rPr>
        <w:t xml:space="preserve"> </w:t>
      </w:r>
      <w:r w:rsidR="004F42AC" w:rsidRPr="005E7118">
        <w:rPr>
          <w:rFonts w:ascii="Times New Roman" w:hAnsi="Times New Roman" w:cs="Times New Roman"/>
          <w:color w:val="auto"/>
          <w:sz w:val="24"/>
        </w:rPr>
        <w:tab/>
      </w:r>
      <w:r w:rsidR="000B18F5" w:rsidRPr="005E7118">
        <w:rPr>
          <w:rFonts w:ascii="Times New Roman" w:hAnsi="Times New Roman" w:cs="Times New Roman"/>
          <w:color w:val="auto"/>
          <w:sz w:val="24"/>
        </w:rPr>
        <w:t xml:space="preserve">Feed </w:t>
      </w:r>
      <w:r w:rsidR="00944603" w:rsidRPr="005E7118">
        <w:rPr>
          <w:rFonts w:ascii="Times New Roman" w:hAnsi="Times New Roman" w:cs="Times New Roman"/>
          <w:color w:val="auto"/>
          <w:sz w:val="24"/>
        </w:rPr>
        <w:t>Utilization (FCR and FE)</w:t>
      </w:r>
      <w:bookmarkEnd w:id="39"/>
    </w:p>
    <w:p w:rsidR="00654CA5" w:rsidRDefault="000B18F5"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Feed accounts for 70-80% of cost in poultry production (Smith, 2001; Madubuike and Ekenyem, 2001, Mandal </w:t>
      </w:r>
      <w:r w:rsidRPr="002820D1">
        <w:rPr>
          <w:rFonts w:ascii="Times New Roman" w:hAnsi="Times New Roman" w:cs="Times New Roman"/>
          <w:i/>
          <w:sz w:val="24"/>
          <w:szCs w:val="24"/>
        </w:rPr>
        <w:t>et al.</w:t>
      </w:r>
      <w:r w:rsidRPr="002820D1">
        <w:rPr>
          <w:rFonts w:ascii="Times New Roman" w:hAnsi="Times New Roman" w:cs="Times New Roman"/>
          <w:sz w:val="24"/>
          <w:szCs w:val="24"/>
        </w:rPr>
        <w:t>, 2004). Efficient feed utilization is of critical economic importance in a profitable poultry production. The feed conversion ratio (FCR) and feed efficiency (FE) are the terms use to measure the degree of feed efficiency. The quality of feed a</w:t>
      </w:r>
      <w:r w:rsidR="00702FFD" w:rsidRPr="002820D1">
        <w:rPr>
          <w:rFonts w:ascii="Times New Roman" w:hAnsi="Times New Roman" w:cs="Times New Roman"/>
          <w:sz w:val="24"/>
          <w:szCs w:val="24"/>
        </w:rPr>
        <w:t>n</w:t>
      </w:r>
      <w:r w:rsidRPr="002820D1">
        <w:rPr>
          <w:rFonts w:ascii="Times New Roman" w:hAnsi="Times New Roman" w:cs="Times New Roman"/>
          <w:sz w:val="24"/>
          <w:szCs w:val="24"/>
        </w:rPr>
        <w:t>d age of birds affect the FCR or FE. Feed</w:t>
      </w:r>
      <w:r w:rsidR="00702FFD" w:rsidRPr="002820D1">
        <w:rPr>
          <w:rFonts w:ascii="Times New Roman" w:hAnsi="Times New Roman" w:cs="Times New Roman"/>
          <w:sz w:val="24"/>
          <w:szCs w:val="24"/>
        </w:rPr>
        <w:t xml:space="preserve"> conversion</w:t>
      </w:r>
      <w:r w:rsidR="00A17F71" w:rsidRPr="002820D1">
        <w:rPr>
          <w:rFonts w:ascii="Times New Roman" w:hAnsi="Times New Roman" w:cs="Times New Roman"/>
          <w:sz w:val="24"/>
          <w:szCs w:val="24"/>
        </w:rPr>
        <w:t xml:space="preserve"> ratio for growing bird</w:t>
      </w:r>
      <w:r w:rsidRPr="002820D1">
        <w:rPr>
          <w:rFonts w:ascii="Times New Roman" w:hAnsi="Times New Roman" w:cs="Times New Roman"/>
          <w:sz w:val="24"/>
          <w:szCs w:val="24"/>
        </w:rPr>
        <w:t xml:space="preserve"> </w:t>
      </w:r>
      <w:r w:rsidR="00702FFD" w:rsidRPr="002820D1">
        <w:rPr>
          <w:rFonts w:ascii="Times New Roman" w:hAnsi="Times New Roman" w:cs="Times New Roman"/>
          <w:sz w:val="24"/>
          <w:szCs w:val="24"/>
        </w:rPr>
        <w:t>represent the amount of feed consumes or requi</w:t>
      </w:r>
      <w:r w:rsidR="00A31108">
        <w:rPr>
          <w:rFonts w:ascii="Times New Roman" w:hAnsi="Times New Roman" w:cs="Times New Roman"/>
          <w:sz w:val="24"/>
          <w:szCs w:val="24"/>
        </w:rPr>
        <w:t>red for 1kg gain in live weight (Olomu, 2011).</w:t>
      </w:r>
    </w:p>
    <w:p w:rsidR="00267D5A" w:rsidRPr="002820D1" w:rsidRDefault="00267D5A" w:rsidP="007A0A15">
      <w:pPr>
        <w:spacing w:line="480" w:lineRule="auto"/>
        <w:jc w:val="both"/>
        <w:rPr>
          <w:rFonts w:ascii="Times New Roman" w:hAnsi="Times New Roman" w:cs="Times New Roman"/>
          <w:sz w:val="24"/>
          <w:szCs w:val="24"/>
        </w:rPr>
      </w:pPr>
      <m:oMath>
        <m:r>
          <w:rPr>
            <w:rFonts w:ascii="Cambria Math" w:hAnsi="Cambria Math" w:cs="Times New Roman"/>
            <w:sz w:val="28"/>
            <w:szCs w:val="24"/>
          </w:rPr>
          <m:t>FCR=</m:t>
        </m:r>
        <m:f>
          <m:fPr>
            <m:ctrlPr>
              <w:rPr>
                <w:rFonts w:ascii="Cambria Math" w:hAnsi="Cambria Math" w:cs="Times New Roman"/>
                <w:i/>
                <w:sz w:val="28"/>
                <w:szCs w:val="24"/>
              </w:rPr>
            </m:ctrlPr>
          </m:fPr>
          <m:num>
            <m:r>
              <w:rPr>
                <w:rFonts w:ascii="Cambria Math" w:hAnsi="Cambria Math" w:cs="Times New Roman"/>
                <w:sz w:val="28"/>
                <w:szCs w:val="24"/>
              </w:rPr>
              <m:t>Feed consumed in g or kg</m:t>
            </m:r>
          </m:num>
          <m:den>
            <m:r>
              <w:rPr>
                <w:rFonts w:ascii="Cambria Math" w:hAnsi="Cambria Math" w:cs="Times New Roman"/>
                <w:sz w:val="28"/>
                <w:szCs w:val="24"/>
              </w:rPr>
              <m:t>Body weight gain in g or kg</m:t>
            </m:r>
          </m:den>
        </m:f>
        <m:r>
          <w:rPr>
            <w:rFonts w:ascii="Cambria Math" w:hAnsi="Cambria Math" w:cs="Times New Roman"/>
            <w:sz w:val="28"/>
            <w:szCs w:val="24"/>
          </w:rPr>
          <m:t>……………………………………..(1)</m:t>
        </m:r>
      </m:oMath>
      <w:r>
        <w:rPr>
          <w:rFonts w:ascii="Times New Roman" w:eastAsiaTheme="minorEastAsia" w:hAnsi="Times New Roman" w:cs="Times New Roman"/>
          <w:sz w:val="24"/>
          <w:szCs w:val="24"/>
        </w:rPr>
        <w:t xml:space="preserve"> </w:t>
      </w:r>
    </w:p>
    <w:p w:rsidR="00702FFD" w:rsidRDefault="00192596"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02FFD" w:rsidRPr="002820D1">
        <w:rPr>
          <w:rFonts w:ascii="Times New Roman" w:hAnsi="Times New Roman" w:cs="Times New Roman"/>
          <w:sz w:val="24"/>
          <w:szCs w:val="24"/>
        </w:rPr>
        <w:t>Feed efficiency is the reverse of feed conversion ratio i.e. the amount gain in kg weight obtained from every 1kg feed intake.</w:t>
      </w:r>
    </w:p>
    <w:p w:rsidR="00267D5A" w:rsidRPr="002820D1" w:rsidRDefault="00267D5A" w:rsidP="007A0A15">
      <w:pPr>
        <w:spacing w:line="480" w:lineRule="auto"/>
        <w:jc w:val="both"/>
        <w:rPr>
          <w:rFonts w:ascii="Times New Roman" w:hAnsi="Times New Roman" w:cs="Times New Roman"/>
          <w:sz w:val="24"/>
          <w:szCs w:val="24"/>
        </w:rPr>
      </w:pPr>
      <m:oMath>
        <m:r>
          <w:rPr>
            <w:rFonts w:ascii="Cambria Math" w:hAnsi="Cambria Math" w:cs="Times New Roman"/>
            <w:sz w:val="28"/>
            <w:szCs w:val="24"/>
          </w:rPr>
          <m:t>FE=</m:t>
        </m:r>
        <m:f>
          <m:fPr>
            <m:ctrlPr>
              <w:rPr>
                <w:rFonts w:ascii="Cambria Math" w:hAnsi="Cambria Math" w:cs="Times New Roman"/>
                <w:i/>
                <w:sz w:val="28"/>
                <w:szCs w:val="24"/>
              </w:rPr>
            </m:ctrlPr>
          </m:fPr>
          <m:num>
            <m:r>
              <w:rPr>
                <w:rFonts w:ascii="Cambria Math" w:hAnsi="Cambria Math" w:cs="Times New Roman"/>
                <w:sz w:val="28"/>
                <w:szCs w:val="24"/>
              </w:rPr>
              <m:t>Body weight gain g or kg</m:t>
            </m:r>
          </m:num>
          <m:den>
            <m:r>
              <w:rPr>
                <w:rFonts w:ascii="Cambria Math" w:hAnsi="Cambria Math" w:cs="Times New Roman"/>
                <w:sz w:val="28"/>
                <w:szCs w:val="24"/>
              </w:rPr>
              <m:t>Feed consumed in g or kg</m:t>
            </m:r>
          </m:den>
        </m:f>
        <m:r>
          <w:rPr>
            <w:rFonts w:ascii="Cambria Math" w:hAnsi="Cambria Math" w:cs="Times New Roman"/>
            <w:sz w:val="28"/>
            <w:szCs w:val="24"/>
          </w:rPr>
          <m:t xml:space="preserve"> or </m:t>
        </m:r>
        <m:f>
          <m:fPr>
            <m:ctrlPr>
              <w:rPr>
                <w:rFonts w:ascii="Cambria Math" w:hAnsi="Cambria Math" w:cs="Times New Roman"/>
                <w:i/>
                <w:sz w:val="28"/>
                <w:szCs w:val="24"/>
              </w:rPr>
            </m:ctrlPr>
          </m:fPr>
          <m:num>
            <m:r>
              <w:rPr>
                <w:rFonts w:ascii="Cambria Math" w:hAnsi="Cambria Math" w:cs="Times New Roman"/>
                <w:sz w:val="28"/>
                <w:szCs w:val="24"/>
              </w:rPr>
              <m:t>1</m:t>
            </m:r>
          </m:num>
          <m:den>
            <m:r>
              <w:rPr>
                <w:rFonts w:ascii="Cambria Math" w:hAnsi="Cambria Math" w:cs="Times New Roman"/>
                <w:sz w:val="28"/>
                <w:szCs w:val="24"/>
              </w:rPr>
              <m:t>FCR</m:t>
            </m:r>
          </m:den>
        </m:f>
        <m:r>
          <w:rPr>
            <w:rFonts w:ascii="Cambria Math" w:hAnsi="Cambria Math" w:cs="Times New Roman"/>
            <w:sz w:val="28"/>
            <w:szCs w:val="24"/>
          </w:rPr>
          <m:t xml:space="preserve">…………………………………….(2)  </m:t>
        </m:r>
      </m:oMath>
      <w:r>
        <w:rPr>
          <w:rFonts w:ascii="Times New Roman" w:eastAsiaTheme="minorEastAsia" w:hAnsi="Times New Roman" w:cs="Times New Roman"/>
          <w:sz w:val="24"/>
          <w:szCs w:val="24"/>
        </w:rPr>
        <w:t xml:space="preserve"> </w:t>
      </w:r>
    </w:p>
    <w:p w:rsidR="00702FFD" w:rsidRPr="00A31108" w:rsidRDefault="00D753C7" w:rsidP="004F42AC">
      <w:pPr>
        <w:pStyle w:val="Heading3"/>
        <w:spacing w:line="480" w:lineRule="auto"/>
        <w:rPr>
          <w:rFonts w:ascii="Times New Roman" w:hAnsi="Times New Roman" w:cs="Times New Roman"/>
          <w:i/>
          <w:color w:val="auto"/>
          <w:sz w:val="24"/>
        </w:rPr>
      </w:pPr>
      <w:bookmarkStart w:id="40" w:name="_Toc512956054"/>
      <w:r w:rsidRPr="00A31108">
        <w:rPr>
          <w:rFonts w:ascii="Times New Roman" w:hAnsi="Times New Roman" w:cs="Times New Roman"/>
          <w:i/>
          <w:color w:val="auto"/>
          <w:sz w:val="24"/>
        </w:rPr>
        <w:t>2.9</w:t>
      </w:r>
      <w:r w:rsidR="00C95465" w:rsidRPr="00A31108">
        <w:rPr>
          <w:rFonts w:ascii="Times New Roman" w:hAnsi="Times New Roman" w:cs="Times New Roman"/>
          <w:i/>
          <w:color w:val="auto"/>
          <w:sz w:val="24"/>
        </w:rPr>
        <w:t>.1</w:t>
      </w:r>
      <w:r w:rsidRPr="00A31108">
        <w:rPr>
          <w:rFonts w:ascii="Times New Roman" w:hAnsi="Times New Roman" w:cs="Times New Roman"/>
          <w:i/>
          <w:color w:val="auto"/>
          <w:sz w:val="24"/>
        </w:rPr>
        <w:t xml:space="preserve"> Significance of feed conversion ratio</w:t>
      </w:r>
      <w:bookmarkEnd w:id="40"/>
    </w:p>
    <w:p w:rsidR="00B34109" w:rsidRPr="002820D1" w:rsidRDefault="00822AB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Feed conversion ratio is closely related to the quality of feed, quality of birds, wastage of feed and management of disease problem (Mandal </w:t>
      </w:r>
      <w:r w:rsidRPr="002820D1">
        <w:rPr>
          <w:rFonts w:ascii="Times New Roman" w:hAnsi="Times New Roman" w:cs="Times New Roman"/>
          <w:i/>
          <w:sz w:val="24"/>
          <w:szCs w:val="24"/>
        </w:rPr>
        <w:t>et al.</w:t>
      </w:r>
      <w:r w:rsidRPr="002820D1">
        <w:rPr>
          <w:rFonts w:ascii="Times New Roman" w:hAnsi="Times New Roman" w:cs="Times New Roman"/>
          <w:sz w:val="24"/>
          <w:szCs w:val="24"/>
        </w:rPr>
        <w:t xml:space="preserve">, 2004; Jagdish, 2005). The FCR for broiler from 0-6 weeks of age ranges from 1.8 </w:t>
      </w:r>
      <w:r w:rsidR="00A20FDB" w:rsidRPr="002820D1">
        <w:rPr>
          <w:rFonts w:ascii="Times New Roman" w:hAnsi="Times New Roman" w:cs="Times New Roman"/>
          <w:sz w:val="24"/>
          <w:szCs w:val="24"/>
        </w:rPr>
        <w:t>to 2.0 (Oluy</w:t>
      </w:r>
      <w:r w:rsidR="00944603">
        <w:rPr>
          <w:rFonts w:ascii="Times New Roman" w:hAnsi="Times New Roman" w:cs="Times New Roman"/>
          <w:sz w:val="24"/>
          <w:szCs w:val="24"/>
        </w:rPr>
        <w:t>e</w:t>
      </w:r>
      <w:r w:rsidR="00A20FDB" w:rsidRPr="002820D1">
        <w:rPr>
          <w:rFonts w:ascii="Times New Roman" w:hAnsi="Times New Roman" w:cs="Times New Roman"/>
          <w:sz w:val="24"/>
          <w:szCs w:val="24"/>
        </w:rPr>
        <w:t>mi and Roberts, 2013</w:t>
      </w:r>
      <w:r w:rsidRPr="002820D1">
        <w:rPr>
          <w:rFonts w:ascii="Times New Roman" w:hAnsi="Times New Roman" w:cs="Times New Roman"/>
          <w:sz w:val="24"/>
          <w:szCs w:val="24"/>
        </w:rPr>
        <w:t xml:space="preserve">; Mandal </w:t>
      </w:r>
      <w:r w:rsidRPr="002820D1">
        <w:rPr>
          <w:rFonts w:ascii="Times New Roman" w:hAnsi="Times New Roman" w:cs="Times New Roman"/>
          <w:i/>
          <w:sz w:val="24"/>
          <w:szCs w:val="24"/>
        </w:rPr>
        <w:t>et al.</w:t>
      </w:r>
      <w:r w:rsidRPr="002820D1">
        <w:rPr>
          <w:rFonts w:ascii="Times New Roman" w:hAnsi="Times New Roman" w:cs="Times New Roman"/>
          <w:sz w:val="24"/>
          <w:szCs w:val="24"/>
        </w:rPr>
        <w:t>,2004). If the value is higher than this range, it implies that either the ration is not properly balanced, does not contain optimum cal</w:t>
      </w:r>
      <w:r w:rsidR="00A31108">
        <w:rPr>
          <w:rFonts w:ascii="Times New Roman" w:hAnsi="Times New Roman" w:cs="Times New Roman"/>
          <w:sz w:val="24"/>
          <w:szCs w:val="24"/>
        </w:rPr>
        <w:t>orie/protein ratio or poor strain</w:t>
      </w:r>
      <w:r w:rsidRPr="002820D1">
        <w:rPr>
          <w:rFonts w:ascii="Times New Roman" w:hAnsi="Times New Roman" w:cs="Times New Roman"/>
          <w:sz w:val="24"/>
          <w:szCs w:val="24"/>
        </w:rPr>
        <w:t xml:space="preserve"> quality of the birds. Poor management and disease condition of the birds can also cause higher FCR. FCR values are generally better in hotter than cooler climates. However, FCR implies efficient feed utilization</w:t>
      </w:r>
      <w:r w:rsidR="00A20FDB" w:rsidRPr="002820D1">
        <w:rPr>
          <w:rFonts w:ascii="Times New Roman" w:hAnsi="Times New Roman" w:cs="Times New Roman"/>
          <w:sz w:val="24"/>
          <w:szCs w:val="24"/>
        </w:rPr>
        <w:t>,</w:t>
      </w:r>
      <w:r w:rsidRPr="002820D1">
        <w:rPr>
          <w:rFonts w:ascii="Times New Roman" w:hAnsi="Times New Roman" w:cs="Times New Roman"/>
          <w:sz w:val="24"/>
          <w:szCs w:val="24"/>
        </w:rPr>
        <w:t xml:space="preserve"> less wastage of nutrients, less </w:t>
      </w:r>
      <w:r w:rsidR="00A20FDB" w:rsidRPr="002820D1">
        <w:rPr>
          <w:rFonts w:ascii="Times New Roman" w:hAnsi="Times New Roman" w:cs="Times New Roman"/>
          <w:sz w:val="24"/>
          <w:szCs w:val="24"/>
        </w:rPr>
        <w:t xml:space="preserve">excreta voided, less foul smell in the poultry house, better litter condition and less environmental pollution (Mandal </w:t>
      </w:r>
      <w:r w:rsidR="00A20FDB" w:rsidRPr="002820D1">
        <w:rPr>
          <w:rFonts w:ascii="Times New Roman" w:hAnsi="Times New Roman" w:cs="Times New Roman"/>
          <w:i/>
          <w:sz w:val="24"/>
          <w:szCs w:val="24"/>
        </w:rPr>
        <w:t>et al.</w:t>
      </w:r>
      <w:r w:rsidR="00A20FDB" w:rsidRPr="002820D1">
        <w:rPr>
          <w:rFonts w:ascii="Times New Roman" w:hAnsi="Times New Roman" w:cs="Times New Roman"/>
          <w:sz w:val="24"/>
          <w:szCs w:val="24"/>
        </w:rPr>
        <w:t>, 2004).</w:t>
      </w:r>
    </w:p>
    <w:p w:rsidR="00EE6AD6" w:rsidRPr="005E7118" w:rsidRDefault="009E6C51" w:rsidP="00156D70">
      <w:pPr>
        <w:pStyle w:val="Heading2"/>
        <w:spacing w:line="480" w:lineRule="auto"/>
        <w:rPr>
          <w:rFonts w:ascii="Times New Roman" w:hAnsi="Times New Roman" w:cs="Times New Roman"/>
          <w:color w:val="auto"/>
          <w:sz w:val="24"/>
        </w:rPr>
      </w:pPr>
      <w:bookmarkStart w:id="41" w:name="_Toc512956055"/>
      <w:r w:rsidRPr="005E7118">
        <w:rPr>
          <w:rFonts w:ascii="Times New Roman" w:hAnsi="Times New Roman" w:cs="Times New Roman"/>
          <w:color w:val="auto"/>
          <w:sz w:val="24"/>
        </w:rPr>
        <w:lastRenderedPageBreak/>
        <w:t>2.10</w:t>
      </w:r>
      <w:r w:rsidR="00EE6AD6" w:rsidRPr="005E7118">
        <w:rPr>
          <w:rFonts w:ascii="Times New Roman" w:hAnsi="Times New Roman" w:cs="Times New Roman"/>
          <w:color w:val="auto"/>
          <w:sz w:val="24"/>
        </w:rPr>
        <w:t xml:space="preserve"> </w:t>
      </w:r>
      <w:r w:rsidR="00156D70" w:rsidRPr="005E7118">
        <w:rPr>
          <w:rFonts w:ascii="Times New Roman" w:hAnsi="Times New Roman" w:cs="Times New Roman"/>
          <w:color w:val="auto"/>
          <w:sz w:val="24"/>
        </w:rPr>
        <w:tab/>
      </w:r>
      <w:r w:rsidR="005E7118">
        <w:rPr>
          <w:rFonts w:ascii="Times New Roman" w:hAnsi="Times New Roman" w:cs="Times New Roman"/>
          <w:color w:val="auto"/>
          <w:sz w:val="24"/>
        </w:rPr>
        <w:t>Avian Blood C</w:t>
      </w:r>
      <w:r w:rsidR="00EE6AD6" w:rsidRPr="005E7118">
        <w:rPr>
          <w:rFonts w:ascii="Times New Roman" w:hAnsi="Times New Roman" w:cs="Times New Roman"/>
          <w:color w:val="auto"/>
          <w:sz w:val="24"/>
        </w:rPr>
        <w:t>hemistry</w:t>
      </w:r>
      <w:bookmarkEnd w:id="41"/>
    </w:p>
    <w:p w:rsidR="00EE6AD6" w:rsidRPr="002820D1" w:rsidRDefault="00EE6AD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Blood consists of red blood cells, white blood cells and the platelets </w:t>
      </w:r>
      <w:r w:rsidR="00F72E30">
        <w:rPr>
          <w:rFonts w:ascii="Times New Roman" w:hAnsi="Times New Roman" w:cs="Times New Roman"/>
          <w:sz w:val="24"/>
          <w:szCs w:val="24"/>
        </w:rPr>
        <w:t>that are suspended</w:t>
      </w:r>
      <w:r w:rsidRPr="002820D1">
        <w:rPr>
          <w:rFonts w:ascii="Times New Roman" w:hAnsi="Times New Roman" w:cs="Times New Roman"/>
          <w:sz w:val="24"/>
          <w:szCs w:val="24"/>
        </w:rPr>
        <w:t xml:space="preserve"> in a plasma liquid medium. The plasma protein consists of haemoglobin, albumin and the immunogloblin, while the white cells are of three groups namely granulocytes, monocytes and lymphocytes. Blood functions include, transport of oxygen, food materials, metabolic waste, maintenance of acid-base and water balance and body temperature (Murray </w:t>
      </w:r>
      <w:r w:rsidRPr="002820D1">
        <w:rPr>
          <w:rFonts w:ascii="Times New Roman" w:hAnsi="Times New Roman" w:cs="Times New Roman"/>
          <w:i/>
          <w:sz w:val="24"/>
          <w:szCs w:val="24"/>
        </w:rPr>
        <w:t>et al</w:t>
      </w:r>
      <w:r w:rsidRPr="002820D1">
        <w:rPr>
          <w:rFonts w:ascii="Times New Roman" w:hAnsi="Times New Roman" w:cs="Times New Roman"/>
          <w:sz w:val="24"/>
          <w:szCs w:val="24"/>
        </w:rPr>
        <w:t>., 2000). Avian haematological studies are always performed for research purposes in order to evaluate the effe</w:t>
      </w:r>
      <w:r w:rsidR="00125720" w:rsidRPr="002820D1">
        <w:rPr>
          <w:rFonts w:ascii="Times New Roman" w:hAnsi="Times New Roman" w:cs="Times New Roman"/>
          <w:sz w:val="24"/>
          <w:szCs w:val="24"/>
        </w:rPr>
        <w:t>ct of rearing techniques (Cerolini</w:t>
      </w:r>
      <w:r w:rsidR="00125720" w:rsidRPr="002820D1">
        <w:rPr>
          <w:rFonts w:ascii="Times New Roman" w:hAnsi="Times New Roman" w:cs="Times New Roman"/>
          <w:i/>
          <w:sz w:val="24"/>
          <w:szCs w:val="24"/>
        </w:rPr>
        <w:t xml:space="preserve"> et al.,</w:t>
      </w:r>
      <w:r w:rsidR="00125720" w:rsidRPr="002820D1">
        <w:rPr>
          <w:rFonts w:ascii="Times New Roman" w:hAnsi="Times New Roman" w:cs="Times New Roman"/>
          <w:sz w:val="24"/>
          <w:szCs w:val="24"/>
        </w:rPr>
        <w:t xml:space="preserve"> 1986), feeding regimes (Frachini </w:t>
      </w:r>
      <w:r w:rsidR="00125720" w:rsidRPr="002820D1">
        <w:rPr>
          <w:rFonts w:ascii="Times New Roman" w:hAnsi="Times New Roman" w:cs="Times New Roman"/>
          <w:i/>
          <w:sz w:val="24"/>
          <w:szCs w:val="24"/>
        </w:rPr>
        <w:t>et al.</w:t>
      </w:r>
      <w:r w:rsidR="00125720" w:rsidRPr="002820D1">
        <w:rPr>
          <w:rFonts w:ascii="Times New Roman" w:hAnsi="Times New Roman" w:cs="Times New Roman"/>
          <w:sz w:val="24"/>
          <w:szCs w:val="24"/>
        </w:rPr>
        <w:t>, 1988), environmental condition and toxicity levels. Values of Hb, PCV and RBC can be used for diagnostic purposes.</w:t>
      </w:r>
    </w:p>
    <w:p w:rsidR="00125720" w:rsidRPr="00F72E30" w:rsidRDefault="00062EA4" w:rsidP="00140F2A">
      <w:pPr>
        <w:pStyle w:val="Heading3"/>
        <w:spacing w:line="480" w:lineRule="auto"/>
        <w:rPr>
          <w:rFonts w:ascii="Times New Roman" w:hAnsi="Times New Roman" w:cs="Times New Roman"/>
          <w:i/>
          <w:color w:val="auto"/>
          <w:sz w:val="24"/>
        </w:rPr>
      </w:pPr>
      <w:bookmarkStart w:id="42" w:name="_Toc512956056"/>
      <w:r>
        <w:rPr>
          <w:rFonts w:ascii="Times New Roman" w:hAnsi="Times New Roman" w:cs="Times New Roman"/>
          <w:i/>
          <w:color w:val="auto"/>
          <w:sz w:val="24"/>
        </w:rPr>
        <w:t>2.10</w:t>
      </w:r>
      <w:r w:rsidR="00125720" w:rsidRPr="00F72E30">
        <w:rPr>
          <w:rFonts w:ascii="Times New Roman" w:hAnsi="Times New Roman" w:cs="Times New Roman"/>
          <w:i/>
          <w:color w:val="auto"/>
          <w:sz w:val="24"/>
        </w:rPr>
        <w:t xml:space="preserve">.1 </w:t>
      </w:r>
      <w:r w:rsidR="00140F2A" w:rsidRPr="00F72E30">
        <w:rPr>
          <w:rFonts w:ascii="Times New Roman" w:hAnsi="Times New Roman" w:cs="Times New Roman"/>
          <w:i/>
          <w:color w:val="auto"/>
          <w:sz w:val="24"/>
        </w:rPr>
        <w:tab/>
      </w:r>
      <w:r w:rsidR="00125720" w:rsidRPr="00F72E30">
        <w:rPr>
          <w:rFonts w:ascii="Times New Roman" w:hAnsi="Times New Roman" w:cs="Times New Roman"/>
          <w:i/>
          <w:color w:val="auto"/>
          <w:sz w:val="24"/>
        </w:rPr>
        <w:t>Avian haematology</w:t>
      </w:r>
      <w:bookmarkEnd w:id="42"/>
    </w:p>
    <w:p w:rsidR="00125720" w:rsidRPr="002820D1" w:rsidRDefault="00125720"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In general blood volume of poultry is between 80-100ml/kg body weight (Sjaastad</w:t>
      </w:r>
      <w:r w:rsidRPr="002820D1">
        <w:rPr>
          <w:rFonts w:ascii="Times New Roman" w:hAnsi="Times New Roman" w:cs="Times New Roman"/>
          <w:i/>
          <w:sz w:val="24"/>
          <w:szCs w:val="24"/>
        </w:rPr>
        <w:t xml:space="preserve"> et al.</w:t>
      </w:r>
      <w:r w:rsidRPr="002820D1">
        <w:rPr>
          <w:rFonts w:ascii="Times New Roman" w:hAnsi="Times New Roman" w:cs="Times New Roman"/>
          <w:sz w:val="24"/>
          <w:szCs w:val="24"/>
        </w:rPr>
        <w:t>, 2005). Red blood cell (RBC) or erythrocy</w:t>
      </w:r>
      <w:r w:rsidR="00F72E30">
        <w:rPr>
          <w:rFonts w:ascii="Times New Roman" w:hAnsi="Times New Roman" w:cs="Times New Roman"/>
          <w:sz w:val="24"/>
          <w:szCs w:val="24"/>
        </w:rPr>
        <w:t xml:space="preserve">tes count falls within 2.5-3.2 </w:t>
      </w:r>
      <w:r w:rsidRPr="002820D1">
        <w:rPr>
          <w:rFonts w:ascii="Times New Roman" w:hAnsi="Times New Roman" w:cs="Times New Roman"/>
          <w:sz w:val="24"/>
          <w:szCs w:val="24"/>
        </w:rPr>
        <w:t>×10</w:t>
      </w:r>
      <w:r w:rsidRPr="002820D1">
        <w:rPr>
          <w:rFonts w:ascii="Times New Roman" w:hAnsi="Times New Roman" w:cs="Times New Roman"/>
          <w:sz w:val="24"/>
          <w:szCs w:val="24"/>
          <w:vertAlign w:val="superscript"/>
        </w:rPr>
        <w:t>6</w:t>
      </w:r>
      <w:r w:rsidRPr="002820D1">
        <w:rPr>
          <w:rFonts w:ascii="Times New Roman" w:hAnsi="Times New Roman" w:cs="Times New Roman"/>
          <w:sz w:val="24"/>
          <w:szCs w:val="24"/>
        </w:rPr>
        <w:t>/mm</w:t>
      </w:r>
      <w:r w:rsidRPr="002820D1">
        <w:rPr>
          <w:rFonts w:ascii="Times New Roman" w:hAnsi="Times New Roman" w:cs="Times New Roman"/>
          <w:sz w:val="24"/>
          <w:szCs w:val="24"/>
          <w:vertAlign w:val="superscript"/>
        </w:rPr>
        <w:t>3</w:t>
      </w:r>
      <w:r w:rsidR="00F72E30">
        <w:rPr>
          <w:rFonts w:ascii="Times New Roman" w:hAnsi="Times New Roman" w:cs="Times New Roman"/>
          <w:sz w:val="24"/>
          <w:szCs w:val="24"/>
        </w:rPr>
        <w:t xml:space="preserve"> </w:t>
      </w:r>
      <w:r w:rsidRPr="002820D1">
        <w:rPr>
          <w:rFonts w:ascii="Times New Roman" w:hAnsi="Times New Roman" w:cs="Times New Roman"/>
          <w:sz w:val="24"/>
          <w:szCs w:val="24"/>
        </w:rPr>
        <w:t xml:space="preserve">for chickens, (Akinmutimi </w:t>
      </w:r>
      <w:r w:rsidRPr="002820D1">
        <w:rPr>
          <w:rFonts w:ascii="Times New Roman" w:hAnsi="Times New Roman" w:cs="Times New Roman"/>
          <w:i/>
          <w:sz w:val="24"/>
          <w:szCs w:val="24"/>
        </w:rPr>
        <w:t>et al.</w:t>
      </w:r>
      <w:r w:rsidRPr="002820D1">
        <w:rPr>
          <w:rFonts w:ascii="Times New Roman" w:hAnsi="Times New Roman" w:cs="Times New Roman"/>
          <w:sz w:val="24"/>
          <w:szCs w:val="24"/>
        </w:rPr>
        <w:t>, 2004; Swenson, 2004). Other haematological studies indicate, haemoglobin concentration</w:t>
      </w:r>
      <w:r w:rsidR="003103A8" w:rsidRPr="002820D1">
        <w:rPr>
          <w:rFonts w:ascii="Times New Roman" w:hAnsi="Times New Roman" w:cs="Times New Roman"/>
          <w:sz w:val="24"/>
          <w:szCs w:val="24"/>
        </w:rPr>
        <w:t xml:space="preserve"> (90g/l) and white blood cells (WBC) or leucocytes count 20-30×10</w:t>
      </w:r>
      <w:r w:rsidR="003103A8" w:rsidRPr="002820D1">
        <w:rPr>
          <w:rFonts w:ascii="Times New Roman" w:hAnsi="Times New Roman" w:cs="Times New Roman"/>
          <w:sz w:val="24"/>
          <w:szCs w:val="24"/>
          <w:vertAlign w:val="superscript"/>
        </w:rPr>
        <w:t xml:space="preserve">9 </w:t>
      </w:r>
      <w:r w:rsidR="003103A8" w:rsidRPr="002820D1">
        <w:rPr>
          <w:rFonts w:ascii="Times New Roman" w:hAnsi="Times New Roman" w:cs="Times New Roman"/>
          <w:sz w:val="24"/>
          <w:szCs w:val="24"/>
        </w:rPr>
        <w:t xml:space="preserve">(Sjaastad </w:t>
      </w:r>
      <w:r w:rsidR="003103A8" w:rsidRPr="002820D1">
        <w:rPr>
          <w:rFonts w:ascii="Times New Roman" w:hAnsi="Times New Roman" w:cs="Times New Roman"/>
          <w:i/>
          <w:sz w:val="24"/>
          <w:szCs w:val="24"/>
        </w:rPr>
        <w:t>et al.</w:t>
      </w:r>
      <w:r w:rsidR="003103A8" w:rsidRPr="002820D1">
        <w:rPr>
          <w:rFonts w:ascii="Times New Roman" w:hAnsi="Times New Roman" w:cs="Times New Roman"/>
          <w:sz w:val="24"/>
          <w:szCs w:val="24"/>
        </w:rPr>
        <w:t>, 2005), the packed cell volume (PCV) values of chicken ranges from 28-40 % or 10-21ml/kg body weight (Mitruka and Rownsley, 1977; Akinmitimi</w:t>
      </w:r>
      <w:r w:rsidR="003103A8" w:rsidRPr="002820D1">
        <w:rPr>
          <w:rFonts w:ascii="Times New Roman" w:hAnsi="Times New Roman" w:cs="Times New Roman"/>
          <w:i/>
          <w:sz w:val="24"/>
          <w:szCs w:val="24"/>
        </w:rPr>
        <w:t xml:space="preserve"> et al.</w:t>
      </w:r>
      <w:r w:rsidR="003103A8" w:rsidRPr="002820D1">
        <w:rPr>
          <w:rFonts w:ascii="Times New Roman" w:hAnsi="Times New Roman" w:cs="Times New Roman"/>
          <w:sz w:val="24"/>
          <w:szCs w:val="24"/>
        </w:rPr>
        <w:t>, 2004). Similarly, another reports on Avian haematology, indicates a range of 29.00-38.90%, PCV, 93-</w:t>
      </w:r>
      <w:r w:rsidR="00F72E30">
        <w:rPr>
          <w:rFonts w:ascii="Times New Roman" w:hAnsi="Times New Roman" w:cs="Times New Roman"/>
          <w:sz w:val="24"/>
          <w:szCs w:val="24"/>
        </w:rPr>
        <w:t xml:space="preserve">118g/dl haemoglobin, 2.70-3.40 </w:t>
      </w:r>
      <w:r w:rsidR="003103A8" w:rsidRPr="002820D1">
        <w:rPr>
          <w:rFonts w:ascii="Times New Roman" w:hAnsi="Times New Roman" w:cs="Times New Roman"/>
          <w:sz w:val="24"/>
          <w:szCs w:val="24"/>
        </w:rPr>
        <w:t>×10</w:t>
      </w:r>
      <w:r w:rsidR="003103A8" w:rsidRPr="002820D1">
        <w:rPr>
          <w:rFonts w:ascii="Times New Roman" w:hAnsi="Times New Roman" w:cs="Times New Roman"/>
          <w:sz w:val="24"/>
          <w:szCs w:val="24"/>
          <w:vertAlign w:val="superscript"/>
        </w:rPr>
        <w:t>9</w:t>
      </w:r>
      <w:r w:rsidR="00F72E30">
        <w:rPr>
          <w:rFonts w:ascii="Times New Roman" w:hAnsi="Times New Roman" w:cs="Times New Roman"/>
          <w:sz w:val="24"/>
          <w:szCs w:val="24"/>
        </w:rPr>
        <w:t>/l</w:t>
      </w:r>
      <w:r w:rsidR="003103A8" w:rsidRPr="002820D1">
        <w:rPr>
          <w:rFonts w:ascii="Times New Roman" w:hAnsi="Times New Roman" w:cs="Times New Roman"/>
          <w:sz w:val="24"/>
          <w:szCs w:val="24"/>
        </w:rPr>
        <w:t xml:space="preserve"> red blo</w:t>
      </w:r>
      <w:r w:rsidR="00F72E30">
        <w:rPr>
          <w:rFonts w:ascii="Times New Roman" w:hAnsi="Times New Roman" w:cs="Times New Roman"/>
          <w:sz w:val="24"/>
          <w:szCs w:val="24"/>
        </w:rPr>
        <w:t>od cells count and 11.60-17.30</w:t>
      </w:r>
      <w:r w:rsidR="003103A8" w:rsidRPr="002820D1">
        <w:rPr>
          <w:rFonts w:ascii="Times New Roman" w:hAnsi="Times New Roman" w:cs="Times New Roman"/>
          <w:sz w:val="24"/>
          <w:szCs w:val="24"/>
        </w:rPr>
        <w:t>×10</w:t>
      </w:r>
      <w:r w:rsidR="003103A8" w:rsidRPr="002820D1">
        <w:rPr>
          <w:rFonts w:ascii="Times New Roman" w:hAnsi="Times New Roman" w:cs="Times New Roman"/>
          <w:sz w:val="24"/>
          <w:szCs w:val="24"/>
          <w:vertAlign w:val="superscript"/>
        </w:rPr>
        <w:t>6</w:t>
      </w:r>
      <w:r w:rsidR="00F72E30">
        <w:rPr>
          <w:rFonts w:ascii="Times New Roman" w:hAnsi="Times New Roman" w:cs="Times New Roman"/>
          <w:sz w:val="24"/>
          <w:szCs w:val="24"/>
        </w:rPr>
        <w:t>/l</w:t>
      </w:r>
      <w:r w:rsidR="003103A8" w:rsidRPr="002820D1">
        <w:rPr>
          <w:rFonts w:ascii="Times New Roman" w:hAnsi="Times New Roman" w:cs="Times New Roman"/>
          <w:sz w:val="24"/>
          <w:szCs w:val="24"/>
        </w:rPr>
        <w:t>, white blood cell</w:t>
      </w:r>
      <w:r w:rsidR="00927C18" w:rsidRPr="002820D1">
        <w:rPr>
          <w:rFonts w:ascii="Times New Roman" w:hAnsi="Times New Roman" w:cs="Times New Roman"/>
          <w:sz w:val="24"/>
          <w:szCs w:val="24"/>
        </w:rPr>
        <w:t xml:space="preserve"> count for broiler chickens, while those of cockerels are 30.43% PCV, 117.8g/dl haemoglobin, 3.81×10</w:t>
      </w:r>
      <w:r w:rsidR="00927C18" w:rsidRPr="002820D1">
        <w:rPr>
          <w:rFonts w:ascii="Times New Roman" w:hAnsi="Times New Roman" w:cs="Times New Roman"/>
          <w:sz w:val="24"/>
          <w:szCs w:val="24"/>
          <w:vertAlign w:val="superscript"/>
        </w:rPr>
        <w:t>9</w:t>
      </w:r>
      <w:r w:rsidR="00927C18" w:rsidRPr="002820D1">
        <w:rPr>
          <w:rFonts w:ascii="Times New Roman" w:hAnsi="Times New Roman" w:cs="Times New Roman"/>
          <w:sz w:val="24"/>
          <w:szCs w:val="24"/>
        </w:rPr>
        <w:t>/l RBC and 12.15×10</w:t>
      </w:r>
      <w:r w:rsidR="00927C18" w:rsidRPr="002820D1">
        <w:rPr>
          <w:rFonts w:ascii="Times New Roman" w:hAnsi="Times New Roman" w:cs="Times New Roman"/>
          <w:sz w:val="24"/>
          <w:szCs w:val="24"/>
          <w:vertAlign w:val="superscript"/>
        </w:rPr>
        <w:t>6</w:t>
      </w:r>
      <w:r w:rsidR="00927C18" w:rsidRPr="002820D1">
        <w:rPr>
          <w:rFonts w:ascii="Times New Roman" w:hAnsi="Times New Roman" w:cs="Times New Roman"/>
          <w:sz w:val="24"/>
          <w:szCs w:val="24"/>
        </w:rPr>
        <w:t xml:space="preserve">/l WBC (Kwari </w:t>
      </w:r>
      <w:r w:rsidR="00927C18" w:rsidRPr="002820D1">
        <w:rPr>
          <w:rFonts w:ascii="Times New Roman" w:hAnsi="Times New Roman" w:cs="Times New Roman"/>
          <w:i/>
          <w:sz w:val="24"/>
          <w:szCs w:val="24"/>
        </w:rPr>
        <w:t>et al.</w:t>
      </w:r>
      <w:r w:rsidR="00927C18" w:rsidRPr="002820D1">
        <w:rPr>
          <w:rFonts w:ascii="Times New Roman" w:hAnsi="Times New Roman" w:cs="Times New Roman"/>
          <w:sz w:val="24"/>
          <w:szCs w:val="24"/>
        </w:rPr>
        <w:t>, 2004; Omoikhoje</w:t>
      </w:r>
      <w:r w:rsidR="00927C18" w:rsidRPr="002820D1">
        <w:rPr>
          <w:rFonts w:ascii="Times New Roman" w:hAnsi="Times New Roman" w:cs="Times New Roman"/>
          <w:i/>
          <w:sz w:val="24"/>
          <w:szCs w:val="24"/>
        </w:rPr>
        <w:t xml:space="preserve"> et al.</w:t>
      </w:r>
      <w:r w:rsidR="00927C18" w:rsidRPr="002820D1">
        <w:rPr>
          <w:rFonts w:ascii="Times New Roman" w:hAnsi="Times New Roman" w:cs="Times New Roman"/>
          <w:sz w:val="24"/>
          <w:szCs w:val="24"/>
        </w:rPr>
        <w:t xml:space="preserve">, 2004; Ameen </w:t>
      </w:r>
      <w:r w:rsidR="00927C18" w:rsidRPr="002820D1">
        <w:rPr>
          <w:rFonts w:ascii="Times New Roman" w:hAnsi="Times New Roman" w:cs="Times New Roman"/>
          <w:i/>
          <w:sz w:val="24"/>
          <w:szCs w:val="24"/>
        </w:rPr>
        <w:t>et al.</w:t>
      </w:r>
      <w:r w:rsidR="00927C18" w:rsidRPr="002820D1">
        <w:rPr>
          <w:rFonts w:ascii="Times New Roman" w:hAnsi="Times New Roman" w:cs="Times New Roman"/>
          <w:sz w:val="24"/>
          <w:szCs w:val="24"/>
        </w:rPr>
        <w:t xml:space="preserve">, 2007; Iyayi </w:t>
      </w:r>
      <w:r w:rsidR="00927C18" w:rsidRPr="002820D1">
        <w:rPr>
          <w:rFonts w:ascii="Times New Roman" w:hAnsi="Times New Roman" w:cs="Times New Roman"/>
          <w:i/>
          <w:sz w:val="24"/>
          <w:szCs w:val="24"/>
        </w:rPr>
        <w:t>et al.</w:t>
      </w:r>
      <w:r w:rsidR="00927C18" w:rsidRPr="002820D1">
        <w:rPr>
          <w:rFonts w:ascii="Times New Roman" w:hAnsi="Times New Roman" w:cs="Times New Roman"/>
          <w:sz w:val="24"/>
          <w:szCs w:val="24"/>
        </w:rPr>
        <w:t>, 2008). Similarly, Swenson, (1993) repor</w:t>
      </w:r>
      <w:r w:rsidR="00F72E30">
        <w:rPr>
          <w:rFonts w:ascii="Times New Roman" w:hAnsi="Times New Roman" w:cs="Times New Roman"/>
          <w:sz w:val="24"/>
          <w:szCs w:val="24"/>
        </w:rPr>
        <w:t>ted erythrocytes ranges of MCV 115-1,254 ft, MCHC 21-23g/l and MCH 25-27mg/dl</w:t>
      </w:r>
      <w:r w:rsidR="00927C18" w:rsidRPr="002820D1">
        <w:rPr>
          <w:rFonts w:ascii="Times New Roman" w:hAnsi="Times New Roman" w:cs="Times New Roman"/>
          <w:sz w:val="24"/>
          <w:szCs w:val="24"/>
        </w:rPr>
        <w:t xml:space="preserve"> are useful in measuring the size and the Hb content of erythrocytes or diagnosing diseases, toxicity level and anaemia.</w:t>
      </w:r>
    </w:p>
    <w:p w:rsidR="00927C18" w:rsidRPr="00F72E30" w:rsidRDefault="00062EA4" w:rsidP="00140F2A">
      <w:pPr>
        <w:pStyle w:val="Heading3"/>
        <w:spacing w:line="480" w:lineRule="auto"/>
        <w:rPr>
          <w:rFonts w:ascii="Times New Roman" w:hAnsi="Times New Roman" w:cs="Times New Roman"/>
          <w:i/>
          <w:color w:val="auto"/>
          <w:sz w:val="24"/>
        </w:rPr>
      </w:pPr>
      <w:bookmarkStart w:id="43" w:name="_Toc512956057"/>
      <w:r>
        <w:rPr>
          <w:rFonts w:ascii="Times New Roman" w:hAnsi="Times New Roman" w:cs="Times New Roman"/>
          <w:i/>
          <w:color w:val="auto"/>
          <w:sz w:val="24"/>
        </w:rPr>
        <w:lastRenderedPageBreak/>
        <w:t>2.10</w:t>
      </w:r>
      <w:r w:rsidR="00927C18" w:rsidRPr="00F72E30">
        <w:rPr>
          <w:rFonts w:ascii="Times New Roman" w:hAnsi="Times New Roman" w:cs="Times New Roman"/>
          <w:i/>
          <w:color w:val="auto"/>
          <w:sz w:val="24"/>
        </w:rPr>
        <w:t>.2 Serum protein</w:t>
      </w:r>
      <w:bookmarkEnd w:id="43"/>
    </w:p>
    <w:p w:rsidR="00EA6679" w:rsidRDefault="00EA6679"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Serum proteins, albumin and globulin ranges for broilers are 4.02-8.36g/dl, 2.10-3.39g/dl and 3.91-6.28g/dl respectively (Mitruka and Rownsley, 1977), while serum albumin for cockerels 4.75g/100ml (Iyayi </w:t>
      </w:r>
      <w:r w:rsidRPr="002820D1">
        <w:rPr>
          <w:rFonts w:ascii="Times New Roman" w:hAnsi="Times New Roman" w:cs="Times New Roman"/>
          <w:i/>
          <w:sz w:val="24"/>
          <w:szCs w:val="24"/>
        </w:rPr>
        <w:t>et al.</w:t>
      </w:r>
      <w:r w:rsidRPr="002820D1">
        <w:rPr>
          <w:rFonts w:ascii="Times New Roman" w:hAnsi="Times New Roman" w:cs="Times New Roman"/>
          <w:sz w:val="24"/>
          <w:szCs w:val="24"/>
        </w:rPr>
        <w:t xml:space="preserve">, 2008) and serum protein for layers and cockerels are 5.4 and 3.6g/100ml respectively (Swenson, 2004). Normal chicken blood contains albumin and globulin levels of 1.7-2.0g/dl and 2.0-2.9g/dl respectively (Fajimi </w:t>
      </w:r>
      <w:r w:rsidRPr="002820D1">
        <w:rPr>
          <w:rFonts w:ascii="Times New Roman" w:hAnsi="Times New Roman" w:cs="Times New Roman"/>
          <w:i/>
          <w:sz w:val="24"/>
          <w:szCs w:val="24"/>
        </w:rPr>
        <w:t>et al.</w:t>
      </w:r>
      <w:r w:rsidRPr="002820D1">
        <w:rPr>
          <w:rFonts w:ascii="Times New Roman" w:hAnsi="Times New Roman" w:cs="Times New Roman"/>
          <w:sz w:val="24"/>
          <w:szCs w:val="24"/>
        </w:rPr>
        <w:t>,1993; Onifade, 1995). In general, blood proteins are formed in the liver and plasma protein synthesis is markedly reduced in severe liver damage or prolo</w:t>
      </w:r>
      <w:r w:rsidR="00901DE7" w:rsidRPr="002820D1">
        <w:rPr>
          <w:rFonts w:ascii="Times New Roman" w:hAnsi="Times New Roman" w:cs="Times New Roman"/>
          <w:sz w:val="24"/>
          <w:szCs w:val="24"/>
        </w:rPr>
        <w:t>ng</w:t>
      </w:r>
      <w:r w:rsidR="00991C5C">
        <w:rPr>
          <w:rFonts w:ascii="Times New Roman" w:hAnsi="Times New Roman" w:cs="Times New Roman"/>
          <w:sz w:val="24"/>
          <w:szCs w:val="24"/>
        </w:rPr>
        <w:t xml:space="preserve">ed dietary protein deficiency, </w:t>
      </w:r>
      <w:r w:rsidR="00901DE7" w:rsidRPr="002820D1">
        <w:rPr>
          <w:rFonts w:ascii="Times New Roman" w:hAnsi="Times New Roman" w:cs="Times New Roman"/>
          <w:sz w:val="24"/>
          <w:szCs w:val="24"/>
        </w:rPr>
        <w:t>(Duke, 1999).</w:t>
      </w:r>
    </w:p>
    <w:p w:rsidR="00901DE7" w:rsidRPr="00F72E30" w:rsidRDefault="007C3C3B" w:rsidP="00140F2A">
      <w:pPr>
        <w:pStyle w:val="Heading3"/>
        <w:spacing w:line="480" w:lineRule="auto"/>
        <w:rPr>
          <w:rFonts w:ascii="Times New Roman" w:hAnsi="Times New Roman" w:cs="Times New Roman"/>
          <w:i/>
          <w:color w:val="auto"/>
          <w:sz w:val="24"/>
        </w:rPr>
      </w:pPr>
      <w:bookmarkStart w:id="44" w:name="_Toc512956058"/>
      <w:r>
        <w:rPr>
          <w:rFonts w:ascii="Times New Roman" w:hAnsi="Times New Roman" w:cs="Times New Roman"/>
          <w:i/>
          <w:color w:val="auto"/>
          <w:sz w:val="24"/>
        </w:rPr>
        <w:t>2.10</w:t>
      </w:r>
      <w:r w:rsidR="00901DE7" w:rsidRPr="00F72E30">
        <w:rPr>
          <w:rFonts w:ascii="Times New Roman" w:hAnsi="Times New Roman" w:cs="Times New Roman"/>
          <w:i/>
          <w:color w:val="auto"/>
          <w:sz w:val="24"/>
        </w:rPr>
        <w:t xml:space="preserve">.3 </w:t>
      </w:r>
      <w:r w:rsidR="00140F2A" w:rsidRPr="00F72E30">
        <w:rPr>
          <w:rFonts w:ascii="Times New Roman" w:hAnsi="Times New Roman" w:cs="Times New Roman"/>
          <w:i/>
          <w:color w:val="auto"/>
          <w:sz w:val="24"/>
        </w:rPr>
        <w:tab/>
      </w:r>
      <w:r w:rsidR="00901DE7" w:rsidRPr="00F72E30">
        <w:rPr>
          <w:rFonts w:ascii="Times New Roman" w:hAnsi="Times New Roman" w:cs="Times New Roman"/>
          <w:i/>
          <w:color w:val="auto"/>
          <w:sz w:val="24"/>
        </w:rPr>
        <w:t>Serum enzymes</w:t>
      </w:r>
      <w:bookmarkEnd w:id="44"/>
    </w:p>
    <w:p w:rsidR="00901DE7" w:rsidRPr="002820D1" w:rsidRDefault="00901DE7"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Alanine Amino transferase (ALT) and Aspartate Amino transferase (AST). When certain types of cells are damaged, they may leak enzymes in to the blood, where they are measured as indicators of cell damage. ALT (EC 2.6.1.2) is markedly elevated in hepatitis and from other acute liver damage, while AST (EC 2.6.1.1) has a similar role, but found in other tissues such as heart and not so specific to liver. When the</w:t>
      </w:r>
      <w:r w:rsidR="006C18F4">
        <w:rPr>
          <w:rFonts w:ascii="Times New Roman" w:hAnsi="Times New Roman" w:cs="Times New Roman"/>
          <w:sz w:val="24"/>
          <w:szCs w:val="24"/>
        </w:rPr>
        <w:t xml:space="preserve">se tissues are </w:t>
      </w:r>
      <w:r w:rsidRPr="002820D1">
        <w:rPr>
          <w:rFonts w:ascii="Times New Roman" w:hAnsi="Times New Roman" w:cs="Times New Roman"/>
          <w:sz w:val="24"/>
          <w:szCs w:val="24"/>
        </w:rPr>
        <w:t>injured or inflamed, the level of ALT in the blood usually rises, however, when body tissue or an organ, heart or liver is damaged additional AST is released in to the blood stream</w:t>
      </w:r>
      <w:r w:rsidR="00042260" w:rsidRPr="002820D1">
        <w:rPr>
          <w:rFonts w:ascii="Times New Roman" w:hAnsi="Times New Roman" w:cs="Times New Roman"/>
          <w:sz w:val="24"/>
          <w:szCs w:val="24"/>
        </w:rPr>
        <w:t xml:space="preserve">. The amount of AST in the blood is related to the tissue damage or liver damage usually caused by toxic substances. However, higher blood levels of AST and ALT have been associated with protein energy malnutrition (PEM). Varley </w:t>
      </w:r>
      <w:r w:rsidR="00042260" w:rsidRPr="002820D1">
        <w:rPr>
          <w:rFonts w:ascii="Times New Roman" w:hAnsi="Times New Roman" w:cs="Times New Roman"/>
          <w:i/>
          <w:sz w:val="24"/>
          <w:szCs w:val="24"/>
        </w:rPr>
        <w:t>et al.</w:t>
      </w:r>
      <w:r w:rsidR="00042260" w:rsidRPr="002820D1">
        <w:rPr>
          <w:rFonts w:ascii="Times New Roman" w:hAnsi="Times New Roman" w:cs="Times New Roman"/>
          <w:sz w:val="24"/>
          <w:szCs w:val="24"/>
        </w:rPr>
        <w:t xml:space="preserve"> (1980) reported breakdown of tissues in </w:t>
      </w:r>
      <w:r w:rsidR="006C18F4">
        <w:rPr>
          <w:rFonts w:ascii="Times New Roman" w:hAnsi="Times New Roman" w:cs="Times New Roman"/>
          <w:sz w:val="24"/>
          <w:szCs w:val="24"/>
        </w:rPr>
        <w:t>Protein-Energy Malnutrition (PEM),</w:t>
      </w:r>
      <w:r w:rsidR="00042260" w:rsidRPr="002820D1">
        <w:rPr>
          <w:rFonts w:ascii="Times New Roman" w:hAnsi="Times New Roman" w:cs="Times New Roman"/>
          <w:sz w:val="24"/>
          <w:szCs w:val="24"/>
        </w:rPr>
        <w:t xml:space="preserve"> metabolizing the amino acid released from tissue breakdown enhances the process of transamination, leading to increased activity of AST and ALT. ALT catalyses the transfer of amino group between L-alanine and glutamate to meet physiological needs, while AST catalyses the transfer of amino and keto groups between </w:t>
      </w:r>
      <w:r w:rsidR="00703972" w:rsidRPr="002820D1">
        <w:rPr>
          <w:rFonts w:ascii="Times New Roman" w:hAnsi="Times New Roman" w:cs="Times New Roman"/>
          <w:sz w:val="24"/>
          <w:szCs w:val="24"/>
        </w:rPr>
        <w:t>a-amino and a-keto acids.</w:t>
      </w:r>
    </w:p>
    <w:p w:rsidR="00703972" w:rsidRPr="006C18F4" w:rsidRDefault="007C3C3B" w:rsidP="00140F2A">
      <w:pPr>
        <w:pStyle w:val="Heading3"/>
        <w:spacing w:line="480" w:lineRule="auto"/>
        <w:rPr>
          <w:rFonts w:ascii="Times New Roman" w:hAnsi="Times New Roman" w:cs="Times New Roman"/>
          <w:i/>
          <w:color w:val="auto"/>
          <w:sz w:val="24"/>
        </w:rPr>
      </w:pPr>
      <w:bookmarkStart w:id="45" w:name="_Toc512956059"/>
      <w:r>
        <w:rPr>
          <w:rFonts w:ascii="Times New Roman" w:hAnsi="Times New Roman" w:cs="Times New Roman"/>
          <w:i/>
          <w:color w:val="auto"/>
          <w:sz w:val="24"/>
        </w:rPr>
        <w:lastRenderedPageBreak/>
        <w:t>2.10</w:t>
      </w:r>
      <w:r w:rsidR="00140F2A" w:rsidRPr="006C18F4">
        <w:rPr>
          <w:rFonts w:ascii="Times New Roman" w:hAnsi="Times New Roman" w:cs="Times New Roman"/>
          <w:i/>
          <w:color w:val="auto"/>
          <w:sz w:val="24"/>
        </w:rPr>
        <w:t>.4</w:t>
      </w:r>
      <w:r w:rsidR="00140F2A" w:rsidRPr="006C18F4">
        <w:rPr>
          <w:rFonts w:ascii="Times New Roman" w:hAnsi="Times New Roman" w:cs="Times New Roman"/>
          <w:i/>
          <w:color w:val="auto"/>
          <w:sz w:val="24"/>
        </w:rPr>
        <w:tab/>
      </w:r>
      <w:r w:rsidR="00703972" w:rsidRPr="006C18F4">
        <w:rPr>
          <w:rFonts w:ascii="Times New Roman" w:hAnsi="Times New Roman" w:cs="Times New Roman"/>
          <w:i/>
          <w:color w:val="auto"/>
          <w:sz w:val="24"/>
        </w:rPr>
        <w:t>Effect of nutrition on blood composition</w:t>
      </w:r>
      <w:bookmarkEnd w:id="45"/>
    </w:p>
    <w:p w:rsidR="00363A20" w:rsidRDefault="00936E0A"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Nutritional anaemia in lower animal is due to a reduction in the red blood cells (RBC) production. Generally, malnutrition especially </w:t>
      </w:r>
      <w:r w:rsidR="006C18F4">
        <w:rPr>
          <w:rFonts w:ascii="Times New Roman" w:hAnsi="Times New Roman" w:cs="Times New Roman"/>
          <w:sz w:val="24"/>
          <w:szCs w:val="24"/>
        </w:rPr>
        <w:t>PEM</w:t>
      </w:r>
      <w:r w:rsidRPr="002820D1">
        <w:rPr>
          <w:rFonts w:ascii="Times New Roman" w:hAnsi="Times New Roman" w:cs="Times New Roman"/>
          <w:sz w:val="24"/>
          <w:szCs w:val="24"/>
        </w:rPr>
        <w:t xml:space="preserve"> indicates lower PCV and Hb concentration which are microscopic status of the red blood cells and are due ind</w:t>
      </w:r>
      <w:r w:rsidR="00071E7A">
        <w:rPr>
          <w:rFonts w:ascii="Times New Roman" w:hAnsi="Times New Roman" w:cs="Times New Roman"/>
          <w:sz w:val="24"/>
          <w:szCs w:val="24"/>
        </w:rPr>
        <w:t>icators of anaemia. Swenson (1977</w:t>
      </w:r>
      <w:r w:rsidRPr="002820D1">
        <w:rPr>
          <w:rFonts w:ascii="Times New Roman" w:hAnsi="Times New Roman" w:cs="Times New Roman"/>
          <w:sz w:val="24"/>
          <w:szCs w:val="24"/>
        </w:rPr>
        <w:t>), reported that low blood glucose indicates low protein intake. Fast growing animals have high serum albumin, Hb concentration and glucose with low concentration</w:t>
      </w:r>
      <w:r w:rsidR="007F56C6">
        <w:rPr>
          <w:rFonts w:ascii="Times New Roman" w:hAnsi="Times New Roman" w:cs="Times New Roman"/>
          <w:sz w:val="24"/>
          <w:szCs w:val="24"/>
        </w:rPr>
        <w:t xml:space="preserve"> of potassium (K) (Swenson, 1977</w:t>
      </w:r>
      <w:r w:rsidRPr="002820D1">
        <w:rPr>
          <w:rFonts w:ascii="Times New Roman" w:hAnsi="Times New Roman" w:cs="Times New Roman"/>
          <w:sz w:val="24"/>
          <w:szCs w:val="24"/>
        </w:rPr>
        <w:t>), Scott (1970), in</w:t>
      </w:r>
      <w:r w:rsidR="00071E7A">
        <w:rPr>
          <w:rFonts w:ascii="Times New Roman" w:hAnsi="Times New Roman" w:cs="Times New Roman"/>
          <w:sz w:val="24"/>
          <w:szCs w:val="24"/>
        </w:rPr>
        <w:t>dicates that there is rather high</w:t>
      </w:r>
      <w:r w:rsidRPr="002820D1">
        <w:rPr>
          <w:rFonts w:ascii="Times New Roman" w:hAnsi="Times New Roman" w:cs="Times New Roman"/>
          <w:sz w:val="24"/>
          <w:szCs w:val="24"/>
        </w:rPr>
        <w:t xml:space="preserve"> correlation between blood glucose and energy consumption and that plasma- free acids are mostly highly related to energy consumption. Increase in dietary energy levels increases abdominal fat pad and hence performance (Jackon </w:t>
      </w:r>
      <w:r w:rsidRPr="002820D1">
        <w:rPr>
          <w:rFonts w:ascii="Times New Roman" w:hAnsi="Times New Roman" w:cs="Times New Roman"/>
          <w:i/>
          <w:sz w:val="24"/>
          <w:szCs w:val="24"/>
        </w:rPr>
        <w:t>et al.</w:t>
      </w:r>
      <w:r w:rsidRPr="002820D1">
        <w:rPr>
          <w:rFonts w:ascii="Times New Roman" w:hAnsi="Times New Roman" w:cs="Times New Roman"/>
          <w:sz w:val="24"/>
          <w:szCs w:val="24"/>
        </w:rPr>
        <w:t xml:space="preserve">, 1982). This observation has been made previously by Waldoup </w:t>
      </w:r>
      <w:r w:rsidRPr="002820D1">
        <w:rPr>
          <w:rFonts w:ascii="Times New Roman" w:hAnsi="Times New Roman" w:cs="Times New Roman"/>
          <w:i/>
          <w:sz w:val="24"/>
          <w:szCs w:val="24"/>
        </w:rPr>
        <w:t>et al</w:t>
      </w:r>
      <w:r w:rsidR="00D77D5A" w:rsidRPr="002820D1">
        <w:rPr>
          <w:rFonts w:ascii="Times New Roman" w:hAnsi="Times New Roman" w:cs="Times New Roman"/>
          <w:i/>
          <w:sz w:val="24"/>
          <w:szCs w:val="24"/>
        </w:rPr>
        <w:t>.</w:t>
      </w:r>
      <w:r w:rsidR="00D77D5A" w:rsidRPr="002820D1">
        <w:rPr>
          <w:rFonts w:ascii="Times New Roman" w:hAnsi="Times New Roman" w:cs="Times New Roman"/>
          <w:sz w:val="24"/>
          <w:szCs w:val="24"/>
        </w:rPr>
        <w:t xml:space="preserve"> (1976).</w:t>
      </w:r>
    </w:p>
    <w:p w:rsidR="0007252C" w:rsidRPr="007F56C6" w:rsidRDefault="007C3C3B" w:rsidP="00140F2A">
      <w:pPr>
        <w:pStyle w:val="Heading3"/>
        <w:spacing w:line="480" w:lineRule="auto"/>
        <w:ind w:right="-377"/>
        <w:rPr>
          <w:rFonts w:ascii="Times New Roman" w:hAnsi="Times New Roman" w:cs="Times New Roman"/>
          <w:i/>
          <w:color w:val="auto"/>
          <w:sz w:val="24"/>
        </w:rPr>
      </w:pPr>
      <w:bookmarkStart w:id="46" w:name="_Toc512956060"/>
      <w:r>
        <w:rPr>
          <w:rFonts w:ascii="Times New Roman" w:hAnsi="Times New Roman" w:cs="Times New Roman"/>
          <w:i/>
          <w:color w:val="auto"/>
          <w:sz w:val="24"/>
        </w:rPr>
        <w:t>2.10</w:t>
      </w:r>
      <w:r w:rsidR="00537ADB" w:rsidRPr="007F56C6">
        <w:rPr>
          <w:rFonts w:ascii="Times New Roman" w:hAnsi="Times New Roman" w:cs="Times New Roman"/>
          <w:i/>
          <w:color w:val="auto"/>
          <w:sz w:val="24"/>
        </w:rPr>
        <w:t>.5</w:t>
      </w:r>
      <w:r w:rsidR="0007252C" w:rsidRPr="007F56C6">
        <w:rPr>
          <w:rFonts w:ascii="Times New Roman" w:hAnsi="Times New Roman" w:cs="Times New Roman"/>
          <w:i/>
          <w:color w:val="auto"/>
          <w:sz w:val="24"/>
        </w:rPr>
        <w:t xml:space="preserve"> </w:t>
      </w:r>
      <w:r w:rsidR="00140F2A" w:rsidRPr="007F56C6">
        <w:rPr>
          <w:rFonts w:ascii="Times New Roman" w:hAnsi="Times New Roman" w:cs="Times New Roman"/>
          <w:i/>
          <w:color w:val="auto"/>
          <w:sz w:val="24"/>
        </w:rPr>
        <w:tab/>
      </w:r>
      <w:r w:rsidR="0007252C" w:rsidRPr="007F56C6">
        <w:rPr>
          <w:rFonts w:ascii="Times New Roman" w:hAnsi="Times New Roman" w:cs="Times New Roman"/>
          <w:i/>
          <w:color w:val="auto"/>
          <w:sz w:val="24"/>
        </w:rPr>
        <w:t>Haematological and serum biochemical reference values of normal domestic chickens</w:t>
      </w:r>
      <w:bookmarkEnd w:id="46"/>
    </w:p>
    <w:p w:rsidR="0007252C" w:rsidRDefault="0007252C"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Haematological and serum biochemical parameters are good indicators of the physiological and health status of animal and its changes are important in assessing the response of animals to various physiological situatio</w:t>
      </w:r>
      <w:r w:rsidR="007C3C3B">
        <w:rPr>
          <w:rFonts w:ascii="Times New Roman" w:hAnsi="Times New Roman" w:cs="Times New Roman"/>
          <w:sz w:val="24"/>
          <w:szCs w:val="24"/>
        </w:rPr>
        <w:t xml:space="preserve">ns (Isidahomen </w:t>
      </w:r>
      <w:r w:rsidR="007C3C3B" w:rsidRPr="007C3C3B">
        <w:rPr>
          <w:rFonts w:ascii="Times New Roman" w:hAnsi="Times New Roman" w:cs="Times New Roman"/>
          <w:i/>
          <w:sz w:val="24"/>
          <w:szCs w:val="24"/>
        </w:rPr>
        <w:t>et.</w:t>
      </w:r>
      <w:r w:rsidR="007C3C3B">
        <w:rPr>
          <w:rFonts w:ascii="Times New Roman" w:hAnsi="Times New Roman" w:cs="Times New Roman"/>
          <w:i/>
          <w:sz w:val="24"/>
          <w:szCs w:val="24"/>
        </w:rPr>
        <w:t xml:space="preserve"> </w:t>
      </w:r>
      <w:r w:rsidR="007C3C3B" w:rsidRPr="007C3C3B">
        <w:rPr>
          <w:rFonts w:ascii="Times New Roman" w:hAnsi="Times New Roman" w:cs="Times New Roman"/>
          <w:i/>
          <w:sz w:val="24"/>
          <w:szCs w:val="24"/>
        </w:rPr>
        <w:t>al.,</w:t>
      </w:r>
      <w:r w:rsidR="007C3C3B">
        <w:rPr>
          <w:rFonts w:ascii="Times New Roman" w:hAnsi="Times New Roman" w:cs="Times New Roman"/>
          <w:sz w:val="24"/>
          <w:szCs w:val="24"/>
        </w:rPr>
        <w:t xml:space="preserve"> 2011</w:t>
      </w:r>
      <w:r>
        <w:rPr>
          <w:rFonts w:ascii="Times New Roman" w:hAnsi="Times New Roman" w:cs="Times New Roman"/>
          <w:sz w:val="24"/>
          <w:szCs w:val="24"/>
        </w:rPr>
        <w:t>). Haematological and serum biochemical values can be influenced by nutrition, environmental factors, management and infections.</w:t>
      </w:r>
      <w:r w:rsidR="000B1A8A">
        <w:rPr>
          <w:rFonts w:ascii="Times New Roman" w:hAnsi="Times New Roman" w:cs="Times New Roman"/>
          <w:sz w:val="24"/>
          <w:szCs w:val="24"/>
        </w:rPr>
        <w:t xml:space="preserve"> Isidahomen </w:t>
      </w:r>
      <w:r w:rsidR="000B1A8A" w:rsidRPr="000E5ED6">
        <w:rPr>
          <w:rFonts w:ascii="Times New Roman" w:hAnsi="Times New Roman" w:cs="Times New Roman"/>
          <w:i/>
          <w:sz w:val="24"/>
          <w:szCs w:val="24"/>
        </w:rPr>
        <w:t>et al</w:t>
      </w:r>
      <w:r w:rsidR="000E5ED6">
        <w:rPr>
          <w:rFonts w:ascii="Times New Roman" w:hAnsi="Times New Roman" w:cs="Times New Roman"/>
          <w:sz w:val="24"/>
          <w:szCs w:val="24"/>
        </w:rPr>
        <w:t>.</w:t>
      </w:r>
      <w:r w:rsidR="000B1A8A">
        <w:rPr>
          <w:rFonts w:ascii="Times New Roman" w:hAnsi="Times New Roman" w:cs="Times New Roman"/>
          <w:sz w:val="24"/>
          <w:szCs w:val="24"/>
        </w:rPr>
        <w:t xml:space="preserve"> (2011) reported that haematological and serum biochemical indices of local and exotic chickens in Nigeria were different with higher values recorded in the Nigerian local chickens compared to their exotic counterpart. The normal reference values of haematological and biochemical indices as reported by Wikivet</w:t>
      </w:r>
      <w:r w:rsidR="00850926">
        <w:rPr>
          <w:rFonts w:ascii="Times New Roman" w:hAnsi="Times New Roman" w:cs="Times New Roman"/>
          <w:sz w:val="24"/>
          <w:szCs w:val="24"/>
        </w:rPr>
        <w:t xml:space="preserve"> (2013) are presented in Table 8</w:t>
      </w:r>
      <w:r w:rsidR="000B1A8A">
        <w:rPr>
          <w:rFonts w:ascii="Times New Roman" w:hAnsi="Times New Roman" w:cs="Times New Roman"/>
          <w:sz w:val="24"/>
          <w:szCs w:val="24"/>
        </w:rPr>
        <w:t>.</w:t>
      </w:r>
    </w:p>
    <w:p w:rsidR="00140F2A" w:rsidRDefault="00140F2A">
      <w:pPr>
        <w:rPr>
          <w:rFonts w:ascii="Times New Roman" w:hAnsi="Times New Roman" w:cs="Times New Roman"/>
          <w:b/>
          <w:sz w:val="24"/>
          <w:szCs w:val="24"/>
        </w:rPr>
      </w:pPr>
      <w:r>
        <w:rPr>
          <w:rFonts w:ascii="Times New Roman" w:hAnsi="Times New Roman" w:cs="Times New Roman"/>
          <w:b/>
          <w:sz w:val="24"/>
          <w:szCs w:val="24"/>
        </w:rPr>
        <w:br w:type="page"/>
      </w:r>
    </w:p>
    <w:p w:rsidR="000B1A8A" w:rsidRPr="007F56C6" w:rsidRDefault="00991C5C" w:rsidP="007A0A15">
      <w:pPr>
        <w:spacing w:line="480" w:lineRule="auto"/>
        <w:jc w:val="both"/>
        <w:rPr>
          <w:rFonts w:ascii="Times New Roman" w:hAnsi="Times New Roman" w:cs="Times New Roman"/>
          <w:sz w:val="24"/>
          <w:szCs w:val="24"/>
        </w:rPr>
      </w:pPr>
      <w:r w:rsidRPr="007F56C6">
        <w:rPr>
          <w:rFonts w:ascii="Times New Roman" w:hAnsi="Times New Roman" w:cs="Times New Roman"/>
          <w:sz w:val="24"/>
          <w:szCs w:val="24"/>
        </w:rPr>
        <w:lastRenderedPageBreak/>
        <w:t>Table 8</w:t>
      </w:r>
      <w:r w:rsidR="000E5ED6" w:rsidRPr="007F56C6">
        <w:rPr>
          <w:rFonts w:ascii="Times New Roman" w:hAnsi="Times New Roman" w:cs="Times New Roman"/>
          <w:sz w:val="24"/>
          <w:szCs w:val="24"/>
        </w:rPr>
        <w:t>: Normal haematological and s</w:t>
      </w:r>
      <w:r w:rsidR="000B1A8A" w:rsidRPr="007F56C6">
        <w:rPr>
          <w:rFonts w:ascii="Times New Roman" w:hAnsi="Times New Roman" w:cs="Times New Roman"/>
          <w:sz w:val="24"/>
          <w:szCs w:val="24"/>
        </w:rPr>
        <w:t xml:space="preserve">erum biochemical values for </w:t>
      </w:r>
      <w:r w:rsidR="000E5ED6" w:rsidRPr="007F56C6">
        <w:rPr>
          <w:rFonts w:ascii="Times New Roman" w:hAnsi="Times New Roman" w:cs="Times New Roman"/>
          <w:sz w:val="24"/>
          <w:szCs w:val="24"/>
        </w:rPr>
        <w:t xml:space="preserve">broiler </w:t>
      </w:r>
      <w:r w:rsidR="000B1A8A" w:rsidRPr="007F56C6">
        <w:rPr>
          <w:rFonts w:ascii="Times New Roman" w:hAnsi="Times New Roman" w:cs="Times New Roman"/>
          <w:sz w:val="24"/>
          <w:szCs w:val="24"/>
        </w:rPr>
        <w:t>chickens</w:t>
      </w:r>
    </w:p>
    <w:tbl>
      <w:tblPr>
        <w:tblW w:w="0" w:type="auto"/>
        <w:tblLook w:val="04A0"/>
      </w:tblPr>
      <w:tblGrid>
        <w:gridCol w:w="4701"/>
        <w:gridCol w:w="4586"/>
      </w:tblGrid>
      <w:tr w:rsidR="000B1A8A" w:rsidTr="000D26C1">
        <w:tc>
          <w:tcPr>
            <w:tcW w:w="5736" w:type="dxa"/>
            <w:tcBorders>
              <w:top w:val="single" w:sz="4" w:space="0" w:color="auto"/>
              <w:left w:val="nil"/>
              <w:bottom w:val="single" w:sz="4" w:space="0" w:color="auto"/>
              <w:right w:val="nil"/>
            </w:tcBorders>
          </w:tcPr>
          <w:p w:rsidR="000B1A8A" w:rsidRDefault="000B1A8A" w:rsidP="000D26C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Parameters</w:t>
            </w:r>
          </w:p>
        </w:tc>
        <w:tc>
          <w:tcPr>
            <w:tcW w:w="5737" w:type="dxa"/>
            <w:tcBorders>
              <w:top w:val="single" w:sz="4" w:space="0" w:color="auto"/>
              <w:left w:val="nil"/>
              <w:bottom w:val="single" w:sz="4" w:space="0" w:color="auto"/>
              <w:right w:val="nil"/>
            </w:tcBorders>
          </w:tcPr>
          <w:p w:rsidR="000B1A8A" w:rsidRDefault="000B1A8A" w:rsidP="000D26C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Values (ranges)</w:t>
            </w:r>
          </w:p>
        </w:tc>
      </w:tr>
      <w:tr w:rsidR="000B1A8A" w:rsidTr="00310E4B">
        <w:tc>
          <w:tcPr>
            <w:tcW w:w="5736" w:type="dxa"/>
            <w:tcBorders>
              <w:top w:val="single" w:sz="4" w:space="0" w:color="auto"/>
              <w:left w:val="nil"/>
              <w:bottom w:val="nil"/>
              <w:right w:val="nil"/>
            </w:tcBorders>
          </w:tcPr>
          <w:p w:rsidR="000B1A8A" w:rsidRPr="00E346CB" w:rsidRDefault="000B1A8A" w:rsidP="000D26C1">
            <w:pPr>
              <w:spacing w:after="0" w:line="480" w:lineRule="auto"/>
              <w:jc w:val="both"/>
              <w:rPr>
                <w:rFonts w:ascii="Times New Roman" w:hAnsi="Times New Roman" w:cs="Times New Roman"/>
                <w:sz w:val="24"/>
                <w:szCs w:val="24"/>
              </w:rPr>
            </w:pPr>
            <w:r w:rsidRPr="00E346CB">
              <w:rPr>
                <w:rFonts w:ascii="Times New Roman" w:hAnsi="Times New Roman" w:cs="Times New Roman"/>
                <w:sz w:val="24"/>
                <w:szCs w:val="24"/>
              </w:rPr>
              <w:t xml:space="preserve">Packed </w:t>
            </w:r>
            <w:r w:rsidR="00E346CB">
              <w:rPr>
                <w:rFonts w:ascii="Times New Roman" w:hAnsi="Times New Roman" w:cs="Times New Roman"/>
                <w:sz w:val="24"/>
                <w:szCs w:val="24"/>
              </w:rPr>
              <w:t>Cell Volume (%)</w:t>
            </w:r>
          </w:p>
        </w:tc>
        <w:tc>
          <w:tcPr>
            <w:tcW w:w="5737" w:type="dxa"/>
            <w:tcBorders>
              <w:top w:val="single" w:sz="4" w:space="0" w:color="auto"/>
              <w:left w:val="nil"/>
              <w:bottom w:val="nil"/>
              <w:right w:val="nil"/>
            </w:tcBorders>
          </w:tcPr>
          <w:p w:rsidR="000B1A8A" w:rsidRPr="003E02DD" w:rsidRDefault="003E02DD" w:rsidP="000D26C1">
            <w:pPr>
              <w:spacing w:after="0" w:line="480" w:lineRule="auto"/>
              <w:jc w:val="both"/>
              <w:rPr>
                <w:rFonts w:ascii="Times New Roman" w:hAnsi="Times New Roman" w:cs="Times New Roman"/>
                <w:sz w:val="24"/>
                <w:szCs w:val="24"/>
              </w:rPr>
            </w:pPr>
            <w:r w:rsidRPr="003E02DD">
              <w:rPr>
                <w:rFonts w:ascii="Times New Roman" w:hAnsi="Times New Roman" w:cs="Times New Roman"/>
                <w:sz w:val="24"/>
                <w:szCs w:val="24"/>
              </w:rPr>
              <w:t>35.90</w:t>
            </w:r>
            <w:r w:rsidR="00310E4B">
              <w:rPr>
                <w:rFonts w:ascii="Times New Roman" w:hAnsi="Times New Roman" w:cs="Times New Roman"/>
                <w:sz w:val="24"/>
                <w:szCs w:val="24"/>
              </w:rPr>
              <w:t xml:space="preserve"> – 41.00</w:t>
            </w:r>
          </w:p>
        </w:tc>
      </w:tr>
      <w:tr w:rsidR="000B1A8A" w:rsidTr="00310E4B">
        <w:tc>
          <w:tcPr>
            <w:tcW w:w="5736" w:type="dxa"/>
            <w:tcBorders>
              <w:top w:val="nil"/>
              <w:left w:val="nil"/>
              <w:bottom w:val="nil"/>
              <w:right w:val="nil"/>
            </w:tcBorders>
          </w:tcPr>
          <w:p w:rsidR="000B1A8A" w:rsidRPr="003E02DD" w:rsidRDefault="003E02DD" w:rsidP="000D26C1">
            <w:pPr>
              <w:spacing w:after="0" w:line="480" w:lineRule="auto"/>
              <w:jc w:val="both"/>
              <w:rPr>
                <w:rFonts w:ascii="Times New Roman" w:hAnsi="Times New Roman" w:cs="Times New Roman"/>
                <w:sz w:val="24"/>
                <w:szCs w:val="24"/>
              </w:rPr>
            </w:pPr>
            <w:r w:rsidRPr="003E02DD">
              <w:rPr>
                <w:rFonts w:ascii="Times New Roman" w:hAnsi="Times New Roman" w:cs="Times New Roman"/>
                <w:sz w:val="24"/>
                <w:szCs w:val="24"/>
              </w:rPr>
              <w:t>Haemo</w:t>
            </w:r>
            <w:r>
              <w:rPr>
                <w:rFonts w:ascii="Times New Roman" w:hAnsi="Times New Roman" w:cs="Times New Roman"/>
                <w:sz w:val="24"/>
                <w:szCs w:val="24"/>
              </w:rPr>
              <w:t>globin (g/dl)</w:t>
            </w:r>
          </w:p>
        </w:tc>
        <w:tc>
          <w:tcPr>
            <w:tcW w:w="5737" w:type="dxa"/>
            <w:tcBorders>
              <w:top w:val="nil"/>
              <w:left w:val="nil"/>
              <w:bottom w:val="nil"/>
              <w:right w:val="nil"/>
            </w:tcBorders>
          </w:tcPr>
          <w:p w:rsidR="000B1A8A" w:rsidRPr="003E02DD" w:rsidRDefault="003E02DD" w:rsidP="000D26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11.60 </w:t>
            </w:r>
            <w:r w:rsidR="00310E4B">
              <w:rPr>
                <w:rFonts w:ascii="Times New Roman" w:hAnsi="Times New Roman" w:cs="Times New Roman"/>
                <w:sz w:val="24"/>
                <w:szCs w:val="24"/>
              </w:rPr>
              <w:t>–</w:t>
            </w:r>
            <w:r>
              <w:rPr>
                <w:rFonts w:ascii="Times New Roman" w:hAnsi="Times New Roman" w:cs="Times New Roman"/>
                <w:sz w:val="24"/>
                <w:szCs w:val="24"/>
              </w:rPr>
              <w:t xml:space="preserve"> </w:t>
            </w:r>
            <w:r w:rsidR="00310E4B">
              <w:rPr>
                <w:rFonts w:ascii="Times New Roman" w:hAnsi="Times New Roman" w:cs="Times New Roman"/>
                <w:sz w:val="24"/>
                <w:szCs w:val="24"/>
              </w:rPr>
              <w:t>13.68</w:t>
            </w:r>
          </w:p>
        </w:tc>
      </w:tr>
      <w:tr w:rsidR="000B1A8A" w:rsidTr="00310E4B">
        <w:tc>
          <w:tcPr>
            <w:tcW w:w="5736" w:type="dxa"/>
            <w:tcBorders>
              <w:top w:val="nil"/>
              <w:left w:val="nil"/>
              <w:bottom w:val="nil"/>
              <w:right w:val="nil"/>
            </w:tcBorders>
          </w:tcPr>
          <w:p w:rsidR="000B1A8A" w:rsidRPr="003E02DD" w:rsidRDefault="003E02DD" w:rsidP="000D26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Red blood cells (×10</w:t>
            </w:r>
            <w:r>
              <w:rPr>
                <w:rFonts w:ascii="Times New Roman" w:hAnsi="Times New Roman" w:cs="Times New Roman"/>
                <w:sz w:val="24"/>
                <w:szCs w:val="24"/>
                <w:vertAlign w:val="superscript"/>
              </w:rPr>
              <w:t>6</w:t>
            </w:r>
            <w:r>
              <w:rPr>
                <w:rFonts w:ascii="Times New Roman" w:hAnsi="Times New Roman" w:cs="Times New Roman"/>
                <w:sz w:val="24"/>
                <w:szCs w:val="24"/>
              </w:rPr>
              <w:t>/ml)</w:t>
            </w:r>
          </w:p>
        </w:tc>
        <w:tc>
          <w:tcPr>
            <w:tcW w:w="5737" w:type="dxa"/>
            <w:tcBorders>
              <w:top w:val="nil"/>
              <w:left w:val="nil"/>
              <w:bottom w:val="nil"/>
              <w:right w:val="nil"/>
            </w:tcBorders>
          </w:tcPr>
          <w:p w:rsidR="000B1A8A" w:rsidRPr="003E02DD" w:rsidRDefault="003E02DD" w:rsidP="000D26C1">
            <w:pPr>
              <w:spacing w:after="0" w:line="480" w:lineRule="auto"/>
              <w:jc w:val="both"/>
              <w:rPr>
                <w:rFonts w:ascii="Times New Roman" w:hAnsi="Times New Roman" w:cs="Times New Roman"/>
                <w:sz w:val="24"/>
                <w:szCs w:val="24"/>
              </w:rPr>
            </w:pPr>
            <w:r w:rsidRPr="003E02DD">
              <w:rPr>
                <w:rFonts w:ascii="Times New Roman" w:hAnsi="Times New Roman" w:cs="Times New Roman"/>
                <w:sz w:val="24"/>
                <w:szCs w:val="24"/>
              </w:rPr>
              <w:t>4.21</w:t>
            </w:r>
            <w:r>
              <w:rPr>
                <w:rFonts w:ascii="Times New Roman" w:hAnsi="Times New Roman" w:cs="Times New Roman"/>
                <w:sz w:val="24"/>
                <w:szCs w:val="24"/>
              </w:rPr>
              <w:t xml:space="preserve"> </w:t>
            </w:r>
            <w:r w:rsidR="00310E4B">
              <w:rPr>
                <w:rFonts w:ascii="Times New Roman" w:hAnsi="Times New Roman" w:cs="Times New Roman"/>
                <w:sz w:val="24"/>
                <w:szCs w:val="24"/>
              </w:rPr>
              <w:t>–</w:t>
            </w:r>
            <w:r>
              <w:rPr>
                <w:rFonts w:ascii="Times New Roman" w:hAnsi="Times New Roman" w:cs="Times New Roman"/>
                <w:sz w:val="24"/>
                <w:szCs w:val="24"/>
              </w:rPr>
              <w:t xml:space="preserve"> </w:t>
            </w:r>
            <w:r w:rsidR="00310E4B">
              <w:rPr>
                <w:rFonts w:ascii="Times New Roman" w:hAnsi="Times New Roman" w:cs="Times New Roman"/>
                <w:sz w:val="24"/>
                <w:szCs w:val="24"/>
              </w:rPr>
              <w:t>4.84</w:t>
            </w:r>
          </w:p>
        </w:tc>
      </w:tr>
      <w:tr w:rsidR="000B1A8A" w:rsidTr="00310E4B">
        <w:tc>
          <w:tcPr>
            <w:tcW w:w="5736" w:type="dxa"/>
            <w:tcBorders>
              <w:top w:val="nil"/>
              <w:left w:val="nil"/>
              <w:bottom w:val="nil"/>
              <w:right w:val="nil"/>
            </w:tcBorders>
          </w:tcPr>
          <w:p w:rsidR="000B1A8A" w:rsidRPr="003E02DD" w:rsidRDefault="003E02DD" w:rsidP="000D26C1">
            <w:pPr>
              <w:spacing w:after="0" w:line="480" w:lineRule="auto"/>
              <w:jc w:val="both"/>
              <w:rPr>
                <w:rFonts w:ascii="Times New Roman" w:hAnsi="Times New Roman" w:cs="Times New Roman"/>
                <w:sz w:val="24"/>
                <w:szCs w:val="24"/>
              </w:rPr>
            </w:pPr>
            <w:r w:rsidRPr="003E02DD">
              <w:rPr>
                <w:rFonts w:ascii="Times New Roman" w:hAnsi="Times New Roman" w:cs="Times New Roman"/>
                <w:sz w:val="24"/>
                <w:szCs w:val="24"/>
              </w:rPr>
              <w:t>White blood cells</w:t>
            </w:r>
            <w:r>
              <w:rPr>
                <w:rFonts w:ascii="Times New Roman" w:hAnsi="Times New Roman" w:cs="Times New Roman"/>
                <w:sz w:val="24"/>
                <w:szCs w:val="24"/>
              </w:rPr>
              <w:t xml:space="preserve"> (×10</w:t>
            </w:r>
            <w:r>
              <w:rPr>
                <w:rFonts w:ascii="Times New Roman" w:hAnsi="Times New Roman" w:cs="Times New Roman"/>
                <w:sz w:val="24"/>
                <w:szCs w:val="24"/>
                <w:vertAlign w:val="superscript"/>
              </w:rPr>
              <w:t>3</w:t>
            </w:r>
            <w:r>
              <w:rPr>
                <w:rFonts w:ascii="Times New Roman" w:hAnsi="Times New Roman" w:cs="Times New Roman"/>
                <w:sz w:val="24"/>
                <w:szCs w:val="24"/>
              </w:rPr>
              <w:t>/ml)</w:t>
            </w:r>
          </w:p>
        </w:tc>
        <w:tc>
          <w:tcPr>
            <w:tcW w:w="5737" w:type="dxa"/>
            <w:tcBorders>
              <w:top w:val="nil"/>
              <w:left w:val="nil"/>
              <w:bottom w:val="nil"/>
              <w:right w:val="nil"/>
            </w:tcBorders>
          </w:tcPr>
          <w:p w:rsidR="000B1A8A" w:rsidRPr="003E02DD" w:rsidRDefault="003E02DD" w:rsidP="000D26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4.07 </w:t>
            </w:r>
            <w:r w:rsidR="00310E4B">
              <w:rPr>
                <w:rFonts w:ascii="Times New Roman" w:hAnsi="Times New Roman" w:cs="Times New Roman"/>
                <w:sz w:val="24"/>
                <w:szCs w:val="24"/>
              </w:rPr>
              <w:t>–</w:t>
            </w:r>
            <w:r>
              <w:rPr>
                <w:rFonts w:ascii="Times New Roman" w:hAnsi="Times New Roman" w:cs="Times New Roman"/>
                <w:sz w:val="24"/>
                <w:szCs w:val="24"/>
              </w:rPr>
              <w:t xml:space="preserve"> </w:t>
            </w:r>
            <w:r w:rsidR="00310E4B">
              <w:rPr>
                <w:rFonts w:ascii="Times New Roman" w:hAnsi="Times New Roman" w:cs="Times New Roman"/>
                <w:sz w:val="24"/>
                <w:szCs w:val="24"/>
              </w:rPr>
              <w:t>4.32</w:t>
            </w:r>
          </w:p>
        </w:tc>
      </w:tr>
      <w:tr w:rsidR="000B1A8A" w:rsidTr="00310E4B">
        <w:tc>
          <w:tcPr>
            <w:tcW w:w="5736" w:type="dxa"/>
            <w:tcBorders>
              <w:top w:val="nil"/>
              <w:left w:val="nil"/>
              <w:bottom w:val="nil"/>
              <w:right w:val="nil"/>
            </w:tcBorders>
          </w:tcPr>
          <w:p w:rsidR="000B1A8A" w:rsidRPr="003E02DD" w:rsidRDefault="003E02DD" w:rsidP="000D26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Total protein (g/dl)</w:t>
            </w:r>
          </w:p>
        </w:tc>
        <w:tc>
          <w:tcPr>
            <w:tcW w:w="5737" w:type="dxa"/>
            <w:tcBorders>
              <w:top w:val="nil"/>
              <w:left w:val="nil"/>
              <w:bottom w:val="nil"/>
              <w:right w:val="nil"/>
            </w:tcBorders>
          </w:tcPr>
          <w:p w:rsidR="000B1A8A" w:rsidRPr="003E02DD" w:rsidRDefault="003E02DD" w:rsidP="000D26C1">
            <w:pPr>
              <w:spacing w:after="0" w:line="480" w:lineRule="auto"/>
              <w:jc w:val="both"/>
              <w:rPr>
                <w:rFonts w:ascii="Times New Roman" w:hAnsi="Times New Roman" w:cs="Times New Roman"/>
                <w:sz w:val="24"/>
                <w:szCs w:val="24"/>
              </w:rPr>
            </w:pPr>
            <w:r w:rsidRPr="003E02DD">
              <w:rPr>
                <w:rFonts w:ascii="Times New Roman" w:hAnsi="Times New Roman" w:cs="Times New Roman"/>
                <w:sz w:val="24"/>
                <w:szCs w:val="24"/>
              </w:rPr>
              <w:t>4.63</w:t>
            </w:r>
            <w:r>
              <w:rPr>
                <w:rFonts w:ascii="Times New Roman" w:hAnsi="Times New Roman" w:cs="Times New Roman"/>
                <w:sz w:val="24"/>
                <w:szCs w:val="24"/>
              </w:rPr>
              <w:t xml:space="preserve"> </w:t>
            </w:r>
            <w:r w:rsidR="00310E4B">
              <w:rPr>
                <w:rFonts w:ascii="Times New Roman" w:hAnsi="Times New Roman" w:cs="Times New Roman"/>
                <w:sz w:val="24"/>
                <w:szCs w:val="24"/>
              </w:rPr>
              <w:t>–</w:t>
            </w:r>
            <w:r>
              <w:rPr>
                <w:rFonts w:ascii="Times New Roman" w:hAnsi="Times New Roman" w:cs="Times New Roman"/>
                <w:sz w:val="24"/>
                <w:szCs w:val="24"/>
              </w:rPr>
              <w:t xml:space="preserve"> </w:t>
            </w:r>
            <w:r w:rsidR="00310E4B">
              <w:rPr>
                <w:rFonts w:ascii="Times New Roman" w:hAnsi="Times New Roman" w:cs="Times New Roman"/>
                <w:sz w:val="24"/>
                <w:szCs w:val="24"/>
              </w:rPr>
              <w:t>4.81</w:t>
            </w:r>
          </w:p>
        </w:tc>
      </w:tr>
      <w:tr w:rsidR="000B1A8A" w:rsidTr="00310E4B">
        <w:tc>
          <w:tcPr>
            <w:tcW w:w="5736" w:type="dxa"/>
            <w:tcBorders>
              <w:top w:val="nil"/>
              <w:left w:val="nil"/>
              <w:bottom w:val="nil"/>
              <w:right w:val="nil"/>
            </w:tcBorders>
          </w:tcPr>
          <w:p w:rsidR="000B1A8A" w:rsidRPr="003E02DD" w:rsidRDefault="003E02DD" w:rsidP="000D26C1">
            <w:pPr>
              <w:spacing w:after="0" w:line="480" w:lineRule="auto"/>
              <w:jc w:val="both"/>
              <w:rPr>
                <w:rFonts w:ascii="Times New Roman" w:hAnsi="Times New Roman" w:cs="Times New Roman"/>
                <w:sz w:val="24"/>
                <w:szCs w:val="24"/>
              </w:rPr>
            </w:pPr>
            <w:r w:rsidRPr="003E02DD">
              <w:rPr>
                <w:rFonts w:ascii="Times New Roman" w:hAnsi="Times New Roman" w:cs="Times New Roman"/>
                <w:sz w:val="24"/>
                <w:szCs w:val="24"/>
              </w:rPr>
              <w:t>Albumin (g/dl)</w:t>
            </w:r>
          </w:p>
        </w:tc>
        <w:tc>
          <w:tcPr>
            <w:tcW w:w="5737" w:type="dxa"/>
            <w:tcBorders>
              <w:top w:val="nil"/>
              <w:left w:val="nil"/>
              <w:bottom w:val="nil"/>
              <w:right w:val="nil"/>
            </w:tcBorders>
          </w:tcPr>
          <w:p w:rsidR="000B1A8A" w:rsidRPr="003E02DD" w:rsidRDefault="003E02DD" w:rsidP="000D26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3.28 </w:t>
            </w:r>
            <w:r w:rsidR="00310E4B">
              <w:rPr>
                <w:rFonts w:ascii="Times New Roman" w:hAnsi="Times New Roman" w:cs="Times New Roman"/>
                <w:sz w:val="24"/>
                <w:szCs w:val="24"/>
              </w:rPr>
              <w:t>–</w:t>
            </w:r>
            <w:r>
              <w:rPr>
                <w:rFonts w:ascii="Times New Roman" w:hAnsi="Times New Roman" w:cs="Times New Roman"/>
                <w:sz w:val="24"/>
                <w:szCs w:val="24"/>
              </w:rPr>
              <w:t xml:space="preserve"> </w:t>
            </w:r>
            <w:r w:rsidR="00310E4B">
              <w:rPr>
                <w:rFonts w:ascii="Times New Roman" w:hAnsi="Times New Roman" w:cs="Times New Roman"/>
                <w:sz w:val="24"/>
                <w:szCs w:val="24"/>
              </w:rPr>
              <w:t>3.48</w:t>
            </w:r>
          </w:p>
        </w:tc>
      </w:tr>
      <w:tr w:rsidR="000B1A8A" w:rsidTr="00310E4B">
        <w:tc>
          <w:tcPr>
            <w:tcW w:w="5736" w:type="dxa"/>
            <w:tcBorders>
              <w:top w:val="nil"/>
              <w:left w:val="nil"/>
              <w:bottom w:val="nil"/>
              <w:right w:val="nil"/>
            </w:tcBorders>
          </w:tcPr>
          <w:p w:rsidR="000B1A8A" w:rsidRPr="003E02DD" w:rsidRDefault="003E02DD" w:rsidP="000D26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Globulin</w:t>
            </w:r>
            <w:r w:rsidR="00310E4B">
              <w:rPr>
                <w:rFonts w:ascii="Times New Roman" w:hAnsi="Times New Roman" w:cs="Times New Roman"/>
                <w:sz w:val="24"/>
                <w:szCs w:val="24"/>
              </w:rPr>
              <w:t xml:space="preserve"> (g/dl)</w:t>
            </w:r>
          </w:p>
        </w:tc>
        <w:tc>
          <w:tcPr>
            <w:tcW w:w="5737" w:type="dxa"/>
            <w:tcBorders>
              <w:top w:val="nil"/>
              <w:left w:val="nil"/>
              <w:bottom w:val="nil"/>
              <w:right w:val="nil"/>
            </w:tcBorders>
          </w:tcPr>
          <w:p w:rsidR="000B1A8A" w:rsidRPr="003E02DD" w:rsidRDefault="003E02DD" w:rsidP="000D26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1.15 – 1.53</w:t>
            </w:r>
          </w:p>
        </w:tc>
      </w:tr>
      <w:tr w:rsidR="000B1A8A" w:rsidTr="00310E4B">
        <w:tc>
          <w:tcPr>
            <w:tcW w:w="5736" w:type="dxa"/>
            <w:tcBorders>
              <w:top w:val="nil"/>
              <w:left w:val="nil"/>
              <w:bottom w:val="nil"/>
              <w:right w:val="nil"/>
            </w:tcBorders>
          </w:tcPr>
          <w:p w:rsidR="000B1A8A" w:rsidRPr="00310E4B" w:rsidRDefault="00310E4B" w:rsidP="000D26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Creatinine (mg/dl)</w:t>
            </w:r>
          </w:p>
        </w:tc>
        <w:tc>
          <w:tcPr>
            <w:tcW w:w="5737" w:type="dxa"/>
            <w:tcBorders>
              <w:top w:val="nil"/>
              <w:left w:val="nil"/>
              <w:bottom w:val="nil"/>
              <w:right w:val="nil"/>
            </w:tcBorders>
          </w:tcPr>
          <w:p w:rsidR="000B1A8A" w:rsidRPr="00310E4B" w:rsidRDefault="00310E4B" w:rsidP="000D26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0.88 – 0.95</w:t>
            </w:r>
          </w:p>
        </w:tc>
      </w:tr>
      <w:tr w:rsidR="000B1A8A" w:rsidTr="00310E4B">
        <w:tc>
          <w:tcPr>
            <w:tcW w:w="5736" w:type="dxa"/>
            <w:tcBorders>
              <w:top w:val="nil"/>
              <w:left w:val="nil"/>
              <w:bottom w:val="nil"/>
              <w:right w:val="nil"/>
            </w:tcBorders>
          </w:tcPr>
          <w:p w:rsidR="000B1A8A" w:rsidRPr="00310E4B" w:rsidRDefault="00310E4B" w:rsidP="000D26C1">
            <w:pPr>
              <w:spacing w:after="0" w:line="480" w:lineRule="auto"/>
              <w:jc w:val="both"/>
              <w:rPr>
                <w:rFonts w:ascii="Times New Roman" w:hAnsi="Times New Roman" w:cs="Times New Roman"/>
                <w:sz w:val="24"/>
                <w:szCs w:val="24"/>
              </w:rPr>
            </w:pPr>
            <w:r w:rsidRPr="00310E4B">
              <w:rPr>
                <w:rFonts w:ascii="Times New Roman" w:hAnsi="Times New Roman" w:cs="Times New Roman"/>
                <w:sz w:val="24"/>
                <w:szCs w:val="24"/>
              </w:rPr>
              <w:t>Urea</w:t>
            </w:r>
            <w:r>
              <w:rPr>
                <w:rFonts w:ascii="Times New Roman" w:hAnsi="Times New Roman" w:cs="Times New Roman"/>
                <w:sz w:val="24"/>
                <w:szCs w:val="24"/>
              </w:rPr>
              <w:t xml:space="preserve"> (mmol/l)</w:t>
            </w:r>
          </w:p>
        </w:tc>
        <w:tc>
          <w:tcPr>
            <w:tcW w:w="5737" w:type="dxa"/>
            <w:tcBorders>
              <w:top w:val="nil"/>
              <w:left w:val="nil"/>
              <w:bottom w:val="nil"/>
              <w:right w:val="nil"/>
            </w:tcBorders>
          </w:tcPr>
          <w:p w:rsidR="000B1A8A" w:rsidRPr="00310E4B" w:rsidRDefault="00310E4B" w:rsidP="000D26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4.46 – 4.54</w:t>
            </w:r>
          </w:p>
        </w:tc>
      </w:tr>
      <w:tr w:rsidR="000B1A8A" w:rsidTr="00310E4B">
        <w:tc>
          <w:tcPr>
            <w:tcW w:w="5736" w:type="dxa"/>
            <w:tcBorders>
              <w:top w:val="nil"/>
              <w:left w:val="nil"/>
              <w:bottom w:val="nil"/>
              <w:right w:val="nil"/>
            </w:tcBorders>
          </w:tcPr>
          <w:p w:rsidR="000B1A8A" w:rsidRPr="00310E4B" w:rsidRDefault="00310E4B" w:rsidP="000D26C1">
            <w:pPr>
              <w:spacing w:after="0" w:line="480" w:lineRule="auto"/>
              <w:jc w:val="both"/>
              <w:rPr>
                <w:rFonts w:ascii="Times New Roman" w:hAnsi="Times New Roman" w:cs="Times New Roman"/>
                <w:sz w:val="24"/>
                <w:szCs w:val="24"/>
              </w:rPr>
            </w:pPr>
            <w:r w:rsidRPr="00310E4B">
              <w:rPr>
                <w:rFonts w:ascii="Times New Roman" w:hAnsi="Times New Roman" w:cs="Times New Roman"/>
                <w:sz w:val="24"/>
                <w:szCs w:val="24"/>
              </w:rPr>
              <w:t>Glucose</w:t>
            </w:r>
            <w:r>
              <w:rPr>
                <w:rFonts w:ascii="Times New Roman" w:hAnsi="Times New Roman" w:cs="Times New Roman"/>
                <w:sz w:val="24"/>
                <w:szCs w:val="24"/>
              </w:rPr>
              <w:t xml:space="preserve"> (mg/dl)</w:t>
            </w:r>
          </w:p>
        </w:tc>
        <w:tc>
          <w:tcPr>
            <w:tcW w:w="5737" w:type="dxa"/>
            <w:tcBorders>
              <w:top w:val="nil"/>
              <w:left w:val="nil"/>
              <w:bottom w:val="nil"/>
              <w:right w:val="nil"/>
            </w:tcBorders>
          </w:tcPr>
          <w:p w:rsidR="000B1A8A" w:rsidRPr="00310E4B" w:rsidRDefault="00310E4B" w:rsidP="000D26C1">
            <w:pPr>
              <w:spacing w:after="0" w:line="480" w:lineRule="auto"/>
              <w:jc w:val="both"/>
              <w:rPr>
                <w:rFonts w:ascii="Times New Roman" w:hAnsi="Times New Roman" w:cs="Times New Roman"/>
                <w:sz w:val="24"/>
                <w:szCs w:val="24"/>
              </w:rPr>
            </w:pPr>
            <w:r w:rsidRPr="00310E4B">
              <w:rPr>
                <w:rFonts w:ascii="Times New Roman" w:hAnsi="Times New Roman" w:cs="Times New Roman"/>
                <w:sz w:val="24"/>
                <w:szCs w:val="24"/>
              </w:rPr>
              <w:t>44.10 – 45.50</w:t>
            </w:r>
          </w:p>
        </w:tc>
      </w:tr>
      <w:tr w:rsidR="000B1A8A" w:rsidTr="00310E4B">
        <w:tc>
          <w:tcPr>
            <w:tcW w:w="5736" w:type="dxa"/>
            <w:tcBorders>
              <w:top w:val="nil"/>
              <w:left w:val="nil"/>
              <w:bottom w:val="nil"/>
              <w:right w:val="nil"/>
            </w:tcBorders>
          </w:tcPr>
          <w:p w:rsidR="000B1A8A" w:rsidRPr="00310E4B" w:rsidRDefault="00310E4B" w:rsidP="000D26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Cholesterol (mg/dl)</w:t>
            </w:r>
          </w:p>
        </w:tc>
        <w:tc>
          <w:tcPr>
            <w:tcW w:w="5737" w:type="dxa"/>
            <w:tcBorders>
              <w:top w:val="nil"/>
              <w:left w:val="nil"/>
              <w:bottom w:val="nil"/>
              <w:right w:val="nil"/>
            </w:tcBorders>
          </w:tcPr>
          <w:p w:rsidR="000B1A8A" w:rsidRPr="00310E4B" w:rsidRDefault="00310E4B" w:rsidP="000D26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31.30 – 32.40</w:t>
            </w:r>
          </w:p>
        </w:tc>
      </w:tr>
      <w:tr w:rsidR="000B1A8A" w:rsidTr="000D26C1">
        <w:tc>
          <w:tcPr>
            <w:tcW w:w="5736" w:type="dxa"/>
            <w:tcBorders>
              <w:top w:val="nil"/>
              <w:left w:val="nil"/>
              <w:bottom w:val="single" w:sz="4" w:space="0" w:color="auto"/>
              <w:right w:val="nil"/>
            </w:tcBorders>
          </w:tcPr>
          <w:p w:rsidR="000B1A8A" w:rsidRPr="00310E4B" w:rsidRDefault="00310E4B" w:rsidP="000D26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Salt (iµ/l)</w:t>
            </w:r>
          </w:p>
        </w:tc>
        <w:tc>
          <w:tcPr>
            <w:tcW w:w="5737" w:type="dxa"/>
            <w:tcBorders>
              <w:top w:val="nil"/>
              <w:left w:val="nil"/>
              <w:bottom w:val="single" w:sz="4" w:space="0" w:color="auto"/>
              <w:right w:val="nil"/>
            </w:tcBorders>
          </w:tcPr>
          <w:p w:rsidR="000B1A8A" w:rsidRPr="00310E4B" w:rsidRDefault="00310E4B" w:rsidP="000D26C1">
            <w:pPr>
              <w:spacing w:after="0" w:line="480" w:lineRule="auto"/>
              <w:jc w:val="both"/>
              <w:rPr>
                <w:rFonts w:ascii="Times New Roman" w:hAnsi="Times New Roman" w:cs="Times New Roman"/>
                <w:sz w:val="24"/>
                <w:szCs w:val="24"/>
              </w:rPr>
            </w:pPr>
            <w:r w:rsidRPr="00310E4B">
              <w:rPr>
                <w:rFonts w:ascii="Times New Roman" w:hAnsi="Times New Roman" w:cs="Times New Roman"/>
                <w:sz w:val="24"/>
                <w:szCs w:val="24"/>
              </w:rPr>
              <w:t>10.60 – 11.90</w:t>
            </w:r>
          </w:p>
        </w:tc>
      </w:tr>
    </w:tbl>
    <w:p w:rsidR="000B1A8A" w:rsidRDefault="00310E4B" w:rsidP="000D26C1">
      <w:pPr>
        <w:spacing w:after="0" w:line="480" w:lineRule="auto"/>
        <w:jc w:val="both"/>
        <w:rPr>
          <w:rFonts w:ascii="Times New Roman" w:hAnsi="Times New Roman" w:cs="Times New Roman"/>
          <w:sz w:val="24"/>
          <w:szCs w:val="24"/>
        </w:rPr>
      </w:pPr>
      <w:r w:rsidRPr="00310E4B">
        <w:rPr>
          <w:rFonts w:ascii="Times New Roman" w:hAnsi="Times New Roman" w:cs="Times New Roman"/>
          <w:sz w:val="24"/>
          <w:szCs w:val="24"/>
        </w:rPr>
        <w:t>Source: Wikivet (2013)</w:t>
      </w:r>
    </w:p>
    <w:p w:rsidR="00CD1824" w:rsidRDefault="00CD1824" w:rsidP="000D26C1">
      <w:pPr>
        <w:spacing w:after="0" w:line="480" w:lineRule="auto"/>
        <w:jc w:val="both"/>
        <w:rPr>
          <w:rFonts w:ascii="Times New Roman" w:hAnsi="Times New Roman" w:cs="Times New Roman"/>
          <w:sz w:val="24"/>
          <w:szCs w:val="24"/>
        </w:rPr>
      </w:pPr>
    </w:p>
    <w:p w:rsidR="00CD1824" w:rsidRDefault="00CD1824" w:rsidP="000D26C1">
      <w:pPr>
        <w:spacing w:after="0" w:line="480" w:lineRule="auto"/>
        <w:jc w:val="both"/>
        <w:rPr>
          <w:rFonts w:ascii="Times New Roman" w:hAnsi="Times New Roman" w:cs="Times New Roman"/>
          <w:sz w:val="24"/>
          <w:szCs w:val="24"/>
        </w:rPr>
      </w:pPr>
    </w:p>
    <w:p w:rsidR="00CD1824" w:rsidRDefault="00CD1824" w:rsidP="000D26C1">
      <w:pPr>
        <w:spacing w:after="0" w:line="480" w:lineRule="auto"/>
        <w:jc w:val="both"/>
        <w:rPr>
          <w:rFonts w:ascii="Times New Roman" w:hAnsi="Times New Roman" w:cs="Times New Roman"/>
          <w:sz w:val="24"/>
          <w:szCs w:val="24"/>
        </w:rPr>
      </w:pPr>
    </w:p>
    <w:p w:rsidR="00CD1824" w:rsidRDefault="00CD1824" w:rsidP="000D26C1">
      <w:pPr>
        <w:spacing w:after="0" w:line="480" w:lineRule="auto"/>
        <w:jc w:val="both"/>
        <w:rPr>
          <w:rFonts w:ascii="Times New Roman" w:hAnsi="Times New Roman" w:cs="Times New Roman"/>
          <w:sz w:val="24"/>
          <w:szCs w:val="24"/>
        </w:rPr>
      </w:pPr>
    </w:p>
    <w:p w:rsidR="00CD1824" w:rsidRDefault="00CD1824" w:rsidP="000D26C1">
      <w:pPr>
        <w:spacing w:after="0" w:line="480" w:lineRule="auto"/>
        <w:jc w:val="both"/>
        <w:rPr>
          <w:rFonts w:ascii="Times New Roman" w:hAnsi="Times New Roman" w:cs="Times New Roman"/>
          <w:sz w:val="24"/>
          <w:szCs w:val="24"/>
        </w:rPr>
      </w:pPr>
    </w:p>
    <w:p w:rsidR="00CD1824" w:rsidRDefault="00CD1824" w:rsidP="000D26C1">
      <w:pPr>
        <w:spacing w:after="0" w:line="480" w:lineRule="auto"/>
        <w:jc w:val="both"/>
        <w:rPr>
          <w:rFonts w:ascii="Times New Roman" w:hAnsi="Times New Roman" w:cs="Times New Roman"/>
          <w:sz w:val="24"/>
          <w:szCs w:val="24"/>
        </w:rPr>
      </w:pPr>
    </w:p>
    <w:p w:rsidR="00CD1824" w:rsidRDefault="00CD1824" w:rsidP="000D26C1">
      <w:pPr>
        <w:spacing w:after="0" w:line="480" w:lineRule="auto"/>
        <w:jc w:val="both"/>
        <w:rPr>
          <w:rFonts w:ascii="Times New Roman" w:hAnsi="Times New Roman" w:cs="Times New Roman"/>
          <w:sz w:val="24"/>
          <w:szCs w:val="24"/>
        </w:rPr>
      </w:pPr>
    </w:p>
    <w:p w:rsidR="00CD1824" w:rsidRDefault="00CD1824" w:rsidP="000D26C1">
      <w:pPr>
        <w:spacing w:after="0" w:line="480" w:lineRule="auto"/>
        <w:jc w:val="both"/>
        <w:rPr>
          <w:rFonts w:ascii="Times New Roman" w:hAnsi="Times New Roman" w:cs="Times New Roman"/>
          <w:sz w:val="24"/>
          <w:szCs w:val="24"/>
        </w:rPr>
      </w:pPr>
    </w:p>
    <w:p w:rsidR="00CD1824" w:rsidRDefault="00CD1824" w:rsidP="000D26C1">
      <w:pPr>
        <w:spacing w:after="0" w:line="480" w:lineRule="auto"/>
        <w:jc w:val="both"/>
        <w:rPr>
          <w:rFonts w:ascii="Times New Roman" w:hAnsi="Times New Roman" w:cs="Times New Roman"/>
          <w:sz w:val="24"/>
          <w:szCs w:val="24"/>
        </w:rPr>
      </w:pPr>
    </w:p>
    <w:p w:rsidR="00CD1824" w:rsidRDefault="00CD1824" w:rsidP="000D26C1">
      <w:pPr>
        <w:spacing w:after="0" w:line="480" w:lineRule="auto"/>
        <w:jc w:val="both"/>
        <w:rPr>
          <w:rFonts w:ascii="Times New Roman" w:hAnsi="Times New Roman" w:cs="Times New Roman"/>
          <w:sz w:val="24"/>
          <w:szCs w:val="24"/>
        </w:rPr>
      </w:pPr>
    </w:p>
    <w:p w:rsidR="009E6C51" w:rsidRPr="005E7118" w:rsidRDefault="009E6C51" w:rsidP="009E6C51">
      <w:pPr>
        <w:pStyle w:val="Heading2"/>
        <w:spacing w:line="480" w:lineRule="auto"/>
        <w:rPr>
          <w:rFonts w:ascii="Times New Roman" w:hAnsi="Times New Roman" w:cs="Times New Roman"/>
          <w:color w:val="auto"/>
          <w:sz w:val="24"/>
        </w:rPr>
      </w:pPr>
      <w:bookmarkStart w:id="47" w:name="_Toc512956061"/>
      <w:r w:rsidRPr="005E7118">
        <w:rPr>
          <w:rFonts w:ascii="Times New Roman" w:hAnsi="Times New Roman" w:cs="Times New Roman"/>
          <w:color w:val="auto"/>
          <w:sz w:val="24"/>
        </w:rPr>
        <w:lastRenderedPageBreak/>
        <w:t>2.11</w:t>
      </w:r>
      <w:r w:rsidR="005E7118" w:rsidRPr="005E7118">
        <w:rPr>
          <w:rFonts w:ascii="Times New Roman" w:hAnsi="Times New Roman" w:cs="Times New Roman"/>
          <w:color w:val="auto"/>
          <w:sz w:val="24"/>
        </w:rPr>
        <w:tab/>
        <w:t>Poultry C</w:t>
      </w:r>
      <w:r w:rsidRPr="005E7118">
        <w:rPr>
          <w:rFonts w:ascii="Times New Roman" w:hAnsi="Times New Roman" w:cs="Times New Roman"/>
          <w:color w:val="auto"/>
          <w:sz w:val="24"/>
        </w:rPr>
        <w:t>arcass</w:t>
      </w:r>
      <w:bookmarkEnd w:id="47"/>
    </w:p>
    <w:p w:rsidR="009E6C51" w:rsidRPr="002820D1" w:rsidRDefault="009E6C51" w:rsidP="009E6C51">
      <w:pPr>
        <w:spacing w:line="480" w:lineRule="auto"/>
        <w:jc w:val="both"/>
        <w:rPr>
          <w:rFonts w:ascii="Times New Roman" w:hAnsi="Times New Roman" w:cs="Times New Roman"/>
          <w:sz w:val="24"/>
          <w:szCs w:val="24"/>
        </w:rPr>
      </w:pPr>
      <w:r>
        <w:rPr>
          <w:rFonts w:ascii="Times New Roman" w:hAnsi="Times New Roman" w:cs="Times New Roman"/>
          <w:sz w:val="24"/>
          <w:szCs w:val="24"/>
        </w:rPr>
        <w:t>Several researchers have reported different values depending on the type of diets, feeding regime and management. For example, 65.5%  by Oluyemi and Roberts (</w:t>
      </w:r>
      <w:r w:rsidRPr="002820D1">
        <w:rPr>
          <w:rFonts w:ascii="Times New Roman" w:hAnsi="Times New Roman" w:cs="Times New Roman"/>
          <w:sz w:val="24"/>
          <w:szCs w:val="24"/>
        </w:rPr>
        <w:t>2013</w:t>
      </w:r>
      <w:r>
        <w:rPr>
          <w:rFonts w:ascii="Times New Roman" w:hAnsi="Times New Roman" w:cs="Times New Roman"/>
          <w:sz w:val="24"/>
          <w:szCs w:val="24"/>
        </w:rPr>
        <w:t>), 71-75%  by Aduku and Olukosi</w:t>
      </w:r>
      <w:r w:rsidRPr="002820D1">
        <w:rPr>
          <w:rFonts w:ascii="Times New Roman" w:hAnsi="Times New Roman" w:cs="Times New Roman"/>
          <w:sz w:val="24"/>
          <w:szCs w:val="24"/>
        </w:rPr>
        <w:t xml:space="preserve"> </w:t>
      </w:r>
      <w:r>
        <w:rPr>
          <w:rFonts w:ascii="Times New Roman" w:hAnsi="Times New Roman" w:cs="Times New Roman"/>
          <w:sz w:val="24"/>
          <w:szCs w:val="24"/>
        </w:rPr>
        <w:t xml:space="preserve">(2000), 70-80% by </w:t>
      </w:r>
      <w:r w:rsidRPr="002820D1">
        <w:rPr>
          <w:rFonts w:ascii="Times New Roman" w:hAnsi="Times New Roman" w:cs="Times New Roman"/>
          <w:sz w:val="24"/>
          <w:szCs w:val="24"/>
        </w:rPr>
        <w:t xml:space="preserve">Iheukwumere </w:t>
      </w:r>
      <w:r w:rsidRPr="002820D1">
        <w:rPr>
          <w:rFonts w:ascii="Times New Roman" w:hAnsi="Times New Roman" w:cs="Times New Roman"/>
          <w:i/>
          <w:sz w:val="24"/>
          <w:szCs w:val="24"/>
        </w:rPr>
        <w:t>et al.</w:t>
      </w:r>
      <w:r w:rsidRPr="002820D1">
        <w:rPr>
          <w:rFonts w:ascii="Times New Roman" w:hAnsi="Times New Roman" w:cs="Times New Roman"/>
          <w:sz w:val="24"/>
          <w:szCs w:val="24"/>
        </w:rPr>
        <w:t xml:space="preserve"> </w:t>
      </w:r>
      <w:r>
        <w:rPr>
          <w:rFonts w:ascii="Times New Roman" w:hAnsi="Times New Roman" w:cs="Times New Roman"/>
          <w:sz w:val="24"/>
          <w:szCs w:val="24"/>
        </w:rPr>
        <w:t>(</w:t>
      </w:r>
      <w:r w:rsidRPr="002820D1">
        <w:rPr>
          <w:rFonts w:ascii="Times New Roman" w:hAnsi="Times New Roman" w:cs="Times New Roman"/>
          <w:sz w:val="24"/>
          <w:szCs w:val="24"/>
        </w:rPr>
        <w:t>2</w:t>
      </w:r>
      <w:r>
        <w:rPr>
          <w:rFonts w:ascii="Times New Roman" w:hAnsi="Times New Roman" w:cs="Times New Roman"/>
          <w:sz w:val="24"/>
          <w:szCs w:val="24"/>
        </w:rPr>
        <w:t>001), 84.75%  by Ahmed and Olorede</w:t>
      </w:r>
      <w:r w:rsidRPr="002820D1">
        <w:rPr>
          <w:rFonts w:ascii="Times New Roman" w:hAnsi="Times New Roman" w:cs="Times New Roman"/>
          <w:sz w:val="24"/>
          <w:szCs w:val="24"/>
        </w:rPr>
        <w:t xml:space="preserve"> </w:t>
      </w:r>
      <w:r>
        <w:rPr>
          <w:rFonts w:ascii="Times New Roman" w:hAnsi="Times New Roman" w:cs="Times New Roman"/>
          <w:sz w:val="24"/>
          <w:szCs w:val="24"/>
        </w:rPr>
        <w:t>(</w:t>
      </w:r>
      <w:r w:rsidRPr="002820D1">
        <w:rPr>
          <w:rFonts w:ascii="Times New Roman" w:hAnsi="Times New Roman" w:cs="Times New Roman"/>
          <w:sz w:val="24"/>
          <w:szCs w:val="24"/>
        </w:rPr>
        <w:t>2003), 69.23</w:t>
      </w:r>
      <w:r>
        <w:rPr>
          <w:rFonts w:ascii="Times New Roman" w:hAnsi="Times New Roman" w:cs="Times New Roman"/>
          <w:sz w:val="24"/>
          <w:szCs w:val="24"/>
        </w:rPr>
        <w:t>-74.73% by Anyachie and Madubuike</w:t>
      </w:r>
      <w:r w:rsidRPr="002820D1">
        <w:rPr>
          <w:rFonts w:ascii="Times New Roman" w:hAnsi="Times New Roman" w:cs="Times New Roman"/>
          <w:sz w:val="24"/>
          <w:szCs w:val="24"/>
        </w:rPr>
        <w:t xml:space="preserve"> </w:t>
      </w:r>
      <w:r>
        <w:rPr>
          <w:rFonts w:ascii="Times New Roman" w:hAnsi="Times New Roman" w:cs="Times New Roman"/>
          <w:sz w:val="24"/>
          <w:szCs w:val="24"/>
        </w:rPr>
        <w:t>(2007) and 75.95%  by Tuluen and Igba</w:t>
      </w:r>
      <w:r w:rsidRPr="002820D1">
        <w:rPr>
          <w:rFonts w:ascii="Times New Roman" w:hAnsi="Times New Roman" w:cs="Times New Roman"/>
          <w:sz w:val="24"/>
          <w:szCs w:val="24"/>
        </w:rPr>
        <w:t xml:space="preserve"> </w:t>
      </w:r>
      <w:r>
        <w:rPr>
          <w:rFonts w:ascii="Times New Roman" w:hAnsi="Times New Roman" w:cs="Times New Roman"/>
          <w:sz w:val="24"/>
          <w:szCs w:val="24"/>
        </w:rPr>
        <w:t>(</w:t>
      </w:r>
      <w:r w:rsidRPr="002820D1">
        <w:rPr>
          <w:rFonts w:ascii="Times New Roman" w:hAnsi="Times New Roman" w:cs="Times New Roman"/>
          <w:sz w:val="24"/>
          <w:szCs w:val="24"/>
        </w:rPr>
        <w:t>2007)</w:t>
      </w:r>
      <w:r>
        <w:rPr>
          <w:rFonts w:ascii="Times New Roman" w:hAnsi="Times New Roman" w:cs="Times New Roman"/>
          <w:sz w:val="24"/>
          <w:szCs w:val="24"/>
        </w:rPr>
        <w:t xml:space="preserve"> were reported for carcass yield of broiler chickens</w:t>
      </w:r>
      <w:r w:rsidRPr="002820D1">
        <w:rPr>
          <w:rFonts w:ascii="Times New Roman" w:hAnsi="Times New Roman" w:cs="Times New Roman"/>
          <w:sz w:val="24"/>
          <w:szCs w:val="24"/>
        </w:rPr>
        <w:t>. Studies on the carcass yield of cockerels have also been documented. The reports in</w:t>
      </w:r>
      <w:r>
        <w:rPr>
          <w:rFonts w:ascii="Times New Roman" w:hAnsi="Times New Roman" w:cs="Times New Roman"/>
          <w:sz w:val="24"/>
          <w:szCs w:val="24"/>
        </w:rPr>
        <w:t xml:space="preserve">dicated carcass yield of 66-77% by </w:t>
      </w:r>
      <w:r w:rsidRPr="002820D1">
        <w:rPr>
          <w:rFonts w:ascii="Times New Roman" w:hAnsi="Times New Roman" w:cs="Times New Roman"/>
          <w:sz w:val="24"/>
          <w:szCs w:val="24"/>
        </w:rPr>
        <w:t xml:space="preserve">Awesu </w:t>
      </w:r>
      <w:r w:rsidRPr="002820D1">
        <w:rPr>
          <w:rFonts w:ascii="Times New Roman" w:hAnsi="Times New Roman" w:cs="Times New Roman"/>
          <w:i/>
          <w:sz w:val="24"/>
          <w:szCs w:val="24"/>
        </w:rPr>
        <w:t>et al.</w:t>
      </w:r>
      <w:r w:rsidRPr="002820D1">
        <w:rPr>
          <w:rFonts w:ascii="Times New Roman" w:hAnsi="Times New Roman" w:cs="Times New Roman"/>
          <w:sz w:val="24"/>
          <w:szCs w:val="24"/>
        </w:rPr>
        <w:t xml:space="preserve"> </w:t>
      </w:r>
      <w:r>
        <w:rPr>
          <w:rFonts w:ascii="Times New Roman" w:hAnsi="Times New Roman" w:cs="Times New Roman"/>
          <w:sz w:val="24"/>
          <w:szCs w:val="24"/>
        </w:rPr>
        <w:t>(</w:t>
      </w:r>
      <w:r w:rsidRPr="002820D1">
        <w:rPr>
          <w:rFonts w:ascii="Times New Roman" w:hAnsi="Times New Roman" w:cs="Times New Roman"/>
          <w:sz w:val="24"/>
          <w:szCs w:val="24"/>
        </w:rPr>
        <w:t>2000), 64</w:t>
      </w:r>
      <w:r>
        <w:rPr>
          <w:rFonts w:ascii="Times New Roman" w:hAnsi="Times New Roman" w:cs="Times New Roman"/>
          <w:sz w:val="24"/>
          <w:szCs w:val="24"/>
        </w:rPr>
        <w:t xml:space="preserve"> -70% by </w:t>
      </w:r>
      <w:r w:rsidRPr="002820D1">
        <w:rPr>
          <w:rFonts w:ascii="Times New Roman" w:hAnsi="Times New Roman" w:cs="Times New Roman"/>
          <w:sz w:val="24"/>
          <w:szCs w:val="24"/>
        </w:rPr>
        <w:t>Salami</w:t>
      </w:r>
      <w:r w:rsidRPr="002820D1">
        <w:rPr>
          <w:rFonts w:ascii="Times New Roman" w:hAnsi="Times New Roman" w:cs="Times New Roman"/>
          <w:i/>
          <w:sz w:val="24"/>
          <w:szCs w:val="24"/>
        </w:rPr>
        <w:t xml:space="preserve"> et al.</w:t>
      </w:r>
      <w:r w:rsidRPr="002820D1">
        <w:rPr>
          <w:rFonts w:ascii="Times New Roman" w:hAnsi="Times New Roman" w:cs="Times New Roman"/>
          <w:sz w:val="24"/>
          <w:szCs w:val="24"/>
        </w:rPr>
        <w:t xml:space="preserve"> </w:t>
      </w:r>
      <w:r>
        <w:rPr>
          <w:rFonts w:ascii="Times New Roman" w:hAnsi="Times New Roman" w:cs="Times New Roman"/>
          <w:sz w:val="24"/>
          <w:szCs w:val="24"/>
        </w:rPr>
        <w:t xml:space="preserve">(2004) and 62.3-62.5% by </w:t>
      </w:r>
      <w:r w:rsidRPr="002820D1">
        <w:rPr>
          <w:rFonts w:ascii="Times New Roman" w:hAnsi="Times New Roman" w:cs="Times New Roman"/>
          <w:sz w:val="24"/>
          <w:szCs w:val="24"/>
        </w:rPr>
        <w:t xml:space="preserve">Azharul </w:t>
      </w:r>
      <w:r w:rsidRPr="002820D1">
        <w:rPr>
          <w:rFonts w:ascii="Times New Roman" w:hAnsi="Times New Roman" w:cs="Times New Roman"/>
          <w:i/>
          <w:sz w:val="24"/>
          <w:szCs w:val="24"/>
        </w:rPr>
        <w:t>et al.</w:t>
      </w:r>
      <w:r w:rsidRPr="002820D1">
        <w:rPr>
          <w:rFonts w:ascii="Times New Roman" w:hAnsi="Times New Roman" w:cs="Times New Roman"/>
          <w:sz w:val="24"/>
          <w:szCs w:val="24"/>
        </w:rPr>
        <w:t xml:space="preserve"> </w:t>
      </w:r>
      <w:r>
        <w:rPr>
          <w:rFonts w:ascii="Times New Roman" w:hAnsi="Times New Roman" w:cs="Times New Roman"/>
          <w:sz w:val="24"/>
          <w:szCs w:val="24"/>
        </w:rPr>
        <w:t>(</w:t>
      </w:r>
      <w:r w:rsidRPr="002820D1">
        <w:rPr>
          <w:rFonts w:ascii="Times New Roman" w:hAnsi="Times New Roman" w:cs="Times New Roman"/>
          <w:sz w:val="24"/>
          <w:szCs w:val="24"/>
        </w:rPr>
        <w:t>2005). Cut up pieces expressed as percentage of live weight have been reported as 17.4% for the breast, 8.21% for the wings, 24.62% for the legs, 12.05% for the back, 4.38% for the neck and 3.51% for the giblet. The thighs and drumsticks represent 12.95% and 11.67% respectively (Oluyemi and Roberts, 2013)</w:t>
      </w:r>
      <w:r>
        <w:rPr>
          <w:rFonts w:ascii="Times New Roman" w:hAnsi="Times New Roman" w:cs="Times New Roman"/>
          <w:sz w:val="24"/>
          <w:szCs w:val="24"/>
        </w:rPr>
        <w:t>. Anyachie and Madubuike (2007),</w:t>
      </w:r>
      <w:r w:rsidRPr="002820D1">
        <w:rPr>
          <w:rFonts w:ascii="Times New Roman" w:hAnsi="Times New Roman" w:cs="Times New Roman"/>
          <w:sz w:val="24"/>
          <w:szCs w:val="24"/>
        </w:rPr>
        <w:t xml:space="preserve"> report indicates 18.29% for the</w:t>
      </w:r>
      <w:r>
        <w:rPr>
          <w:rFonts w:ascii="Times New Roman" w:hAnsi="Times New Roman" w:cs="Times New Roman"/>
          <w:sz w:val="24"/>
          <w:szCs w:val="24"/>
        </w:rPr>
        <w:t xml:space="preserve"> breast, 12.56% for the thighs, </w:t>
      </w:r>
      <w:r w:rsidRPr="002820D1">
        <w:rPr>
          <w:rFonts w:ascii="Times New Roman" w:hAnsi="Times New Roman" w:cs="Times New Roman"/>
          <w:sz w:val="24"/>
          <w:szCs w:val="24"/>
        </w:rPr>
        <w:t>10.55% for the drumsticks, 8.99% for the wings, 13.78% for the back and 4.27% for the giblets.</w:t>
      </w:r>
    </w:p>
    <w:p w:rsidR="009E6C51" w:rsidRPr="002820D1" w:rsidRDefault="009E6C51" w:rsidP="009E6C5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820D1">
        <w:rPr>
          <w:rFonts w:ascii="Times New Roman" w:hAnsi="Times New Roman" w:cs="Times New Roman"/>
          <w:sz w:val="24"/>
          <w:szCs w:val="24"/>
        </w:rPr>
        <w:t xml:space="preserve">Increase in the broilers viscera weight has been associated with high fibre diets (Onifade, 1995) and may be attributed to increase in the activity of the gizzard, intestines and caeca, in handling bulky feeds or the presence of some toxic stimulating substances. Atuahene </w:t>
      </w:r>
      <w:r w:rsidRPr="002820D1">
        <w:rPr>
          <w:rFonts w:ascii="Times New Roman" w:hAnsi="Times New Roman" w:cs="Times New Roman"/>
          <w:i/>
          <w:sz w:val="24"/>
          <w:szCs w:val="24"/>
        </w:rPr>
        <w:t>et al.</w:t>
      </w:r>
      <w:r w:rsidRPr="002820D1">
        <w:rPr>
          <w:rFonts w:ascii="Times New Roman" w:hAnsi="Times New Roman" w:cs="Times New Roman"/>
          <w:sz w:val="24"/>
          <w:szCs w:val="24"/>
        </w:rPr>
        <w:t xml:space="preserve"> (1986) reported significant differences in the viscera weight of </w:t>
      </w:r>
      <w:r w:rsidRPr="00F72E30">
        <w:rPr>
          <w:rFonts w:ascii="Times New Roman" w:hAnsi="Times New Roman" w:cs="Times New Roman"/>
          <w:i/>
          <w:sz w:val="24"/>
          <w:szCs w:val="24"/>
        </w:rPr>
        <w:t>Bosek</w:t>
      </w:r>
      <w:r w:rsidRPr="002820D1">
        <w:rPr>
          <w:rFonts w:ascii="Times New Roman" w:hAnsi="Times New Roman" w:cs="Times New Roman"/>
          <w:sz w:val="24"/>
          <w:szCs w:val="24"/>
        </w:rPr>
        <w:t xml:space="preserve"> broilers, fed cotton seed meal. Similarly, Ge and Morgan, (1993) reported that feeding raw soya bean (RSF) to mice for 2-4 weeks increased the pancreatic and intestinal growth rate, caused by hypertrophy with some hyperplasia. However, they concluded that, the hypertrophy and hyperplasia of the mucosal layer resulted in the increased intestinal weight.</w:t>
      </w:r>
    </w:p>
    <w:p w:rsidR="000E5ED6" w:rsidRPr="005E7118" w:rsidRDefault="000E5ED6" w:rsidP="000D26C1">
      <w:pPr>
        <w:spacing w:after="0" w:line="480" w:lineRule="auto"/>
        <w:jc w:val="both"/>
        <w:rPr>
          <w:rFonts w:ascii="Times New Roman" w:hAnsi="Times New Roman" w:cs="Times New Roman"/>
          <w:b/>
          <w:sz w:val="24"/>
          <w:szCs w:val="24"/>
        </w:rPr>
      </w:pPr>
      <w:r w:rsidRPr="005E7118">
        <w:rPr>
          <w:rFonts w:ascii="Times New Roman" w:hAnsi="Times New Roman" w:cs="Times New Roman"/>
          <w:b/>
          <w:sz w:val="24"/>
          <w:szCs w:val="24"/>
        </w:rPr>
        <w:t>2.12   Economic</w:t>
      </w:r>
      <w:r w:rsidR="007F56C6" w:rsidRPr="005E7118">
        <w:rPr>
          <w:rFonts w:ascii="Times New Roman" w:hAnsi="Times New Roman" w:cs="Times New Roman"/>
          <w:b/>
          <w:sz w:val="24"/>
          <w:szCs w:val="24"/>
        </w:rPr>
        <w:t>s</w:t>
      </w:r>
      <w:r w:rsidRPr="005E7118">
        <w:rPr>
          <w:rFonts w:ascii="Times New Roman" w:hAnsi="Times New Roman" w:cs="Times New Roman"/>
          <w:b/>
          <w:sz w:val="24"/>
          <w:szCs w:val="24"/>
        </w:rPr>
        <w:t xml:space="preserve"> of Broiler Production</w:t>
      </w:r>
    </w:p>
    <w:p w:rsidR="00A17DA1" w:rsidRPr="00A17DA1" w:rsidRDefault="00A17DA1" w:rsidP="000D26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cost of production and net profit per broiler determine the fate of broiler productivity (Kefyalew, </w:t>
      </w:r>
      <w:r w:rsidRPr="00A17DA1">
        <w:rPr>
          <w:rFonts w:ascii="Times New Roman" w:hAnsi="Times New Roman" w:cs="Times New Roman"/>
          <w:i/>
          <w:sz w:val="24"/>
          <w:szCs w:val="24"/>
        </w:rPr>
        <w:t>et al.</w:t>
      </w:r>
      <w:r>
        <w:rPr>
          <w:rFonts w:ascii="Times New Roman" w:hAnsi="Times New Roman" w:cs="Times New Roman"/>
          <w:sz w:val="24"/>
          <w:szCs w:val="24"/>
        </w:rPr>
        <w:t xml:space="preserve">, 2015). For instance, economics of production of broiler chickens fed </w:t>
      </w:r>
      <w:r>
        <w:rPr>
          <w:rFonts w:ascii="Times New Roman" w:hAnsi="Times New Roman" w:cs="Times New Roman"/>
          <w:sz w:val="24"/>
          <w:szCs w:val="24"/>
        </w:rPr>
        <w:lastRenderedPageBreak/>
        <w:t xml:space="preserve">sorghum or millet as replacement for maize was studied by Medugu </w:t>
      </w:r>
      <w:r w:rsidRPr="00A17DA1">
        <w:rPr>
          <w:rFonts w:ascii="Times New Roman" w:hAnsi="Times New Roman" w:cs="Times New Roman"/>
          <w:i/>
          <w:sz w:val="24"/>
          <w:szCs w:val="24"/>
        </w:rPr>
        <w:t>et al.</w:t>
      </w:r>
      <w:r>
        <w:rPr>
          <w:rFonts w:ascii="Times New Roman" w:hAnsi="Times New Roman" w:cs="Times New Roman"/>
          <w:sz w:val="24"/>
          <w:szCs w:val="24"/>
        </w:rPr>
        <w:t xml:space="preserve"> (2010). The authors reported that the highest cost per kg feed was in maize-based diet compared to sorghum-based diet. The sorghum based diet was the cheapest. Feed cost per weight gain was lowest in the millet-based diet followed by the sorghum and highest in the maize-based diet,</w:t>
      </w:r>
      <w:r w:rsidR="00CD1824">
        <w:rPr>
          <w:rFonts w:ascii="Times New Roman" w:hAnsi="Times New Roman" w:cs="Times New Roman"/>
          <w:sz w:val="24"/>
          <w:szCs w:val="24"/>
        </w:rPr>
        <w:t xml:space="preserve"> and therefore concluded that advantage of reduced cost of feeding the birds exist with the complete replacement of maize by millet or sorghum in broiler chickens diet.</w:t>
      </w:r>
    </w:p>
    <w:p w:rsidR="000E5ED6" w:rsidRPr="000E5ED6" w:rsidRDefault="000E5ED6" w:rsidP="000D26C1">
      <w:pPr>
        <w:spacing w:after="0" w:line="480" w:lineRule="auto"/>
        <w:jc w:val="both"/>
        <w:rPr>
          <w:rFonts w:ascii="Times New Roman" w:hAnsi="Times New Roman" w:cs="Times New Roman"/>
          <w:b/>
          <w:sz w:val="24"/>
          <w:szCs w:val="24"/>
        </w:rPr>
      </w:pPr>
    </w:p>
    <w:p w:rsidR="00140F2A" w:rsidRDefault="00140F2A">
      <w:pPr>
        <w:rPr>
          <w:rFonts w:ascii="Times New Roman" w:hAnsi="Times New Roman" w:cs="Times New Roman"/>
          <w:sz w:val="24"/>
          <w:szCs w:val="24"/>
        </w:rPr>
      </w:pPr>
      <w:r>
        <w:rPr>
          <w:rFonts w:ascii="Times New Roman" w:hAnsi="Times New Roman" w:cs="Times New Roman"/>
          <w:sz w:val="24"/>
          <w:szCs w:val="24"/>
        </w:rPr>
        <w:br w:type="page"/>
      </w:r>
    </w:p>
    <w:p w:rsidR="00363A20" w:rsidRPr="00140F2A" w:rsidRDefault="00363A20" w:rsidP="00140F2A">
      <w:pPr>
        <w:pStyle w:val="Heading1"/>
        <w:spacing w:before="0" w:line="480" w:lineRule="auto"/>
        <w:jc w:val="center"/>
        <w:rPr>
          <w:rFonts w:ascii="Times New Roman" w:hAnsi="Times New Roman" w:cs="Times New Roman"/>
          <w:color w:val="auto"/>
        </w:rPr>
      </w:pPr>
      <w:bookmarkStart w:id="48" w:name="_Toc512956062"/>
      <w:r w:rsidRPr="00140F2A">
        <w:rPr>
          <w:rFonts w:ascii="Times New Roman" w:hAnsi="Times New Roman" w:cs="Times New Roman"/>
          <w:color w:val="auto"/>
        </w:rPr>
        <w:lastRenderedPageBreak/>
        <w:t>CHAPTER THREE</w:t>
      </w:r>
      <w:bookmarkEnd w:id="48"/>
    </w:p>
    <w:p w:rsidR="00B34109" w:rsidRPr="00140F2A" w:rsidRDefault="00363A20" w:rsidP="00140F2A">
      <w:pPr>
        <w:pStyle w:val="Heading2"/>
        <w:spacing w:before="0" w:line="480" w:lineRule="auto"/>
        <w:rPr>
          <w:rFonts w:ascii="Times New Roman" w:hAnsi="Times New Roman" w:cs="Times New Roman"/>
          <w:color w:val="auto"/>
        </w:rPr>
      </w:pPr>
      <w:bookmarkStart w:id="49" w:name="_Toc512956063"/>
      <w:r w:rsidRPr="00140F2A">
        <w:rPr>
          <w:rFonts w:ascii="Times New Roman" w:hAnsi="Times New Roman" w:cs="Times New Roman"/>
          <w:color w:val="auto"/>
        </w:rPr>
        <w:t xml:space="preserve">3.0 </w:t>
      </w:r>
      <w:r w:rsidR="00140F2A">
        <w:rPr>
          <w:rFonts w:ascii="Times New Roman" w:hAnsi="Times New Roman" w:cs="Times New Roman"/>
          <w:color w:val="auto"/>
        </w:rPr>
        <w:tab/>
      </w:r>
      <w:r w:rsidR="00B34109" w:rsidRPr="00140F2A">
        <w:rPr>
          <w:rFonts w:ascii="Times New Roman" w:hAnsi="Times New Roman" w:cs="Times New Roman"/>
          <w:color w:val="auto"/>
        </w:rPr>
        <w:t>MATERIALS AND METHODS</w:t>
      </w:r>
      <w:bookmarkEnd w:id="49"/>
    </w:p>
    <w:p w:rsidR="00B34109" w:rsidRPr="005E7118" w:rsidRDefault="00B34109" w:rsidP="00140F2A">
      <w:pPr>
        <w:pStyle w:val="Heading2"/>
        <w:spacing w:before="0" w:line="480" w:lineRule="auto"/>
        <w:rPr>
          <w:rFonts w:ascii="Times New Roman" w:hAnsi="Times New Roman" w:cs="Times New Roman"/>
          <w:color w:val="auto"/>
        </w:rPr>
      </w:pPr>
      <w:bookmarkStart w:id="50" w:name="_Toc512956064"/>
      <w:r w:rsidRPr="005E7118">
        <w:rPr>
          <w:rFonts w:ascii="Times New Roman" w:hAnsi="Times New Roman" w:cs="Times New Roman"/>
          <w:color w:val="auto"/>
        </w:rPr>
        <w:t xml:space="preserve">3.1 </w:t>
      </w:r>
      <w:r w:rsidR="00140F2A" w:rsidRPr="005E7118">
        <w:rPr>
          <w:rFonts w:ascii="Times New Roman" w:hAnsi="Times New Roman" w:cs="Times New Roman"/>
          <w:color w:val="auto"/>
        </w:rPr>
        <w:tab/>
      </w:r>
      <w:r w:rsidRPr="005E7118">
        <w:rPr>
          <w:rFonts w:ascii="Times New Roman" w:hAnsi="Times New Roman" w:cs="Times New Roman"/>
          <w:color w:val="auto"/>
        </w:rPr>
        <w:t>The Study Area</w:t>
      </w:r>
      <w:bookmarkEnd w:id="50"/>
    </w:p>
    <w:p w:rsidR="00B34109" w:rsidRPr="002820D1" w:rsidRDefault="00B34109"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The experiments were conducted </w:t>
      </w:r>
      <w:r w:rsidR="0027479C">
        <w:rPr>
          <w:rFonts w:ascii="Times New Roman" w:hAnsi="Times New Roman" w:cs="Times New Roman"/>
          <w:sz w:val="24"/>
          <w:szCs w:val="24"/>
        </w:rPr>
        <w:t xml:space="preserve">between February, 2016 and June, 2017 </w:t>
      </w:r>
      <w:r w:rsidRPr="002820D1">
        <w:rPr>
          <w:rFonts w:ascii="Times New Roman" w:hAnsi="Times New Roman" w:cs="Times New Roman"/>
          <w:sz w:val="24"/>
          <w:szCs w:val="24"/>
        </w:rPr>
        <w:t>at the Poultry Production Unit (PPU) of Gom</w:t>
      </w:r>
      <w:r w:rsidR="00B17987" w:rsidRPr="002820D1">
        <w:rPr>
          <w:rFonts w:ascii="Times New Roman" w:hAnsi="Times New Roman" w:cs="Times New Roman"/>
          <w:sz w:val="24"/>
          <w:szCs w:val="24"/>
        </w:rPr>
        <w:t>be State Ministry of Animal Husbandry and Nomadic Affairs</w:t>
      </w:r>
      <w:r w:rsidR="0027479C">
        <w:rPr>
          <w:rFonts w:ascii="Times New Roman" w:hAnsi="Times New Roman" w:cs="Times New Roman"/>
          <w:sz w:val="24"/>
          <w:szCs w:val="24"/>
        </w:rPr>
        <w:t xml:space="preserve">, Gombe. </w:t>
      </w:r>
      <w:r w:rsidR="00B17987" w:rsidRPr="002820D1">
        <w:rPr>
          <w:rFonts w:ascii="Times New Roman" w:hAnsi="Times New Roman" w:cs="Times New Roman"/>
          <w:sz w:val="24"/>
          <w:szCs w:val="24"/>
        </w:rPr>
        <w:t>Gombe town</w:t>
      </w:r>
      <w:r w:rsidRPr="002820D1">
        <w:rPr>
          <w:rFonts w:ascii="Times New Roman" w:hAnsi="Times New Roman" w:cs="Times New Roman"/>
          <w:sz w:val="24"/>
          <w:szCs w:val="24"/>
        </w:rPr>
        <w:t xml:space="preserve"> i</w:t>
      </w:r>
      <w:r w:rsidR="00B17987" w:rsidRPr="002820D1">
        <w:rPr>
          <w:rFonts w:ascii="Times New Roman" w:hAnsi="Times New Roman" w:cs="Times New Roman"/>
          <w:sz w:val="24"/>
          <w:szCs w:val="24"/>
        </w:rPr>
        <w:t>s located between latitude 10°17</w:t>
      </w:r>
      <w:r w:rsidRPr="002820D1">
        <w:rPr>
          <w:rFonts w:ascii="Times New Roman" w:hAnsi="Times New Roman" w:cs="Times New Roman"/>
          <w:sz w:val="24"/>
          <w:szCs w:val="24"/>
        </w:rPr>
        <w:t>ˈ</w:t>
      </w:r>
      <w:r w:rsidR="00B17987" w:rsidRPr="002820D1">
        <w:rPr>
          <w:rFonts w:ascii="Times New Roman" w:hAnsi="Times New Roman" w:cs="Times New Roman"/>
          <w:sz w:val="24"/>
          <w:szCs w:val="24"/>
        </w:rPr>
        <w:t>23ˈˈN</w:t>
      </w:r>
      <w:r w:rsidR="0027479C">
        <w:rPr>
          <w:rFonts w:ascii="Times New Roman" w:hAnsi="Times New Roman" w:cs="Times New Roman"/>
          <w:sz w:val="24"/>
          <w:szCs w:val="24"/>
        </w:rPr>
        <w:t xml:space="preserve"> </w:t>
      </w:r>
      <w:r w:rsidR="00B17987" w:rsidRPr="002820D1">
        <w:rPr>
          <w:rFonts w:ascii="Times New Roman" w:hAnsi="Times New Roman" w:cs="Times New Roman"/>
          <w:sz w:val="24"/>
          <w:szCs w:val="24"/>
        </w:rPr>
        <w:t>and longitude</w:t>
      </w:r>
      <w:r w:rsidRPr="002820D1">
        <w:rPr>
          <w:rFonts w:ascii="Times New Roman" w:hAnsi="Times New Roman" w:cs="Times New Roman"/>
          <w:sz w:val="24"/>
          <w:szCs w:val="24"/>
        </w:rPr>
        <w:t>11º10ˈ</w:t>
      </w:r>
      <w:r w:rsidR="00B17987" w:rsidRPr="002820D1">
        <w:rPr>
          <w:rFonts w:ascii="Times New Roman" w:hAnsi="Times New Roman" w:cs="Times New Roman"/>
          <w:sz w:val="24"/>
          <w:szCs w:val="24"/>
        </w:rPr>
        <w:t>2ˈˈE and at an altitude of 508</w:t>
      </w:r>
      <w:r w:rsidRPr="002820D1">
        <w:rPr>
          <w:rFonts w:ascii="Times New Roman" w:hAnsi="Times New Roman" w:cs="Times New Roman"/>
          <w:sz w:val="24"/>
          <w:szCs w:val="24"/>
        </w:rPr>
        <w:t>M above sea level</w:t>
      </w:r>
      <w:r w:rsidR="00B17987" w:rsidRPr="002820D1">
        <w:rPr>
          <w:rFonts w:ascii="Times New Roman" w:hAnsi="Times New Roman" w:cs="Times New Roman"/>
          <w:sz w:val="24"/>
          <w:szCs w:val="24"/>
        </w:rPr>
        <w:t>. The climate of Gombe</w:t>
      </w:r>
      <w:r w:rsidRPr="002820D1">
        <w:rPr>
          <w:rFonts w:ascii="Times New Roman" w:hAnsi="Times New Roman" w:cs="Times New Roman"/>
          <w:sz w:val="24"/>
          <w:szCs w:val="24"/>
        </w:rPr>
        <w:t xml:space="preserve"> is characterized by two well-defined seasons. The rainy season (M</w:t>
      </w:r>
      <w:r w:rsidR="00B17987" w:rsidRPr="002820D1">
        <w:rPr>
          <w:rFonts w:ascii="Times New Roman" w:hAnsi="Times New Roman" w:cs="Times New Roman"/>
          <w:sz w:val="24"/>
          <w:szCs w:val="24"/>
        </w:rPr>
        <w:t>ay-October) and dry season (November</w:t>
      </w:r>
      <w:r w:rsidRPr="002820D1">
        <w:rPr>
          <w:rFonts w:ascii="Times New Roman" w:hAnsi="Times New Roman" w:cs="Times New Roman"/>
          <w:sz w:val="24"/>
          <w:szCs w:val="24"/>
        </w:rPr>
        <w:t>-April), it has the mean maximum monthly temperature of 37°C, minimum of 12ºC, and relative humidity of 94</w:t>
      </w:r>
      <w:r w:rsidR="0027479C">
        <w:rPr>
          <w:rFonts w:ascii="Times New Roman" w:hAnsi="Times New Roman" w:cs="Times New Roman"/>
          <w:sz w:val="24"/>
          <w:szCs w:val="24"/>
        </w:rPr>
        <w:t xml:space="preserve">% in August and 10% in December, </w:t>
      </w:r>
      <w:r w:rsidR="0027479C" w:rsidRPr="002820D1">
        <w:rPr>
          <w:rFonts w:ascii="Times New Roman" w:hAnsi="Times New Roman" w:cs="Times New Roman"/>
          <w:sz w:val="24"/>
          <w:szCs w:val="24"/>
        </w:rPr>
        <w:t>(World Atlas, 2015)</w:t>
      </w:r>
      <w:r w:rsidR="0027479C">
        <w:rPr>
          <w:rFonts w:ascii="Times New Roman" w:hAnsi="Times New Roman" w:cs="Times New Roman"/>
          <w:sz w:val="24"/>
          <w:szCs w:val="24"/>
        </w:rPr>
        <w:t xml:space="preserve">. </w:t>
      </w:r>
    </w:p>
    <w:p w:rsidR="00363A2D" w:rsidRPr="005E7118" w:rsidRDefault="005E7118" w:rsidP="00B62386">
      <w:pPr>
        <w:pStyle w:val="Heading2"/>
        <w:spacing w:line="480" w:lineRule="auto"/>
        <w:rPr>
          <w:rFonts w:ascii="Times New Roman" w:hAnsi="Times New Roman" w:cs="Times New Roman"/>
          <w:color w:val="auto"/>
          <w:sz w:val="24"/>
        </w:rPr>
      </w:pPr>
      <w:bookmarkStart w:id="51" w:name="_Toc512956065"/>
      <w:r>
        <w:rPr>
          <w:rFonts w:ascii="Times New Roman" w:hAnsi="Times New Roman" w:cs="Times New Roman"/>
          <w:color w:val="auto"/>
          <w:sz w:val="24"/>
        </w:rPr>
        <w:t>3.2. Experimental Feed Ingredients and P</w:t>
      </w:r>
      <w:r w:rsidR="0027479C" w:rsidRPr="005E7118">
        <w:rPr>
          <w:rFonts w:ascii="Times New Roman" w:hAnsi="Times New Roman" w:cs="Times New Roman"/>
          <w:color w:val="auto"/>
          <w:sz w:val="24"/>
        </w:rPr>
        <w:t>rocessing</w:t>
      </w:r>
      <w:bookmarkEnd w:id="51"/>
    </w:p>
    <w:p w:rsidR="0094449E" w:rsidRDefault="0027479C" w:rsidP="00F5690A">
      <w:pPr>
        <w:spacing w:line="480" w:lineRule="auto"/>
        <w:jc w:val="both"/>
        <w:rPr>
          <w:rFonts w:ascii="Times New Roman" w:hAnsi="Times New Roman" w:cs="Times New Roman"/>
          <w:sz w:val="24"/>
          <w:szCs w:val="24"/>
        </w:rPr>
      </w:pPr>
      <w:r>
        <w:rPr>
          <w:rFonts w:ascii="Times New Roman" w:hAnsi="Times New Roman" w:cs="Times New Roman"/>
          <w:sz w:val="24"/>
          <w:szCs w:val="24"/>
        </w:rPr>
        <w:t>F</w:t>
      </w:r>
      <w:r w:rsidR="00363A2D" w:rsidRPr="002820D1">
        <w:rPr>
          <w:rFonts w:ascii="Times New Roman" w:hAnsi="Times New Roman" w:cs="Times New Roman"/>
          <w:sz w:val="24"/>
          <w:szCs w:val="24"/>
        </w:rPr>
        <w:t xml:space="preserve">eed ingredients </w:t>
      </w:r>
      <w:r>
        <w:rPr>
          <w:rFonts w:ascii="Times New Roman" w:hAnsi="Times New Roman" w:cs="Times New Roman"/>
          <w:sz w:val="24"/>
          <w:szCs w:val="24"/>
        </w:rPr>
        <w:t xml:space="preserve">for the experiments </w:t>
      </w:r>
      <w:r w:rsidR="00363A2D" w:rsidRPr="002820D1">
        <w:rPr>
          <w:rFonts w:ascii="Times New Roman" w:hAnsi="Times New Roman" w:cs="Times New Roman"/>
          <w:sz w:val="24"/>
          <w:szCs w:val="24"/>
        </w:rPr>
        <w:t>were purchased from markets in Gombe town which include maize, white sorghum, pearl millet, soyabean, soyabean meal, industrial groundnut cake, l</w:t>
      </w:r>
      <w:r w:rsidR="00537ADB">
        <w:rPr>
          <w:rFonts w:ascii="Times New Roman" w:hAnsi="Times New Roman" w:cs="Times New Roman"/>
          <w:sz w:val="24"/>
          <w:szCs w:val="24"/>
        </w:rPr>
        <w:t>ocal groundnut cake, fish meal,</w:t>
      </w:r>
      <w:r w:rsidR="00363A2D" w:rsidRPr="002820D1">
        <w:rPr>
          <w:rFonts w:ascii="Times New Roman" w:hAnsi="Times New Roman" w:cs="Times New Roman"/>
          <w:sz w:val="24"/>
          <w:szCs w:val="24"/>
        </w:rPr>
        <w:t>bone meal, premix, salt, lysine, methionine a</w:t>
      </w:r>
      <w:r w:rsidR="0087309D" w:rsidRPr="002820D1">
        <w:rPr>
          <w:rFonts w:ascii="Times New Roman" w:hAnsi="Times New Roman" w:cs="Times New Roman"/>
          <w:sz w:val="24"/>
          <w:szCs w:val="24"/>
        </w:rPr>
        <w:t xml:space="preserve">nd wheat offal. Sorghum SK-5912 grains were obtained from Bojude </w:t>
      </w:r>
      <w:r w:rsidR="00F5690A">
        <w:rPr>
          <w:rFonts w:ascii="Times New Roman" w:hAnsi="Times New Roman" w:cs="Times New Roman"/>
          <w:sz w:val="24"/>
          <w:szCs w:val="24"/>
        </w:rPr>
        <w:t xml:space="preserve">market, Kwami LGA, Gombe state. </w:t>
      </w:r>
      <w:r w:rsidR="0094449E" w:rsidRPr="002820D1">
        <w:rPr>
          <w:rFonts w:ascii="Times New Roman" w:hAnsi="Times New Roman" w:cs="Times New Roman"/>
          <w:sz w:val="24"/>
          <w:szCs w:val="24"/>
        </w:rPr>
        <w:t>Whole soya beans were winnowed to remove dirts</w:t>
      </w:r>
      <w:r w:rsidR="003812F5" w:rsidRPr="002820D1">
        <w:rPr>
          <w:rFonts w:ascii="Times New Roman" w:hAnsi="Times New Roman" w:cs="Times New Roman"/>
          <w:sz w:val="24"/>
          <w:szCs w:val="24"/>
        </w:rPr>
        <w:t>,</w:t>
      </w:r>
      <w:r w:rsidR="0094449E" w:rsidRPr="002820D1">
        <w:rPr>
          <w:rFonts w:ascii="Times New Roman" w:hAnsi="Times New Roman" w:cs="Times New Roman"/>
          <w:sz w:val="24"/>
          <w:szCs w:val="24"/>
        </w:rPr>
        <w:t xml:space="preserve"> put inside a jut bag and placed in boiling water for 30 minutes after wh</w:t>
      </w:r>
      <w:r w:rsidR="00F5690A">
        <w:rPr>
          <w:rFonts w:ascii="Times New Roman" w:hAnsi="Times New Roman" w:cs="Times New Roman"/>
          <w:sz w:val="24"/>
          <w:szCs w:val="24"/>
        </w:rPr>
        <w:t xml:space="preserve">ich, the soya beans were </w:t>
      </w:r>
      <w:r w:rsidR="003812F5" w:rsidRPr="002820D1">
        <w:rPr>
          <w:rFonts w:ascii="Times New Roman" w:hAnsi="Times New Roman" w:cs="Times New Roman"/>
          <w:sz w:val="24"/>
          <w:szCs w:val="24"/>
        </w:rPr>
        <w:t>sun</w:t>
      </w:r>
      <w:r w:rsidR="00F5690A">
        <w:rPr>
          <w:rFonts w:ascii="Times New Roman" w:hAnsi="Times New Roman" w:cs="Times New Roman"/>
          <w:sz w:val="24"/>
          <w:szCs w:val="24"/>
        </w:rPr>
        <w:t>-dried</w:t>
      </w:r>
      <w:r w:rsidR="003812F5" w:rsidRPr="002820D1">
        <w:rPr>
          <w:rFonts w:ascii="Times New Roman" w:hAnsi="Times New Roman" w:cs="Times New Roman"/>
          <w:sz w:val="24"/>
          <w:szCs w:val="24"/>
        </w:rPr>
        <w:t xml:space="preserve"> for 3-4 days until the soya beans</w:t>
      </w:r>
      <w:r w:rsidR="00F5690A">
        <w:rPr>
          <w:rFonts w:ascii="Times New Roman" w:hAnsi="Times New Roman" w:cs="Times New Roman"/>
          <w:sz w:val="24"/>
          <w:szCs w:val="24"/>
        </w:rPr>
        <w:t xml:space="preserve"> were properly dried. The boil</w:t>
      </w:r>
      <w:r w:rsidR="003812F5" w:rsidRPr="002820D1">
        <w:rPr>
          <w:rFonts w:ascii="Times New Roman" w:hAnsi="Times New Roman" w:cs="Times New Roman"/>
          <w:sz w:val="24"/>
          <w:szCs w:val="24"/>
        </w:rPr>
        <w:t>ed soya b</w:t>
      </w:r>
      <w:r w:rsidR="007F56C6">
        <w:rPr>
          <w:rFonts w:ascii="Times New Roman" w:hAnsi="Times New Roman" w:cs="Times New Roman"/>
          <w:sz w:val="24"/>
          <w:szCs w:val="24"/>
        </w:rPr>
        <w:t>eans were then cleaned and mill</w:t>
      </w:r>
      <w:r w:rsidR="003812F5" w:rsidRPr="002820D1">
        <w:rPr>
          <w:rFonts w:ascii="Times New Roman" w:hAnsi="Times New Roman" w:cs="Times New Roman"/>
          <w:sz w:val="24"/>
          <w:szCs w:val="24"/>
        </w:rPr>
        <w:t>ed in a hammer mill and incorporated in to the experimental diets.</w:t>
      </w:r>
      <w:r w:rsidR="0094449E" w:rsidRPr="002820D1">
        <w:rPr>
          <w:rFonts w:ascii="Times New Roman" w:hAnsi="Times New Roman" w:cs="Times New Roman"/>
          <w:sz w:val="24"/>
          <w:szCs w:val="24"/>
        </w:rPr>
        <w:t xml:space="preserve"> </w:t>
      </w:r>
      <w:r w:rsidR="00F5690A">
        <w:rPr>
          <w:rFonts w:ascii="Times New Roman" w:hAnsi="Times New Roman" w:cs="Times New Roman"/>
          <w:sz w:val="24"/>
          <w:szCs w:val="24"/>
        </w:rPr>
        <w:t>The other feed ingredients were also milled before incorporation in to the diets.</w:t>
      </w:r>
      <w:r w:rsidR="009D763C">
        <w:rPr>
          <w:rFonts w:ascii="Times New Roman" w:hAnsi="Times New Roman" w:cs="Times New Roman"/>
          <w:sz w:val="24"/>
          <w:szCs w:val="24"/>
        </w:rPr>
        <w:t xml:space="preserve"> The chemical composition of sorghum SK-5912 variety is presented in Table 9.</w:t>
      </w:r>
    </w:p>
    <w:p w:rsidR="009D763C" w:rsidRDefault="009D763C" w:rsidP="00F5690A">
      <w:pPr>
        <w:spacing w:line="480" w:lineRule="auto"/>
        <w:jc w:val="both"/>
        <w:rPr>
          <w:rFonts w:ascii="Times New Roman" w:hAnsi="Times New Roman" w:cs="Times New Roman"/>
          <w:sz w:val="24"/>
          <w:szCs w:val="24"/>
        </w:rPr>
      </w:pPr>
    </w:p>
    <w:p w:rsidR="009D763C" w:rsidRDefault="009D763C" w:rsidP="00F5690A">
      <w:pPr>
        <w:spacing w:line="480" w:lineRule="auto"/>
        <w:jc w:val="both"/>
        <w:rPr>
          <w:rFonts w:ascii="Times New Roman" w:hAnsi="Times New Roman" w:cs="Times New Roman"/>
          <w:sz w:val="24"/>
          <w:szCs w:val="24"/>
        </w:rPr>
      </w:pPr>
    </w:p>
    <w:p w:rsidR="009D763C" w:rsidRDefault="009D763C" w:rsidP="00F5690A">
      <w:pPr>
        <w:spacing w:line="480" w:lineRule="auto"/>
        <w:jc w:val="both"/>
        <w:rPr>
          <w:rFonts w:ascii="Times New Roman" w:hAnsi="Times New Roman" w:cs="Times New Roman"/>
          <w:sz w:val="24"/>
          <w:szCs w:val="24"/>
        </w:rPr>
      </w:pPr>
    </w:p>
    <w:p w:rsidR="009D763C" w:rsidRDefault="009D763C" w:rsidP="00F5690A">
      <w:pPr>
        <w:spacing w:line="480" w:lineRule="auto"/>
        <w:jc w:val="both"/>
        <w:rPr>
          <w:rFonts w:ascii="Times New Roman" w:hAnsi="Times New Roman" w:cs="Times New Roman"/>
          <w:sz w:val="24"/>
          <w:szCs w:val="24"/>
        </w:rPr>
      </w:pPr>
    </w:p>
    <w:p w:rsidR="009D763C" w:rsidRPr="007F56C6" w:rsidRDefault="009D763C" w:rsidP="009D763C">
      <w:pPr>
        <w:spacing w:line="480" w:lineRule="auto"/>
        <w:jc w:val="both"/>
        <w:rPr>
          <w:rFonts w:ascii="Times New Roman" w:hAnsi="Times New Roman" w:cs="Times New Roman"/>
          <w:sz w:val="24"/>
          <w:szCs w:val="24"/>
        </w:rPr>
      </w:pPr>
      <w:r w:rsidRPr="007F56C6">
        <w:rPr>
          <w:rFonts w:ascii="Times New Roman" w:hAnsi="Times New Roman" w:cs="Times New Roman"/>
          <w:sz w:val="24"/>
          <w:szCs w:val="24"/>
        </w:rPr>
        <w:t>Table 9: Chemical composition of sorghum SK-5912</w:t>
      </w:r>
    </w:p>
    <w:tbl>
      <w:tblPr>
        <w:tblW w:w="0" w:type="auto"/>
        <w:tblLook w:val="04A0"/>
      </w:tblPr>
      <w:tblGrid>
        <w:gridCol w:w="3336"/>
        <w:gridCol w:w="2301"/>
        <w:gridCol w:w="3650"/>
      </w:tblGrid>
      <w:tr w:rsidR="007F56C6" w:rsidRPr="002820D1" w:rsidTr="007F56C6">
        <w:tc>
          <w:tcPr>
            <w:tcW w:w="3336" w:type="dxa"/>
            <w:tcBorders>
              <w:top w:val="single" w:sz="4" w:space="0" w:color="auto"/>
              <w:left w:val="nil"/>
              <w:bottom w:val="single" w:sz="4" w:space="0" w:color="auto"/>
              <w:right w:val="nil"/>
            </w:tcBorders>
          </w:tcPr>
          <w:p w:rsidR="007F56C6" w:rsidRPr="002820D1" w:rsidRDefault="007F56C6" w:rsidP="00AD34E2">
            <w:pPr>
              <w:spacing w:after="0" w:line="480" w:lineRule="auto"/>
              <w:jc w:val="both"/>
              <w:rPr>
                <w:rFonts w:ascii="Times New Roman" w:hAnsi="Times New Roman" w:cs="Times New Roman"/>
                <w:b/>
                <w:sz w:val="24"/>
                <w:szCs w:val="24"/>
              </w:rPr>
            </w:pPr>
            <w:r w:rsidRPr="002820D1">
              <w:rPr>
                <w:rFonts w:ascii="Times New Roman" w:hAnsi="Times New Roman" w:cs="Times New Roman"/>
                <w:b/>
                <w:sz w:val="24"/>
                <w:szCs w:val="24"/>
              </w:rPr>
              <w:t>Parameters</w:t>
            </w:r>
          </w:p>
        </w:tc>
        <w:tc>
          <w:tcPr>
            <w:tcW w:w="2301" w:type="dxa"/>
            <w:tcBorders>
              <w:top w:val="single" w:sz="4" w:space="0" w:color="auto"/>
              <w:left w:val="nil"/>
              <w:bottom w:val="single" w:sz="4" w:space="0" w:color="auto"/>
              <w:right w:val="nil"/>
            </w:tcBorders>
          </w:tcPr>
          <w:p w:rsidR="007F56C6" w:rsidRPr="002820D1" w:rsidRDefault="007F56C6" w:rsidP="00AD34E2">
            <w:pPr>
              <w:spacing w:after="0" w:line="480" w:lineRule="auto"/>
              <w:jc w:val="both"/>
              <w:rPr>
                <w:rFonts w:ascii="Times New Roman" w:hAnsi="Times New Roman" w:cs="Times New Roman"/>
                <w:b/>
                <w:sz w:val="24"/>
                <w:szCs w:val="24"/>
              </w:rPr>
            </w:pPr>
            <w:r w:rsidRPr="002820D1">
              <w:rPr>
                <w:rFonts w:ascii="Times New Roman" w:hAnsi="Times New Roman" w:cs="Times New Roman"/>
                <w:b/>
                <w:sz w:val="24"/>
                <w:szCs w:val="24"/>
              </w:rPr>
              <w:t>Values</w:t>
            </w:r>
            <w:r>
              <w:rPr>
                <w:rFonts w:ascii="Times New Roman" w:hAnsi="Times New Roman" w:cs="Times New Roman"/>
                <w:b/>
                <w:sz w:val="24"/>
                <w:szCs w:val="24"/>
              </w:rPr>
              <w:t xml:space="preserve">                   </w:t>
            </w:r>
          </w:p>
        </w:tc>
        <w:tc>
          <w:tcPr>
            <w:tcW w:w="3650" w:type="dxa"/>
            <w:tcBorders>
              <w:top w:val="single" w:sz="4" w:space="0" w:color="auto"/>
              <w:left w:val="nil"/>
              <w:bottom w:val="single" w:sz="4" w:space="0" w:color="auto"/>
              <w:right w:val="nil"/>
            </w:tcBorders>
          </w:tcPr>
          <w:p w:rsidR="007F56C6" w:rsidRPr="002820D1" w:rsidRDefault="007F56C6" w:rsidP="00AD34E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Standard Values (Olomu, 20011)</w:t>
            </w:r>
          </w:p>
        </w:tc>
      </w:tr>
      <w:tr w:rsidR="007F56C6" w:rsidRPr="002820D1" w:rsidTr="007F56C6">
        <w:tc>
          <w:tcPr>
            <w:tcW w:w="3336" w:type="dxa"/>
            <w:tcBorders>
              <w:left w:val="nil"/>
              <w:bottom w:val="nil"/>
              <w:right w:val="nil"/>
            </w:tcBorders>
          </w:tcPr>
          <w:p w:rsidR="007F56C6" w:rsidRPr="002820D1" w:rsidRDefault="007F56C6" w:rsidP="00AD34E2">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Dry matter (%)</w:t>
            </w:r>
          </w:p>
        </w:tc>
        <w:tc>
          <w:tcPr>
            <w:tcW w:w="2301" w:type="dxa"/>
            <w:tcBorders>
              <w:left w:val="nil"/>
              <w:bottom w:val="nil"/>
              <w:right w:val="nil"/>
            </w:tcBorders>
          </w:tcPr>
          <w:p w:rsidR="007F56C6" w:rsidRPr="002820D1" w:rsidRDefault="007F56C6" w:rsidP="00AD34E2">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96.56</w:t>
            </w:r>
          </w:p>
        </w:tc>
        <w:tc>
          <w:tcPr>
            <w:tcW w:w="3650" w:type="dxa"/>
            <w:tcBorders>
              <w:left w:val="nil"/>
              <w:bottom w:val="nil"/>
              <w:right w:val="nil"/>
            </w:tcBorders>
          </w:tcPr>
          <w:p w:rsidR="007F56C6" w:rsidRPr="002820D1" w:rsidRDefault="007F56C6" w:rsidP="00AD34E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92.50</w:t>
            </w:r>
          </w:p>
        </w:tc>
      </w:tr>
      <w:tr w:rsidR="007F56C6" w:rsidRPr="002820D1" w:rsidTr="007F56C6">
        <w:tc>
          <w:tcPr>
            <w:tcW w:w="3336" w:type="dxa"/>
            <w:tcBorders>
              <w:top w:val="nil"/>
              <w:left w:val="nil"/>
              <w:bottom w:val="nil"/>
              <w:right w:val="nil"/>
            </w:tcBorders>
          </w:tcPr>
          <w:p w:rsidR="007F56C6" w:rsidRPr="002820D1" w:rsidRDefault="007F56C6" w:rsidP="00AD34E2">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Crude protein (%)</w:t>
            </w:r>
          </w:p>
        </w:tc>
        <w:tc>
          <w:tcPr>
            <w:tcW w:w="2301" w:type="dxa"/>
            <w:tcBorders>
              <w:top w:val="nil"/>
              <w:left w:val="nil"/>
              <w:bottom w:val="nil"/>
              <w:right w:val="nil"/>
            </w:tcBorders>
          </w:tcPr>
          <w:p w:rsidR="007F56C6" w:rsidRPr="002820D1" w:rsidRDefault="007F56C6" w:rsidP="00AD34E2">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10.96</w:t>
            </w:r>
          </w:p>
        </w:tc>
        <w:tc>
          <w:tcPr>
            <w:tcW w:w="3650" w:type="dxa"/>
            <w:tcBorders>
              <w:top w:val="nil"/>
              <w:left w:val="nil"/>
              <w:bottom w:val="nil"/>
              <w:right w:val="nil"/>
            </w:tcBorders>
          </w:tcPr>
          <w:p w:rsidR="007F56C6" w:rsidRPr="002820D1" w:rsidRDefault="007F56C6" w:rsidP="00AD34E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9.50</w:t>
            </w:r>
          </w:p>
        </w:tc>
      </w:tr>
      <w:tr w:rsidR="007F56C6" w:rsidRPr="002820D1" w:rsidTr="007F56C6">
        <w:tc>
          <w:tcPr>
            <w:tcW w:w="3336" w:type="dxa"/>
            <w:tcBorders>
              <w:top w:val="nil"/>
              <w:left w:val="nil"/>
              <w:bottom w:val="nil"/>
              <w:right w:val="nil"/>
            </w:tcBorders>
          </w:tcPr>
          <w:p w:rsidR="007F56C6" w:rsidRPr="002820D1" w:rsidRDefault="007F56C6" w:rsidP="00AD34E2">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Crude fibre (%)</w:t>
            </w:r>
          </w:p>
        </w:tc>
        <w:tc>
          <w:tcPr>
            <w:tcW w:w="2301" w:type="dxa"/>
            <w:tcBorders>
              <w:top w:val="nil"/>
              <w:left w:val="nil"/>
              <w:bottom w:val="nil"/>
              <w:right w:val="nil"/>
            </w:tcBorders>
          </w:tcPr>
          <w:p w:rsidR="007F56C6" w:rsidRPr="002820D1" w:rsidRDefault="007F56C6" w:rsidP="00AD34E2">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2.71</w:t>
            </w:r>
          </w:p>
        </w:tc>
        <w:tc>
          <w:tcPr>
            <w:tcW w:w="3650" w:type="dxa"/>
            <w:tcBorders>
              <w:top w:val="nil"/>
              <w:left w:val="nil"/>
              <w:bottom w:val="nil"/>
              <w:right w:val="nil"/>
            </w:tcBorders>
          </w:tcPr>
          <w:p w:rsidR="007F56C6" w:rsidRPr="002820D1" w:rsidRDefault="007F56C6" w:rsidP="00AD34E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2.70</w:t>
            </w:r>
          </w:p>
        </w:tc>
      </w:tr>
      <w:tr w:rsidR="007F56C6" w:rsidRPr="002820D1" w:rsidTr="007F56C6">
        <w:tc>
          <w:tcPr>
            <w:tcW w:w="3336" w:type="dxa"/>
            <w:tcBorders>
              <w:top w:val="nil"/>
              <w:left w:val="nil"/>
              <w:bottom w:val="nil"/>
              <w:right w:val="nil"/>
            </w:tcBorders>
          </w:tcPr>
          <w:p w:rsidR="007F56C6" w:rsidRPr="002820D1" w:rsidRDefault="007F56C6" w:rsidP="00AD34E2">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Ether extract (%)</w:t>
            </w:r>
          </w:p>
        </w:tc>
        <w:tc>
          <w:tcPr>
            <w:tcW w:w="2301" w:type="dxa"/>
            <w:tcBorders>
              <w:top w:val="nil"/>
              <w:left w:val="nil"/>
              <w:bottom w:val="nil"/>
              <w:right w:val="nil"/>
            </w:tcBorders>
          </w:tcPr>
          <w:p w:rsidR="007F56C6" w:rsidRPr="002820D1" w:rsidRDefault="007F56C6" w:rsidP="00AD34E2">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3.12</w:t>
            </w:r>
          </w:p>
        </w:tc>
        <w:tc>
          <w:tcPr>
            <w:tcW w:w="3650" w:type="dxa"/>
            <w:tcBorders>
              <w:top w:val="nil"/>
              <w:left w:val="nil"/>
              <w:bottom w:val="nil"/>
              <w:right w:val="nil"/>
            </w:tcBorders>
          </w:tcPr>
          <w:p w:rsidR="007F56C6" w:rsidRPr="002820D1" w:rsidRDefault="007F56C6" w:rsidP="00AD34E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2.50</w:t>
            </w:r>
          </w:p>
        </w:tc>
      </w:tr>
      <w:tr w:rsidR="007F56C6" w:rsidRPr="002820D1" w:rsidTr="007F56C6">
        <w:tc>
          <w:tcPr>
            <w:tcW w:w="3336" w:type="dxa"/>
            <w:tcBorders>
              <w:top w:val="nil"/>
              <w:left w:val="nil"/>
              <w:bottom w:val="nil"/>
              <w:right w:val="nil"/>
            </w:tcBorders>
          </w:tcPr>
          <w:p w:rsidR="007F56C6" w:rsidRPr="002820D1" w:rsidRDefault="007F56C6" w:rsidP="00AD34E2">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Total Ash (%)</w:t>
            </w:r>
          </w:p>
        </w:tc>
        <w:tc>
          <w:tcPr>
            <w:tcW w:w="2301" w:type="dxa"/>
            <w:tcBorders>
              <w:top w:val="nil"/>
              <w:left w:val="nil"/>
              <w:bottom w:val="nil"/>
              <w:right w:val="nil"/>
            </w:tcBorders>
          </w:tcPr>
          <w:p w:rsidR="007F56C6" w:rsidRPr="002820D1" w:rsidRDefault="007F56C6" w:rsidP="00AD34E2">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2.19</w:t>
            </w:r>
          </w:p>
        </w:tc>
        <w:tc>
          <w:tcPr>
            <w:tcW w:w="3650" w:type="dxa"/>
            <w:tcBorders>
              <w:top w:val="nil"/>
              <w:left w:val="nil"/>
              <w:bottom w:val="nil"/>
              <w:right w:val="nil"/>
            </w:tcBorders>
          </w:tcPr>
          <w:p w:rsidR="007F56C6" w:rsidRPr="002820D1" w:rsidRDefault="007F56C6" w:rsidP="00AD34E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1.20</w:t>
            </w:r>
          </w:p>
        </w:tc>
      </w:tr>
      <w:tr w:rsidR="007F56C6" w:rsidRPr="002820D1" w:rsidTr="007F56C6">
        <w:tc>
          <w:tcPr>
            <w:tcW w:w="3336" w:type="dxa"/>
            <w:tcBorders>
              <w:top w:val="nil"/>
              <w:left w:val="nil"/>
              <w:bottom w:val="nil"/>
              <w:right w:val="nil"/>
            </w:tcBorders>
          </w:tcPr>
          <w:p w:rsidR="007F56C6" w:rsidRPr="002820D1" w:rsidRDefault="007F56C6" w:rsidP="00AD34E2">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Nitrogen free extract (%)</w:t>
            </w:r>
          </w:p>
        </w:tc>
        <w:tc>
          <w:tcPr>
            <w:tcW w:w="2301" w:type="dxa"/>
            <w:tcBorders>
              <w:top w:val="nil"/>
              <w:left w:val="nil"/>
              <w:bottom w:val="nil"/>
              <w:right w:val="nil"/>
            </w:tcBorders>
          </w:tcPr>
          <w:p w:rsidR="007F56C6" w:rsidRPr="002820D1" w:rsidRDefault="007F56C6" w:rsidP="00AD34E2">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77.58</w:t>
            </w:r>
          </w:p>
        </w:tc>
        <w:tc>
          <w:tcPr>
            <w:tcW w:w="3650" w:type="dxa"/>
            <w:tcBorders>
              <w:top w:val="nil"/>
              <w:left w:val="nil"/>
              <w:bottom w:val="nil"/>
              <w:right w:val="nil"/>
            </w:tcBorders>
          </w:tcPr>
          <w:p w:rsidR="007F56C6" w:rsidRPr="002820D1" w:rsidRDefault="007F56C6" w:rsidP="00AD34E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76.60</w:t>
            </w:r>
          </w:p>
        </w:tc>
      </w:tr>
      <w:tr w:rsidR="007F56C6" w:rsidRPr="002820D1" w:rsidTr="007F56C6">
        <w:tc>
          <w:tcPr>
            <w:tcW w:w="3336" w:type="dxa"/>
            <w:tcBorders>
              <w:top w:val="nil"/>
              <w:left w:val="nil"/>
              <w:bottom w:val="nil"/>
              <w:right w:val="nil"/>
            </w:tcBorders>
          </w:tcPr>
          <w:p w:rsidR="007F56C6" w:rsidRPr="002820D1" w:rsidRDefault="007F56C6" w:rsidP="00AD34E2">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Tannins (mg/kg)</w:t>
            </w:r>
          </w:p>
        </w:tc>
        <w:tc>
          <w:tcPr>
            <w:tcW w:w="2301" w:type="dxa"/>
            <w:tcBorders>
              <w:top w:val="nil"/>
              <w:left w:val="nil"/>
              <w:bottom w:val="nil"/>
              <w:right w:val="nil"/>
            </w:tcBorders>
          </w:tcPr>
          <w:p w:rsidR="007F56C6" w:rsidRPr="002820D1" w:rsidRDefault="007F56C6" w:rsidP="00AD34E2">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4.43</w:t>
            </w:r>
          </w:p>
        </w:tc>
        <w:tc>
          <w:tcPr>
            <w:tcW w:w="3650" w:type="dxa"/>
            <w:tcBorders>
              <w:top w:val="nil"/>
              <w:left w:val="nil"/>
              <w:bottom w:val="nil"/>
              <w:right w:val="nil"/>
            </w:tcBorders>
          </w:tcPr>
          <w:p w:rsidR="007F56C6" w:rsidRPr="002820D1" w:rsidRDefault="007F56C6" w:rsidP="00AD34E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7F56C6" w:rsidRPr="002820D1" w:rsidTr="007F56C6">
        <w:tc>
          <w:tcPr>
            <w:tcW w:w="3336" w:type="dxa"/>
            <w:tcBorders>
              <w:top w:val="nil"/>
              <w:left w:val="nil"/>
              <w:bottom w:val="nil"/>
              <w:right w:val="nil"/>
            </w:tcBorders>
          </w:tcPr>
          <w:p w:rsidR="007F56C6" w:rsidRPr="002820D1" w:rsidRDefault="007F56C6" w:rsidP="00AD34E2">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Phytic acid (mg/kg)</w:t>
            </w:r>
          </w:p>
        </w:tc>
        <w:tc>
          <w:tcPr>
            <w:tcW w:w="2301" w:type="dxa"/>
            <w:tcBorders>
              <w:top w:val="nil"/>
              <w:left w:val="nil"/>
              <w:bottom w:val="nil"/>
              <w:right w:val="nil"/>
            </w:tcBorders>
          </w:tcPr>
          <w:p w:rsidR="007F56C6" w:rsidRPr="002820D1" w:rsidRDefault="007F56C6" w:rsidP="00AD34E2">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326.89</w:t>
            </w:r>
          </w:p>
        </w:tc>
        <w:tc>
          <w:tcPr>
            <w:tcW w:w="3650" w:type="dxa"/>
            <w:tcBorders>
              <w:top w:val="nil"/>
              <w:left w:val="nil"/>
              <w:bottom w:val="nil"/>
              <w:right w:val="nil"/>
            </w:tcBorders>
          </w:tcPr>
          <w:p w:rsidR="007F56C6" w:rsidRPr="002820D1" w:rsidRDefault="007F56C6" w:rsidP="00AD34E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7F56C6" w:rsidRPr="002820D1" w:rsidTr="007F56C6">
        <w:tc>
          <w:tcPr>
            <w:tcW w:w="3336" w:type="dxa"/>
            <w:tcBorders>
              <w:top w:val="nil"/>
              <w:left w:val="nil"/>
              <w:bottom w:val="single" w:sz="4" w:space="0" w:color="auto"/>
              <w:right w:val="nil"/>
            </w:tcBorders>
          </w:tcPr>
          <w:p w:rsidR="007F56C6" w:rsidRPr="002820D1" w:rsidRDefault="007F56C6" w:rsidP="00AD34E2">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Hydrocyanic acid (%)</w:t>
            </w:r>
          </w:p>
        </w:tc>
        <w:tc>
          <w:tcPr>
            <w:tcW w:w="2301" w:type="dxa"/>
            <w:tcBorders>
              <w:top w:val="nil"/>
              <w:left w:val="nil"/>
              <w:bottom w:val="single" w:sz="4" w:space="0" w:color="auto"/>
              <w:right w:val="nil"/>
            </w:tcBorders>
          </w:tcPr>
          <w:p w:rsidR="007F56C6" w:rsidRPr="002820D1" w:rsidRDefault="007F56C6" w:rsidP="00AD34E2">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3.41</w:t>
            </w:r>
          </w:p>
        </w:tc>
        <w:tc>
          <w:tcPr>
            <w:tcW w:w="3650" w:type="dxa"/>
            <w:tcBorders>
              <w:top w:val="nil"/>
              <w:left w:val="nil"/>
              <w:bottom w:val="single" w:sz="4" w:space="0" w:color="auto"/>
              <w:right w:val="nil"/>
            </w:tcBorders>
          </w:tcPr>
          <w:p w:rsidR="007F56C6" w:rsidRPr="002820D1" w:rsidRDefault="007F56C6" w:rsidP="00AD34E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9D763C" w:rsidRDefault="009D763C" w:rsidP="00F5690A">
      <w:pPr>
        <w:spacing w:line="480" w:lineRule="auto"/>
        <w:jc w:val="both"/>
        <w:rPr>
          <w:rFonts w:ascii="Times New Roman" w:hAnsi="Times New Roman" w:cs="Times New Roman"/>
          <w:sz w:val="24"/>
          <w:szCs w:val="24"/>
        </w:rPr>
      </w:pPr>
    </w:p>
    <w:p w:rsidR="009D763C" w:rsidRDefault="009D763C" w:rsidP="00F5690A">
      <w:pPr>
        <w:spacing w:line="480" w:lineRule="auto"/>
        <w:jc w:val="both"/>
        <w:rPr>
          <w:rFonts w:ascii="Times New Roman" w:hAnsi="Times New Roman" w:cs="Times New Roman"/>
          <w:sz w:val="24"/>
          <w:szCs w:val="24"/>
        </w:rPr>
      </w:pPr>
    </w:p>
    <w:p w:rsidR="009D763C" w:rsidRDefault="009D763C" w:rsidP="00F5690A">
      <w:pPr>
        <w:spacing w:line="480" w:lineRule="auto"/>
        <w:jc w:val="both"/>
        <w:rPr>
          <w:rFonts w:ascii="Times New Roman" w:hAnsi="Times New Roman" w:cs="Times New Roman"/>
          <w:sz w:val="24"/>
          <w:szCs w:val="24"/>
        </w:rPr>
      </w:pPr>
    </w:p>
    <w:p w:rsidR="009D763C" w:rsidRDefault="009D763C" w:rsidP="00F5690A">
      <w:pPr>
        <w:spacing w:line="480" w:lineRule="auto"/>
        <w:jc w:val="both"/>
        <w:rPr>
          <w:rFonts w:ascii="Times New Roman" w:hAnsi="Times New Roman" w:cs="Times New Roman"/>
          <w:sz w:val="24"/>
          <w:szCs w:val="24"/>
        </w:rPr>
      </w:pPr>
    </w:p>
    <w:p w:rsidR="009D763C" w:rsidRDefault="009D763C" w:rsidP="00F5690A">
      <w:pPr>
        <w:spacing w:line="480" w:lineRule="auto"/>
        <w:jc w:val="both"/>
        <w:rPr>
          <w:rFonts w:ascii="Times New Roman" w:hAnsi="Times New Roman" w:cs="Times New Roman"/>
          <w:sz w:val="24"/>
          <w:szCs w:val="24"/>
        </w:rPr>
      </w:pPr>
    </w:p>
    <w:p w:rsidR="009D763C" w:rsidRDefault="009D763C" w:rsidP="00F5690A">
      <w:pPr>
        <w:spacing w:line="480" w:lineRule="auto"/>
        <w:jc w:val="both"/>
        <w:rPr>
          <w:rFonts w:ascii="Times New Roman" w:hAnsi="Times New Roman" w:cs="Times New Roman"/>
          <w:sz w:val="24"/>
          <w:szCs w:val="24"/>
        </w:rPr>
      </w:pPr>
    </w:p>
    <w:p w:rsidR="009D763C" w:rsidRDefault="009D763C" w:rsidP="00F5690A">
      <w:pPr>
        <w:spacing w:line="480" w:lineRule="auto"/>
        <w:jc w:val="both"/>
        <w:rPr>
          <w:rFonts w:ascii="Times New Roman" w:hAnsi="Times New Roman" w:cs="Times New Roman"/>
          <w:sz w:val="24"/>
          <w:szCs w:val="24"/>
        </w:rPr>
      </w:pPr>
    </w:p>
    <w:p w:rsidR="009D763C" w:rsidRDefault="009D763C" w:rsidP="00F5690A">
      <w:pPr>
        <w:spacing w:line="480" w:lineRule="auto"/>
        <w:jc w:val="both"/>
        <w:rPr>
          <w:rFonts w:ascii="Times New Roman" w:hAnsi="Times New Roman" w:cs="Times New Roman"/>
          <w:sz w:val="24"/>
          <w:szCs w:val="24"/>
        </w:rPr>
      </w:pPr>
    </w:p>
    <w:p w:rsidR="0087309D" w:rsidRPr="00DE26F7" w:rsidRDefault="0099799A" w:rsidP="006350F4">
      <w:pPr>
        <w:pStyle w:val="Heading2"/>
        <w:spacing w:line="240" w:lineRule="auto"/>
        <w:jc w:val="both"/>
        <w:rPr>
          <w:rFonts w:ascii="Times New Roman" w:hAnsi="Times New Roman" w:cs="Times New Roman"/>
          <w:color w:val="auto"/>
          <w:sz w:val="24"/>
          <w:szCs w:val="24"/>
        </w:rPr>
      </w:pPr>
      <w:bookmarkStart w:id="52" w:name="_Toc512956066"/>
      <w:r>
        <w:rPr>
          <w:rFonts w:ascii="Times New Roman" w:hAnsi="Times New Roman" w:cs="Times New Roman"/>
          <w:color w:val="auto"/>
          <w:sz w:val="24"/>
          <w:szCs w:val="24"/>
        </w:rPr>
        <w:lastRenderedPageBreak/>
        <w:t>3.3</w:t>
      </w:r>
      <w:r w:rsidR="0087309D" w:rsidRPr="00DE26F7">
        <w:rPr>
          <w:rFonts w:ascii="Times New Roman" w:hAnsi="Times New Roman" w:cs="Times New Roman"/>
          <w:color w:val="auto"/>
          <w:sz w:val="24"/>
          <w:szCs w:val="24"/>
        </w:rPr>
        <w:t xml:space="preserve"> </w:t>
      </w:r>
      <w:r w:rsidR="00DE26F7">
        <w:rPr>
          <w:rFonts w:ascii="Times New Roman" w:hAnsi="Times New Roman" w:cs="Times New Roman"/>
          <w:color w:val="auto"/>
          <w:sz w:val="24"/>
          <w:szCs w:val="24"/>
        </w:rPr>
        <w:tab/>
      </w:r>
      <w:r w:rsidR="0087309D" w:rsidRPr="00DE26F7">
        <w:rPr>
          <w:rFonts w:ascii="Times New Roman" w:hAnsi="Times New Roman" w:cs="Times New Roman"/>
          <w:color w:val="auto"/>
          <w:sz w:val="24"/>
          <w:szCs w:val="24"/>
        </w:rPr>
        <w:t xml:space="preserve">Experiment 1: Replacement value of sorghum SK-5912 for maize in the diets of </w:t>
      </w:r>
      <w:r w:rsidR="0087309D" w:rsidRPr="00DE26F7">
        <w:rPr>
          <w:rFonts w:ascii="Times New Roman" w:hAnsi="Times New Roman" w:cs="Times New Roman"/>
          <w:color w:val="auto"/>
          <w:sz w:val="24"/>
          <w:szCs w:val="24"/>
        </w:rPr>
        <w:tab/>
      </w:r>
      <w:r w:rsidR="006350F4">
        <w:rPr>
          <w:rFonts w:ascii="Times New Roman" w:hAnsi="Times New Roman" w:cs="Times New Roman"/>
          <w:color w:val="auto"/>
          <w:sz w:val="24"/>
          <w:szCs w:val="24"/>
        </w:rPr>
        <w:tab/>
      </w:r>
      <w:r w:rsidR="006350F4">
        <w:rPr>
          <w:rFonts w:ascii="Times New Roman" w:hAnsi="Times New Roman" w:cs="Times New Roman"/>
          <w:color w:val="auto"/>
          <w:sz w:val="24"/>
          <w:szCs w:val="24"/>
        </w:rPr>
        <w:tab/>
      </w:r>
      <w:r w:rsidR="0087309D" w:rsidRPr="00DE26F7">
        <w:rPr>
          <w:rFonts w:ascii="Times New Roman" w:hAnsi="Times New Roman" w:cs="Times New Roman"/>
          <w:color w:val="auto"/>
          <w:sz w:val="24"/>
          <w:szCs w:val="24"/>
        </w:rPr>
        <w:t>broiler chickens</w:t>
      </w:r>
      <w:bookmarkEnd w:id="52"/>
    </w:p>
    <w:p w:rsidR="00B34109" w:rsidRPr="003C7D19" w:rsidRDefault="0099799A" w:rsidP="00DE26F7">
      <w:pPr>
        <w:pStyle w:val="Heading3"/>
        <w:spacing w:line="480" w:lineRule="auto"/>
        <w:jc w:val="both"/>
        <w:rPr>
          <w:rFonts w:ascii="Times New Roman" w:hAnsi="Times New Roman" w:cs="Times New Roman"/>
          <w:i/>
          <w:color w:val="auto"/>
          <w:sz w:val="24"/>
          <w:szCs w:val="24"/>
        </w:rPr>
      </w:pPr>
      <w:bookmarkStart w:id="53" w:name="_Toc512956067"/>
      <w:r w:rsidRPr="003C7D19">
        <w:rPr>
          <w:rFonts w:ascii="Times New Roman" w:hAnsi="Times New Roman" w:cs="Times New Roman"/>
          <w:i/>
          <w:color w:val="auto"/>
          <w:sz w:val="24"/>
          <w:szCs w:val="24"/>
        </w:rPr>
        <w:t>3.3</w:t>
      </w:r>
      <w:r w:rsidR="0087309D" w:rsidRPr="003C7D19">
        <w:rPr>
          <w:rFonts w:ascii="Times New Roman" w:hAnsi="Times New Roman" w:cs="Times New Roman"/>
          <w:i/>
          <w:color w:val="auto"/>
          <w:sz w:val="24"/>
          <w:szCs w:val="24"/>
        </w:rPr>
        <w:t xml:space="preserve">.1 </w:t>
      </w:r>
      <w:r w:rsidR="00DE26F7" w:rsidRPr="003C7D19">
        <w:rPr>
          <w:rFonts w:ascii="Times New Roman" w:hAnsi="Times New Roman" w:cs="Times New Roman"/>
          <w:i/>
          <w:color w:val="auto"/>
          <w:sz w:val="24"/>
          <w:szCs w:val="24"/>
        </w:rPr>
        <w:tab/>
      </w:r>
      <w:r w:rsidR="00B34109" w:rsidRPr="003C7D19">
        <w:rPr>
          <w:rFonts w:ascii="Times New Roman" w:hAnsi="Times New Roman" w:cs="Times New Roman"/>
          <w:i/>
          <w:color w:val="auto"/>
          <w:sz w:val="24"/>
          <w:szCs w:val="24"/>
        </w:rPr>
        <w:t>Experimental Birds and Management</w:t>
      </w:r>
      <w:bookmarkEnd w:id="53"/>
    </w:p>
    <w:p w:rsidR="008F1CD8" w:rsidRPr="002820D1" w:rsidRDefault="00B34109"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Three hundred (300) un</w:t>
      </w:r>
      <w:r w:rsidR="006350F4">
        <w:rPr>
          <w:rFonts w:ascii="Times New Roman" w:hAnsi="Times New Roman" w:cs="Times New Roman"/>
          <w:sz w:val="24"/>
          <w:szCs w:val="24"/>
        </w:rPr>
        <w:t>sexed, day old ‘</w:t>
      </w:r>
      <w:r w:rsidR="006350F4" w:rsidRPr="003C7D19">
        <w:rPr>
          <w:rFonts w:ascii="Times New Roman" w:hAnsi="Times New Roman" w:cs="Times New Roman"/>
          <w:i/>
          <w:sz w:val="24"/>
          <w:szCs w:val="24"/>
        </w:rPr>
        <w:t>Marshal</w:t>
      </w:r>
      <w:r w:rsidR="006350F4">
        <w:rPr>
          <w:rFonts w:ascii="Times New Roman" w:hAnsi="Times New Roman" w:cs="Times New Roman"/>
          <w:sz w:val="24"/>
          <w:szCs w:val="24"/>
        </w:rPr>
        <w:t>’</w:t>
      </w:r>
      <w:r w:rsidR="00E0793A" w:rsidRPr="002820D1">
        <w:rPr>
          <w:rFonts w:ascii="Times New Roman" w:hAnsi="Times New Roman" w:cs="Times New Roman"/>
          <w:sz w:val="24"/>
          <w:szCs w:val="24"/>
        </w:rPr>
        <w:t xml:space="preserve"> broiler chicks</w:t>
      </w:r>
      <w:r w:rsidRPr="002820D1">
        <w:rPr>
          <w:rFonts w:ascii="Times New Roman" w:hAnsi="Times New Roman" w:cs="Times New Roman"/>
          <w:sz w:val="24"/>
          <w:szCs w:val="24"/>
        </w:rPr>
        <w:t xml:space="preserve"> were used for the experiment. </w:t>
      </w:r>
      <w:r w:rsidR="0099799A">
        <w:rPr>
          <w:rFonts w:ascii="Times New Roman" w:hAnsi="Times New Roman" w:cs="Times New Roman"/>
          <w:sz w:val="24"/>
          <w:szCs w:val="24"/>
        </w:rPr>
        <w:t>Two before the arrival of the birds, t</w:t>
      </w:r>
      <w:r w:rsidR="003C7D19">
        <w:rPr>
          <w:rFonts w:ascii="Times New Roman" w:hAnsi="Times New Roman" w:cs="Times New Roman"/>
          <w:sz w:val="24"/>
          <w:szCs w:val="24"/>
        </w:rPr>
        <w:t>he experimental pens and feeders</w:t>
      </w:r>
      <w:r w:rsidR="0090656F">
        <w:rPr>
          <w:rFonts w:ascii="Times New Roman" w:hAnsi="Times New Roman" w:cs="Times New Roman"/>
          <w:sz w:val="24"/>
          <w:szCs w:val="24"/>
        </w:rPr>
        <w:t xml:space="preserve"> and drink</w:t>
      </w:r>
      <w:r w:rsidR="003C7D19">
        <w:rPr>
          <w:rFonts w:ascii="Times New Roman" w:hAnsi="Times New Roman" w:cs="Times New Roman"/>
          <w:sz w:val="24"/>
          <w:szCs w:val="24"/>
        </w:rPr>
        <w:t>ers</w:t>
      </w:r>
      <w:r w:rsidR="0099799A">
        <w:rPr>
          <w:rFonts w:ascii="Times New Roman" w:hAnsi="Times New Roman" w:cs="Times New Roman"/>
          <w:sz w:val="24"/>
          <w:szCs w:val="24"/>
        </w:rPr>
        <w:t xml:space="preserve"> were thoroughly washed, cleaned, disinfected and dried. A week to their arrival, wood shav</w:t>
      </w:r>
      <w:r w:rsidR="003C7D19">
        <w:rPr>
          <w:rFonts w:ascii="Times New Roman" w:hAnsi="Times New Roman" w:cs="Times New Roman"/>
          <w:sz w:val="24"/>
          <w:szCs w:val="24"/>
        </w:rPr>
        <w:t xml:space="preserve">ings were spread 8cm </w:t>
      </w:r>
      <w:r w:rsidR="0099799A">
        <w:rPr>
          <w:rFonts w:ascii="Times New Roman" w:hAnsi="Times New Roman" w:cs="Times New Roman"/>
          <w:sz w:val="24"/>
          <w:szCs w:val="24"/>
        </w:rPr>
        <w:t>depth on the floor. Electrical appliances, feeders and drinkers</w:t>
      </w:r>
      <w:r w:rsidR="003C7D19">
        <w:rPr>
          <w:rFonts w:ascii="Times New Roman" w:hAnsi="Times New Roman" w:cs="Times New Roman"/>
          <w:sz w:val="24"/>
          <w:szCs w:val="24"/>
        </w:rPr>
        <w:t xml:space="preserve"> were all put in place. Upon</w:t>
      </w:r>
      <w:r w:rsidR="0099799A">
        <w:rPr>
          <w:rFonts w:ascii="Times New Roman" w:hAnsi="Times New Roman" w:cs="Times New Roman"/>
          <w:sz w:val="24"/>
          <w:szCs w:val="24"/>
        </w:rPr>
        <w:t xml:space="preserve"> arrival of the </w:t>
      </w:r>
      <w:r w:rsidR="003C7D19">
        <w:rPr>
          <w:rFonts w:ascii="Times New Roman" w:hAnsi="Times New Roman" w:cs="Times New Roman"/>
          <w:sz w:val="24"/>
          <w:szCs w:val="24"/>
        </w:rPr>
        <w:t>chicks brooding commenced</w:t>
      </w:r>
      <w:r w:rsidR="0099799A">
        <w:rPr>
          <w:rFonts w:ascii="Times New Roman" w:hAnsi="Times New Roman" w:cs="Times New Roman"/>
          <w:sz w:val="24"/>
          <w:szCs w:val="24"/>
        </w:rPr>
        <w:t xml:space="preserve"> immediately, heat was provided by the use of 200W electric bulbs. The chicks were fed commercial starter diet for one week prior to the commencement of the experiment.</w:t>
      </w:r>
      <w:r w:rsidRPr="002820D1">
        <w:rPr>
          <w:rFonts w:ascii="Times New Roman" w:hAnsi="Times New Roman" w:cs="Times New Roman"/>
          <w:sz w:val="24"/>
          <w:szCs w:val="24"/>
        </w:rPr>
        <w:t xml:space="preserve"> Thereafter, the birds were randomly allotted to five experimental diets and replicated four times of 15 birds per replicate in a completely randomized design (CRD). The experimental diets and clean drinking water were provided </w:t>
      </w:r>
      <w:r w:rsidRPr="002820D1">
        <w:rPr>
          <w:rFonts w:ascii="Times New Roman" w:hAnsi="Times New Roman" w:cs="Times New Roman"/>
          <w:i/>
          <w:sz w:val="24"/>
          <w:szCs w:val="24"/>
        </w:rPr>
        <w:t>ad</w:t>
      </w:r>
      <w:r w:rsidRPr="002820D1">
        <w:rPr>
          <w:rFonts w:ascii="Times New Roman" w:hAnsi="Times New Roman" w:cs="Times New Roman"/>
          <w:sz w:val="24"/>
          <w:szCs w:val="24"/>
        </w:rPr>
        <w:t xml:space="preserve"> </w:t>
      </w:r>
      <w:r w:rsidRPr="002820D1">
        <w:rPr>
          <w:rFonts w:ascii="Times New Roman" w:hAnsi="Times New Roman" w:cs="Times New Roman"/>
          <w:i/>
          <w:sz w:val="24"/>
          <w:szCs w:val="24"/>
        </w:rPr>
        <w:t>libitum</w:t>
      </w:r>
      <w:r w:rsidRPr="002820D1">
        <w:rPr>
          <w:rFonts w:ascii="Times New Roman" w:hAnsi="Times New Roman" w:cs="Times New Roman"/>
          <w:sz w:val="24"/>
          <w:szCs w:val="24"/>
        </w:rPr>
        <w:t xml:space="preserve"> throughout the experimental period. The birds were vaccinated against Gumboro (Infectious bursal disease) on the 11</w:t>
      </w:r>
      <w:r w:rsidRPr="002820D1">
        <w:rPr>
          <w:rFonts w:ascii="Times New Roman" w:hAnsi="Times New Roman" w:cs="Times New Roman"/>
          <w:sz w:val="24"/>
          <w:szCs w:val="24"/>
          <w:vertAlign w:val="superscript"/>
        </w:rPr>
        <w:t>th</w:t>
      </w:r>
      <w:r w:rsidRPr="002820D1">
        <w:rPr>
          <w:rFonts w:ascii="Times New Roman" w:hAnsi="Times New Roman" w:cs="Times New Roman"/>
          <w:sz w:val="24"/>
          <w:szCs w:val="24"/>
        </w:rPr>
        <w:t xml:space="preserve"> and 25</w:t>
      </w:r>
      <w:r w:rsidRPr="002820D1">
        <w:rPr>
          <w:rFonts w:ascii="Times New Roman" w:hAnsi="Times New Roman" w:cs="Times New Roman"/>
          <w:sz w:val="24"/>
          <w:szCs w:val="24"/>
          <w:vertAlign w:val="superscript"/>
        </w:rPr>
        <w:t>th</w:t>
      </w:r>
      <w:r w:rsidRPr="002820D1">
        <w:rPr>
          <w:rFonts w:ascii="Times New Roman" w:hAnsi="Times New Roman" w:cs="Times New Roman"/>
          <w:sz w:val="24"/>
          <w:szCs w:val="24"/>
        </w:rPr>
        <w:t xml:space="preserve"> day while ag</w:t>
      </w:r>
      <w:r w:rsidR="00537ADB">
        <w:rPr>
          <w:rFonts w:ascii="Times New Roman" w:hAnsi="Times New Roman" w:cs="Times New Roman"/>
          <w:sz w:val="24"/>
          <w:szCs w:val="24"/>
        </w:rPr>
        <w:t>a</w:t>
      </w:r>
      <w:r w:rsidR="003C7D19">
        <w:rPr>
          <w:rFonts w:ascii="Times New Roman" w:hAnsi="Times New Roman" w:cs="Times New Roman"/>
          <w:sz w:val="24"/>
          <w:szCs w:val="24"/>
        </w:rPr>
        <w:t xml:space="preserve">inst Newcastle disease </w:t>
      </w:r>
      <w:r w:rsidR="003C7D19" w:rsidRPr="003C7D19">
        <w:rPr>
          <w:rFonts w:ascii="Times New Roman" w:hAnsi="Times New Roman" w:cs="Times New Roman"/>
          <w:i/>
          <w:sz w:val="24"/>
          <w:szCs w:val="24"/>
        </w:rPr>
        <w:t>(Lasota</w:t>
      </w:r>
      <w:r w:rsidRPr="002820D1">
        <w:rPr>
          <w:rFonts w:ascii="Times New Roman" w:hAnsi="Times New Roman" w:cs="Times New Roman"/>
          <w:sz w:val="24"/>
          <w:szCs w:val="24"/>
        </w:rPr>
        <w:t>) on the 20</w:t>
      </w:r>
      <w:r w:rsidRPr="002820D1">
        <w:rPr>
          <w:rFonts w:ascii="Times New Roman" w:hAnsi="Times New Roman" w:cs="Times New Roman"/>
          <w:sz w:val="24"/>
          <w:szCs w:val="24"/>
          <w:vertAlign w:val="superscript"/>
        </w:rPr>
        <w:t>th</w:t>
      </w:r>
      <w:r w:rsidRPr="002820D1">
        <w:rPr>
          <w:rFonts w:ascii="Times New Roman" w:hAnsi="Times New Roman" w:cs="Times New Roman"/>
          <w:sz w:val="24"/>
          <w:szCs w:val="24"/>
        </w:rPr>
        <w:t xml:space="preserve"> day. All birds were reared on deep litter in an open sided poultry house.</w:t>
      </w:r>
    </w:p>
    <w:p w:rsidR="00B34109" w:rsidRPr="00DD2D74" w:rsidRDefault="0099799A" w:rsidP="00AD3D79">
      <w:pPr>
        <w:pStyle w:val="Heading3"/>
        <w:spacing w:line="480" w:lineRule="auto"/>
        <w:rPr>
          <w:rFonts w:ascii="Times New Roman" w:hAnsi="Times New Roman" w:cs="Times New Roman"/>
          <w:i/>
          <w:color w:val="auto"/>
          <w:sz w:val="24"/>
        </w:rPr>
      </w:pPr>
      <w:bookmarkStart w:id="54" w:name="_Toc512956068"/>
      <w:r w:rsidRPr="00DD2D74">
        <w:rPr>
          <w:rFonts w:ascii="Times New Roman" w:hAnsi="Times New Roman" w:cs="Times New Roman"/>
          <w:i/>
          <w:color w:val="auto"/>
          <w:sz w:val="24"/>
        </w:rPr>
        <w:t>3.3</w:t>
      </w:r>
      <w:r w:rsidR="00D73AD6" w:rsidRPr="00DD2D74">
        <w:rPr>
          <w:rFonts w:ascii="Times New Roman" w:hAnsi="Times New Roman" w:cs="Times New Roman"/>
          <w:i/>
          <w:color w:val="auto"/>
          <w:sz w:val="24"/>
        </w:rPr>
        <w:t>.2</w:t>
      </w:r>
      <w:r w:rsidR="008F1CD8" w:rsidRPr="00DD2D74">
        <w:rPr>
          <w:rFonts w:ascii="Times New Roman" w:hAnsi="Times New Roman" w:cs="Times New Roman"/>
          <w:i/>
          <w:color w:val="auto"/>
          <w:sz w:val="24"/>
        </w:rPr>
        <w:t xml:space="preserve"> </w:t>
      </w:r>
      <w:r w:rsidR="00E209A5" w:rsidRPr="00DD2D74">
        <w:rPr>
          <w:rFonts w:ascii="Times New Roman" w:hAnsi="Times New Roman" w:cs="Times New Roman"/>
          <w:i/>
          <w:color w:val="auto"/>
          <w:sz w:val="24"/>
        </w:rPr>
        <w:tab/>
      </w:r>
      <w:r w:rsidR="00DD2D74">
        <w:rPr>
          <w:rFonts w:ascii="Times New Roman" w:hAnsi="Times New Roman" w:cs="Times New Roman"/>
          <w:i/>
          <w:color w:val="auto"/>
          <w:sz w:val="24"/>
        </w:rPr>
        <w:t>Experimental D</w:t>
      </w:r>
      <w:r w:rsidR="00B34109" w:rsidRPr="00DD2D74">
        <w:rPr>
          <w:rFonts w:ascii="Times New Roman" w:hAnsi="Times New Roman" w:cs="Times New Roman"/>
          <w:i/>
          <w:color w:val="auto"/>
          <w:sz w:val="24"/>
        </w:rPr>
        <w:t>iets</w:t>
      </w:r>
      <w:bookmarkEnd w:id="54"/>
    </w:p>
    <w:p w:rsidR="00A17F71" w:rsidRDefault="00B34109"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Five</w:t>
      </w:r>
      <w:r w:rsidRPr="002820D1">
        <w:rPr>
          <w:rFonts w:ascii="Times New Roman" w:hAnsi="Times New Roman" w:cs="Times New Roman"/>
          <w:b/>
          <w:sz w:val="24"/>
          <w:szCs w:val="24"/>
        </w:rPr>
        <w:t xml:space="preserve"> </w:t>
      </w:r>
      <w:r w:rsidRPr="002820D1">
        <w:rPr>
          <w:rFonts w:ascii="Times New Roman" w:hAnsi="Times New Roman" w:cs="Times New Roman"/>
          <w:sz w:val="24"/>
          <w:szCs w:val="24"/>
        </w:rPr>
        <w:t>experimen</w:t>
      </w:r>
      <w:r w:rsidR="0090656F">
        <w:rPr>
          <w:rFonts w:ascii="Times New Roman" w:hAnsi="Times New Roman" w:cs="Times New Roman"/>
          <w:sz w:val="24"/>
          <w:szCs w:val="24"/>
        </w:rPr>
        <w:t>tal diets for both starter</w:t>
      </w:r>
      <w:r w:rsidRPr="002820D1">
        <w:rPr>
          <w:rFonts w:ascii="Times New Roman" w:hAnsi="Times New Roman" w:cs="Times New Roman"/>
          <w:sz w:val="24"/>
          <w:szCs w:val="24"/>
        </w:rPr>
        <w:t xml:space="preserve"> (23%CP) and finisher phase</w:t>
      </w:r>
      <w:r w:rsidR="0090656F">
        <w:rPr>
          <w:rFonts w:ascii="Times New Roman" w:hAnsi="Times New Roman" w:cs="Times New Roman"/>
          <w:sz w:val="24"/>
          <w:szCs w:val="24"/>
        </w:rPr>
        <w:t>s</w:t>
      </w:r>
      <w:r w:rsidRPr="002820D1">
        <w:rPr>
          <w:rFonts w:ascii="Times New Roman" w:hAnsi="Times New Roman" w:cs="Times New Roman"/>
          <w:sz w:val="24"/>
          <w:szCs w:val="24"/>
        </w:rPr>
        <w:t xml:space="preserve"> (20%CP) were formulated in which</w:t>
      </w:r>
      <w:r w:rsidR="00850926">
        <w:rPr>
          <w:rFonts w:ascii="Times New Roman" w:hAnsi="Times New Roman" w:cs="Times New Roman"/>
          <w:sz w:val="24"/>
          <w:szCs w:val="24"/>
        </w:rPr>
        <w:t xml:space="preserve"> sorghum SK-5912 replaced</w:t>
      </w:r>
      <w:r w:rsidRPr="002820D1">
        <w:rPr>
          <w:rFonts w:ascii="Times New Roman" w:hAnsi="Times New Roman" w:cs="Times New Roman"/>
          <w:sz w:val="24"/>
          <w:szCs w:val="24"/>
        </w:rPr>
        <w:t xml:space="preserve"> maize at</w:t>
      </w:r>
      <w:r w:rsidR="006350F4">
        <w:rPr>
          <w:rFonts w:ascii="Times New Roman" w:hAnsi="Times New Roman" w:cs="Times New Roman"/>
          <w:sz w:val="24"/>
          <w:szCs w:val="24"/>
        </w:rPr>
        <w:t xml:space="preserve"> 0, 25, 50, 75, and 100% </w:t>
      </w:r>
      <w:r w:rsidRPr="002820D1">
        <w:rPr>
          <w:rFonts w:ascii="Times New Roman" w:hAnsi="Times New Roman" w:cs="Times New Roman"/>
          <w:sz w:val="24"/>
          <w:szCs w:val="24"/>
        </w:rPr>
        <w:t>coded as diets 1 (control), 2, 3, 4, and 5 respectively, using boiled soya</w:t>
      </w:r>
      <w:r w:rsidR="0099799A">
        <w:rPr>
          <w:rFonts w:ascii="Times New Roman" w:hAnsi="Times New Roman" w:cs="Times New Roman"/>
          <w:sz w:val="24"/>
          <w:szCs w:val="24"/>
        </w:rPr>
        <w:t xml:space="preserve"> bean as plant protein. Both </w:t>
      </w:r>
      <w:r w:rsidRPr="002820D1">
        <w:rPr>
          <w:rFonts w:ascii="Times New Roman" w:hAnsi="Times New Roman" w:cs="Times New Roman"/>
          <w:sz w:val="24"/>
          <w:szCs w:val="24"/>
        </w:rPr>
        <w:t xml:space="preserve">starter </w:t>
      </w:r>
      <w:r w:rsidR="0099799A">
        <w:rPr>
          <w:rFonts w:ascii="Times New Roman" w:hAnsi="Times New Roman" w:cs="Times New Roman"/>
          <w:sz w:val="24"/>
          <w:szCs w:val="24"/>
        </w:rPr>
        <w:t xml:space="preserve">and finisher diets </w:t>
      </w:r>
      <w:r w:rsidR="00D011DD">
        <w:rPr>
          <w:rFonts w:ascii="Times New Roman" w:hAnsi="Times New Roman" w:cs="Times New Roman"/>
          <w:sz w:val="24"/>
          <w:szCs w:val="24"/>
        </w:rPr>
        <w:t>were</w:t>
      </w:r>
      <w:r w:rsidRPr="002820D1">
        <w:rPr>
          <w:rFonts w:ascii="Times New Roman" w:hAnsi="Times New Roman" w:cs="Times New Roman"/>
          <w:sz w:val="24"/>
          <w:szCs w:val="24"/>
        </w:rPr>
        <w:t xml:space="preserve"> fed for </w:t>
      </w:r>
      <w:r w:rsidR="00D011DD">
        <w:rPr>
          <w:rFonts w:ascii="Times New Roman" w:hAnsi="Times New Roman" w:cs="Times New Roman"/>
          <w:sz w:val="24"/>
          <w:szCs w:val="24"/>
        </w:rPr>
        <w:t>(</w:t>
      </w:r>
      <w:r w:rsidRPr="002820D1">
        <w:rPr>
          <w:rFonts w:ascii="Times New Roman" w:hAnsi="Times New Roman" w:cs="Times New Roman"/>
          <w:sz w:val="24"/>
          <w:szCs w:val="24"/>
        </w:rPr>
        <w:t>4</w:t>
      </w:r>
      <w:r w:rsidR="00D011DD">
        <w:rPr>
          <w:rFonts w:ascii="Times New Roman" w:hAnsi="Times New Roman" w:cs="Times New Roman"/>
          <w:sz w:val="24"/>
          <w:szCs w:val="24"/>
        </w:rPr>
        <w:t xml:space="preserve">) weeks each. Percentage composition of graded levels of sorghum SK-5912 as replacement for maize in broiler starter and finisher diets are presented in </w:t>
      </w:r>
      <w:r w:rsidR="000F3624">
        <w:rPr>
          <w:rFonts w:ascii="Times New Roman" w:hAnsi="Times New Roman" w:cs="Times New Roman"/>
          <w:sz w:val="24"/>
          <w:szCs w:val="24"/>
        </w:rPr>
        <w:t>Tables 10 and 11</w:t>
      </w:r>
      <w:r w:rsidR="00F755E5">
        <w:rPr>
          <w:rFonts w:ascii="Times New Roman" w:hAnsi="Times New Roman" w:cs="Times New Roman"/>
          <w:sz w:val="24"/>
          <w:szCs w:val="24"/>
        </w:rPr>
        <w:t xml:space="preserve"> respectively</w:t>
      </w:r>
      <w:r w:rsidR="00D011DD">
        <w:rPr>
          <w:rFonts w:ascii="Times New Roman" w:hAnsi="Times New Roman" w:cs="Times New Roman"/>
          <w:sz w:val="24"/>
          <w:szCs w:val="24"/>
        </w:rPr>
        <w:t xml:space="preserve">. </w:t>
      </w:r>
    </w:p>
    <w:p w:rsidR="00AD3D79" w:rsidRDefault="00AD3D79">
      <w:pPr>
        <w:rPr>
          <w:rFonts w:ascii="Times New Roman" w:hAnsi="Times New Roman" w:cs="Times New Roman"/>
          <w:b/>
          <w:sz w:val="24"/>
          <w:szCs w:val="24"/>
        </w:rPr>
      </w:pPr>
      <w:r>
        <w:rPr>
          <w:rFonts w:ascii="Times New Roman" w:hAnsi="Times New Roman" w:cs="Times New Roman"/>
          <w:b/>
          <w:sz w:val="24"/>
          <w:szCs w:val="24"/>
        </w:rPr>
        <w:br w:type="page"/>
      </w:r>
    </w:p>
    <w:p w:rsidR="002A14B9" w:rsidRPr="00D94E2B" w:rsidRDefault="00067D04" w:rsidP="007A0A15">
      <w:pPr>
        <w:spacing w:line="240" w:lineRule="auto"/>
        <w:jc w:val="both"/>
        <w:rPr>
          <w:rFonts w:ascii="Times New Roman" w:hAnsi="Times New Roman" w:cs="Times New Roman"/>
          <w:sz w:val="24"/>
          <w:szCs w:val="24"/>
        </w:rPr>
      </w:pPr>
      <w:r w:rsidRPr="00D94E2B">
        <w:rPr>
          <w:rFonts w:ascii="Times New Roman" w:hAnsi="Times New Roman" w:cs="Times New Roman"/>
          <w:sz w:val="24"/>
          <w:szCs w:val="24"/>
        </w:rPr>
        <w:lastRenderedPageBreak/>
        <w:t>Table 10</w:t>
      </w:r>
      <w:r w:rsidR="00D73AD6" w:rsidRPr="00D94E2B">
        <w:rPr>
          <w:rFonts w:ascii="Times New Roman" w:hAnsi="Times New Roman" w:cs="Times New Roman"/>
          <w:sz w:val="24"/>
          <w:szCs w:val="24"/>
        </w:rPr>
        <w:t xml:space="preserve">: </w:t>
      </w:r>
      <w:r w:rsidR="006350F4" w:rsidRPr="00D94E2B">
        <w:rPr>
          <w:rFonts w:ascii="Times New Roman" w:hAnsi="Times New Roman" w:cs="Times New Roman"/>
          <w:sz w:val="24"/>
          <w:szCs w:val="24"/>
        </w:rPr>
        <w:t xml:space="preserve">Percentage composition of graded levels of Sorghum SK-5912 as replacement </w:t>
      </w:r>
      <w:r w:rsidR="006350F4" w:rsidRPr="00D94E2B">
        <w:rPr>
          <w:rFonts w:ascii="Times New Roman" w:hAnsi="Times New Roman" w:cs="Times New Roman"/>
          <w:sz w:val="24"/>
          <w:szCs w:val="24"/>
        </w:rPr>
        <w:tab/>
        <w:t xml:space="preserve">for </w:t>
      </w:r>
      <w:r w:rsidR="00D94E2B">
        <w:rPr>
          <w:rFonts w:ascii="Times New Roman" w:hAnsi="Times New Roman" w:cs="Times New Roman"/>
          <w:sz w:val="24"/>
          <w:szCs w:val="24"/>
        </w:rPr>
        <w:tab/>
      </w:r>
      <w:r w:rsidR="006350F4" w:rsidRPr="00D94E2B">
        <w:rPr>
          <w:rFonts w:ascii="Times New Roman" w:hAnsi="Times New Roman" w:cs="Times New Roman"/>
          <w:sz w:val="24"/>
          <w:szCs w:val="24"/>
        </w:rPr>
        <w:t>maize in broiler s</w:t>
      </w:r>
      <w:r w:rsidR="002A14B9" w:rsidRPr="00D94E2B">
        <w:rPr>
          <w:rFonts w:ascii="Times New Roman" w:hAnsi="Times New Roman" w:cs="Times New Roman"/>
          <w:sz w:val="24"/>
          <w:szCs w:val="24"/>
        </w:rPr>
        <w:t xml:space="preserve">tarter </w:t>
      </w:r>
      <w:r w:rsidR="006350F4" w:rsidRPr="00D94E2B">
        <w:rPr>
          <w:rFonts w:ascii="Times New Roman" w:hAnsi="Times New Roman" w:cs="Times New Roman"/>
          <w:sz w:val="24"/>
          <w:szCs w:val="24"/>
        </w:rPr>
        <w:t>diets</w:t>
      </w:r>
      <w:r w:rsidR="00D73AD6" w:rsidRPr="00D94E2B">
        <w:rPr>
          <w:rFonts w:ascii="Times New Roman" w:hAnsi="Times New Roman" w:cs="Times New Roman"/>
          <w:sz w:val="24"/>
          <w:szCs w:val="24"/>
        </w:rPr>
        <w:tab/>
      </w:r>
      <w:r w:rsidR="002A14B9" w:rsidRPr="00D94E2B">
        <w:rPr>
          <w:rFonts w:ascii="Times New Roman" w:hAnsi="Times New Roman" w:cs="Times New Roman"/>
          <w:sz w:val="24"/>
          <w:szCs w:val="24"/>
        </w:rPr>
        <w:t>(1-4 weeks)</w:t>
      </w:r>
    </w:p>
    <w:tbl>
      <w:tblPr>
        <w:tblW w:w="0" w:type="auto"/>
        <w:tblLook w:val="04A0"/>
      </w:tblPr>
      <w:tblGrid>
        <w:gridCol w:w="2376"/>
        <w:gridCol w:w="1418"/>
        <w:gridCol w:w="1417"/>
        <w:gridCol w:w="1418"/>
        <w:gridCol w:w="1276"/>
        <w:gridCol w:w="1337"/>
      </w:tblGrid>
      <w:tr w:rsidR="002A14B9" w:rsidRPr="00D94E2B" w:rsidTr="00533E6F">
        <w:tc>
          <w:tcPr>
            <w:tcW w:w="2376" w:type="dxa"/>
            <w:tcBorders>
              <w:top w:val="single" w:sz="4" w:space="0" w:color="auto"/>
              <w:left w:val="nil"/>
              <w:bottom w:val="nil"/>
              <w:right w:val="nil"/>
            </w:tcBorders>
          </w:tcPr>
          <w:p w:rsidR="002A14B9" w:rsidRPr="00D94E2B" w:rsidRDefault="002A14B9" w:rsidP="000D26C1">
            <w:pPr>
              <w:spacing w:after="0" w:line="360" w:lineRule="auto"/>
              <w:jc w:val="both"/>
              <w:rPr>
                <w:rFonts w:ascii="Times New Roman" w:hAnsi="Times New Roman" w:cs="Times New Roman"/>
                <w:b/>
                <w:sz w:val="24"/>
                <w:szCs w:val="24"/>
              </w:rPr>
            </w:pPr>
          </w:p>
        </w:tc>
        <w:tc>
          <w:tcPr>
            <w:tcW w:w="1418" w:type="dxa"/>
            <w:tcBorders>
              <w:top w:val="single" w:sz="4" w:space="0" w:color="auto"/>
              <w:left w:val="nil"/>
              <w:bottom w:val="single" w:sz="4" w:space="0" w:color="auto"/>
              <w:right w:val="nil"/>
            </w:tcBorders>
          </w:tcPr>
          <w:p w:rsidR="002A14B9" w:rsidRPr="00D94E2B" w:rsidRDefault="002A14B9" w:rsidP="000D26C1">
            <w:pPr>
              <w:spacing w:after="0" w:line="360" w:lineRule="auto"/>
              <w:jc w:val="both"/>
              <w:rPr>
                <w:rFonts w:ascii="Times New Roman" w:hAnsi="Times New Roman" w:cs="Times New Roman"/>
                <w:b/>
                <w:sz w:val="24"/>
                <w:szCs w:val="24"/>
              </w:rPr>
            </w:pPr>
          </w:p>
        </w:tc>
        <w:tc>
          <w:tcPr>
            <w:tcW w:w="1417" w:type="dxa"/>
            <w:tcBorders>
              <w:top w:val="single" w:sz="4" w:space="0" w:color="auto"/>
              <w:left w:val="nil"/>
              <w:bottom w:val="single" w:sz="4" w:space="0" w:color="auto"/>
              <w:right w:val="nil"/>
            </w:tcBorders>
          </w:tcPr>
          <w:p w:rsidR="002A14B9" w:rsidRPr="00D94E2B" w:rsidRDefault="002A14B9" w:rsidP="000D26C1">
            <w:pPr>
              <w:spacing w:after="0" w:line="360" w:lineRule="auto"/>
              <w:jc w:val="both"/>
              <w:rPr>
                <w:rFonts w:ascii="Times New Roman" w:hAnsi="Times New Roman" w:cs="Times New Roman"/>
                <w:b/>
                <w:sz w:val="24"/>
                <w:szCs w:val="24"/>
              </w:rPr>
            </w:pPr>
          </w:p>
        </w:tc>
        <w:tc>
          <w:tcPr>
            <w:tcW w:w="1418" w:type="dxa"/>
            <w:tcBorders>
              <w:top w:val="single" w:sz="4" w:space="0" w:color="auto"/>
              <w:left w:val="nil"/>
              <w:bottom w:val="single" w:sz="4" w:space="0" w:color="auto"/>
              <w:right w:val="nil"/>
            </w:tcBorders>
          </w:tcPr>
          <w:p w:rsidR="002A14B9" w:rsidRPr="00D94E2B" w:rsidRDefault="002A14B9" w:rsidP="000D26C1">
            <w:pPr>
              <w:spacing w:after="0" w:line="360" w:lineRule="auto"/>
              <w:jc w:val="both"/>
              <w:rPr>
                <w:rFonts w:ascii="Times New Roman" w:hAnsi="Times New Roman" w:cs="Times New Roman"/>
                <w:b/>
                <w:sz w:val="24"/>
                <w:szCs w:val="24"/>
              </w:rPr>
            </w:pPr>
            <w:r w:rsidRPr="00D94E2B">
              <w:rPr>
                <w:rFonts w:ascii="Times New Roman" w:hAnsi="Times New Roman" w:cs="Times New Roman"/>
                <w:b/>
                <w:sz w:val="24"/>
                <w:szCs w:val="24"/>
              </w:rPr>
              <w:t>Diets</w:t>
            </w:r>
          </w:p>
        </w:tc>
        <w:tc>
          <w:tcPr>
            <w:tcW w:w="1276" w:type="dxa"/>
            <w:tcBorders>
              <w:top w:val="single" w:sz="4" w:space="0" w:color="auto"/>
              <w:left w:val="nil"/>
              <w:bottom w:val="single" w:sz="4" w:space="0" w:color="auto"/>
              <w:right w:val="nil"/>
            </w:tcBorders>
          </w:tcPr>
          <w:p w:rsidR="002A14B9" w:rsidRPr="00D94E2B" w:rsidRDefault="002A14B9" w:rsidP="000D26C1">
            <w:pPr>
              <w:spacing w:after="0" w:line="360" w:lineRule="auto"/>
              <w:jc w:val="both"/>
              <w:rPr>
                <w:rFonts w:ascii="Times New Roman" w:hAnsi="Times New Roman" w:cs="Times New Roman"/>
                <w:b/>
                <w:sz w:val="24"/>
                <w:szCs w:val="24"/>
              </w:rPr>
            </w:pPr>
          </w:p>
        </w:tc>
        <w:tc>
          <w:tcPr>
            <w:tcW w:w="1337" w:type="dxa"/>
            <w:tcBorders>
              <w:top w:val="single" w:sz="4" w:space="0" w:color="auto"/>
              <w:left w:val="nil"/>
              <w:bottom w:val="single" w:sz="4" w:space="0" w:color="auto"/>
              <w:right w:val="nil"/>
            </w:tcBorders>
          </w:tcPr>
          <w:p w:rsidR="002A14B9" w:rsidRPr="00D94E2B" w:rsidRDefault="002A14B9" w:rsidP="000D26C1">
            <w:pPr>
              <w:spacing w:after="0" w:line="360" w:lineRule="auto"/>
              <w:jc w:val="both"/>
              <w:rPr>
                <w:rFonts w:ascii="Times New Roman" w:hAnsi="Times New Roman" w:cs="Times New Roman"/>
                <w:b/>
                <w:sz w:val="24"/>
                <w:szCs w:val="24"/>
              </w:rPr>
            </w:pPr>
          </w:p>
        </w:tc>
      </w:tr>
      <w:tr w:rsidR="002A14B9" w:rsidRPr="00D94E2B" w:rsidTr="00533E6F">
        <w:tc>
          <w:tcPr>
            <w:tcW w:w="2376" w:type="dxa"/>
            <w:tcBorders>
              <w:top w:val="nil"/>
              <w:left w:val="nil"/>
              <w:bottom w:val="single" w:sz="4" w:space="0" w:color="auto"/>
              <w:right w:val="nil"/>
            </w:tcBorders>
          </w:tcPr>
          <w:p w:rsidR="002A14B9" w:rsidRPr="00D94E2B" w:rsidRDefault="002A14B9" w:rsidP="000D26C1">
            <w:pPr>
              <w:spacing w:after="0" w:line="360" w:lineRule="auto"/>
              <w:jc w:val="both"/>
              <w:rPr>
                <w:rFonts w:ascii="Times New Roman" w:hAnsi="Times New Roman" w:cs="Times New Roman"/>
                <w:b/>
                <w:sz w:val="24"/>
                <w:szCs w:val="24"/>
              </w:rPr>
            </w:pPr>
            <w:r w:rsidRPr="00D94E2B">
              <w:rPr>
                <w:rFonts w:ascii="Times New Roman" w:hAnsi="Times New Roman" w:cs="Times New Roman"/>
                <w:b/>
                <w:sz w:val="24"/>
                <w:szCs w:val="24"/>
              </w:rPr>
              <w:t>Ingredients</w:t>
            </w:r>
          </w:p>
        </w:tc>
        <w:tc>
          <w:tcPr>
            <w:tcW w:w="1418" w:type="dxa"/>
            <w:tcBorders>
              <w:top w:val="single" w:sz="4" w:space="0" w:color="auto"/>
              <w:left w:val="nil"/>
              <w:bottom w:val="single" w:sz="4" w:space="0" w:color="auto"/>
              <w:right w:val="nil"/>
            </w:tcBorders>
          </w:tcPr>
          <w:p w:rsidR="002A14B9" w:rsidRPr="00D94E2B" w:rsidRDefault="00D94E2B" w:rsidP="000D26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1417" w:type="dxa"/>
            <w:tcBorders>
              <w:top w:val="single" w:sz="4" w:space="0" w:color="auto"/>
              <w:left w:val="nil"/>
              <w:bottom w:val="single" w:sz="4" w:space="0" w:color="auto"/>
              <w:right w:val="nil"/>
            </w:tcBorders>
          </w:tcPr>
          <w:p w:rsidR="002A14B9" w:rsidRPr="00D94E2B" w:rsidRDefault="002A14B9" w:rsidP="000D26C1">
            <w:pPr>
              <w:spacing w:after="0" w:line="360" w:lineRule="auto"/>
              <w:jc w:val="both"/>
              <w:rPr>
                <w:rFonts w:ascii="Times New Roman" w:hAnsi="Times New Roman" w:cs="Times New Roman"/>
                <w:b/>
                <w:sz w:val="24"/>
                <w:szCs w:val="24"/>
              </w:rPr>
            </w:pPr>
            <w:r w:rsidRPr="00D94E2B">
              <w:rPr>
                <w:rFonts w:ascii="Times New Roman" w:hAnsi="Times New Roman" w:cs="Times New Roman"/>
                <w:b/>
                <w:sz w:val="24"/>
                <w:szCs w:val="24"/>
              </w:rPr>
              <w:t>2</w:t>
            </w:r>
          </w:p>
        </w:tc>
        <w:tc>
          <w:tcPr>
            <w:tcW w:w="1418" w:type="dxa"/>
            <w:tcBorders>
              <w:top w:val="single" w:sz="4" w:space="0" w:color="auto"/>
              <w:left w:val="nil"/>
              <w:bottom w:val="single" w:sz="4" w:space="0" w:color="auto"/>
              <w:right w:val="nil"/>
            </w:tcBorders>
          </w:tcPr>
          <w:p w:rsidR="002A14B9" w:rsidRPr="00D94E2B" w:rsidRDefault="00D94E2B" w:rsidP="000D26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1276" w:type="dxa"/>
            <w:tcBorders>
              <w:top w:val="single" w:sz="4" w:space="0" w:color="auto"/>
              <w:left w:val="nil"/>
              <w:bottom w:val="single" w:sz="4" w:space="0" w:color="auto"/>
              <w:right w:val="nil"/>
            </w:tcBorders>
          </w:tcPr>
          <w:p w:rsidR="002A14B9" w:rsidRPr="00D94E2B" w:rsidRDefault="00D94E2B" w:rsidP="000D26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1337" w:type="dxa"/>
            <w:tcBorders>
              <w:top w:val="single" w:sz="4" w:space="0" w:color="auto"/>
              <w:left w:val="nil"/>
              <w:bottom w:val="single" w:sz="4" w:space="0" w:color="auto"/>
              <w:right w:val="nil"/>
            </w:tcBorders>
          </w:tcPr>
          <w:p w:rsidR="002A14B9" w:rsidRPr="00D94E2B" w:rsidRDefault="00D94E2B" w:rsidP="000D26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p>
        </w:tc>
      </w:tr>
      <w:tr w:rsidR="002A14B9" w:rsidRPr="002820D1" w:rsidTr="00D956DE">
        <w:tc>
          <w:tcPr>
            <w:tcW w:w="2376" w:type="dxa"/>
            <w:tcBorders>
              <w:left w:val="nil"/>
              <w:bottom w:val="nil"/>
              <w:right w:val="nil"/>
            </w:tcBorders>
          </w:tcPr>
          <w:p w:rsidR="002A14B9" w:rsidRPr="002820D1" w:rsidRDefault="002A14B9"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Maize</w:t>
            </w:r>
          </w:p>
        </w:tc>
        <w:tc>
          <w:tcPr>
            <w:tcW w:w="1418" w:type="dxa"/>
            <w:tcBorders>
              <w:left w:val="nil"/>
              <w:bottom w:val="nil"/>
              <w:right w:val="nil"/>
            </w:tcBorders>
          </w:tcPr>
          <w:p w:rsidR="002A14B9" w:rsidRPr="002820D1" w:rsidRDefault="002A14B9"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48.55</w:t>
            </w:r>
          </w:p>
        </w:tc>
        <w:tc>
          <w:tcPr>
            <w:tcW w:w="1417" w:type="dxa"/>
            <w:tcBorders>
              <w:left w:val="nil"/>
              <w:bottom w:val="nil"/>
              <w:right w:val="nil"/>
            </w:tcBorders>
          </w:tcPr>
          <w:p w:rsidR="002A14B9" w:rsidRPr="002820D1" w:rsidRDefault="002A14B9"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36.41</w:t>
            </w:r>
          </w:p>
        </w:tc>
        <w:tc>
          <w:tcPr>
            <w:tcW w:w="1418" w:type="dxa"/>
            <w:tcBorders>
              <w:left w:val="nil"/>
              <w:bottom w:val="nil"/>
              <w:right w:val="nil"/>
            </w:tcBorders>
          </w:tcPr>
          <w:p w:rsidR="002A14B9" w:rsidRPr="002820D1" w:rsidRDefault="002A14B9"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24.28</w:t>
            </w:r>
          </w:p>
        </w:tc>
        <w:tc>
          <w:tcPr>
            <w:tcW w:w="1276" w:type="dxa"/>
            <w:tcBorders>
              <w:left w:val="nil"/>
              <w:bottom w:val="nil"/>
              <w:right w:val="nil"/>
            </w:tcBorders>
          </w:tcPr>
          <w:p w:rsidR="002A14B9" w:rsidRPr="002820D1" w:rsidRDefault="002A14B9"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12.14</w:t>
            </w:r>
          </w:p>
        </w:tc>
        <w:tc>
          <w:tcPr>
            <w:tcW w:w="1337" w:type="dxa"/>
            <w:tcBorders>
              <w:left w:val="nil"/>
              <w:bottom w:val="nil"/>
              <w:right w:val="nil"/>
            </w:tcBorders>
          </w:tcPr>
          <w:p w:rsidR="002A14B9" w:rsidRPr="002820D1" w:rsidRDefault="002A14B9"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r>
      <w:tr w:rsidR="002A14B9" w:rsidRPr="002820D1" w:rsidTr="00D956DE">
        <w:tc>
          <w:tcPr>
            <w:tcW w:w="2376" w:type="dxa"/>
            <w:tcBorders>
              <w:top w:val="nil"/>
              <w:left w:val="nil"/>
              <w:bottom w:val="nil"/>
              <w:right w:val="nil"/>
            </w:tcBorders>
          </w:tcPr>
          <w:p w:rsidR="002A14B9" w:rsidRPr="002820D1" w:rsidRDefault="002A14B9"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Sorghum (SK-5912)</w:t>
            </w:r>
          </w:p>
        </w:tc>
        <w:tc>
          <w:tcPr>
            <w:tcW w:w="1418"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c>
          <w:tcPr>
            <w:tcW w:w="1417"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12.14</w:t>
            </w:r>
          </w:p>
        </w:tc>
        <w:tc>
          <w:tcPr>
            <w:tcW w:w="1418"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24.28</w:t>
            </w:r>
          </w:p>
        </w:tc>
        <w:tc>
          <w:tcPr>
            <w:tcW w:w="1276"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36.41</w:t>
            </w:r>
          </w:p>
        </w:tc>
        <w:tc>
          <w:tcPr>
            <w:tcW w:w="1337"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48.55</w:t>
            </w:r>
          </w:p>
        </w:tc>
      </w:tr>
      <w:tr w:rsidR="002A14B9" w:rsidRPr="002820D1" w:rsidTr="00D956DE">
        <w:tc>
          <w:tcPr>
            <w:tcW w:w="2376"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Boiled Soya bean</w:t>
            </w:r>
          </w:p>
        </w:tc>
        <w:tc>
          <w:tcPr>
            <w:tcW w:w="1418"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33.65</w:t>
            </w:r>
          </w:p>
        </w:tc>
        <w:tc>
          <w:tcPr>
            <w:tcW w:w="1417"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33.65</w:t>
            </w:r>
          </w:p>
        </w:tc>
        <w:tc>
          <w:tcPr>
            <w:tcW w:w="1418"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33.65</w:t>
            </w:r>
          </w:p>
        </w:tc>
        <w:tc>
          <w:tcPr>
            <w:tcW w:w="1276"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33.65</w:t>
            </w:r>
          </w:p>
        </w:tc>
        <w:tc>
          <w:tcPr>
            <w:tcW w:w="1337"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33.65</w:t>
            </w:r>
          </w:p>
        </w:tc>
      </w:tr>
      <w:tr w:rsidR="002A14B9" w:rsidRPr="002820D1" w:rsidTr="00D956DE">
        <w:tc>
          <w:tcPr>
            <w:tcW w:w="2376"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Wheat offal</w:t>
            </w:r>
          </w:p>
        </w:tc>
        <w:tc>
          <w:tcPr>
            <w:tcW w:w="1418"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10.00</w:t>
            </w:r>
          </w:p>
        </w:tc>
        <w:tc>
          <w:tcPr>
            <w:tcW w:w="1417"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10.00</w:t>
            </w:r>
          </w:p>
        </w:tc>
        <w:tc>
          <w:tcPr>
            <w:tcW w:w="1418"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10.00</w:t>
            </w:r>
          </w:p>
        </w:tc>
        <w:tc>
          <w:tcPr>
            <w:tcW w:w="1276"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10.00</w:t>
            </w:r>
          </w:p>
        </w:tc>
        <w:tc>
          <w:tcPr>
            <w:tcW w:w="1337"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10.00</w:t>
            </w:r>
          </w:p>
        </w:tc>
      </w:tr>
      <w:tr w:rsidR="002A14B9" w:rsidRPr="002820D1" w:rsidTr="00D956DE">
        <w:tc>
          <w:tcPr>
            <w:tcW w:w="2376"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Fish meal</w:t>
            </w:r>
          </w:p>
        </w:tc>
        <w:tc>
          <w:tcPr>
            <w:tcW w:w="1418"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4.00</w:t>
            </w:r>
          </w:p>
        </w:tc>
        <w:tc>
          <w:tcPr>
            <w:tcW w:w="1417"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4.00</w:t>
            </w:r>
          </w:p>
        </w:tc>
        <w:tc>
          <w:tcPr>
            <w:tcW w:w="1418"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4.00</w:t>
            </w:r>
          </w:p>
        </w:tc>
        <w:tc>
          <w:tcPr>
            <w:tcW w:w="1276"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4.00</w:t>
            </w:r>
          </w:p>
        </w:tc>
        <w:tc>
          <w:tcPr>
            <w:tcW w:w="1337"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4.00</w:t>
            </w:r>
          </w:p>
        </w:tc>
      </w:tr>
      <w:tr w:rsidR="002A14B9" w:rsidRPr="002820D1" w:rsidTr="00D956DE">
        <w:tc>
          <w:tcPr>
            <w:tcW w:w="2376"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Bone meal</w:t>
            </w:r>
          </w:p>
        </w:tc>
        <w:tc>
          <w:tcPr>
            <w:tcW w:w="1418"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417"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418"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276"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337"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r>
      <w:tr w:rsidR="002A14B9" w:rsidRPr="002820D1" w:rsidTr="00D956DE">
        <w:tc>
          <w:tcPr>
            <w:tcW w:w="2376"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+Premix</w:t>
            </w:r>
          </w:p>
        </w:tc>
        <w:tc>
          <w:tcPr>
            <w:tcW w:w="1418"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7"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8"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276"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337"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r>
      <w:tr w:rsidR="002A14B9" w:rsidRPr="002820D1" w:rsidTr="00D956DE">
        <w:tc>
          <w:tcPr>
            <w:tcW w:w="2376"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Salt</w:t>
            </w:r>
          </w:p>
        </w:tc>
        <w:tc>
          <w:tcPr>
            <w:tcW w:w="1418"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7"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8"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276"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337"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r>
      <w:tr w:rsidR="002A14B9" w:rsidRPr="002820D1" w:rsidTr="00D956DE">
        <w:tc>
          <w:tcPr>
            <w:tcW w:w="2376"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Lysine</w:t>
            </w:r>
          </w:p>
        </w:tc>
        <w:tc>
          <w:tcPr>
            <w:tcW w:w="1418"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417"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418"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276"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337"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r>
      <w:tr w:rsidR="002A14B9" w:rsidRPr="002820D1" w:rsidTr="00D956DE">
        <w:tc>
          <w:tcPr>
            <w:tcW w:w="2376"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Methionine</w:t>
            </w:r>
          </w:p>
        </w:tc>
        <w:tc>
          <w:tcPr>
            <w:tcW w:w="1418"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417"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418"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276"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337"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r>
      <w:tr w:rsidR="002A14B9" w:rsidRPr="002820D1" w:rsidTr="00D956DE">
        <w:tc>
          <w:tcPr>
            <w:tcW w:w="2376" w:type="dxa"/>
            <w:tcBorders>
              <w:top w:val="nil"/>
              <w:left w:val="nil"/>
              <w:bottom w:val="single" w:sz="4" w:space="0" w:color="auto"/>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w:t>
            </w:r>
          </w:p>
        </w:tc>
        <w:tc>
          <w:tcPr>
            <w:tcW w:w="1418" w:type="dxa"/>
            <w:tcBorders>
              <w:top w:val="nil"/>
              <w:left w:val="nil"/>
              <w:bottom w:val="single" w:sz="4" w:space="0" w:color="auto"/>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417" w:type="dxa"/>
            <w:tcBorders>
              <w:top w:val="nil"/>
              <w:left w:val="nil"/>
              <w:bottom w:val="single" w:sz="4" w:space="0" w:color="auto"/>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418" w:type="dxa"/>
            <w:tcBorders>
              <w:top w:val="nil"/>
              <w:left w:val="nil"/>
              <w:bottom w:val="single" w:sz="4" w:space="0" w:color="auto"/>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276" w:type="dxa"/>
            <w:tcBorders>
              <w:top w:val="nil"/>
              <w:left w:val="nil"/>
              <w:bottom w:val="single" w:sz="4" w:space="0" w:color="auto"/>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337" w:type="dxa"/>
            <w:tcBorders>
              <w:top w:val="nil"/>
              <w:left w:val="nil"/>
              <w:bottom w:val="single" w:sz="4" w:space="0" w:color="auto"/>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r>
      <w:tr w:rsidR="002A14B9" w:rsidRPr="0090656F" w:rsidTr="00D956DE">
        <w:tc>
          <w:tcPr>
            <w:tcW w:w="2376" w:type="dxa"/>
            <w:tcBorders>
              <w:left w:val="nil"/>
              <w:bottom w:val="nil"/>
              <w:right w:val="nil"/>
            </w:tcBorders>
          </w:tcPr>
          <w:p w:rsidR="002A14B9" w:rsidRPr="0090656F" w:rsidRDefault="00825DE6"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Calculated Analysis</w:t>
            </w:r>
          </w:p>
        </w:tc>
        <w:tc>
          <w:tcPr>
            <w:tcW w:w="1418" w:type="dxa"/>
            <w:tcBorders>
              <w:left w:val="nil"/>
              <w:bottom w:val="nil"/>
              <w:right w:val="nil"/>
            </w:tcBorders>
          </w:tcPr>
          <w:p w:rsidR="002A14B9" w:rsidRPr="0090656F" w:rsidRDefault="002A14B9" w:rsidP="000D26C1">
            <w:pPr>
              <w:spacing w:after="0" w:line="360" w:lineRule="auto"/>
              <w:jc w:val="both"/>
              <w:rPr>
                <w:rFonts w:ascii="Times New Roman" w:hAnsi="Times New Roman" w:cs="Times New Roman"/>
                <w:b/>
                <w:sz w:val="24"/>
                <w:szCs w:val="24"/>
              </w:rPr>
            </w:pPr>
          </w:p>
        </w:tc>
        <w:tc>
          <w:tcPr>
            <w:tcW w:w="1417" w:type="dxa"/>
            <w:tcBorders>
              <w:left w:val="nil"/>
              <w:bottom w:val="nil"/>
              <w:right w:val="nil"/>
            </w:tcBorders>
          </w:tcPr>
          <w:p w:rsidR="002A14B9" w:rsidRPr="0090656F" w:rsidRDefault="002A14B9" w:rsidP="000D26C1">
            <w:pPr>
              <w:spacing w:after="0" w:line="360" w:lineRule="auto"/>
              <w:jc w:val="both"/>
              <w:rPr>
                <w:rFonts w:ascii="Times New Roman" w:hAnsi="Times New Roman" w:cs="Times New Roman"/>
                <w:b/>
                <w:sz w:val="24"/>
                <w:szCs w:val="24"/>
              </w:rPr>
            </w:pPr>
          </w:p>
        </w:tc>
        <w:tc>
          <w:tcPr>
            <w:tcW w:w="1418" w:type="dxa"/>
            <w:tcBorders>
              <w:left w:val="nil"/>
              <w:bottom w:val="nil"/>
              <w:right w:val="nil"/>
            </w:tcBorders>
          </w:tcPr>
          <w:p w:rsidR="002A14B9" w:rsidRPr="0090656F" w:rsidRDefault="002A14B9" w:rsidP="000D26C1">
            <w:pPr>
              <w:spacing w:after="0" w:line="360" w:lineRule="auto"/>
              <w:jc w:val="both"/>
              <w:rPr>
                <w:rFonts w:ascii="Times New Roman" w:hAnsi="Times New Roman" w:cs="Times New Roman"/>
                <w:b/>
                <w:sz w:val="24"/>
                <w:szCs w:val="24"/>
              </w:rPr>
            </w:pPr>
          </w:p>
        </w:tc>
        <w:tc>
          <w:tcPr>
            <w:tcW w:w="1276" w:type="dxa"/>
            <w:tcBorders>
              <w:left w:val="nil"/>
              <w:bottom w:val="nil"/>
              <w:right w:val="nil"/>
            </w:tcBorders>
          </w:tcPr>
          <w:p w:rsidR="002A14B9" w:rsidRPr="0090656F" w:rsidRDefault="002A14B9" w:rsidP="000D26C1">
            <w:pPr>
              <w:spacing w:after="0" w:line="360" w:lineRule="auto"/>
              <w:jc w:val="both"/>
              <w:rPr>
                <w:rFonts w:ascii="Times New Roman" w:hAnsi="Times New Roman" w:cs="Times New Roman"/>
                <w:b/>
                <w:sz w:val="24"/>
                <w:szCs w:val="24"/>
              </w:rPr>
            </w:pPr>
          </w:p>
        </w:tc>
        <w:tc>
          <w:tcPr>
            <w:tcW w:w="1337" w:type="dxa"/>
            <w:tcBorders>
              <w:left w:val="nil"/>
              <w:bottom w:val="nil"/>
              <w:right w:val="nil"/>
            </w:tcBorders>
          </w:tcPr>
          <w:p w:rsidR="002A14B9" w:rsidRPr="0090656F" w:rsidRDefault="002A14B9" w:rsidP="000D26C1">
            <w:pPr>
              <w:spacing w:after="0" w:line="360" w:lineRule="auto"/>
              <w:jc w:val="both"/>
              <w:rPr>
                <w:rFonts w:ascii="Times New Roman" w:hAnsi="Times New Roman" w:cs="Times New Roman"/>
                <w:b/>
                <w:sz w:val="24"/>
                <w:szCs w:val="24"/>
              </w:rPr>
            </w:pPr>
          </w:p>
        </w:tc>
      </w:tr>
      <w:tr w:rsidR="002A14B9" w:rsidRPr="002820D1" w:rsidTr="00D956DE">
        <w:tc>
          <w:tcPr>
            <w:tcW w:w="2376"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Crude protein (%)</w:t>
            </w:r>
          </w:p>
        </w:tc>
        <w:tc>
          <w:tcPr>
            <w:tcW w:w="1418"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23.00</w:t>
            </w:r>
          </w:p>
        </w:tc>
        <w:tc>
          <w:tcPr>
            <w:tcW w:w="1417"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23.00</w:t>
            </w:r>
          </w:p>
        </w:tc>
        <w:tc>
          <w:tcPr>
            <w:tcW w:w="1418"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23.00</w:t>
            </w:r>
          </w:p>
        </w:tc>
        <w:tc>
          <w:tcPr>
            <w:tcW w:w="1276"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23.00</w:t>
            </w:r>
          </w:p>
        </w:tc>
        <w:tc>
          <w:tcPr>
            <w:tcW w:w="1337"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23.00</w:t>
            </w:r>
          </w:p>
        </w:tc>
      </w:tr>
      <w:tr w:rsidR="002A14B9" w:rsidRPr="002820D1" w:rsidTr="00D956DE">
        <w:tc>
          <w:tcPr>
            <w:tcW w:w="2376"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 (Kcal/kg)</w:t>
            </w:r>
          </w:p>
        </w:tc>
        <w:tc>
          <w:tcPr>
            <w:tcW w:w="1418"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2950</w:t>
            </w:r>
          </w:p>
        </w:tc>
        <w:tc>
          <w:tcPr>
            <w:tcW w:w="1417"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2900</w:t>
            </w:r>
          </w:p>
        </w:tc>
        <w:tc>
          <w:tcPr>
            <w:tcW w:w="1418"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2900</w:t>
            </w:r>
          </w:p>
        </w:tc>
        <w:tc>
          <w:tcPr>
            <w:tcW w:w="1276"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2900</w:t>
            </w:r>
          </w:p>
        </w:tc>
        <w:tc>
          <w:tcPr>
            <w:tcW w:w="1337"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2850</w:t>
            </w:r>
          </w:p>
        </w:tc>
      </w:tr>
      <w:tr w:rsidR="002A14B9" w:rsidRPr="002820D1" w:rsidTr="00D956DE">
        <w:tc>
          <w:tcPr>
            <w:tcW w:w="2376"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Crude fibre (%)</w:t>
            </w:r>
          </w:p>
        </w:tc>
        <w:tc>
          <w:tcPr>
            <w:tcW w:w="1418"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4.00</w:t>
            </w:r>
          </w:p>
        </w:tc>
        <w:tc>
          <w:tcPr>
            <w:tcW w:w="1417"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4.00</w:t>
            </w:r>
          </w:p>
        </w:tc>
        <w:tc>
          <w:tcPr>
            <w:tcW w:w="1418"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4.00</w:t>
            </w:r>
          </w:p>
        </w:tc>
        <w:tc>
          <w:tcPr>
            <w:tcW w:w="1276"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3.80</w:t>
            </w:r>
          </w:p>
        </w:tc>
        <w:tc>
          <w:tcPr>
            <w:tcW w:w="1337"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3.80</w:t>
            </w:r>
          </w:p>
        </w:tc>
      </w:tr>
      <w:tr w:rsidR="002A14B9" w:rsidRPr="002820D1" w:rsidTr="00D956DE">
        <w:tc>
          <w:tcPr>
            <w:tcW w:w="2376"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Ca (%)</w:t>
            </w:r>
          </w:p>
        </w:tc>
        <w:tc>
          <w:tcPr>
            <w:tcW w:w="1418"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1.44</w:t>
            </w:r>
          </w:p>
        </w:tc>
        <w:tc>
          <w:tcPr>
            <w:tcW w:w="1417"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1.45</w:t>
            </w:r>
          </w:p>
        </w:tc>
        <w:tc>
          <w:tcPr>
            <w:tcW w:w="1418"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1.45</w:t>
            </w:r>
          </w:p>
        </w:tc>
        <w:tc>
          <w:tcPr>
            <w:tcW w:w="1276"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1.46</w:t>
            </w:r>
          </w:p>
        </w:tc>
        <w:tc>
          <w:tcPr>
            <w:tcW w:w="1337"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1.46</w:t>
            </w:r>
          </w:p>
        </w:tc>
      </w:tr>
      <w:tr w:rsidR="002A14B9" w:rsidRPr="002820D1" w:rsidTr="00D956DE">
        <w:tc>
          <w:tcPr>
            <w:tcW w:w="2376"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 (%)</w:t>
            </w:r>
          </w:p>
        </w:tc>
        <w:tc>
          <w:tcPr>
            <w:tcW w:w="1418"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0.74</w:t>
            </w:r>
          </w:p>
        </w:tc>
        <w:tc>
          <w:tcPr>
            <w:tcW w:w="1417"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0.77</w:t>
            </w:r>
          </w:p>
        </w:tc>
        <w:tc>
          <w:tcPr>
            <w:tcW w:w="1418"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0.80</w:t>
            </w:r>
          </w:p>
        </w:tc>
        <w:tc>
          <w:tcPr>
            <w:tcW w:w="1276"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0.82</w:t>
            </w:r>
          </w:p>
        </w:tc>
        <w:tc>
          <w:tcPr>
            <w:tcW w:w="1337"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0.86</w:t>
            </w:r>
          </w:p>
        </w:tc>
      </w:tr>
      <w:tr w:rsidR="002A14B9" w:rsidRPr="002820D1" w:rsidTr="00D956DE">
        <w:tc>
          <w:tcPr>
            <w:tcW w:w="2376" w:type="dxa"/>
            <w:tcBorders>
              <w:top w:val="nil"/>
              <w:left w:val="nil"/>
              <w:bottom w:val="nil"/>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Lysine (%)</w:t>
            </w:r>
          </w:p>
        </w:tc>
        <w:tc>
          <w:tcPr>
            <w:tcW w:w="1418"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1.20</w:t>
            </w:r>
          </w:p>
        </w:tc>
        <w:tc>
          <w:tcPr>
            <w:tcW w:w="1417"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1.21</w:t>
            </w:r>
          </w:p>
        </w:tc>
        <w:tc>
          <w:tcPr>
            <w:tcW w:w="1418"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1.23</w:t>
            </w:r>
          </w:p>
        </w:tc>
        <w:tc>
          <w:tcPr>
            <w:tcW w:w="1276"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1.24</w:t>
            </w:r>
          </w:p>
        </w:tc>
        <w:tc>
          <w:tcPr>
            <w:tcW w:w="1337" w:type="dxa"/>
            <w:tcBorders>
              <w:top w:val="nil"/>
              <w:left w:val="nil"/>
              <w:bottom w:val="nil"/>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1.25</w:t>
            </w:r>
          </w:p>
        </w:tc>
      </w:tr>
      <w:tr w:rsidR="002A14B9" w:rsidRPr="002820D1" w:rsidTr="000D26C1">
        <w:tc>
          <w:tcPr>
            <w:tcW w:w="2376" w:type="dxa"/>
            <w:tcBorders>
              <w:top w:val="nil"/>
              <w:left w:val="nil"/>
              <w:bottom w:val="single" w:sz="4" w:space="0" w:color="auto"/>
              <w:right w:val="nil"/>
            </w:tcBorders>
          </w:tcPr>
          <w:p w:rsidR="002A14B9" w:rsidRPr="002820D1" w:rsidRDefault="00825DE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Methionine (%)</w:t>
            </w:r>
          </w:p>
        </w:tc>
        <w:tc>
          <w:tcPr>
            <w:tcW w:w="1418" w:type="dxa"/>
            <w:tcBorders>
              <w:top w:val="nil"/>
              <w:left w:val="nil"/>
              <w:bottom w:val="single" w:sz="4" w:space="0" w:color="auto"/>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0.37</w:t>
            </w:r>
          </w:p>
        </w:tc>
        <w:tc>
          <w:tcPr>
            <w:tcW w:w="1417" w:type="dxa"/>
            <w:tcBorders>
              <w:top w:val="nil"/>
              <w:left w:val="nil"/>
              <w:bottom w:val="single" w:sz="4" w:space="0" w:color="auto"/>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0.36</w:t>
            </w:r>
          </w:p>
        </w:tc>
        <w:tc>
          <w:tcPr>
            <w:tcW w:w="1418" w:type="dxa"/>
            <w:tcBorders>
              <w:top w:val="nil"/>
              <w:left w:val="nil"/>
              <w:bottom w:val="single" w:sz="4" w:space="0" w:color="auto"/>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0.35</w:t>
            </w:r>
          </w:p>
        </w:tc>
        <w:tc>
          <w:tcPr>
            <w:tcW w:w="1276" w:type="dxa"/>
            <w:tcBorders>
              <w:top w:val="nil"/>
              <w:left w:val="nil"/>
              <w:bottom w:val="single" w:sz="4" w:space="0" w:color="auto"/>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0.34</w:t>
            </w:r>
          </w:p>
        </w:tc>
        <w:tc>
          <w:tcPr>
            <w:tcW w:w="1337" w:type="dxa"/>
            <w:tcBorders>
              <w:top w:val="nil"/>
              <w:left w:val="nil"/>
              <w:bottom w:val="single" w:sz="4" w:space="0" w:color="auto"/>
              <w:right w:val="nil"/>
            </w:tcBorders>
          </w:tcPr>
          <w:p w:rsidR="002A14B9" w:rsidRPr="002820D1" w:rsidRDefault="00D956DE"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0.33</w:t>
            </w:r>
          </w:p>
        </w:tc>
      </w:tr>
    </w:tbl>
    <w:p w:rsidR="00A17F71" w:rsidRPr="00F060AE" w:rsidRDefault="00B34109" w:rsidP="000D26C1">
      <w:pPr>
        <w:spacing w:after="0" w:line="240" w:lineRule="auto"/>
        <w:jc w:val="both"/>
        <w:rPr>
          <w:rFonts w:ascii="Times New Roman" w:hAnsi="Times New Roman" w:cs="Times New Roman"/>
          <w:i/>
          <w:sz w:val="24"/>
          <w:szCs w:val="24"/>
        </w:rPr>
      </w:pPr>
      <w:r w:rsidRPr="002727C6">
        <w:rPr>
          <w:rFonts w:ascii="Times New Roman" w:hAnsi="Times New Roman" w:cs="Times New Roman"/>
          <w:i/>
          <w:sz w:val="24"/>
          <w:szCs w:val="24"/>
        </w:rPr>
        <w:t>+A bio-organics nutrient supplement containing Vit. A; 4000000 i.u,Vit. D3; 800000 i.u, Vit. E; 9200mg; Niacin 11000mg; Vit. B2 2000mg; Vit. B6, 1200mg; Vit. B12 6mg; Vit. K3 800mg; Pantothenic acid 3000mg; Biotin 24mg; Folic acid 300mg; Choline Chloride 120000mg; Cobalt 80mg; Copper 1200mg; Iodine 400mg; Iron 8000mg; Manganese 16000mg; Selenium 80mg; Zinc 12000mg; Anti-oxidant 500mg.</w:t>
      </w:r>
    </w:p>
    <w:p w:rsidR="00AD3D79" w:rsidRDefault="00AD3D79">
      <w:pPr>
        <w:rPr>
          <w:rFonts w:ascii="Times New Roman" w:hAnsi="Times New Roman" w:cs="Times New Roman"/>
          <w:b/>
          <w:sz w:val="24"/>
          <w:szCs w:val="24"/>
        </w:rPr>
      </w:pPr>
      <w:r>
        <w:rPr>
          <w:rFonts w:ascii="Times New Roman" w:hAnsi="Times New Roman" w:cs="Times New Roman"/>
          <w:b/>
          <w:sz w:val="24"/>
          <w:szCs w:val="24"/>
        </w:rPr>
        <w:br w:type="page"/>
      </w:r>
    </w:p>
    <w:p w:rsidR="001672CC" w:rsidRPr="00D94E2B" w:rsidRDefault="00067D04" w:rsidP="007A0A15">
      <w:pPr>
        <w:spacing w:line="240" w:lineRule="auto"/>
        <w:jc w:val="both"/>
        <w:rPr>
          <w:rFonts w:ascii="Times New Roman" w:hAnsi="Times New Roman" w:cs="Times New Roman"/>
          <w:sz w:val="24"/>
          <w:szCs w:val="24"/>
        </w:rPr>
      </w:pPr>
      <w:r w:rsidRPr="00D94E2B">
        <w:rPr>
          <w:rFonts w:ascii="Times New Roman" w:hAnsi="Times New Roman" w:cs="Times New Roman"/>
          <w:sz w:val="24"/>
          <w:szCs w:val="24"/>
        </w:rPr>
        <w:lastRenderedPageBreak/>
        <w:t>Table 11</w:t>
      </w:r>
      <w:r w:rsidR="000613D2" w:rsidRPr="00D94E2B">
        <w:rPr>
          <w:rFonts w:ascii="Times New Roman" w:hAnsi="Times New Roman" w:cs="Times New Roman"/>
          <w:sz w:val="24"/>
          <w:szCs w:val="24"/>
        </w:rPr>
        <w:t xml:space="preserve">: Percentage composition of graded levels of Sorghum SK-5912 as replacement </w:t>
      </w:r>
      <w:r w:rsidR="000613D2" w:rsidRPr="00D94E2B">
        <w:rPr>
          <w:rFonts w:ascii="Times New Roman" w:hAnsi="Times New Roman" w:cs="Times New Roman"/>
          <w:sz w:val="24"/>
          <w:szCs w:val="24"/>
        </w:rPr>
        <w:tab/>
        <w:t xml:space="preserve">for </w:t>
      </w:r>
      <w:r w:rsidR="00D94E2B">
        <w:rPr>
          <w:rFonts w:ascii="Times New Roman" w:hAnsi="Times New Roman" w:cs="Times New Roman"/>
          <w:sz w:val="24"/>
          <w:szCs w:val="24"/>
        </w:rPr>
        <w:tab/>
      </w:r>
      <w:r w:rsidR="000613D2" w:rsidRPr="00D94E2B">
        <w:rPr>
          <w:rFonts w:ascii="Times New Roman" w:hAnsi="Times New Roman" w:cs="Times New Roman"/>
          <w:sz w:val="24"/>
          <w:szCs w:val="24"/>
        </w:rPr>
        <w:t>maize in broiler</w:t>
      </w:r>
      <w:r w:rsidR="001672CC" w:rsidRPr="00D94E2B">
        <w:rPr>
          <w:rFonts w:ascii="Times New Roman" w:hAnsi="Times New Roman" w:cs="Times New Roman"/>
          <w:sz w:val="24"/>
          <w:szCs w:val="24"/>
        </w:rPr>
        <w:t xml:space="preserve"> </w:t>
      </w:r>
      <w:r w:rsidR="000613D2" w:rsidRPr="00D94E2B">
        <w:rPr>
          <w:rFonts w:ascii="Times New Roman" w:hAnsi="Times New Roman" w:cs="Times New Roman"/>
          <w:sz w:val="24"/>
          <w:szCs w:val="24"/>
        </w:rPr>
        <w:t>finisher diets</w:t>
      </w:r>
      <w:r w:rsidR="001672CC" w:rsidRPr="00D94E2B">
        <w:rPr>
          <w:rFonts w:ascii="Times New Roman" w:hAnsi="Times New Roman" w:cs="Times New Roman"/>
          <w:sz w:val="24"/>
          <w:szCs w:val="24"/>
        </w:rPr>
        <w:t xml:space="preserve"> (5-8 weeks)</w:t>
      </w:r>
    </w:p>
    <w:tbl>
      <w:tblPr>
        <w:tblW w:w="0" w:type="auto"/>
        <w:tblLook w:val="04A0"/>
      </w:tblPr>
      <w:tblGrid>
        <w:gridCol w:w="2376"/>
        <w:gridCol w:w="1418"/>
        <w:gridCol w:w="1417"/>
        <w:gridCol w:w="1418"/>
        <w:gridCol w:w="1276"/>
        <w:gridCol w:w="1337"/>
      </w:tblGrid>
      <w:tr w:rsidR="001672CC" w:rsidRPr="00D94E2B" w:rsidTr="000613D2">
        <w:tc>
          <w:tcPr>
            <w:tcW w:w="2376" w:type="dxa"/>
            <w:tcBorders>
              <w:top w:val="single" w:sz="4" w:space="0" w:color="auto"/>
              <w:left w:val="nil"/>
              <w:bottom w:val="nil"/>
              <w:right w:val="nil"/>
            </w:tcBorders>
          </w:tcPr>
          <w:p w:rsidR="001672CC" w:rsidRPr="00D94E2B" w:rsidRDefault="001672CC" w:rsidP="000D26C1">
            <w:pPr>
              <w:spacing w:after="0" w:line="360" w:lineRule="auto"/>
              <w:jc w:val="both"/>
              <w:rPr>
                <w:rFonts w:ascii="Times New Roman" w:hAnsi="Times New Roman" w:cs="Times New Roman"/>
                <w:b/>
                <w:sz w:val="24"/>
                <w:szCs w:val="24"/>
              </w:rPr>
            </w:pPr>
          </w:p>
        </w:tc>
        <w:tc>
          <w:tcPr>
            <w:tcW w:w="1418" w:type="dxa"/>
            <w:tcBorders>
              <w:top w:val="single" w:sz="4" w:space="0" w:color="auto"/>
              <w:left w:val="nil"/>
              <w:bottom w:val="single" w:sz="4" w:space="0" w:color="auto"/>
              <w:right w:val="nil"/>
            </w:tcBorders>
          </w:tcPr>
          <w:p w:rsidR="001672CC" w:rsidRPr="00D94E2B" w:rsidRDefault="001672CC" w:rsidP="000D26C1">
            <w:pPr>
              <w:spacing w:after="0" w:line="360" w:lineRule="auto"/>
              <w:jc w:val="both"/>
              <w:rPr>
                <w:rFonts w:ascii="Times New Roman" w:hAnsi="Times New Roman" w:cs="Times New Roman"/>
                <w:b/>
                <w:sz w:val="24"/>
                <w:szCs w:val="24"/>
              </w:rPr>
            </w:pPr>
          </w:p>
        </w:tc>
        <w:tc>
          <w:tcPr>
            <w:tcW w:w="1417" w:type="dxa"/>
            <w:tcBorders>
              <w:top w:val="single" w:sz="4" w:space="0" w:color="auto"/>
              <w:left w:val="nil"/>
              <w:bottom w:val="single" w:sz="4" w:space="0" w:color="auto"/>
              <w:right w:val="nil"/>
            </w:tcBorders>
          </w:tcPr>
          <w:p w:rsidR="001672CC" w:rsidRPr="00D94E2B" w:rsidRDefault="001672CC" w:rsidP="000D26C1">
            <w:pPr>
              <w:spacing w:after="0" w:line="360" w:lineRule="auto"/>
              <w:jc w:val="both"/>
              <w:rPr>
                <w:rFonts w:ascii="Times New Roman" w:hAnsi="Times New Roman" w:cs="Times New Roman"/>
                <w:b/>
                <w:sz w:val="24"/>
                <w:szCs w:val="24"/>
              </w:rPr>
            </w:pPr>
          </w:p>
        </w:tc>
        <w:tc>
          <w:tcPr>
            <w:tcW w:w="1418" w:type="dxa"/>
            <w:tcBorders>
              <w:top w:val="single" w:sz="4" w:space="0" w:color="auto"/>
              <w:left w:val="nil"/>
              <w:bottom w:val="single" w:sz="4" w:space="0" w:color="auto"/>
              <w:right w:val="nil"/>
            </w:tcBorders>
          </w:tcPr>
          <w:p w:rsidR="001672CC" w:rsidRPr="00D94E2B" w:rsidRDefault="001672CC" w:rsidP="000D26C1">
            <w:pPr>
              <w:spacing w:after="0" w:line="360" w:lineRule="auto"/>
              <w:jc w:val="both"/>
              <w:rPr>
                <w:rFonts w:ascii="Times New Roman" w:hAnsi="Times New Roman" w:cs="Times New Roman"/>
                <w:b/>
                <w:sz w:val="24"/>
                <w:szCs w:val="24"/>
              </w:rPr>
            </w:pPr>
            <w:r w:rsidRPr="00D94E2B">
              <w:rPr>
                <w:rFonts w:ascii="Times New Roman" w:hAnsi="Times New Roman" w:cs="Times New Roman"/>
                <w:b/>
                <w:sz w:val="24"/>
                <w:szCs w:val="24"/>
              </w:rPr>
              <w:t>Diets</w:t>
            </w:r>
            <w:r w:rsidR="00D94E2B">
              <w:rPr>
                <w:rFonts w:ascii="Times New Roman" w:hAnsi="Times New Roman" w:cs="Times New Roman"/>
                <w:b/>
                <w:sz w:val="24"/>
                <w:szCs w:val="24"/>
              </w:rPr>
              <w:t xml:space="preserve"> </w:t>
            </w:r>
          </w:p>
        </w:tc>
        <w:tc>
          <w:tcPr>
            <w:tcW w:w="1276" w:type="dxa"/>
            <w:tcBorders>
              <w:top w:val="single" w:sz="4" w:space="0" w:color="auto"/>
              <w:left w:val="nil"/>
              <w:bottom w:val="single" w:sz="4" w:space="0" w:color="auto"/>
              <w:right w:val="nil"/>
            </w:tcBorders>
          </w:tcPr>
          <w:p w:rsidR="001672CC" w:rsidRPr="00D94E2B" w:rsidRDefault="001672CC" w:rsidP="000D26C1">
            <w:pPr>
              <w:spacing w:after="0" w:line="360" w:lineRule="auto"/>
              <w:jc w:val="both"/>
              <w:rPr>
                <w:rFonts w:ascii="Times New Roman" w:hAnsi="Times New Roman" w:cs="Times New Roman"/>
                <w:b/>
                <w:sz w:val="24"/>
                <w:szCs w:val="24"/>
              </w:rPr>
            </w:pPr>
          </w:p>
        </w:tc>
        <w:tc>
          <w:tcPr>
            <w:tcW w:w="1337" w:type="dxa"/>
            <w:tcBorders>
              <w:top w:val="single" w:sz="4" w:space="0" w:color="auto"/>
              <w:left w:val="nil"/>
              <w:bottom w:val="single" w:sz="4" w:space="0" w:color="auto"/>
              <w:right w:val="nil"/>
            </w:tcBorders>
          </w:tcPr>
          <w:p w:rsidR="001672CC" w:rsidRPr="00D94E2B" w:rsidRDefault="001672CC" w:rsidP="000D26C1">
            <w:pPr>
              <w:spacing w:after="0" w:line="360" w:lineRule="auto"/>
              <w:jc w:val="both"/>
              <w:rPr>
                <w:rFonts w:ascii="Times New Roman" w:hAnsi="Times New Roman" w:cs="Times New Roman"/>
                <w:b/>
                <w:sz w:val="24"/>
                <w:szCs w:val="24"/>
              </w:rPr>
            </w:pPr>
          </w:p>
        </w:tc>
      </w:tr>
      <w:tr w:rsidR="001672CC" w:rsidRPr="00D94E2B" w:rsidTr="000613D2">
        <w:tc>
          <w:tcPr>
            <w:tcW w:w="2376" w:type="dxa"/>
            <w:tcBorders>
              <w:top w:val="nil"/>
              <w:left w:val="nil"/>
              <w:bottom w:val="single" w:sz="4" w:space="0" w:color="auto"/>
              <w:right w:val="nil"/>
            </w:tcBorders>
          </w:tcPr>
          <w:p w:rsidR="001672CC" w:rsidRPr="00D94E2B" w:rsidRDefault="001672CC" w:rsidP="000D26C1">
            <w:pPr>
              <w:spacing w:after="0" w:line="360" w:lineRule="auto"/>
              <w:jc w:val="both"/>
              <w:rPr>
                <w:rFonts w:ascii="Times New Roman" w:hAnsi="Times New Roman" w:cs="Times New Roman"/>
                <w:b/>
                <w:sz w:val="24"/>
                <w:szCs w:val="24"/>
              </w:rPr>
            </w:pPr>
            <w:r w:rsidRPr="00D94E2B">
              <w:rPr>
                <w:rFonts w:ascii="Times New Roman" w:hAnsi="Times New Roman" w:cs="Times New Roman"/>
                <w:b/>
                <w:sz w:val="24"/>
                <w:szCs w:val="24"/>
              </w:rPr>
              <w:t>Ingredients</w:t>
            </w:r>
          </w:p>
        </w:tc>
        <w:tc>
          <w:tcPr>
            <w:tcW w:w="1418" w:type="dxa"/>
            <w:tcBorders>
              <w:top w:val="single" w:sz="4" w:space="0" w:color="auto"/>
              <w:left w:val="nil"/>
              <w:bottom w:val="single" w:sz="4" w:space="0" w:color="auto"/>
              <w:right w:val="nil"/>
            </w:tcBorders>
          </w:tcPr>
          <w:p w:rsidR="001672CC" w:rsidRPr="00D94E2B" w:rsidRDefault="00D94E2B" w:rsidP="000D26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1417" w:type="dxa"/>
            <w:tcBorders>
              <w:top w:val="single" w:sz="4" w:space="0" w:color="auto"/>
              <w:left w:val="nil"/>
              <w:bottom w:val="single" w:sz="4" w:space="0" w:color="auto"/>
              <w:right w:val="nil"/>
            </w:tcBorders>
          </w:tcPr>
          <w:p w:rsidR="001672CC" w:rsidRPr="00D94E2B" w:rsidRDefault="001672CC" w:rsidP="000D26C1">
            <w:pPr>
              <w:spacing w:after="0" w:line="360" w:lineRule="auto"/>
              <w:jc w:val="both"/>
              <w:rPr>
                <w:rFonts w:ascii="Times New Roman" w:hAnsi="Times New Roman" w:cs="Times New Roman"/>
                <w:b/>
                <w:sz w:val="24"/>
                <w:szCs w:val="24"/>
              </w:rPr>
            </w:pPr>
            <w:r w:rsidRPr="00D94E2B">
              <w:rPr>
                <w:rFonts w:ascii="Times New Roman" w:hAnsi="Times New Roman" w:cs="Times New Roman"/>
                <w:b/>
                <w:sz w:val="24"/>
                <w:szCs w:val="24"/>
              </w:rPr>
              <w:t>2</w:t>
            </w:r>
          </w:p>
        </w:tc>
        <w:tc>
          <w:tcPr>
            <w:tcW w:w="1418" w:type="dxa"/>
            <w:tcBorders>
              <w:top w:val="single" w:sz="4" w:space="0" w:color="auto"/>
              <w:left w:val="nil"/>
              <w:bottom w:val="single" w:sz="4" w:space="0" w:color="auto"/>
              <w:right w:val="nil"/>
            </w:tcBorders>
          </w:tcPr>
          <w:p w:rsidR="001672CC" w:rsidRPr="00D94E2B" w:rsidRDefault="00D94E2B" w:rsidP="000D26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1276" w:type="dxa"/>
            <w:tcBorders>
              <w:top w:val="single" w:sz="4" w:space="0" w:color="auto"/>
              <w:left w:val="nil"/>
              <w:bottom w:val="single" w:sz="4" w:space="0" w:color="auto"/>
              <w:right w:val="nil"/>
            </w:tcBorders>
          </w:tcPr>
          <w:p w:rsidR="001672CC" w:rsidRPr="00D94E2B" w:rsidRDefault="00D94E2B" w:rsidP="000D26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1337" w:type="dxa"/>
            <w:tcBorders>
              <w:top w:val="single" w:sz="4" w:space="0" w:color="auto"/>
              <w:left w:val="nil"/>
              <w:bottom w:val="single" w:sz="4" w:space="0" w:color="auto"/>
              <w:right w:val="nil"/>
            </w:tcBorders>
          </w:tcPr>
          <w:p w:rsidR="001672CC" w:rsidRPr="00D94E2B" w:rsidRDefault="00D94E2B" w:rsidP="000D26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p>
        </w:tc>
      </w:tr>
      <w:tr w:rsidR="001672CC" w:rsidRPr="002820D1" w:rsidTr="00D86E71">
        <w:tc>
          <w:tcPr>
            <w:tcW w:w="2376" w:type="dxa"/>
            <w:tcBorders>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Maize</w:t>
            </w:r>
          </w:p>
        </w:tc>
        <w:tc>
          <w:tcPr>
            <w:tcW w:w="1418" w:type="dxa"/>
            <w:tcBorders>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53.04</w:t>
            </w:r>
          </w:p>
        </w:tc>
        <w:tc>
          <w:tcPr>
            <w:tcW w:w="1417" w:type="dxa"/>
            <w:tcBorders>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39.78</w:t>
            </w:r>
          </w:p>
        </w:tc>
        <w:tc>
          <w:tcPr>
            <w:tcW w:w="1418" w:type="dxa"/>
            <w:tcBorders>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26.52</w:t>
            </w:r>
          </w:p>
        </w:tc>
        <w:tc>
          <w:tcPr>
            <w:tcW w:w="1276" w:type="dxa"/>
            <w:tcBorders>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13.26</w:t>
            </w:r>
          </w:p>
        </w:tc>
        <w:tc>
          <w:tcPr>
            <w:tcW w:w="1337" w:type="dxa"/>
            <w:tcBorders>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r>
      <w:tr w:rsidR="001672CC" w:rsidRPr="002820D1" w:rsidTr="00D86E71">
        <w:tc>
          <w:tcPr>
            <w:tcW w:w="23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Sorghum (SK-5912)</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c>
          <w:tcPr>
            <w:tcW w:w="141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13.26</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26.52</w:t>
            </w:r>
          </w:p>
        </w:tc>
        <w:tc>
          <w:tcPr>
            <w:tcW w:w="12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39.78</w:t>
            </w:r>
          </w:p>
        </w:tc>
        <w:tc>
          <w:tcPr>
            <w:tcW w:w="133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53.04</w:t>
            </w:r>
          </w:p>
        </w:tc>
      </w:tr>
      <w:tr w:rsidR="001672CC" w:rsidRPr="002820D1" w:rsidTr="00D86E71">
        <w:tc>
          <w:tcPr>
            <w:tcW w:w="23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Boiled Soya bean</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26.16</w:t>
            </w:r>
          </w:p>
        </w:tc>
        <w:tc>
          <w:tcPr>
            <w:tcW w:w="141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26.16</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26.16</w:t>
            </w:r>
          </w:p>
        </w:tc>
        <w:tc>
          <w:tcPr>
            <w:tcW w:w="12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26.16</w:t>
            </w:r>
          </w:p>
        </w:tc>
        <w:tc>
          <w:tcPr>
            <w:tcW w:w="133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26.16</w:t>
            </w:r>
          </w:p>
        </w:tc>
      </w:tr>
      <w:tr w:rsidR="001672CC" w:rsidRPr="002820D1" w:rsidTr="00D86E71">
        <w:tc>
          <w:tcPr>
            <w:tcW w:w="23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Wheat offal</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15.00</w:t>
            </w:r>
          </w:p>
        </w:tc>
        <w:tc>
          <w:tcPr>
            <w:tcW w:w="141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15.00</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15.00</w:t>
            </w:r>
          </w:p>
        </w:tc>
        <w:tc>
          <w:tcPr>
            <w:tcW w:w="12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15.00</w:t>
            </w:r>
          </w:p>
        </w:tc>
        <w:tc>
          <w:tcPr>
            <w:tcW w:w="133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15.00</w:t>
            </w:r>
          </w:p>
        </w:tc>
      </w:tr>
      <w:tr w:rsidR="001672CC" w:rsidRPr="002820D1" w:rsidTr="00D86E71">
        <w:tc>
          <w:tcPr>
            <w:tcW w:w="23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Fish meal</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w:t>
            </w:r>
          </w:p>
        </w:tc>
        <w:tc>
          <w:tcPr>
            <w:tcW w:w="141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w:t>
            </w:r>
          </w:p>
        </w:tc>
        <w:tc>
          <w:tcPr>
            <w:tcW w:w="12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w:t>
            </w:r>
          </w:p>
        </w:tc>
        <w:tc>
          <w:tcPr>
            <w:tcW w:w="133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w:t>
            </w:r>
          </w:p>
        </w:tc>
      </w:tr>
      <w:tr w:rsidR="001672CC" w:rsidRPr="002820D1" w:rsidTr="00D86E71">
        <w:tc>
          <w:tcPr>
            <w:tcW w:w="23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Bone meal</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41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2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33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r>
      <w:tr w:rsidR="001672CC" w:rsidRPr="002820D1" w:rsidTr="00D86E71">
        <w:tc>
          <w:tcPr>
            <w:tcW w:w="23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+Premix</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2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33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r>
      <w:tr w:rsidR="001672CC" w:rsidRPr="002820D1" w:rsidTr="00D86E71">
        <w:tc>
          <w:tcPr>
            <w:tcW w:w="23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Salt</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2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33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r>
      <w:tr w:rsidR="001672CC" w:rsidRPr="002820D1" w:rsidTr="00D86E71">
        <w:tc>
          <w:tcPr>
            <w:tcW w:w="23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Lysine</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41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2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33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r>
      <w:tr w:rsidR="001672CC" w:rsidRPr="002820D1" w:rsidTr="00D86E71">
        <w:tc>
          <w:tcPr>
            <w:tcW w:w="23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Methionine</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41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2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33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r>
      <w:tr w:rsidR="001672CC" w:rsidRPr="002820D1" w:rsidTr="00D86E71">
        <w:tc>
          <w:tcPr>
            <w:tcW w:w="2376" w:type="dxa"/>
            <w:tcBorders>
              <w:top w:val="nil"/>
              <w:left w:val="nil"/>
              <w:bottom w:val="single" w:sz="4" w:space="0" w:color="auto"/>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w:t>
            </w:r>
          </w:p>
        </w:tc>
        <w:tc>
          <w:tcPr>
            <w:tcW w:w="1418" w:type="dxa"/>
            <w:tcBorders>
              <w:top w:val="nil"/>
              <w:left w:val="nil"/>
              <w:bottom w:val="single" w:sz="4" w:space="0" w:color="auto"/>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417" w:type="dxa"/>
            <w:tcBorders>
              <w:top w:val="nil"/>
              <w:left w:val="nil"/>
              <w:bottom w:val="single" w:sz="4" w:space="0" w:color="auto"/>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418" w:type="dxa"/>
            <w:tcBorders>
              <w:top w:val="nil"/>
              <w:left w:val="nil"/>
              <w:bottom w:val="single" w:sz="4" w:space="0" w:color="auto"/>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276" w:type="dxa"/>
            <w:tcBorders>
              <w:top w:val="nil"/>
              <w:left w:val="nil"/>
              <w:bottom w:val="single" w:sz="4" w:space="0" w:color="auto"/>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337" w:type="dxa"/>
            <w:tcBorders>
              <w:top w:val="nil"/>
              <w:left w:val="nil"/>
              <w:bottom w:val="single" w:sz="4" w:space="0" w:color="auto"/>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r>
      <w:tr w:rsidR="001672CC" w:rsidRPr="0090656F" w:rsidTr="00D86E71">
        <w:tc>
          <w:tcPr>
            <w:tcW w:w="2376" w:type="dxa"/>
            <w:tcBorders>
              <w:left w:val="nil"/>
              <w:bottom w:val="nil"/>
              <w:right w:val="nil"/>
            </w:tcBorders>
          </w:tcPr>
          <w:p w:rsidR="001672CC" w:rsidRPr="0090656F" w:rsidRDefault="001672CC"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Calculated Analysis</w:t>
            </w:r>
          </w:p>
        </w:tc>
        <w:tc>
          <w:tcPr>
            <w:tcW w:w="1418" w:type="dxa"/>
            <w:tcBorders>
              <w:left w:val="nil"/>
              <w:bottom w:val="nil"/>
              <w:right w:val="nil"/>
            </w:tcBorders>
          </w:tcPr>
          <w:p w:rsidR="001672CC" w:rsidRPr="0090656F" w:rsidRDefault="001672CC" w:rsidP="000D26C1">
            <w:pPr>
              <w:spacing w:after="0" w:line="360" w:lineRule="auto"/>
              <w:jc w:val="both"/>
              <w:rPr>
                <w:rFonts w:ascii="Times New Roman" w:hAnsi="Times New Roman" w:cs="Times New Roman"/>
                <w:b/>
                <w:sz w:val="24"/>
                <w:szCs w:val="24"/>
              </w:rPr>
            </w:pPr>
          </w:p>
        </w:tc>
        <w:tc>
          <w:tcPr>
            <w:tcW w:w="1417" w:type="dxa"/>
            <w:tcBorders>
              <w:left w:val="nil"/>
              <w:bottom w:val="nil"/>
              <w:right w:val="nil"/>
            </w:tcBorders>
          </w:tcPr>
          <w:p w:rsidR="001672CC" w:rsidRPr="0090656F" w:rsidRDefault="001672CC" w:rsidP="000D26C1">
            <w:pPr>
              <w:spacing w:after="0" w:line="360" w:lineRule="auto"/>
              <w:jc w:val="both"/>
              <w:rPr>
                <w:rFonts w:ascii="Times New Roman" w:hAnsi="Times New Roman" w:cs="Times New Roman"/>
                <w:b/>
                <w:sz w:val="24"/>
                <w:szCs w:val="24"/>
              </w:rPr>
            </w:pPr>
          </w:p>
        </w:tc>
        <w:tc>
          <w:tcPr>
            <w:tcW w:w="1418" w:type="dxa"/>
            <w:tcBorders>
              <w:left w:val="nil"/>
              <w:bottom w:val="nil"/>
              <w:right w:val="nil"/>
            </w:tcBorders>
          </w:tcPr>
          <w:p w:rsidR="001672CC" w:rsidRPr="0090656F" w:rsidRDefault="001672CC" w:rsidP="000D26C1">
            <w:pPr>
              <w:spacing w:after="0" w:line="360" w:lineRule="auto"/>
              <w:jc w:val="both"/>
              <w:rPr>
                <w:rFonts w:ascii="Times New Roman" w:hAnsi="Times New Roman" w:cs="Times New Roman"/>
                <w:b/>
                <w:sz w:val="24"/>
                <w:szCs w:val="24"/>
              </w:rPr>
            </w:pPr>
          </w:p>
        </w:tc>
        <w:tc>
          <w:tcPr>
            <w:tcW w:w="1276" w:type="dxa"/>
            <w:tcBorders>
              <w:left w:val="nil"/>
              <w:bottom w:val="nil"/>
              <w:right w:val="nil"/>
            </w:tcBorders>
          </w:tcPr>
          <w:p w:rsidR="001672CC" w:rsidRPr="0090656F" w:rsidRDefault="001672CC" w:rsidP="000D26C1">
            <w:pPr>
              <w:spacing w:after="0" w:line="360" w:lineRule="auto"/>
              <w:jc w:val="both"/>
              <w:rPr>
                <w:rFonts w:ascii="Times New Roman" w:hAnsi="Times New Roman" w:cs="Times New Roman"/>
                <w:b/>
                <w:sz w:val="24"/>
                <w:szCs w:val="24"/>
              </w:rPr>
            </w:pPr>
          </w:p>
        </w:tc>
        <w:tc>
          <w:tcPr>
            <w:tcW w:w="1337" w:type="dxa"/>
            <w:tcBorders>
              <w:left w:val="nil"/>
              <w:bottom w:val="nil"/>
              <w:right w:val="nil"/>
            </w:tcBorders>
          </w:tcPr>
          <w:p w:rsidR="001672CC" w:rsidRPr="0090656F" w:rsidRDefault="001672CC" w:rsidP="000D26C1">
            <w:pPr>
              <w:spacing w:after="0" w:line="360" w:lineRule="auto"/>
              <w:jc w:val="both"/>
              <w:rPr>
                <w:rFonts w:ascii="Times New Roman" w:hAnsi="Times New Roman" w:cs="Times New Roman"/>
                <w:b/>
                <w:sz w:val="24"/>
                <w:szCs w:val="24"/>
              </w:rPr>
            </w:pPr>
          </w:p>
        </w:tc>
      </w:tr>
      <w:tr w:rsidR="001672CC" w:rsidRPr="002820D1" w:rsidTr="00D86E71">
        <w:tc>
          <w:tcPr>
            <w:tcW w:w="23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Crude protein (%)</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20.00</w:t>
            </w:r>
          </w:p>
        </w:tc>
        <w:tc>
          <w:tcPr>
            <w:tcW w:w="141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20.00</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20.00</w:t>
            </w:r>
          </w:p>
        </w:tc>
        <w:tc>
          <w:tcPr>
            <w:tcW w:w="12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20.00</w:t>
            </w:r>
          </w:p>
        </w:tc>
        <w:tc>
          <w:tcPr>
            <w:tcW w:w="133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20.00</w:t>
            </w:r>
          </w:p>
        </w:tc>
      </w:tr>
      <w:tr w:rsidR="001672CC" w:rsidRPr="002820D1" w:rsidTr="00D86E71">
        <w:tc>
          <w:tcPr>
            <w:tcW w:w="23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 (Kcal/kg)</w:t>
            </w:r>
          </w:p>
        </w:tc>
        <w:tc>
          <w:tcPr>
            <w:tcW w:w="1418" w:type="dxa"/>
            <w:tcBorders>
              <w:top w:val="nil"/>
              <w:left w:val="nil"/>
              <w:bottom w:val="nil"/>
              <w:right w:val="nil"/>
            </w:tcBorders>
          </w:tcPr>
          <w:p w:rsidR="001672CC" w:rsidRPr="002820D1" w:rsidRDefault="00785B53"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w:t>
            </w:r>
            <w:r w:rsidR="001672CC" w:rsidRPr="002820D1">
              <w:rPr>
                <w:rFonts w:ascii="Times New Roman" w:hAnsi="Times New Roman" w:cs="Times New Roman"/>
                <w:sz w:val="24"/>
                <w:szCs w:val="24"/>
              </w:rPr>
              <w:t>00</w:t>
            </w:r>
          </w:p>
        </w:tc>
        <w:tc>
          <w:tcPr>
            <w:tcW w:w="1417" w:type="dxa"/>
            <w:tcBorders>
              <w:top w:val="nil"/>
              <w:left w:val="nil"/>
              <w:bottom w:val="nil"/>
              <w:right w:val="nil"/>
            </w:tcBorders>
          </w:tcPr>
          <w:p w:rsidR="001672CC" w:rsidRPr="002820D1" w:rsidRDefault="00785B53"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295</w:t>
            </w:r>
            <w:r w:rsidR="001672CC" w:rsidRPr="002820D1">
              <w:rPr>
                <w:rFonts w:ascii="Times New Roman" w:hAnsi="Times New Roman" w:cs="Times New Roman"/>
                <w:sz w:val="24"/>
                <w:szCs w:val="24"/>
              </w:rPr>
              <w:t>0</w:t>
            </w:r>
          </w:p>
        </w:tc>
        <w:tc>
          <w:tcPr>
            <w:tcW w:w="1418" w:type="dxa"/>
            <w:tcBorders>
              <w:top w:val="nil"/>
              <w:left w:val="nil"/>
              <w:bottom w:val="nil"/>
              <w:right w:val="nil"/>
            </w:tcBorders>
          </w:tcPr>
          <w:p w:rsidR="001672CC" w:rsidRPr="002820D1" w:rsidRDefault="00785B53"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w:t>
            </w:r>
            <w:r w:rsidR="001672CC" w:rsidRPr="002820D1">
              <w:rPr>
                <w:rFonts w:ascii="Times New Roman" w:hAnsi="Times New Roman" w:cs="Times New Roman"/>
                <w:sz w:val="24"/>
                <w:szCs w:val="24"/>
              </w:rPr>
              <w:t>50</w:t>
            </w:r>
          </w:p>
        </w:tc>
        <w:tc>
          <w:tcPr>
            <w:tcW w:w="1276" w:type="dxa"/>
            <w:tcBorders>
              <w:top w:val="nil"/>
              <w:left w:val="nil"/>
              <w:bottom w:val="nil"/>
              <w:right w:val="nil"/>
            </w:tcBorders>
          </w:tcPr>
          <w:p w:rsidR="001672CC" w:rsidRPr="002820D1" w:rsidRDefault="00785B53"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w:t>
            </w:r>
            <w:r w:rsidR="001672CC" w:rsidRPr="002820D1">
              <w:rPr>
                <w:rFonts w:ascii="Times New Roman" w:hAnsi="Times New Roman" w:cs="Times New Roman"/>
                <w:sz w:val="24"/>
                <w:szCs w:val="24"/>
              </w:rPr>
              <w:t>00</w:t>
            </w:r>
          </w:p>
        </w:tc>
        <w:tc>
          <w:tcPr>
            <w:tcW w:w="1337" w:type="dxa"/>
            <w:tcBorders>
              <w:top w:val="nil"/>
              <w:left w:val="nil"/>
              <w:bottom w:val="nil"/>
              <w:right w:val="nil"/>
            </w:tcBorders>
          </w:tcPr>
          <w:p w:rsidR="001672CC" w:rsidRPr="002820D1" w:rsidRDefault="00785B53"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w:t>
            </w:r>
            <w:r w:rsidR="001672CC" w:rsidRPr="002820D1">
              <w:rPr>
                <w:rFonts w:ascii="Times New Roman" w:hAnsi="Times New Roman" w:cs="Times New Roman"/>
                <w:sz w:val="24"/>
                <w:szCs w:val="24"/>
              </w:rPr>
              <w:t>00</w:t>
            </w:r>
          </w:p>
        </w:tc>
      </w:tr>
      <w:tr w:rsidR="001672CC" w:rsidRPr="002820D1" w:rsidTr="00D86E71">
        <w:tc>
          <w:tcPr>
            <w:tcW w:w="23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Crude fibre (%)</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4.24</w:t>
            </w:r>
          </w:p>
        </w:tc>
        <w:tc>
          <w:tcPr>
            <w:tcW w:w="141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4.16</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4.08</w:t>
            </w:r>
          </w:p>
        </w:tc>
        <w:tc>
          <w:tcPr>
            <w:tcW w:w="12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4.00</w:t>
            </w:r>
          </w:p>
        </w:tc>
        <w:tc>
          <w:tcPr>
            <w:tcW w:w="133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3.92</w:t>
            </w:r>
          </w:p>
        </w:tc>
      </w:tr>
      <w:tr w:rsidR="001672CC" w:rsidRPr="002820D1" w:rsidTr="00D86E71">
        <w:tc>
          <w:tcPr>
            <w:tcW w:w="23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Ca (%)</w:t>
            </w:r>
          </w:p>
        </w:tc>
        <w:tc>
          <w:tcPr>
            <w:tcW w:w="1418" w:type="dxa"/>
            <w:tcBorders>
              <w:top w:val="nil"/>
              <w:left w:val="nil"/>
              <w:bottom w:val="nil"/>
              <w:right w:val="nil"/>
            </w:tcBorders>
          </w:tcPr>
          <w:p w:rsidR="001672CC"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1.32</w:t>
            </w:r>
          </w:p>
        </w:tc>
        <w:tc>
          <w:tcPr>
            <w:tcW w:w="141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567686" w:rsidRPr="002820D1">
              <w:rPr>
                <w:rFonts w:ascii="Times New Roman" w:hAnsi="Times New Roman" w:cs="Times New Roman"/>
                <w:sz w:val="24"/>
                <w:szCs w:val="24"/>
              </w:rPr>
              <w:t>32</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567686" w:rsidRPr="002820D1">
              <w:rPr>
                <w:rFonts w:ascii="Times New Roman" w:hAnsi="Times New Roman" w:cs="Times New Roman"/>
                <w:sz w:val="24"/>
                <w:szCs w:val="24"/>
              </w:rPr>
              <w:t>32</w:t>
            </w:r>
          </w:p>
        </w:tc>
        <w:tc>
          <w:tcPr>
            <w:tcW w:w="12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567686" w:rsidRPr="002820D1">
              <w:rPr>
                <w:rFonts w:ascii="Times New Roman" w:hAnsi="Times New Roman" w:cs="Times New Roman"/>
                <w:sz w:val="24"/>
                <w:szCs w:val="24"/>
              </w:rPr>
              <w:t>33</w:t>
            </w:r>
          </w:p>
        </w:tc>
        <w:tc>
          <w:tcPr>
            <w:tcW w:w="133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567686" w:rsidRPr="002820D1">
              <w:rPr>
                <w:rFonts w:ascii="Times New Roman" w:hAnsi="Times New Roman" w:cs="Times New Roman"/>
                <w:sz w:val="24"/>
                <w:szCs w:val="24"/>
              </w:rPr>
              <w:t>33</w:t>
            </w:r>
          </w:p>
        </w:tc>
      </w:tr>
      <w:tr w:rsidR="001672CC" w:rsidRPr="002820D1" w:rsidTr="00D86E71">
        <w:tc>
          <w:tcPr>
            <w:tcW w:w="23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 (%)</w:t>
            </w:r>
          </w:p>
        </w:tc>
        <w:tc>
          <w:tcPr>
            <w:tcW w:w="1418" w:type="dxa"/>
            <w:tcBorders>
              <w:top w:val="nil"/>
              <w:left w:val="nil"/>
              <w:bottom w:val="nil"/>
              <w:right w:val="nil"/>
            </w:tcBorders>
          </w:tcPr>
          <w:p w:rsidR="001672CC"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0.77</w:t>
            </w:r>
          </w:p>
        </w:tc>
        <w:tc>
          <w:tcPr>
            <w:tcW w:w="141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567686" w:rsidRPr="002820D1">
              <w:rPr>
                <w:rFonts w:ascii="Times New Roman" w:hAnsi="Times New Roman" w:cs="Times New Roman"/>
                <w:sz w:val="24"/>
                <w:szCs w:val="24"/>
              </w:rPr>
              <w:t>80</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w:t>
            </w:r>
            <w:r w:rsidR="00567686" w:rsidRPr="002820D1">
              <w:rPr>
                <w:rFonts w:ascii="Times New Roman" w:hAnsi="Times New Roman" w:cs="Times New Roman"/>
                <w:sz w:val="24"/>
                <w:szCs w:val="24"/>
              </w:rPr>
              <w:t>3</w:t>
            </w:r>
          </w:p>
        </w:tc>
        <w:tc>
          <w:tcPr>
            <w:tcW w:w="1276" w:type="dxa"/>
            <w:tcBorders>
              <w:top w:val="nil"/>
              <w:left w:val="nil"/>
              <w:bottom w:val="nil"/>
              <w:right w:val="nil"/>
            </w:tcBorders>
          </w:tcPr>
          <w:p w:rsidR="001672CC"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0.86</w:t>
            </w:r>
          </w:p>
        </w:tc>
        <w:tc>
          <w:tcPr>
            <w:tcW w:w="1337"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w:t>
            </w:r>
            <w:r w:rsidR="00567686" w:rsidRPr="002820D1">
              <w:rPr>
                <w:rFonts w:ascii="Times New Roman" w:hAnsi="Times New Roman" w:cs="Times New Roman"/>
                <w:sz w:val="24"/>
                <w:szCs w:val="24"/>
              </w:rPr>
              <w:t>9</w:t>
            </w:r>
          </w:p>
        </w:tc>
      </w:tr>
      <w:tr w:rsidR="001672CC" w:rsidRPr="002820D1" w:rsidTr="00D86E71">
        <w:tc>
          <w:tcPr>
            <w:tcW w:w="2376"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Lysine (%)</w:t>
            </w:r>
          </w:p>
        </w:tc>
        <w:tc>
          <w:tcPr>
            <w:tcW w:w="1418" w:type="dxa"/>
            <w:tcBorders>
              <w:top w:val="nil"/>
              <w:left w:val="nil"/>
              <w:bottom w:val="nil"/>
              <w:right w:val="nil"/>
            </w:tcBorders>
          </w:tcPr>
          <w:p w:rsidR="001672CC"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1672CC" w:rsidRPr="002820D1">
              <w:rPr>
                <w:rFonts w:ascii="Times New Roman" w:hAnsi="Times New Roman" w:cs="Times New Roman"/>
                <w:sz w:val="24"/>
                <w:szCs w:val="24"/>
              </w:rPr>
              <w:t>0</w:t>
            </w:r>
            <w:r w:rsidRPr="002820D1">
              <w:rPr>
                <w:rFonts w:ascii="Times New Roman" w:hAnsi="Times New Roman" w:cs="Times New Roman"/>
                <w:sz w:val="24"/>
                <w:szCs w:val="24"/>
              </w:rPr>
              <w:t>9</w:t>
            </w:r>
          </w:p>
        </w:tc>
        <w:tc>
          <w:tcPr>
            <w:tcW w:w="1417" w:type="dxa"/>
            <w:tcBorders>
              <w:top w:val="nil"/>
              <w:left w:val="nil"/>
              <w:bottom w:val="nil"/>
              <w:right w:val="nil"/>
            </w:tcBorders>
          </w:tcPr>
          <w:p w:rsidR="001672CC"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w:t>
            </w:r>
            <w:r w:rsidR="001672CC" w:rsidRPr="002820D1">
              <w:rPr>
                <w:rFonts w:ascii="Times New Roman" w:hAnsi="Times New Roman" w:cs="Times New Roman"/>
                <w:sz w:val="24"/>
                <w:szCs w:val="24"/>
              </w:rPr>
              <w:t>1</w:t>
            </w:r>
          </w:p>
        </w:tc>
        <w:tc>
          <w:tcPr>
            <w:tcW w:w="1418" w:type="dxa"/>
            <w:tcBorders>
              <w:top w:val="nil"/>
              <w:left w:val="nil"/>
              <w:bottom w:val="nil"/>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567686" w:rsidRPr="002820D1">
              <w:rPr>
                <w:rFonts w:ascii="Times New Roman" w:hAnsi="Times New Roman" w:cs="Times New Roman"/>
                <w:sz w:val="24"/>
                <w:szCs w:val="24"/>
              </w:rPr>
              <w:t>1</w:t>
            </w:r>
            <w:r w:rsidRPr="002820D1">
              <w:rPr>
                <w:rFonts w:ascii="Times New Roman" w:hAnsi="Times New Roman" w:cs="Times New Roman"/>
                <w:sz w:val="24"/>
                <w:szCs w:val="24"/>
              </w:rPr>
              <w:t>2</w:t>
            </w:r>
          </w:p>
        </w:tc>
        <w:tc>
          <w:tcPr>
            <w:tcW w:w="1276" w:type="dxa"/>
            <w:tcBorders>
              <w:top w:val="nil"/>
              <w:left w:val="nil"/>
              <w:bottom w:val="nil"/>
              <w:right w:val="nil"/>
            </w:tcBorders>
          </w:tcPr>
          <w:p w:rsidR="001672CC"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1.13</w:t>
            </w:r>
          </w:p>
        </w:tc>
        <w:tc>
          <w:tcPr>
            <w:tcW w:w="1337" w:type="dxa"/>
            <w:tcBorders>
              <w:top w:val="nil"/>
              <w:left w:val="nil"/>
              <w:bottom w:val="nil"/>
              <w:right w:val="nil"/>
            </w:tcBorders>
          </w:tcPr>
          <w:p w:rsidR="001672CC"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w:t>
            </w:r>
            <w:r w:rsidR="001672CC" w:rsidRPr="002820D1">
              <w:rPr>
                <w:rFonts w:ascii="Times New Roman" w:hAnsi="Times New Roman" w:cs="Times New Roman"/>
                <w:sz w:val="24"/>
                <w:szCs w:val="24"/>
              </w:rPr>
              <w:t>5</w:t>
            </w:r>
          </w:p>
        </w:tc>
      </w:tr>
      <w:tr w:rsidR="001672CC" w:rsidRPr="002820D1" w:rsidTr="000D26C1">
        <w:tc>
          <w:tcPr>
            <w:tcW w:w="2376" w:type="dxa"/>
            <w:tcBorders>
              <w:top w:val="nil"/>
              <w:left w:val="nil"/>
              <w:bottom w:val="single" w:sz="4" w:space="0" w:color="auto"/>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Methionine (%)</w:t>
            </w:r>
          </w:p>
        </w:tc>
        <w:tc>
          <w:tcPr>
            <w:tcW w:w="1418" w:type="dxa"/>
            <w:tcBorders>
              <w:top w:val="nil"/>
              <w:left w:val="nil"/>
              <w:bottom w:val="single" w:sz="4" w:space="0" w:color="auto"/>
              <w:right w:val="nil"/>
            </w:tcBorders>
          </w:tcPr>
          <w:p w:rsidR="001672CC"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0.49</w:t>
            </w:r>
          </w:p>
        </w:tc>
        <w:tc>
          <w:tcPr>
            <w:tcW w:w="1417" w:type="dxa"/>
            <w:tcBorders>
              <w:top w:val="nil"/>
              <w:left w:val="nil"/>
              <w:bottom w:val="single" w:sz="4" w:space="0" w:color="auto"/>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567686" w:rsidRPr="002820D1">
              <w:rPr>
                <w:rFonts w:ascii="Times New Roman" w:hAnsi="Times New Roman" w:cs="Times New Roman"/>
                <w:sz w:val="24"/>
                <w:szCs w:val="24"/>
              </w:rPr>
              <w:t>49</w:t>
            </w:r>
          </w:p>
        </w:tc>
        <w:tc>
          <w:tcPr>
            <w:tcW w:w="1418" w:type="dxa"/>
            <w:tcBorders>
              <w:top w:val="nil"/>
              <w:left w:val="nil"/>
              <w:bottom w:val="single" w:sz="4" w:space="0" w:color="auto"/>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567686" w:rsidRPr="002820D1">
              <w:rPr>
                <w:rFonts w:ascii="Times New Roman" w:hAnsi="Times New Roman" w:cs="Times New Roman"/>
                <w:sz w:val="24"/>
                <w:szCs w:val="24"/>
              </w:rPr>
              <w:t>48</w:t>
            </w:r>
          </w:p>
        </w:tc>
        <w:tc>
          <w:tcPr>
            <w:tcW w:w="1276" w:type="dxa"/>
            <w:tcBorders>
              <w:top w:val="nil"/>
              <w:left w:val="nil"/>
              <w:bottom w:val="single" w:sz="4" w:space="0" w:color="auto"/>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567686" w:rsidRPr="002820D1">
              <w:rPr>
                <w:rFonts w:ascii="Times New Roman" w:hAnsi="Times New Roman" w:cs="Times New Roman"/>
                <w:sz w:val="24"/>
                <w:szCs w:val="24"/>
              </w:rPr>
              <w:t>47</w:t>
            </w:r>
          </w:p>
        </w:tc>
        <w:tc>
          <w:tcPr>
            <w:tcW w:w="1337" w:type="dxa"/>
            <w:tcBorders>
              <w:top w:val="nil"/>
              <w:left w:val="nil"/>
              <w:bottom w:val="single" w:sz="4" w:space="0" w:color="auto"/>
              <w:right w:val="nil"/>
            </w:tcBorders>
          </w:tcPr>
          <w:p w:rsidR="001672CC" w:rsidRPr="002820D1" w:rsidRDefault="001672CC"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567686" w:rsidRPr="002820D1">
              <w:rPr>
                <w:rFonts w:ascii="Times New Roman" w:hAnsi="Times New Roman" w:cs="Times New Roman"/>
                <w:sz w:val="24"/>
                <w:szCs w:val="24"/>
              </w:rPr>
              <w:t>46</w:t>
            </w:r>
          </w:p>
        </w:tc>
      </w:tr>
    </w:tbl>
    <w:p w:rsidR="00A17F71" w:rsidRDefault="001672CC" w:rsidP="000D26C1">
      <w:pPr>
        <w:spacing w:after="0" w:line="240" w:lineRule="auto"/>
        <w:jc w:val="both"/>
        <w:rPr>
          <w:rFonts w:ascii="Times New Roman" w:hAnsi="Times New Roman" w:cs="Times New Roman"/>
          <w:i/>
          <w:sz w:val="24"/>
          <w:szCs w:val="24"/>
        </w:rPr>
      </w:pPr>
      <w:r w:rsidRPr="002727C6">
        <w:rPr>
          <w:rFonts w:ascii="Times New Roman" w:hAnsi="Times New Roman" w:cs="Times New Roman"/>
          <w:i/>
          <w:sz w:val="24"/>
          <w:szCs w:val="24"/>
        </w:rPr>
        <w:t>+A bio-organics nutrient supplement containing Vit. A; 4000000 i.u,Vit. D3; 800000 i.u, Vit. E; 9200mg; Niacin 11000mg; Vit. B2 2000mg; Vit. B6, 1200mg; Vit. B12 6mg; Vit. K3 800mg; Pantothenic acid 3000mg; Biotin 24mg; Folic acid 300mg; Choline Chloride 120000mg; Cobalt 80mg; Copper 1200mg; Iodine 400mg; Iron 8000mg; Manganese 16000mg; Selenium 80mg; Zinc 12000mg; Anti-oxidant 500mg.</w:t>
      </w:r>
    </w:p>
    <w:p w:rsidR="00AD3D79" w:rsidRDefault="00AD3D79">
      <w:pPr>
        <w:rPr>
          <w:rFonts w:ascii="Times New Roman" w:hAnsi="Times New Roman" w:cs="Times New Roman"/>
          <w:b/>
          <w:sz w:val="24"/>
          <w:szCs w:val="24"/>
        </w:rPr>
      </w:pPr>
      <w:r>
        <w:rPr>
          <w:rFonts w:ascii="Times New Roman" w:hAnsi="Times New Roman" w:cs="Times New Roman"/>
          <w:b/>
          <w:sz w:val="24"/>
          <w:szCs w:val="24"/>
        </w:rPr>
        <w:br w:type="page"/>
      </w:r>
    </w:p>
    <w:p w:rsidR="00B34109" w:rsidRDefault="009B08F5" w:rsidP="004860EB">
      <w:pPr>
        <w:pStyle w:val="Heading2"/>
        <w:spacing w:before="0" w:line="240" w:lineRule="auto"/>
        <w:ind w:left="720" w:hanging="720"/>
        <w:rPr>
          <w:rFonts w:ascii="Times New Roman" w:hAnsi="Times New Roman" w:cs="Times New Roman"/>
          <w:color w:val="auto"/>
          <w:sz w:val="24"/>
          <w:szCs w:val="24"/>
        </w:rPr>
      </w:pPr>
      <w:bookmarkStart w:id="55" w:name="_Toc512956069"/>
      <w:r>
        <w:rPr>
          <w:rFonts w:ascii="Times New Roman" w:hAnsi="Times New Roman" w:cs="Times New Roman"/>
          <w:color w:val="auto"/>
          <w:sz w:val="24"/>
          <w:szCs w:val="24"/>
        </w:rPr>
        <w:lastRenderedPageBreak/>
        <w:t>3.4</w:t>
      </w:r>
      <w:r w:rsidR="00487950">
        <w:rPr>
          <w:rFonts w:ascii="Times New Roman" w:hAnsi="Times New Roman" w:cs="Times New Roman"/>
          <w:color w:val="auto"/>
          <w:sz w:val="24"/>
          <w:szCs w:val="24"/>
        </w:rPr>
        <w:tab/>
      </w:r>
      <w:r w:rsidR="00D73AD6" w:rsidRPr="00AD3D79">
        <w:rPr>
          <w:rFonts w:ascii="Times New Roman" w:hAnsi="Times New Roman" w:cs="Times New Roman"/>
          <w:color w:val="auto"/>
          <w:sz w:val="24"/>
          <w:szCs w:val="24"/>
        </w:rPr>
        <w:t>Experiment 2:</w:t>
      </w:r>
      <w:r w:rsidR="00615C73" w:rsidRPr="00AD3D79">
        <w:rPr>
          <w:rFonts w:ascii="Times New Roman" w:hAnsi="Times New Roman" w:cs="Times New Roman"/>
          <w:color w:val="auto"/>
          <w:sz w:val="24"/>
          <w:szCs w:val="24"/>
        </w:rPr>
        <w:t xml:space="preserve"> </w:t>
      </w:r>
      <w:r w:rsidR="00B34109" w:rsidRPr="00AD3D79">
        <w:rPr>
          <w:rFonts w:ascii="Times New Roman" w:hAnsi="Times New Roman" w:cs="Times New Roman"/>
          <w:color w:val="auto"/>
          <w:sz w:val="24"/>
          <w:szCs w:val="24"/>
        </w:rPr>
        <w:t xml:space="preserve">Utilization of sorghum (SK-5912) variety with different plant </w:t>
      </w:r>
      <w:r w:rsidR="004860EB">
        <w:rPr>
          <w:rFonts w:ascii="Times New Roman" w:hAnsi="Times New Roman" w:cs="Times New Roman"/>
          <w:color w:val="auto"/>
          <w:sz w:val="24"/>
          <w:szCs w:val="24"/>
        </w:rPr>
        <w:tab/>
      </w:r>
      <w:r w:rsidR="004860EB">
        <w:rPr>
          <w:rFonts w:ascii="Times New Roman" w:hAnsi="Times New Roman" w:cs="Times New Roman"/>
          <w:color w:val="auto"/>
          <w:sz w:val="24"/>
          <w:szCs w:val="24"/>
        </w:rPr>
        <w:tab/>
      </w:r>
      <w:r w:rsidR="004860EB">
        <w:rPr>
          <w:rFonts w:ascii="Times New Roman" w:hAnsi="Times New Roman" w:cs="Times New Roman"/>
          <w:color w:val="auto"/>
          <w:sz w:val="24"/>
          <w:szCs w:val="24"/>
        </w:rPr>
        <w:tab/>
      </w:r>
      <w:r w:rsidR="00D73AD6" w:rsidRPr="00AD3D79">
        <w:rPr>
          <w:rFonts w:ascii="Times New Roman" w:hAnsi="Times New Roman" w:cs="Times New Roman"/>
          <w:color w:val="auto"/>
          <w:sz w:val="24"/>
          <w:szCs w:val="24"/>
        </w:rPr>
        <w:t xml:space="preserve">protein sources </w:t>
      </w:r>
      <w:r w:rsidR="00487950">
        <w:rPr>
          <w:rFonts w:ascii="Times New Roman" w:hAnsi="Times New Roman" w:cs="Times New Roman"/>
          <w:color w:val="auto"/>
          <w:sz w:val="24"/>
          <w:szCs w:val="24"/>
        </w:rPr>
        <w:t xml:space="preserve">by </w:t>
      </w:r>
      <w:r w:rsidR="00B34109" w:rsidRPr="00AD3D79">
        <w:rPr>
          <w:rFonts w:ascii="Times New Roman" w:hAnsi="Times New Roman" w:cs="Times New Roman"/>
          <w:color w:val="auto"/>
          <w:sz w:val="24"/>
          <w:szCs w:val="24"/>
        </w:rPr>
        <w:t>broiler chickens</w:t>
      </w:r>
      <w:bookmarkEnd w:id="55"/>
    </w:p>
    <w:p w:rsidR="004860EB" w:rsidRPr="004860EB" w:rsidRDefault="004860EB" w:rsidP="004860EB"/>
    <w:p w:rsidR="00B34109" w:rsidRPr="0090656F" w:rsidRDefault="009B08F5" w:rsidP="00487950">
      <w:pPr>
        <w:pStyle w:val="Heading3"/>
        <w:spacing w:before="0" w:line="480" w:lineRule="auto"/>
        <w:rPr>
          <w:rFonts w:ascii="Times New Roman" w:hAnsi="Times New Roman" w:cs="Times New Roman"/>
          <w:i/>
          <w:color w:val="auto"/>
          <w:sz w:val="24"/>
          <w:szCs w:val="24"/>
        </w:rPr>
      </w:pPr>
      <w:bookmarkStart w:id="56" w:name="_Toc512956070"/>
      <w:r w:rsidRPr="0090656F">
        <w:rPr>
          <w:rFonts w:ascii="Times New Roman" w:hAnsi="Times New Roman" w:cs="Times New Roman"/>
          <w:i/>
          <w:color w:val="auto"/>
          <w:sz w:val="24"/>
          <w:szCs w:val="24"/>
        </w:rPr>
        <w:t>3.4</w:t>
      </w:r>
      <w:r w:rsidR="00B34109" w:rsidRPr="0090656F">
        <w:rPr>
          <w:rFonts w:ascii="Times New Roman" w:hAnsi="Times New Roman" w:cs="Times New Roman"/>
          <w:i/>
          <w:color w:val="auto"/>
          <w:sz w:val="24"/>
          <w:szCs w:val="24"/>
        </w:rPr>
        <w:t xml:space="preserve">.1 </w:t>
      </w:r>
      <w:r w:rsidR="00487950" w:rsidRPr="0090656F">
        <w:rPr>
          <w:rFonts w:ascii="Times New Roman" w:hAnsi="Times New Roman" w:cs="Times New Roman"/>
          <w:i/>
          <w:color w:val="auto"/>
          <w:sz w:val="24"/>
          <w:szCs w:val="24"/>
        </w:rPr>
        <w:tab/>
      </w:r>
      <w:r w:rsidR="00B34109" w:rsidRPr="0090656F">
        <w:rPr>
          <w:rFonts w:ascii="Times New Roman" w:hAnsi="Times New Roman" w:cs="Times New Roman"/>
          <w:i/>
          <w:color w:val="auto"/>
          <w:sz w:val="24"/>
          <w:szCs w:val="24"/>
        </w:rPr>
        <w:t>Experimental birds and management</w:t>
      </w:r>
      <w:bookmarkEnd w:id="56"/>
    </w:p>
    <w:p w:rsidR="00546AEB" w:rsidRPr="00546AEB" w:rsidRDefault="003C7D19" w:rsidP="003C7D19">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Three hundred (300) un</w:t>
      </w:r>
      <w:r>
        <w:rPr>
          <w:rFonts w:ascii="Times New Roman" w:hAnsi="Times New Roman" w:cs="Times New Roman"/>
          <w:sz w:val="24"/>
          <w:szCs w:val="24"/>
        </w:rPr>
        <w:t>sexed, day old ‘</w:t>
      </w:r>
      <w:r w:rsidRPr="003C7D19">
        <w:rPr>
          <w:rFonts w:ascii="Times New Roman" w:hAnsi="Times New Roman" w:cs="Times New Roman"/>
          <w:i/>
          <w:sz w:val="24"/>
          <w:szCs w:val="24"/>
        </w:rPr>
        <w:t>Marshal</w:t>
      </w:r>
      <w:r>
        <w:rPr>
          <w:rFonts w:ascii="Times New Roman" w:hAnsi="Times New Roman" w:cs="Times New Roman"/>
          <w:sz w:val="24"/>
          <w:szCs w:val="24"/>
        </w:rPr>
        <w:t>’</w:t>
      </w:r>
      <w:r w:rsidRPr="002820D1">
        <w:rPr>
          <w:rFonts w:ascii="Times New Roman" w:hAnsi="Times New Roman" w:cs="Times New Roman"/>
          <w:sz w:val="24"/>
          <w:szCs w:val="24"/>
        </w:rPr>
        <w:t xml:space="preserve"> broiler chicks were used for the experiment. </w:t>
      </w:r>
      <w:r>
        <w:rPr>
          <w:rFonts w:ascii="Times New Roman" w:hAnsi="Times New Roman" w:cs="Times New Roman"/>
          <w:sz w:val="24"/>
          <w:szCs w:val="24"/>
        </w:rPr>
        <w:t>Two before the arrival of the birds, the experimental pens and feeders</w:t>
      </w:r>
      <w:r w:rsidR="0090656F">
        <w:rPr>
          <w:rFonts w:ascii="Times New Roman" w:hAnsi="Times New Roman" w:cs="Times New Roman"/>
          <w:sz w:val="24"/>
          <w:szCs w:val="24"/>
        </w:rPr>
        <w:t xml:space="preserve"> and drink</w:t>
      </w:r>
      <w:r>
        <w:rPr>
          <w:rFonts w:ascii="Times New Roman" w:hAnsi="Times New Roman" w:cs="Times New Roman"/>
          <w:sz w:val="24"/>
          <w:szCs w:val="24"/>
        </w:rPr>
        <w:t>ers were thoroughly washed, cleaned, disinfected and dried. A week to their arrival, wood shavings were spread 8cm depth on the floor. Electrical appliances, feeders and drinkers were all put in place. Upon arrival of the chicks brooding commenced immediately, heat was provided by the use of 200W electric bulbs. The chicks were fed commercial starter diet for one week prior to the commencement of the experiment.</w:t>
      </w:r>
      <w:r w:rsidRPr="002820D1">
        <w:rPr>
          <w:rFonts w:ascii="Times New Roman" w:hAnsi="Times New Roman" w:cs="Times New Roman"/>
          <w:sz w:val="24"/>
          <w:szCs w:val="24"/>
        </w:rPr>
        <w:t xml:space="preserve"> Thereafter, the birds were randomly allotted to five experimental diets and replicated four times of 15 birds per replicate in a completely randomized design (CRD). The experimental diets and clean drinking water were provided </w:t>
      </w:r>
      <w:r w:rsidRPr="002820D1">
        <w:rPr>
          <w:rFonts w:ascii="Times New Roman" w:hAnsi="Times New Roman" w:cs="Times New Roman"/>
          <w:i/>
          <w:sz w:val="24"/>
          <w:szCs w:val="24"/>
        </w:rPr>
        <w:t>ad</w:t>
      </w:r>
      <w:r w:rsidRPr="002820D1">
        <w:rPr>
          <w:rFonts w:ascii="Times New Roman" w:hAnsi="Times New Roman" w:cs="Times New Roman"/>
          <w:sz w:val="24"/>
          <w:szCs w:val="24"/>
        </w:rPr>
        <w:t xml:space="preserve"> </w:t>
      </w:r>
      <w:r w:rsidRPr="002820D1">
        <w:rPr>
          <w:rFonts w:ascii="Times New Roman" w:hAnsi="Times New Roman" w:cs="Times New Roman"/>
          <w:i/>
          <w:sz w:val="24"/>
          <w:szCs w:val="24"/>
        </w:rPr>
        <w:t>libitum</w:t>
      </w:r>
      <w:r w:rsidRPr="002820D1">
        <w:rPr>
          <w:rFonts w:ascii="Times New Roman" w:hAnsi="Times New Roman" w:cs="Times New Roman"/>
          <w:sz w:val="24"/>
          <w:szCs w:val="24"/>
        </w:rPr>
        <w:t xml:space="preserve"> throughout the experimental period. The birds were vaccinated against Gumboro (Infectious bursal disease) on the 11</w:t>
      </w:r>
      <w:r w:rsidRPr="002820D1">
        <w:rPr>
          <w:rFonts w:ascii="Times New Roman" w:hAnsi="Times New Roman" w:cs="Times New Roman"/>
          <w:sz w:val="24"/>
          <w:szCs w:val="24"/>
          <w:vertAlign w:val="superscript"/>
        </w:rPr>
        <w:t>th</w:t>
      </w:r>
      <w:r w:rsidRPr="002820D1">
        <w:rPr>
          <w:rFonts w:ascii="Times New Roman" w:hAnsi="Times New Roman" w:cs="Times New Roman"/>
          <w:sz w:val="24"/>
          <w:szCs w:val="24"/>
        </w:rPr>
        <w:t xml:space="preserve"> and 25</w:t>
      </w:r>
      <w:r w:rsidRPr="002820D1">
        <w:rPr>
          <w:rFonts w:ascii="Times New Roman" w:hAnsi="Times New Roman" w:cs="Times New Roman"/>
          <w:sz w:val="24"/>
          <w:szCs w:val="24"/>
          <w:vertAlign w:val="superscript"/>
        </w:rPr>
        <w:t>th</w:t>
      </w:r>
      <w:r w:rsidRPr="002820D1">
        <w:rPr>
          <w:rFonts w:ascii="Times New Roman" w:hAnsi="Times New Roman" w:cs="Times New Roman"/>
          <w:sz w:val="24"/>
          <w:szCs w:val="24"/>
        </w:rPr>
        <w:t xml:space="preserve"> day while ag</w:t>
      </w:r>
      <w:r>
        <w:rPr>
          <w:rFonts w:ascii="Times New Roman" w:hAnsi="Times New Roman" w:cs="Times New Roman"/>
          <w:sz w:val="24"/>
          <w:szCs w:val="24"/>
        </w:rPr>
        <w:t xml:space="preserve">ainst Newcastle disease </w:t>
      </w:r>
      <w:r w:rsidRPr="003C7D19">
        <w:rPr>
          <w:rFonts w:ascii="Times New Roman" w:hAnsi="Times New Roman" w:cs="Times New Roman"/>
          <w:i/>
          <w:sz w:val="24"/>
          <w:szCs w:val="24"/>
        </w:rPr>
        <w:t>(Lasota</w:t>
      </w:r>
      <w:r w:rsidRPr="002820D1">
        <w:rPr>
          <w:rFonts w:ascii="Times New Roman" w:hAnsi="Times New Roman" w:cs="Times New Roman"/>
          <w:sz w:val="24"/>
          <w:szCs w:val="24"/>
        </w:rPr>
        <w:t>) on the 20</w:t>
      </w:r>
      <w:r w:rsidRPr="002820D1">
        <w:rPr>
          <w:rFonts w:ascii="Times New Roman" w:hAnsi="Times New Roman" w:cs="Times New Roman"/>
          <w:sz w:val="24"/>
          <w:szCs w:val="24"/>
          <w:vertAlign w:val="superscript"/>
        </w:rPr>
        <w:t>th</w:t>
      </w:r>
      <w:r w:rsidRPr="002820D1">
        <w:rPr>
          <w:rFonts w:ascii="Times New Roman" w:hAnsi="Times New Roman" w:cs="Times New Roman"/>
          <w:sz w:val="24"/>
          <w:szCs w:val="24"/>
        </w:rPr>
        <w:t xml:space="preserve"> day. All birds were reared on deep litter in an open sided poultry house.</w:t>
      </w:r>
    </w:p>
    <w:p w:rsidR="00B34109" w:rsidRPr="0090656F" w:rsidRDefault="009B08F5" w:rsidP="004A2754">
      <w:pPr>
        <w:pStyle w:val="Heading3"/>
        <w:spacing w:line="480" w:lineRule="auto"/>
        <w:rPr>
          <w:rFonts w:ascii="Times New Roman" w:hAnsi="Times New Roman" w:cs="Times New Roman"/>
          <w:i/>
          <w:color w:val="auto"/>
          <w:sz w:val="24"/>
        </w:rPr>
      </w:pPr>
      <w:bookmarkStart w:id="57" w:name="_Toc512956071"/>
      <w:r w:rsidRPr="0090656F">
        <w:rPr>
          <w:rFonts w:ascii="Times New Roman" w:hAnsi="Times New Roman" w:cs="Times New Roman"/>
          <w:i/>
          <w:color w:val="auto"/>
          <w:sz w:val="24"/>
        </w:rPr>
        <w:t>3.4</w:t>
      </w:r>
      <w:r w:rsidR="00B34109" w:rsidRPr="0090656F">
        <w:rPr>
          <w:rFonts w:ascii="Times New Roman" w:hAnsi="Times New Roman" w:cs="Times New Roman"/>
          <w:i/>
          <w:color w:val="auto"/>
          <w:sz w:val="24"/>
        </w:rPr>
        <w:t xml:space="preserve">.2 </w:t>
      </w:r>
      <w:r w:rsidR="004A2754" w:rsidRPr="0090656F">
        <w:rPr>
          <w:rFonts w:ascii="Times New Roman" w:hAnsi="Times New Roman" w:cs="Times New Roman"/>
          <w:i/>
          <w:color w:val="auto"/>
          <w:sz w:val="24"/>
        </w:rPr>
        <w:tab/>
      </w:r>
      <w:r w:rsidR="00B34109" w:rsidRPr="0090656F">
        <w:rPr>
          <w:rFonts w:ascii="Times New Roman" w:hAnsi="Times New Roman" w:cs="Times New Roman"/>
          <w:i/>
          <w:color w:val="auto"/>
          <w:sz w:val="24"/>
        </w:rPr>
        <w:t>Experimental Diets</w:t>
      </w:r>
      <w:bookmarkEnd w:id="57"/>
    </w:p>
    <w:p w:rsidR="00FC7B8B" w:rsidRDefault="00B34109"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Five</w:t>
      </w:r>
      <w:r w:rsidRPr="002820D1">
        <w:rPr>
          <w:rFonts w:ascii="Times New Roman" w:hAnsi="Times New Roman" w:cs="Times New Roman"/>
          <w:b/>
          <w:sz w:val="24"/>
          <w:szCs w:val="24"/>
        </w:rPr>
        <w:t xml:space="preserve"> </w:t>
      </w:r>
      <w:r w:rsidRPr="002820D1">
        <w:rPr>
          <w:rFonts w:ascii="Times New Roman" w:hAnsi="Times New Roman" w:cs="Times New Roman"/>
          <w:sz w:val="24"/>
          <w:szCs w:val="24"/>
        </w:rPr>
        <w:t>experimen</w:t>
      </w:r>
      <w:r w:rsidR="0090656F">
        <w:rPr>
          <w:rFonts w:ascii="Times New Roman" w:hAnsi="Times New Roman" w:cs="Times New Roman"/>
          <w:sz w:val="24"/>
          <w:szCs w:val="24"/>
        </w:rPr>
        <w:t>tal diets for both starter</w:t>
      </w:r>
      <w:r w:rsidRPr="002820D1">
        <w:rPr>
          <w:rFonts w:ascii="Times New Roman" w:hAnsi="Times New Roman" w:cs="Times New Roman"/>
          <w:sz w:val="24"/>
          <w:szCs w:val="24"/>
        </w:rPr>
        <w:t xml:space="preserve"> (23%CP) and finisher phase</w:t>
      </w:r>
      <w:r w:rsidR="0090656F">
        <w:rPr>
          <w:rFonts w:ascii="Times New Roman" w:hAnsi="Times New Roman" w:cs="Times New Roman"/>
          <w:sz w:val="24"/>
          <w:szCs w:val="24"/>
        </w:rPr>
        <w:t>s</w:t>
      </w:r>
      <w:r w:rsidRPr="002820D1">
        <w:rPr>
          <w:rFonts w:ascii="Times New Roman" w:hAnsi="Times New Roman" w:cs="Times New Roman"/>
          <w:sz w:val="24"/>
          <w:szCs w:val="24"/>
        </w:rPr>
        <w:t xml:space="preserve"> (20%CP)</w:t>
      </w:r>
      <w:r w:rsidR="00850926">
        <w:rPr>
          <w:rFonts w:ascii="Times New Roman" w:hAnsi="Times New Roman" w:cs="Times New Roman"/>
          <w:sz w:val="24"/>
          <w:szCs w:val="24"/>
        </w:rPr>
        <w:t xml:space="preserve"> were formulated in which</w:t>
      </w:r>
      <w:r w:rsidRPr="002820D1">
        <w:rPr>
          <w:rFonts w:ascii="Times New Roman" w:hAnsi="Times New Roman" w:cs="Times New Roman"/>
          <w:sz w:val="24"/>
          <w:szCs w:val="24"/>
        </w:rPr>
        <w:t xml:space="preserve"> maize </w:t>
      </w:r>
      <w:r w:rsidR="00546AEB">
        <w:rPr>
          <w:rFonts w:ascii="Times New Roman" w:hAnsi="Times New Roman" w:cs="Times New Roman"/>
          <w:sz w:val="24"/>
          <w:szCs w:val="24"/>
        </w:rPr>
        <w:t>was included at 49.68% in diet 1 (control) and was replaced</w:t>
      </w:r>
      <w:r w:rsidR="0060639D">
        <w:rPr>
          <w:rFonts w:ascii="Times New Roman" w:hAnsi="Times New Roman" w:cs="Times New Roman"/>
          <w:sz w:val="24"/>
          <w:szCs w:val="24"/>
        </w:rPr>
        <w:t xml:space="preserve"> by sorghum SK-5912 at 49.68% for </w:t>
      </w:r>
      <w:r w:rsidR="00546AEB">
        <w:rPr>
          <w:rFonts w:ascii="Times New Roman" w:hAnsi="Times New Roman" w:cs="Times New Roman"/>
          <w:sz w:val="24"/>
          <w:szCs w:val="24"/>
        </w:rPr>
        <w:t>other diets in</w:t>
      </w:r>
      <w:r w:rsidR="0060639D">
        <w:rPr>
          <w:rFonts w:ascii="Times New Roman" w:hAnsi="Times New Roman" w:cs="Times New Roman"/>
          <w:sz w:val="24"/>
          <w:szCs w:val="24"/>
        </w:rPr>
        <w:t xml:space="preserve"> the starter phase. In the finisher phase, maize was included at 53.91% in diet 1 (control) and was replaced by sorghum SK-5912 at 53.91% in the other diets. Differently processed soya beans and ground nuts cakes were used as the plant protein sources as follows: Boiled soya beans for diets 1 and 2, and Soya bean meal, Industrial groundnuts cake and local ground nuts cake for diets 3, 4 and 5 respectively. Both the starter and finisher diets were fed for four (4) weeks each.</w:t>
      </w:r>
      <w:r w:rsidRPr="002820D1">
        <w:rPr>
          <w:rFonts w:ascii="Times New Roman" w:hAnsi="Times New Roman" w:cs="Times New Roman"/>
          <w:sz w:val="24"/>
          <w:szCs w:val="24"/>
        </w:rPr>
        <w:t xml:space="preserve"> </w:t>
      </w:r>
      <w:r w:rsidR="0060639D">
        <w:rPr>
          <w:rFonts w:ascii="Times New Roman" w:hAnsi="Times New Roman" w:cs="Times New Roman"/>
          <w:sz w:val="24"/>
          <w:szCs w:val="24"/>
        </w:rPr>
        <w:t xml:space="preserve">Percentage composition of </w:t>
      </w:r>
      <w:r w:rsidR="0060639D">
        <w:rPr>
          <w:rFonts w:ascii="Times New Roman" w:hAnsi="Times New Roman" w:cs="Times New Roman"/>
          <w:sz w:val="24"/>
          <w:szCs w:val="24"/>
        </w:rPr>
        <w:lastRenderedPageBreak/>
        <w:t>dietary levels of sorghum SK-5912 with different plant protein sources</w:t>
      </w:r>
      <w:r w:rsidR="00124D7A">
        <w:rPr>
          <w:rFonts w:ascii="Times New Roman" w:hAnsi="Times New Roman" w:cs="Times New Roman"/>
          <w:sz w:val="24"/>
          <w:szCs w:val="24"/>
        </w:rPr>
        <w:t xml:space="preserve"> fed to broiler chickens at the starter phase and finisher phase are presented in Tables 12 and 13 respectively.</w:t>
      </w:r>
    </w:p>
    <w:p w:rsidR="004A2754" w:rsidRDefault="004A2754">
      <w:pPr>
        <w:rPr>
          <w:rFonts w:ascii="Times New Roman" w:hAnsi="Times New Roman" w:cs="Times New Roman"/>
          <w:b/>
          <w:sz w:val="24"/>
          <w:szCs w:val="24"/>
        </w:rPr>
      </w:pPr>
      <w:r>
        <w:rPr>
          <w:rFonts w:ascii="Times New Roman" w:hAnsi="Times New Roman" w:cs="Times New Roman"/>
          <w:b/>
          <w:sz w:val="24"/>
          <w:szCs w:val="24"/>
        </w:rPr>
        <w:br w:type="page"/>
      </w:r>
    </w:p>
    <w:p w:rsidR="00567686" w:rsidRPr="0090656F" w:rsidRDefault="00067D04" w:rsidP="007A0A15">
      <w:pPr>
        <w:spacing w:line="240" w:lineRule="auto"/>
        <w:jc w:val="both"/>
        <w:rPr>
          <w:rFonts w:ascii="Times New Roman" w:hAnsi="Times New Roman" w:cs="Times New Roman"/>
          <w:sz w:val="24"/>
          <w:szCs w:val="24"/>
        </w:rPr>
      </w:pPr>
      <w:r w:rsidRPr="0090656F">
        <w:rPr>
          <w:rFonts w:ascii="Times New Roman" w:hAnsi="Times New Roman" w:cs="Times New Roman"/>
          <w:sz w:val="24"/>
          <w:szCs w:val="24"/>
        </w:rPr>
        <w:lastRenderedPageBreak/>
        <w:t>Table 12</w:t>
      </w:r>
      <w:r w:rsidR="004860EB" w:rsidRPr="0090656F">
        <w:rPr>
          <w:rFonts w:ascii="Times New Roman" w:hAnsi="Times New Roman" w:cs="Times New Roman"/>
          <w:sz w:val="24"/>
          <w:szCs w:val="24"/>
        </w:rPr>
        <w:t xml:space="preserve">: Percentage </w:t>
      </w:r>
      <w:r w:rsidR="00567686" w:rsidRPr="0090656F">
        <w:rPr>
          <w:rFonts w:ascii="Times New Roman" w:hAnsi="Times New Roman" w:cs="Times New Roman"/>
          <w:sz w:val="24"/>
          <w:szCs w:val="24"/>
        </w:rPr>
        <w:t>compositi</w:t>
      </w:r>
      <w:r w:rsidR="004860EB" w:rsidRPr="0090656F">
        <w:rPr>
          <w:rFonts w:ascii="Times New Roman" w:hAnsi="Times New Roman" w:cs="Times New Roman"/>
          <w:sz w:val="24"/>
          <w:szCs w:val="24"/>
        </w:rPr>
        <w:t xml:space="preserve">on of dietary levels of Sorghum SK-5912 with different </w:t>
      </w:r>
      <w:r w:rsidR="004860EB" w:rsidRPr="0090656F">
        <w:rPr>
          <w:rFonts w:ascii="Times New Roman" w:hAnsi="Times New Roman" w:cs="Times New Roman"/>
          <w:sz w:val="24"/>
          <w:szCs w:val="24"/>
        </w:rPr>
        <w:tab/>
        <w:t>plant protein sources fed</w:t>
      </w:r>
      <w:r w:rsidR="00567686" w:rsidRPr="0090656F">
        <w:rPr>
          <w:rFonts w:ascii="Times New Roman" w:hAnsi="Times New Roman" w:cs="Times New Roman"/>
          <w:sz w:val="24"/>
          <w:szCs w:val="24"/>
        </w:rPr>
        <w:t xml:space="preserve"> to</w:t>
      </w:r>
      <w:r w:rsidR="004860EB" w:rsidRPr="0090656F">
        <w:rPr>
          <w:rFonts w:ascii="Times New Roman" w:hAnsi="Times New Roman" w:cs="Times New Roman"/>
          <w:sz w:val="24"/>
          <w:szCs w:val="24"/>
        </w:rPr>
        <w:t xml:space="preserve"> broiler starters </w:t>
      </w:r>
      <w:r w:rsidR="00567686" w:rsidRPr="0090656F">
        <w:rPr>
          <w:rFonts w:ascii="Times New Roman" w:hAnsi="Times New Roman" w:cs="Times New Roman"/>
          <w:sz w:val="24"/>
          <w:szCs w:val="24"/>
        </w:rPr>
        <w:t>(1-4 weeks)</w:t>
      </w:r>
    </w:p>
    <w:tbl>
      <w:tblPr>
        <w:tblW w:w="0" w:type="auto"/>
        <w:tblLook w:val="04A0"/>
      </w:tblPr>
      <w:tblGrid>
        <w:gridCol w:w="2376"/>
        <w:gridCol w:w="1418"/>
        <w:gridCol w:w="1417"/>
        <w:gridCol w:w="1418"/>
        <w:gridCol w:w="1276"/>
        <w:gridCol w:w="1337"/>
      </w:tblGrid>
      <w:tr w:rsidR="00567686" w:rsidRPr="0090656F" w:rsidTr="0088621B">
        <w:tc>
          <w:tcPr>
            <w:tcW w:w="2376" w:type="dxa"/>
            <w:tcBorders>
              <w:top w:val="single" w:sz="4" w:space="0" w:color="auto"/>
              <w:left w:val="nil"/>
              <w:bottom w:val="nil"/>
              <w:right w:val="nil"/>
            </w:tcBorders>
          </w:tcPr>
          <w:p w:rsidR="00567686" w:rsidRPr="0090656F" w:rsidRDefault="00567686" w:rsidP="000D26C1">
            <w:pPr>
              <w:spacing w:after="0" w:line="360" w:lineRule="auto"/>
              <w:jc w:val="both"/>
              <w:rPr>
                <w:rFonts w:ascii="Times New Roman" w:hAnsi="Times New Roman" w:cs="Times New Roman"/>
                <w:b/>
                <w:sz w:val="24"/>
                <w:szCs w:val="24"/>
              </w:rPr>
            </w:pPr>
          </w:p>
        </w:tc>
        <w:tc>
          <w:tcPr>
            <w:tcW w:w="1418" w:type="dxa"/>
            <w:tcBorders>
              <w:top w:val="single" w:sz="4" w:space="0" w:color="auto"/>
              <w:left w:val="nil"/>
              <w:bottom w:val="single" w:sz="4" w:space="0" w:color="auto"/>
              <w:right w:val="nil"/>
            </w:tcBorders>
          </w:tcPr>
          <w:p w:rsidR="00567686" w:rsidRPr="0090656F" w:rsidRDefault="00567686" w:rsidP="000D26C1">
            <w:pPr>
              <w:spacing w:after="0" w:line="360" w:lineRule="auto"/>
              <w:jc w:val="both"/>
              <w:rPr>
                <w:rFonts w:ascii="Times New Roman" w:hAnsi="Times New Roman" w:cs="Times New Roman"/>
                <w:b/>
                <w:sz w:val="24"/>
                <w:szCs w:val="24"/>
              </w:rPr>
            </w:pPr>
          </w:p>
        </w:tc>
        <w:tc>
          <w:tcPr>
            <w:tcW w:w="1417" w:type="dxa"/>
            <w:tcBorders>
              <w:top w:val="single" w:sz="4" w:space="0" w:color="auto"/>
              <w:left w:val="nil"/>
              <w:bottom w:val="single" w:sz="4" w:space="0" w:color="auto"/>
              <w:right w:val="nil"/>
            </w:tcBorders>
          </w:tcPr>
          <w:p w:rsidR="00567686" w:rsidRPr="0090656F" w:rsidRDefault="00567686" w:rsidP="000D26C1">
            <w:pPr>
              <w:spacing w:after="0" w:line="360" w:lineRule="auto"/>
              <w:jc w:val="both"/>
              <w:rPr>
                <w:rFonts w:ascii="Times New Roman" w:hAnsi="Times New Roman" w:cs="Times New Roman"/>
                <w:b/>
                <w:sz w:val="24"/>
                <w:szCs w:val="24"/>
              </w:rPr>
            </w:pPr>
          </w:p>
        </w:tc>
        <w:tc>
          <w:tcPr>
            <w:tcW w:w="1418" w:type="dxa"/>
            <w:tcBorders>
              <w:top w:val="single" w:sz="4" w:space="0" w:color="auto"/>
              <w:left w:val="nil"/>
              <w:bottom w:val="single" w:sz="4" w:space="0" w:color="auto"/>
              <w:right w:val="nil"/>
            </w:tcBorders>
          </w:tcPr>
          <w:p w:rsidR="00567686" w:rsidRPr="0090656F" w:rsidRDefault="00567686"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Diets</w:t>
            </w:r>
          </w:p>
        </w:tc>
        <w:tc>
          <w:tcPr>
            <w:tcW w:w="1276" w:type="dxa"/>
            <w:tcBorders>
              <w:top w:val="single" w:sz="4" w:space="0" w:color="auto"/>
              <w:left w:val="nil"/>
              <w:bottom w:val="single" w:sz="4" w:space="0" w:color="auto"/>
              <w:right w:val="nil"/>
            </w:tcBorders>
          </w:tcPr>
          <w:p w:rsidR="00567686" w:rsidRPr="0090656F" w:rsidRDefault="00567686" w:rsidP="000D26C1">
            <w:pPr>
              <w:spacing w:after="0" w:line="360" w:lineRule="auto"/>
              <w:jc w:val="both"/>
              <w:rPr>
                <w:rFonts w:ascii="Times New Roman" w:hAnsi="Times New Roman" w:cs="Times New Roman"/>
                <w:b/>
                <w:sz w:val="24"/>
                <w:szCs w:val="24"/>
              </w:rPr>
            </w:pPr>
          </w:p>
        </w:tc>
        <w:tc>
          <w:tcPr>
            <w:tcW w:w="1337" w:type="dxa"/>
            <w:tcBorders>
              <w:top w:val="single" w:sz="4" w:space="0" w:color="auto"/>
              <w:left w:val="nil"/>
              <w:bottom w:val="single" w:sz="4" w:space="0" w:color="auto"/>
              <w:right w:val="nil"/>
            </w:tcBorders>
          </w:tcPr>
          <w:p w:rsidR="00567686" w:rsidRPr="0090656F" w:rsidRDefault="00567686" w:rsidP="000D26C1">
            <w:pPr>
              <w:spacing w:after="0" w:line="360" w:lineRule="auto"/>
              <w:jc w:val="both"/>
              <w:rPr>
                <w:rFonts w:ascii="Times New Roman" w:hAnsi="Times New Roman" w:cs="Times New Roman"/>
                <w:b/>
                <w:sz w:val="24"/>
                <w:szCs w:val="24"/>
              </w:rPr>
            </w:pPr>
          </w:p>
        </w:tc>
      </w:tr>
      <w:tr w:rsidR="00567686" w:rsidRPr="0090656F" w:rsidTr="0088621B">
        <w:tc>
          <w:tcPr>
            <w:tcW w:w="2376" w:type="dxa"/>
            <w:tcBorders>
              <w:top w:val="nil"/>
              <w:left w:val="nil"/>
              <w:bottom w:val="single" w:sz="4" w:space="0" w:color="auto"/>
              <w:right w:val="nil"/>
            </w:tcBorders>
          </w:tcPr>
          <w:p w:rsidR="00567686" w:rsidRPr="0090656F" w:rsidRDefault="00567686" w:rsidP="000D26C1">
            <w:pPr>
              <w:spacing w:after="0" w:line="360" w:lineRule="auto"/>
              <w:jc w:val="both"/>
              <w:rPr>
                <w:rFonts w:ascii="Times New Roman" w:hAnsi="Times New Roman" w:cs="Times New Roman"/>
                <w:b/>
                <w:sz w:val="24"/>
                <w:szCs w:val="24"/>
              </w:rPr>
            </w:pPr>
          </w:p>
          <w:p w:rsidR="00567686" w:rsidRPr="0090656F" w:rsidRDefault="00567686"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Ingredients</w:t>
            </w:r>
          </w:p>
        </w:tc>
        <w:tc>
          <w:tcPr>
            <w:tcW w:w="1418" w:type="dxa"/>
            <w:tcBorders>
              <w:top w:val="single" w:sz="4" w:space="0" w:color="auto"/>
              <w:left w:val="nil"/>
              <w:bottom w:val="single" w:sz="4" w:space="0" w:color="auto"/>
              <w:right w:val="nil"/>
            </w:tcBorders>
          </w:tcPr>
          <w:p w:rsidR="00567686" w:rsidRPr="0090656F" w:rsidRDefault="00567686"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1</w:t>
            </w:r>
          </w:p>
          <w:p w:rsidR="00567686" w:rsidRPr="0090656F" w:rsidRDefault="00567686"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 xml:space="preserve"> (MBSB)</w:t>
            </w:r>
          </w:p>
        </w:tc>
        <w:tc>
          <w:tcPr>
            <w:tcW w:w="1417" w:type="dxa"/>
            <w:tcBorders>
              <w:top w:val="single" w:sz="4" w:space="0" w:color="auto"/>
              <w:left w:val="nil"/>
              <w:bottom w:val="single" w:sz="4" w:space="0" w:color="auto"/>
              <w:right w:val="nil"/>
            </w:tcBorders>
          </w:tcPr>
          <w:p w:rsidR="00567686" w:rsidRPr="0090656F" w:rsidRDefault="00567686"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 xml:space="preserve">2 </w:t>
            </w:r>
          </w:p>
          <w:p w:rsidR="00567686" w:rsidRPr="0090656F" w:rsidRDefault="00567686"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(SBSB)</w:t>
            </w:r>
          </w:p>
        </w:tc>
        <w:tc>
          <w:tcPr>
            <w:tcW w:w="1418" w:type="dxa"/>
            <w:tcBorders>
              <w:top w:val="single" w:sz="4" w:space="0" w:color="auto"/>
              <w:left w:val="nil"/>
              <w:bottom w:val="single" w:sz="4" w:space="0" w:color="auto"/>
              <w:right w:val="nil"/>
            </w:tcBorders>
          </w:tcPr>
          <w:p w:rsidR="00567686" w:rsidRPr="0090656F" w:rsidRDefault="00567686"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 xml:space="preserve">3 </w:t>
            </w:r>
          </w:p>
          <w:p w:rsidR="00567686" w:rsidRPr="0090656F" w:rsidRDefault="00567686"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(SSBM)</w:t>
            </w:r>
          </w:p>
        </w:tc>
        <w:tc>
          <w:tcPr>
            <w:tcW w:w="1276" w:type="dxa"/>
            <w:tcBorders>
              <w:top w:val="single" w:sz="4" w:space="0" w:color="auto"/>
              <w:left w:val="nil"/>
              <w:bottom w:val="single" w:sz="4" w:space="0" w:color="auto"/>
              <w:right w:val="nil"/>
            </w:tcBorders>
          </w:tcPr>
          <w:p w:rsidR="00567686" w:rsidRPr="0090656F" w:rsidRDefault="00567686"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 xml:space="preserve">4 </w:t>
            </w:r>
          </w:p>
          <w:p w:rsidR="00567686" w:rsidRPr="0090656F" w:rsidRDefault="00567686"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(SIGNC)</w:t>
            </w:r>
          </w:p>
        </w:tc>
        <w:tc>
          <w:tcPr>
            <w:tcW w:w="1337" w:type="dxa"/>
            <w:tcBorders>
              <w:top w:val="single" w:sz="4" w:space="0" w:color="auto"/>
              <w:left w:val="nil"/>
              <w:bottom w:val="single" w:sz="4" w:space="0" w:color="auto"/>
              <w:right w:val="nil"/>
            </w:tcBorders>
          </w:tcPr>
          <w:p w:rsidR="00567686" w:rsidRPr="0090656F" w:rsidRDefault="00567686"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5 (SLGNC)</w:t>
            </w:r>
          </w:p>
        </w:tc>
      </w:tr>
      <w:tr w:rsidR="00567686" w:rsidRPr="002820D1" w:rsidTr="00D86E71">
        <w:tc>
          <w:tcPr>
            <w:tcW w:w="2376" w:type="dxa"/>
            <w:tcBorders>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Maize</w:t>
            </w:r>
          </w:p>
        </w:tc>
        <w:tc>
          <w:tcPr>
            <w:tcW w:w="1418" w:type="dxa"/>
            <w:tcBorders>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49.68</w:t>
            </w:r>
          </w:p>
        </w:tc>
        <w:tc>
          <w:tcPr>
            <w:tcW w:w="1417" w:type="dxa"/>
            <w:tcBorders>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c>
          <w:tcPr>
            <w:tcW w:w="1418" w:type="dxa"/>
            <w:tcBorders>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c>
          <w:tcPr>
            <w:tcW w:w="1276" w:type="dxa"/>
            <w:tcBorders>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c>
          <w:tcPr>
            <w:tcW w:w="1337" w:type="dxa"/>
            <w:tcBorders>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r>
      <w:tr w:rsidR="00567686" w:rsidRPr="002820D1" w:rsidTr="00D86E71">
        <w:tc>
          <w:tcPr>
            <w:tcW w:w="2376"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Sorghum (SK-5912)</w:t>
            </w:r>
          </w:p>
        </w:tc>
        <w:tc>
          <w:tcPr>
            <w:tcW w:w="1418"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c>
          <w:tcPr>
            <w:tcW w:w="1417"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49.68</w:t>
            </w:r>
          </w:p>
        </w:tc>
        <w:tc>
          <w:tcPr>
            <w:tcW w:w="1418"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49.68</w:t>
            </w:r>
          </w:p>
        </w:tc>
        <w:tc>
          <w:tcPr>
            <w:tcW w:w="1276"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49.6</w:t>
            </w:r>
            <w:r w:rsidR="00567686" w:rsidRPr="002820D1">
              <w:rPr>
                <w:rFonts w:ascii="Times New Roman" w:hAnsi="Times New Roman" w:cs="Times New Roman"/>
                <w:sz w:val="24"/>
                <w:szCs w:val="24"/>
              </w:rPr>
              <w:t>8</w:t>
            </w:r>
          </w:p>
        </w:tc>
        <w:tc>
          <w:tcPr>
            <w:tcW w:w="1337"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49.68</w:t>
            </w:r>
          </w:p>
        </w:tc>
      </w:tr>
      <w:tr w:rsidR="00567686" w:rsidRPr="002820D1" w:rsidTr="00D86E71">
        <w:tc>
          <w:tcPr>
            <w:tcW w:w="2376" w:type="dxa"/>
            <w:tcBorders>
              <w:top w:val="nil"/>
              <w:left w:val="nil"/>
              <w:bottom w:val="nil"/>
              <w:right w:val="nil"/>
            </w:tcBorders>
          </w:tcPr>
          <w:p w:rsidR="00567686" w:rsidRPr="002820D1" w:rsidRDefault="00067D04" w:rsidP="000D26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Plant protein sources</w:t>
            </w:r>
          </w:p>
        </w:tc>
        <w:tc>
          <w:tcPr>
            <w:tcW w:w="1418"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32.52</w:t>
            </w:r>
          </w:p>
        </w:tc>
        <w:tc>
          <w:tcPr>
            <w:tcW w:w="1417"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32.52</w:t>
            </w:r>
          </w:p>
        </w:tc>
        <w:tc>
          <w:tcPr>
            <w:tcW w:w="1418"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32.52</w:t>
            </w:r>
          </w:p>
        </w:tc>
        <w:tc>
          <w:tcPr>
            <w:tcW w:w="1276"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32.52</w:t>
            </w:r>
          </w:p>
        </w:tc>
        <w:tc>
          <w:tcPr>
            <w:tcW w:w="1337"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32.53</w:t>
            </w:r>
          </w:p>
        </w:tc>
      </w:tr>
      <w:tr w:rsidR="00567686" w:rsidRPr="002820D1" w:rsidTr="00D86E71">
        <w:tc>
          <w:tcPr>
            <w:tcW w:w="2376"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Wheat offal</w:t>
            </w:r>
          </w:p>
        </w:tc>
        <w:tc>
          <w:tcPr>
            <w:tcW w:w="1418"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w:t>
            </w:r>
            <w:r w:rsidR="00567686" w:rsidRPr="002820D1">
              <w:rPr>
                <w:rFonts w:ascii="Times New Roman" w:hAnsi="Times New Roman" w:cs="Times New Roman"/>
                <w:sz w:val="24"/>
                <w:szCs w:val="24"/>
              </w:rPr>
              <w:t>.00</w:t>
            </w:r>
          </w:p>
        </w:tc>
        <w:tc>
          <w:tcPr>
            <w:tcW w:w="1417"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w:t>
            </w:r>
            <w:r w:rsidR="00567686" w:rsidRPr="002820D1">
              <w:rPr>
                <w:rFonts w:ascii="Times New Roman" w:hAnsi="Times New Roman" w:cs="Times New Roman"/>
                <w:sz w:val="24"/>
                <w:szCs w:val="24"/>
              </w:rPr>
              <w:t>.00</w:t>
            </w:r>
          </w:p>
        </w:tc>
        <w:tc>
          <w:tcPr>
            <w:tcW w:w="1418"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w:t>
            </w:r>
            <w:r w:rsidR="00567686" w:rsidRPr="002820D1">
              <w:rPr>
                <w:rFonts w:ascii="Times New Roman" w:hAnsi="Times New Roman" w:cs="Times New Roman"/>
                <w:sz w:val="24"/>
                <w:szCs w:val="24"/>
              </w:rPr>
              <w:t>.00</w:t>
            </w:r>
          </w:p>
        </w:tc>
        <w:tc>
          <w:tcPr>
            <w:tcW w:w="1276"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w:t>
            </w:r>
            <w:r w:rsidR="00567686" w:rsidRPr="002820D1">
              <w:rPr>
                <w:rFonts w:ascii="Times New Roman" w:hAnsi="Times New Roman" w:cs="Times New Roman"/>
                <w:sz w:val="24"/>
                <w:szCs w:val="24"/>
              </w:rPr>
              <w:t>.00</w:t>
            </w:r>
          </w:p>
        </w:tc>
        <w:tc>
          <w:tcPr>
            <w:tcW w:w="1337"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w:t>
            </w:r>
            <w:r w:rsidR="00567686" w:rsidRPr="002820D1">
              <w:rPr>
                <w:rFonts w:ascii="Times New Roman" w:hAnsi="Times New Roman" w:cs="Times New Roman"/>
                <w:sz w:val="24"/>
                <w:szCs w:val="24"/>
              </w:rPr>
              <w:t>.00</w:t>
            </w:r>
          </w:p>
        </w:tc>
      </w:tr>
      <w:tr w:rsidR="00567686" w:rsidRPr="002820D1" w:rsidTr="00D86E71">
        <w:tc>
          <w:tcPr>
            <w:tcW w:w="2376"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Fish meal</w:t>
            </w:r>
          </w:p>
        </w:tc>
        <w:tc>
          <w:tcPr>
            <w:tcW w:w="1418"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w:t>
            </w:r>
            <w:r w:rsidR="00567686" w:rsidRPr="002820D1">
              <w:rPr>
                <w:rFonts w:ascii="Times New Roman" w:hAnsi="Times New Roman" w:cs="Times New Roman"/>
                <w:sz w:val="24"/>
                <w:szCs w:val="24"/>
              </w:rPr>
              <w:t>.00</w:t>
            </w:r>
          </w:p>
        </w:tc>
        <w:tc>
          <w:tcPr>
            <w:tcW w:w="1417"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w:t>
            </w:r>
            <w:r w:rsidR="00567686" w:rsidRPr="002820D1">
              <w:rPr>
                <w:rFonts w:ascii="Times New Roman" w:hAnsi="Times New Roman" w:cs="Times New Roman"/>
                <w:sz w:val="24"/>
                <w:szCs w:val="24"/>
              </w:rPr>
              <w:t>.00</w:t>
            </w:r>
          </w:p>
        </w:tc>
        <w:tc>
          <w:tcPr>
            <w:tcW w:w="1418"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w:t>
            </w:r>
            <w:r w:rsidR="00567686" w:rsidRPr="002820D1">
              <w:rPr>
                <w:rFonts w:ascii="Times New Roman" w:hAnsi="Times New Roman" w:cs="Times New Roman"/>
                <w:sz w:val="24"/>
                <w:szCs w:val="24"/>
              </w:rPr>
              <w:t>.00</w:t>
            </w:r>
          </w:p>
        </w:tc>
        <w:tc>
          <w:tcPr>
            <w:tcW w:w="1276"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w:t>
            </w:r>
            <w:r w:rsidR="00567686" w:rsidRPr="002820D1">
              <w:rPr>
                <w:rFonts w:ascii="Times New Roman" w:hAnsi="Times New Roman" w:cs="Times New Roman"/>
                <w:sz w:val="24"/>
                <w:szCs w:val="24"/>
              </w:rPr>
              <w:t>.00</w:t>
            </w:r>
          </w:p>
        </w:tc>
        <w:tc>
          <w:tcPr>
            <w:tcW w:w="1337"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w:t>
            </w:r>
            <w:r w:rsidR="00567686" w:rsidRPr="002820D1">
              <w:rPr>
                <w:rFonts w:ascii="Times New Roman" w:hAnsi="Times New Roman" w:cs="Times New Roman"/>
                <w:sz w:val="24"/>
                <w:szCs w:val="24"/>
              </w:rPr>
              <w:t>.00</w:t>
            </w:r>
          </w:p>
        </w:tc>
      </w:tr>
      <w:tr w:rsidR="00567686" w:rsidRPr="002820D1" w:rsidTr="00D86E71">
        <w:tc>
          <w:tcPr>
            <w:tcW w:w="2376"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Bone meal</w:t>
            </w:r>
          </w:p>
        </w:tc>
        <w:tc>
          <w:tcPr>
            <w:tcW w:w="1418"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417"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418"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276"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337"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r>
      <w:tr w:rsidR="00567686" w:rsidRPr="002820D1" w:rsidTr="00D86E71">
        <w:tc>
          <w:tcPr>
            <w:tcW w:w="2376"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+Premix</w:t>
            </w:r>
          </w:p>
        </w:tc>
        <w:tc>
          <w:tcPr>
            <w:tcW w:w="1418"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7"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8"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276"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337"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r>
      <w:tr w:rsidR="00567686" w:rsidRPr="002820D1" w:rsidTr="00D86E71">
        <w:tc>
          <w:tcPr>
            <w:tcW w:w="2376"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Salt</w:t>
            </w:r>
          </w:p>
        </w:tc>
        <w:tc>
          <w:tcPr>
            <w:tcW w:w="1418"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7"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8"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276"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337"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r>
      <w:tr w:rsidR="00567686" w:rsidRPr="002820D1" w:rsidTr="00D86E71">
        <w:tc>
          <w:tcPr>
            <w:tcW w:w="2376"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Lysine</w:t>
            </w:r>
          </w:p>
        </w:tc>
        <w:tc>
          <w:tcPr>
            <w:tcW w:w="1418"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417"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418"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276"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337"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r>
      <w:tr w:rsidR="00567686" w:rsidRPr="002820D1" w:rsidTr="00D86E71">
        <w:tc>
          <w:tcPr>
            <w:tcW w:w="2376"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Methionine</w:t>
            </w:r>
          </w:p>
        </w:tc>
        <w:tc>
          <w:tcPr>
            <w:tcW w:w="1418"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417"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418"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276"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337"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r>
      <w:tr w:rsidR="00567686" w:rsidRPr="002820D1" w:rsidTr="00D86E71">
        <w:tc>
          <w:tcPr>
            <w:tcW w:w="2376" w:type="dxa"/>
            <w:tcBorders>
              <w:top w:val="nil"/>
              <w:left w:val="nil"/>
              <w:bottom w:val="single" w:sz="4" w:space="0" w:color="auto"/>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w:t>
            </w:r>
          </w:p>
        </w:tc>
        <w:tc>
          <w:tcPr>
            <w:tcW w:w="1418" w:type="dxa"/>
            <w:tcBorders>
              <w:top w:val="nil"/>
              <w:left w:val="nil"/>
              <w:bottom w:val="single" w:sz="4" w:space="0" w:color="auto"/>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417" w:type="dxa"/>
            <w:tcBorders>
              <w:top w:val="nil"/>
              <w:left w:val="nil"/>
              <w:bottom w:val="single" w:sz="4" w:space="0" w:color="auto"/>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418" w:type="dxa"/>
            <w:tcBorders>
              <w:top w:val="nil"/>
              <w:left w:val="nil"/>
              <w:bottom w:val="single" w:sz="4" w:space="0" w:color="auto"/>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276" w:type="dxa"/>
            <w:tcBorders>
              <w:top w:val="nil"/>
              <w:left w:val="nil"/>
              <w:bottom w:val="single" w:sz="4" w:space="0" w:color="auto"/>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337" w:type="dxa"/>
            <w:tcBorders>
              <w:top w:val="nil"/>
              <w:left w:val="nil"/>
              <w:bottom w:val="single" w:sz="4" w:space="0" w:color="auto"/>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r>
      <w:tr w:rsidR="00567686" w:rsidRPr="0090656F" w:rsidTr="00D86E71">
        <w:tc>
          <w:tcPr>
            <w:tcW w:w="2376" w:type="dxa"/>
            <w:tcBorders>
              <w:left w:val="nil"/>
              <w:bottom w:val="nil"/>
              <w:right w:val="nil"/>
            </w:tcBorders>
          </w:tcPr>
          <w:p w:rsidR="00567686" w:rsidRPr="0090656F" w:rsidRDefault="00567686"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Calculated Analysis</w:t>
            </w:r>
          </w:p>
        </w:tc>
        <w:tc>
          <w:tcPr>
            <w:tcW w:w="1418" w:type="dxa"/>
            <w:tcBorders>
              <w:left w:val="nil"/>
              <w:bottom w:val="nil"/>
              <w:right w:val="nil"/>
            </w:tcBorders>
          </w:tcPr>
          <w:p w:rsidR="00567686" w:rsidRPr="0090656F" w:rsidRDefault="00567686" w:rsidP="000D26C1">
            <w:pPr>
              <w:spacing w:after="0" w:line="360" w:lineRule="auto"/>
              <w:jc w:val="both"/>
              <w:rPr>
                <w:rFonts w:ascii="Times New Roman" w:hAnsi="Times New Roman" w:cs="Times New Roman"/>
                <w:b/>
                <w:sz w:val="24"/>
                <w:szCs w:val="24"/>
              </w:rPr>
            </w:pPr>
          </w:p>
        </w:tc>
        <w:tc>
          <w:tcPr>
            <w:tcW w:w="1417" w:type="dxa"/>
            <w:tcBorders>
              <w:left w:val="nil"/>
              <w:bottom w:val="nil"/>
              <w:right w:val="nil"/>
            </w:tcBorders>
          </w:tcPr>
          <w:p w:rsidR="00567686" w:rsidRPr="0090656F" w:rsidRDefault="00567686" w:rsidP="000D26C1">
            <w:pPr>
              <w:spacing w:after="0" w:line="360" w:lineRule="auto"/>
              <w:jc w:val="both"/>
              <w:rPr>
                <w:rFonts w:ascii="Times New Roman" w:hAnsi="Times New Roman" w:cs="Times New Roman"/>
                <w:b/>
                <w:sz w:val="24"/>
                <w:szCs w:val="24"/>
              </w:rPr>
            </w:pPr>
          </w:p>
        </w:tc>
        <w:tc>
          <w:tcPr>
            <w:tcW w:w="1418" w:type="dxa"/>
            <w:tcBorders>
              <w:left w:val="nil"/>
              <w:bottom w:val="nil"/>
              <w:right w:val="nil"/>
            </w:tcBorders>
          </w:tcPr>
          <w:p w:rsidR="00567686" w:rsidRPr="0090656F" w:rsidRDefault="00567686" w:rsidP="000D26C1">
            <w:pPr>
              <w:spacing w:after="0" w:line="360" w:lineRule="auto"/>
              <w:jc w:val="both"/>
              <w:rPr>
                <w:rFonts w:ascii="Times New Roman" w:hAnsi="Times New Roman" w:cs="Times New Roman"/>
                <w:b/>
                <w:sz w:val="24"/>
                <w:szCs w:val="24"/>
              </w:rPr>
            </w:pPr>
          </w:p>
        </w:tc>
        <w:tc>
          <w:tcPr>
            <w:tcW w:w="1276" w:type="dxa"/>
            <w:tcBorders>
              <w:left w:val="nil"/>
              <w:bottom w:val="nil"/>
              <w:right w:val="nil"/>
            </w:tcBorders>
          </w:tcPr>
          <w:p w:rsidR="00567686" w:rsidRPr="0090656F" w:rsidRDefault="00567686" w:rsidP="000D26C1">
            <w:pPr>
              <w:spacing w:after="0" w:line="360" w:lineRule="auto"/>
              <w:jc w:val="both"/>
              <w:rPr>
                <w:rFonts w:ascii="Times New Roman" w:hAnsi="Times New Roman" w:cs="Times New Roman"/>
                <w:b/>
                <w:sz w:val="24"/>
                <w:szCs w:val="24"/>
              </w:rPr>
            </w:pPr>
          </w:p>
        </w:tc>
        <w:tc>
          <w:tcPr>
            <w:tcW w:w="1337" w:type="dxa"/>
            <w:tcBorders>
              <w:left w:val="nil"/>
              <w:bottom w:val="nil"/>
              <w:right w:val="nil"/>
            </w:tcBorders>
          </w:tcPr>
          <w:p w:rsidR="00567686" w:rsidRPr="0090656F" w:rsidRDefault="00567686" w:rsidP="000D26C1">
            <w:pPr>
              <w:spacing w:after="0" w:line="360" w:lineRule="auto"/>
              <w:jc w:val="both"/>
              <w:rPr>
                <w:rFonts w:ascii="Times New Roman" w:hAnsi="Times New Roman" w:cs="Times New Roman"/>
                <w:b/>
                <w:sz w:val="24"/>
                <w:szCs w:val="24"/>
              </w:rPr>
            </w:pPr>
          </w:p>
        </w:tc>
      </w:tr>
      <w:tr w:rsidR="00567686" w:rsidRPr="002820D1" w:rsidTr="00D86E71">
        <w:tc>
          <w:tcPr>
            <w:tcW w:w="2376"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Crude protein (%)</w:t>
            </w:r>
          </w:p>
        </w:tc>
        <w:tc>
          <w:tcPr>
            <w:tcW w:w="1418"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w:t>
            </w:r>
            <w:r w:rsidR="00567686" w:rsidRPr="002820D1">
              <w:rPr>
                <w:rFonts w:ascii="Times New Roman" w:hAnsi="Times New Roman" w:cs="Times New Roman"/>
                <w:sz w:val="24"/>
                <w:szCs w:val="24"/>
              </w:rPr>
              <w:t>.00</w:t>
            </w:r>
          </w:p>
        </w:tc>
        <w:tc>
          <w:tcPr>
            <w:tcW w:w="1417"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w:t>
            </w:r>
            <w:r w:rsidR="00567686" w:rsidRPr="002820D1">
              <w:rPr>
                <w:rFonts w:ascii="Times New Roman" w:hAnsi="Times New Roman" w:cs="Times New Roman"/>
                <w:sz w:val="24"/>
                <w:szCs w:val="24"/>
              </w:rPr>
              <w:t>.00</w:t>
            </w:r>
          </w:p>
        </w:tc>
        <w:tc>
          <w:tcPr>
            <w:tcW w:w="1418"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w:t>
            </w:r>
            <w:r w:rsidR="00567686" w:rsidRPr="002820D1">
              <w:rPr>
                <w:rFonts w:ascii="Times New Roman" w:hAnsi="Times New Roman" w:cs="Times New Roman"/>
                <w:sz w:val="24"/>
                <w:szCs w:val="24"/>
              </w:rPr>
              <w:t>.00</w:t>
            </w:r>
          </w:p>
        </w:tc>
        <w:tc>
          <w:tcPr>
            <w:tcW w:w="1276"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w:t>
            </w:r>
            <w:r w:rsidR="00567686" w:rsidRPr="002820D1">
              <w:rPr>
                <w:rFonts w:ascii="Times New Roman" w:hAnsi="Times New Roman" w:cs="Times New Roman"/>
                <w:sz w:val="24"/>
                <w:szCs w:val="24"/>
              </w:rPr>
              <w:t>.00</w:t>
            </w:r>
          </w:p>
        </w:tc>
        <w:tc>
          <w:tcPr>
            <w:tcW w:w="1337"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w:t>
            </w:r>
            <w:r w:rsidR="00567686" w:rsidRPr="002820D1">
              <w:rPr>
                <w:rFonts w:ascii="Times New Roman" w:hAnsi="Times New Roman" w:cs="Times New Roman"/>
                <w:sz w:val="24"/>
                <w:szCs w:val="24"/>
              </w:rPr>
              <w:t>.00</w:t>
            </w:r>
          </w:p>
        </w:tc>
      </w:tr>
      <w:tr w:rsidR="00567686" w:rsidRPr="002820D1" w:rsidTr="00D86E71">
        <w:tc>
          <w:tcPr>
            <w:tcW w:w="2376"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 (Kcal/kg)</w:t>
            </w:r>
          </w:p>
        </w:tc>
        <w:tc>
          <w:tcPr>
            <w:tcW w:w="1418"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295</w:t>
            </w:r>
            <w:r w:rsidR="00567686" w:rsidRPr="002820D1">
              <w:rPr>
                <w:rFonts w:ascii="Times New Roman" w:hAnsi="Times New Roman" w:cs="Times New Roman"/>
                <w:sz w:val="24"/>
                <w:szCs w:val="24"/>
              </w:rPr>
              <w:t>0</w:t>
            </w:r>
          </w:p>
        </w:tc>
        <w:tc>
          <w:tcPr>
            <w:tcW w:w="1417"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2900</w:t>
            </w:r>
          </w:p>
        </w:tc>
        <w:tc>
          <w:tcPr>
            <w:tcW w:w="1418" w:type="dxa"/>
            <w:tcBorders>
              <w:top w:val="nil"/>
              <w:left w:val="nil"/>
              <w:bottom w:val="nil"/>
              <w:right w:val="nil"/>
            </w:tcBorders>
          </w:tcPr>
          <w:p w:rsidR="00567686" w:rsidRPr="002820D1" w:rsidRDefault="00785B53"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285</w:t>
            </w:r>
            <w:r w:rsidR="00567686" w:rsidRPr="002820D1">
              <w:rPr>
                <w:rFonts w:ascii="Times New Roman" w:hAnsi="Times New Roman" w:cs="Times New Roman"/>
                <w:sz w:val="24"/>
                <w:szCs w:val="24"/>
              </w:rPr>
              <w:t>0</w:t>
            </w:r>
          </w:p>
        </w:tc>
        <w:tc>
          <w:tcPr>
            <w:tcW w:w="1276" w:type="dxa"/>
            <w:tcBorders>
              <w:top w:val="nil"/>
              <w:left w:val="nil"/>
              <w:bottom w:val="nil"/>
              <w:right w:val="nil"/>
            </w:tcBorders>
          </w:tcPr>
          <w:p w:rsidR="00567686" w:rsidRPr="002820D1" w:rsidRDefault="00785B53"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280</w:t>
            </w:r>
            <w:r w:rsidR="00567686" w:rsidRPr="002820D1">
              <w:rPr>
                <w:rFonts w:ascii="Times New Roman" w:hAnsi="Times New Roman" w:cs="Times New Roman"/>
                <w:sz w:val="24"/>
                <w:szCs w:val="24"/>
              </w:rPr>
              <w:t>0</w:t>
            </w:r>
          </w:p>
        </w:tc>
        <w:tc>
          <w:tcPr>
            <w:tcW w:w="1337" w:type="dxa"/>
            <w:tcBorders>
              <w:top w:val="nil"/>
              <w:left w:val="nil"/>
              <w:bottom w:val="nil"/>
              <w:right w:val="nil"/>
            </w:tcBorders>
          </w:tcPr>
          <w:p w:rsidR="00567686" w:rsidRPr="002820D1" w:rsidRDefault="00785B53"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28</w:t>
            </w:r>
            <w:r w:rsidR="00567686" w:rsidRPr="002820D1">
              <w:rPr>
                <w:rFonts w:ascii="Times New Roman" w:hAnsi="Times New Roman" w:cs="Times New Roman"/>
                <w:sz w:val="24"/>
                <w:szCs w:val="24"/>
              </w:rPr>
              <w:t>00</w:t>
            </w:r>
          </w:p>
        </w:tc>
      </w:tr>
      <w:tr w:rsidR="00567686" w:rsidRPr="002820D1" w:rsidTr="00D86E71">
        <w:tc>
          <w:tcPr>
            <w:tcW w:w="2376"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Crude fibre (%)</w:t>
            </w:r>
          </w:p>
        </w:tc>
        <w:tc>
          <w:tcPr>
            <w:tcW w:w="1418"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w:t>
            </w:r>
            <w:r w:rsidR="009B440A" w:rsidRPr="002820D1">
              <w:rPr>
                <w:rFonts w:ascii="Times New Roman" w:hAnsi="Times New Roman" w:cs="Times New Roman"/>
                <w:sz w:val="24"/>
                <w:szCs w:val="24"/>
              </w:rPr>
              <w:t>10</w:t>
            </w:r>
          </w:p>
        </w:tc>
        <w:tc>
          <w:tcPr>
            <w:tcW w:w="1417"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w:t>
            </w:r>
            <w:r w:rsidR="009B440A" w:rsidRPr="002820D1">
              <w:rPr>
                <w:rFonts w:ascii="Times New Roman" w:hAnsi="Times New Roman" w:cs="Times New Roman"/>
                <w:sz w:val="24"/>
                <w:szCs w:val="24"/>
              </w:rPr>
              <w:t>02</w:t>
            </w:r>
          </w:p>
        </w:tc>
        <w:tc>
          <w:tcPr>
            <w:tcW w:w="1418"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w:t>
            </w:r>
            <w:r w:rsidR="00567686" w:rsidRPr="002820D1">
              <w:rPr>
                <w:rFonts w:ascii="Times New Roman" w:hAnsi="Times New Roman" w:cs="Times New Roman"/>
                <w:sz w:val="24"/>
                <w:szCs w:val="24"/>
              </w:rPr>
              <w:t>.</w:t>
            </w:r>
            <w:r w:rsidRPr="002820D1">
              <w:rPr>
                <w:rFonts w:ascii="Times New Roman" w:hAnsi="Times New Roman" w:cs="Times New Roman"/>
                <w:sz w:val="24"/>
                <w:szCs w:val="24"/>
              </w:rPr>
              <w:t>95</w:t>
            </w:r>
          </w:p>
        </w:tc>
        <w:tc>
          <w:tcPr>
            <w:tcW w:w="1276"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3.88</w:t>
            </w:r>
          </w:p>
        </w:tc>
        <w:tc>
          <w:tcPr>
            <w:tcW w:w="1337"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w:t>
            </w:r>
            <w:r w:rsidR="009B440A" w:rsidRPr="002820D1">
              <w:rPr>
                <w:rFonts w:ascii="Times New Roman" w:hAnsi="Times New Roman" w:cs="Times New Roman"/>
                <w:sz w:val="24"/>
                <w:szCs w:val="24"/>
              </w:rPr>
              <w:t>80</w:t>
            </w:r>
          </w:p>
        </w:tc>
      </w:tr>
      <w:tr w:rsidR="00567686" w:rsidRPr="002820D1" w:rsidTr="00D86E71">
        <w:tc>
          <w:tcPr>
            <w:tcW w:w="2376"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Ca (%)</w:t>
            </w:r>
          </w:p>
        </w:tc>
        <w:tc>
          <w:tcPr>
            <w:tcW w:w="1418"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9B440A" w:rsidRPr="002820D1">
              <w:rPr>
                <w:rFonts w:ascii="Times New Roman" w:hAnsi="Times New Roman" w:cs="Times New Roman"/>
                <w:sz w:val="24"/>
                <w:szCs w:val="24"/>
              </w:rPr>
              <w:t>44</w:t>
            </w:r>
          </w:p>
        </w:tc>
        <w:tc>
          <w:tcPr>
            <w:tcW w:w="1417"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9B440A" w:rsidRPr="002820D1">
              <w:rPr>
                <w:rFonts w:ascii="Times New Roman" w:hAnsi="Times New Roman" w:cs="Times New Roman"/>
                <w:sz w:val="24"/>
                <w:szCs w:val="24"/>
              </w:rPr>
              <w:t>45</w:t>
            </w:r>
          </w:p>
        </w:tc>
        <w:tc>
          <w:tcPr>
            <w:tcW w:w="1418"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9B440A" w:rsidRPr="002820D1">
              <w:rPr>
                <w:rFonts w:ascii="Times New Roman" w:hAnsi="Times New Roman" w:cs="Times New Roman"/>
                <w:sz w:val="24"/>
                <w:szCs w:val="24"/>
              </w:rPr>
              <w:t>45</w:t>
            </w:r>
          </w:p>
        </w:tc>
        <w:tc>
          <w:tcPr>
            <w:tcW w:w="1276"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9B440A" w:rsidRPr="002820D1">
              <w:rPr>
                <w:rFonts w:ascii="Times New Roman" w:hAnsi="Times New Roman" w:cs="Times New Roman"/>
                <w:sz w:val="24"/>
                <w:szCs w:val="24"/>
              </w:rPr>
              <w:t>46</w:t>
            </w:r>
          </w:p>
        </w:tc>
        <w:tc>
          <w:tcPr>
            <w:tcW w:w="1337"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9B440A" w:rsidRPr="002820D1">
              <w:rPr>
                <w:rFonts w:ascii="Times New Roman" w:hAnsi="Times New Roman" w:cs="Times New Roman"/>
                <w:sz w:val="24"/>
                <w:szCs w:val="24"/>
              </w:rPr>
              <w:t>46</w:t>
            </w:r>
          </w:p>
        </w:tc>
      </w:tr>
      <w:tr w:rsidR="00567686" w:rsidRPr="002820D1" w:rsidTr="00D86E71">
        <w:tc>
          <w:tcPr>
            <w:tcW w:w="2376"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 (%)</w:t>
            </w:r>
          </w:p>
        </w:tc>
        <w:tc>
          <w:tcPr>
            <w:tcW w:w="1418"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0.74</w:t>
            </w:r>
          </w:p>
        </w:tc>
        <w:tc>
          <w:tcPr>
            <w:tcW w:w="1417"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9B440A" w:rsidRPr="002820D1">
              <w:rPr>
                <w:rFonts w:ascii="Times New Roman" w:hAnsi="Times New Roman" w:cs="Times New Roman"/>
                <w:sz w:val="24"/>
                <w:szCs w:val="24"/>
              </w:rPr>
              <w:t>77</w:t>
            </w:r>
          </w:p>
        </w:tc>
        <w:tc>
          <w:tcPr>
            <w:tcW w:w="1418"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w:t>
            </w:r>
            <w:r w:rsidR="009B440A" w:rsidRPr="002820D1">
              <w:rPr>
                <w:rFonts w:ascii="Times New Roman" w:hAnsi="Times New Roman" w:cs="Times New Roman"/>
                <w:sz w:val="24"/>
                <w:szCs w:val="24"/>
              </w:rPr>
              <w:t>0</w:t>
            </w:r>
          </w:p>
        </w:tc>
        <w:tc>
          <w:tcPr>
            <w:tcW w:w="1276"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0.82</w:t>
            </w:r>
          </w:p>
        </w:tc>
        <w:tc>
          <w:tcPr>
            <w:tcW w:w="1337"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w:t>
            </w:r>
            <w:r w:rsidR="009B440A" w:rsidRPr="002820D1">
              <w:rPr>
                <w:rFonts w:ascii="Times New Roman" w:hAnsi="Times New Roman" w:cs="Times New Roman"/>
                <w:sz w:val="24"/>
                <w:szCs w:val="24"/>
              </w:rPr>
              <w:t>6</w:t>
            </w:r>
          </w:p>
        </w:tc>
      </w:tr>
      <w:tr w:rsidR="00567686" w:rsidRPr="002820D1" w:rsidTr="00D86E71">
        <w:tc>
          <w:tcPr>
            <w:tcW w:w="2376"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Lysine (%)</w:t>
            </w:r>
          </w:p>
        </w:tc>
        <w:tc>
          <w:tcPr>
            <w:tcW w:w="1418"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9B440A" w:rsidRPr="002820D1">
              <w:rPr>
                <w:rFonts w:ascii="Times New Roman" w:hAnsi="Times New Roman" w:cs="Times New Roman"/>
                <w:sz w:val="24"/>
                <w:szCs w:val="24"/>
              </w:rPr>
              <w:t>20</w:t>
            </w:r>
          </w:p>
        </w:tc>
        <w:tc>
          <w:tcPr>
            <w:tcW w:w="1417"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w:t>
            </w:r>
            <w:r w:rsidR="00567686" w:rsidRPr="002820D1">
              <w:rPr>
                <w:rFonts w:ascii="Times New Roman" w:hAnsi="Times New Roman" w:cs="Times New Roman"/>
                <w:sz w:val="24"/>
                <w:szCs w:val="24"/>
              </w:rPr>
              <w:t>1</w:t>
            </w:r>
          </w:p>
        </w:tc>
        <w:tc>
          <w:tcPr>
            <w:tcW w:w="1418" w:type="dxa"/>
            <w:tcBorders>
              <w:top w:val="nil"/>
              <w:left w:val="nil"/>
              <w:bottom w:val="nil"/>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w:t>
            </w:r>
            <w:r w:rsidR="009B440A" w:rsidRPr="002820D1">
              <w:rPr>
                <w:rFonts w:ascii="Times New Roman" w:hAnsi="Times New Roman" w:cs="Times New Roman"/>
                <w:sz w:val="24"/>
                <w:szCs w:val="24"/>
              </w:rPr>
              <w:t>3</w:t>
            </w:r>
          </w:p>
        </w:tc>
        <w:tc>
          <w:tcPr>
            <w:tcW w:w="1276"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1.24</w:t>
            </w:r>
          </w:p>
        </w:tc>
        <w:tc>
          <w:tcPr>
            <w:tcW w:w="1337" w:type="dxa"/>
            <w:tcBorders>
              <w:top w:val="nil"/>
              <w:left w:val="nil"/>
              <w:bottom w:val="nil"/>
              <w:right w:val="nil"/>
            </w:tcBorders>
          </w:tcPr>
          <w:p w:rsidR="00567686" w:rsidRPr="002820D1" w:rsidRDefault="009B440A"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w:t>
            </w:r>
            <w:r w:rsidR="00567686" w:rsidRPr="002820D1">
              <w:rPr>
                <w:rFonts w:ascii="Times New Roman" w:hAnsi="Times New Roman" w:cs="Times New Roman"/>
                <w:sz w:val="24"/>
                <w:szCs w:val="24"/>
              </w:rPr>
              <w:t>5</w:t>
            </w:r>
          </w:p>
        </w:tc>
      </w:tr>
      <w:tr w:rsidR="00567686" w:rsidRPr="002820D1" w:rsidTr="000D26C1">
        <w:tc>
          <w:tcPr>
            <w:tcW w:w="2376" w:type="dxa"/>
            <w:tcBorders>
              <w:top w:val="nil"/>
              <w:left w:val="nil"/>
              <w:bottom w:val="single" w:sz="4" w:space="0" w:color="auto"/>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Methionine (%)</w:t>
            </w:r>
          </w:p>
        </w:tc>
        <w:tc>
          <w:tcPr>
            <w:tcW w:w="1418" w:type="dxa"/>
            <w:tcBorders>
              <w:top w:val="nil"/>
              <w:left w:val="nil"/>
              <w:bottom w:val="single" w:sz="4" w:space="0" w:color="auto"/>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9B440A" w:rsidRPr="002820D1">
              <w:rPr>
                <w:rFonts w:ascii="Times New Roman" w:hAnsi="Times New Roman" w:cs="Times New Roman"/>
                <w:sz w:val="24"/>
                <w:szCs w:val="24"/>
              </w:rPr>
              <w:t>37</w:t>
            </w:r>
          </w:p>
        </w:tc>
        <w:tc>
          <w:tcPr>
            <w:tcW w:w="1417" w:type="dxa"/>
            <w:tcBorders>
              <w:top w:val="nil"/>
              <w:left w:val="nil"/>
              <w:bottom w:val="single" w:sz="4" w:space="0" w:color="auto"/>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9B440A" w:rsidRPr="002820D1">
              <w:rPr>
                <w:rFonts w:ascii="Times New Roman" w:hAnsi="Times New Roman" w:cs="Times New Roman"/>
                <w:sz w:val="24"/>
                <w:szCs w:val="24"/>
              </w:rPr>
              <w:t>36</w:t>
            </w:r>
          </w:p>
        </w:tc>
        <w:tc>
          <w:tcPr>
            <w:tcW w:w="1418" w:type="dxa"/>
            <w:tcBorders>
              <w:top w:val="nil"/>
              <w:left w:val="nil"/>
              <w:bottom w:val="single" w:sz="4" w:space="0" w:color="auto"/>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9B440A" w:rsidRPr="002820D1">
              <w:rPr>
                <w:rFonts w:ascii="Times New Roman" w:hAnsi="Times New Roman" w:cs="Times New Roman"/>
                <w:sz w:val="24"/>
                <w:szCs w:val="24"/>
              </w:rPr>
              <w:t>35</w:t>
            </w:r>
          </w:p>
        </w:tc>
        <w:tc>
          <w:tcPr>
            <w:tcW w:w="1276" w:type="dxa"/>
            <w:tcBorders>
              <w:top w:val="nil"/>
              <w:left w:val="nil"/>
              <w:bottom w:val="single" w:sz="4" w:space="0" w:color="auto"/>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9B440A" w:rsidRPr="002820D1">
              <w:rPr>
                <w:rFonts w:ascii="Times New Roman" w:hAnsi="Times New Roman" w:cs="Times New Roman"/>
                <w:sz w:val="24"/>
                <w:szCs w:val="24"/>
              </w:rPr>
              <w:t>34</w:t>
            </w:r>
          </w:p>
        </w:tc>
        <w:tc>
          <w:tcPr>
            <w:tcW w:w="1337" w:type="dxa"/>
            <w:tcBorders>
              <w:top w:val="nil"/>
              <w:left w:val="nil"/>
              <w:bottom w:val="single" w:sz="4" w:space="0" w:color="auto"/>
              <w:right w:val="nil"/>
            </w:tcBorders>
          </w:tcPr>
          <w:p w:rsidR="00567686" w:rsidRPr="002820D1" w:rsidRDefault="00567686"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9B440A" w:rsidRPr="002820D1">
              <w:rPr>
                <w:rFonts w:ascii="Times New Roman" w:hAnsi="Times New Roman" w:cs="Times New Roman"/>
                <w:sz w:val="24"/>
                <w:szCs w:val="24"/>
              </w:rPr>
              <w:t>33</w:t>
            </w:r>
          </w:p>
        </w:tc>
      </w:tr>
    </w:tbl>
    <w:p w:rsidR="004A2754" w:rsidRDefault="00B34109" w:rsidP="00F55DEF">
      <w:pPr>
        <w:spacing w:after="0" w:line="240" w:lineRule="auto"/>
        <w:jc w:val="both"/>
        <w:rPr>
          <w:rFonts w:ascii="Times New Roman" w:hAnsi="Times New Roman" w:cs="Times New Roman"/>
          <w:b/>
          <w:sz w:val="24"/>
          <w:szCs w:val="24"/>
        </w:rPr>
      </w:pPr>
      <w:r w:rsidRPr="002727C6">
        <w:rPr>
          <w:rFonts w:ascii="Times New Roman" w:hAnsi="Times New Roman" w:cs="Times New Roman"/>
          <w:i/>
          <w:sz w:val="24"/>
          <w:szCs w:val="24"/>
        </w:rPr>
        <w:t>+A bio-organics nutrient supplement containing Vit. A; 4000000 i.u,Vit. D3; 800000 i.u, Vit. E; 9200mg; Niacin 11000mg; Vit. B2 2000mg; Vit. B6, 1200mg; Vit. B12 6mg; Vit. K3 800mg; Pantothenic acid 3000mg; Biotin 24mg; Folic acid 300mg; Choline Chloride 120000mg; Cobalt 80mg; Copper 1200mg; Iodine 400mg; Iron 8000mg; Manganese 16000mg; Selenium 80mg; Zinc 12000mg; Anti-oxidant 500mg.</w:t>
      </w:r>
      <w:r w:rsidR="00F55DEF" w:rsidRPr="00F55DEF">
        <w:rPr>
          <w:rFonts w:ascii="Times New Roman" w:hAnsi="Times New Roman" w:cs="Times New Roman"/>
          <w:sz w:val="24"/>
          <w:szCs w:val="24"/>
        </w:rPr>
        <w:t xml:space="preserve"> </w:t>
      </w:r>
      <w:r w:rsidR="00F55DEF">
        <w:rPr>
          <w:rFonts w:ascii="Times New Roman" w:hAnsi="Times New Roman" w:cs="Times New Roman"/>
          <w:sz w:val="24"/>
          <w:szCs w:val="24"/>
        </w:rPr>
        <w:t>MBSB = Maize + Boiled Soya Bean, SBSB = Sorghum SK-5912 + Boiled Soya Bean, SSBM = Sorghum SK-5912 + Soya Bean Meal, SIGNC = Sorghum SK-5912 + Industrial Groundnuts Cake, SLGNC = Sorghum SK-5912 + Local Groundnuts Cake.</w:t>
      </w:r>
      <w:r w:rsidR="004A2754">
        <w:rPr>
          <w:rFonts w:ascii="Times New Roman" w:hAnsi="Times New Roman" w:cs="Times New Roman"/>
          <w:b/>
          <w:sz w:val="24"/>
          <w:szCs w:val="24"/>
        </w:rPr>
        <w:br w:type="page"/>
      </w:r>
    </w:p>
    <w:p w:rsidR="00125D0D" w:rsidRPr="0090656F" w:rsidRDefault="00546AEB" w:rsidP="007A0A15">
      <w:pPr>
        <w:spacing w:line="240" w:lineRule="auto"/>
        <w:jc w:val="both"/>
        <w:rPr>
          <w:rFonts w:ascii="Times New Roman" w:hAnsi="Times New Roman" w:cs="Times New Roman"/>
          <w:sz w:val="24"/>
          <w:szCs w:val="24"/>
        </w:rPr>
      </w:pPr>
      <w:r w:rsidRPr="0090656F">
        <w:rPr>
          <w:rFonts w:ascii="Times New Roman" w:hAnsi="Times New Roman" w:cs="Times New Roman"/>
          <w:sz w:val="24"/>
          <w:szCs w:val="24"/>
        </w:rPr>
        <w:lastRenderedPageBreak/>
        <w:t>Table 13</w:t>
      </w:r>
      <w:r w:rsidR="00CD6489" w:rsidRPr="0090656F">
        <w:rPr>
          <w:rFonts w:ascii="Times New Roman" w:hAnsi="Times New Roman" w:cs="Times New Roman"/>
          <w:sz w:val="24"/>
          <w:szCs w:val="24"/>
        </w:rPr>
        <w:t xml:space="preserve">: Percentage composition of dietary levels of Sorghum SK-5912 with different </w:t>
      </w:r>
      <w:r w:rsidR="00CD6489" w:rsidRPr="0090656F">
        <w:rPr>
          <w:rFonts w:ascii="Times New Roman" w:hAnsi="Times New Roman" w:cs="Times New Roman"/>
          <w:sz w:val="24"/>
          <w:szCs w:val="24"/>
        </w:rPr>
        <w:tab/>
        <w:t xml:space="preserve">plant protein sources fed to broiler finishers </w:t>
      </w:r>
      <w:r w:rsidR="00125D0D" w:rsidRPr="0090656F">
        <w:rPr>
          <w:rFonts w:ascii="Times New Roman" w:hAnsi="Times New Roman" w:cs="Times New Roman"/>
          <w:sz w:val="24"/>
          <w:szCs w:val="24"/>
        </w:rPr>
        <w:t>(5-8 weeks)</w:t>
      </w:r>
    </w:p>
    <w:tbl>
      <w:tblPr>
        <w:tblW w:w="0" w:type="auto"/>
        <w:tblLook w:val="04A0"/>
      </w:tblPr>
      <w:tblGrid>
        <w:gridCol w:w="2376"/>
        <w:gridCol w:w="1418"/>
        <w:gridCol w:w="1417"/>
        <w:gridCol w:w="1418"/>
        <w:gridCol w:w="1276"/>
        <w:gridCol w:w="1337"/>
      </w:tblGrid>
      <w:tr w:rsidR="00125D0D" w:rsidRPr="0090656F" w:rsidTr="00CD6489">
        <w:tc>
          <w:tcPr>
            <w:tcW w:w="2376" w:type="dxa"/>
            <w:tcBorders>
              <w:top w:val="single" w:sz="4" w:space="0" w:color="auto"/>
              <w:left w:val="nil"/>
              <w:bottom w:val="nil"/>
              <w:right w:val="nil"/>
            </w:tcBorders>
          </w:tcPr>
          <w:p w:rsidR="00125D0D" w:rsidRPr="0090656F" w:rsidRDefault="00125D0D" w:rsidP="000D26C1">
            <w:pPr>
              <w:spacing w:after="0" w:line="360" w:lineRule="auto"/>
              <w:jc w:val="both"/>
              <w:rPr>
                <w:rFonts w:ascii="Times New Roman" w:hAnsi="Times New Roman" w:cs="Times New Roman"/>
                <w:b/>
                <w:sz w:val="24"/>
                <w:szCs w:val="24"/>
              </w:rPr>
            </w:pPr>
          </w:p>
        </w:tc>
        <w:tc>
          <w:tcPr>
            <w:tcW w:w="1418" w:type="dxa"/>
            <w:tcBorders>
              <w:top w:val="single" w:sz="4" w:space="0" w:color="auto"/>
              <w:left w:val="nil"/>
              <w:bottom w:val="single" w:sz="4" w:space="0" w:color="auto"/>
              <w:right w:val="nil"/>
            </w:tcBorders>
          </w:tcPr>
          <w:p w:rsidR="00125D0D" w:rsidRPr="0090656F" w:rsidRDefault="00125D0D" w:rsidP="000D26C1">
            <w:pPr>
              <w:spacing w:after="0" w:line="360" w:lineRule="auto"/>
              <w:jc w:val="both"/>
              <w:rPr>
                <w:rFonts w:ascii="Times New Roman" w:hAnsi="Times New Roman" w:cs="Times New Roman"/>
                <w:b/>
                <w:sz w:val="24"/>
                <w:szCs w:val="24"/>
              </w:rPr>
            </w:pPr>
          </w:p>
        </w:tc>
        <w:tc>
          <w:tcPr>
            <w:tcW w:w="1417" w:type="dxa"/>
            <w:tcBorders>
              <w:top w:val="single" w:sz="4" w:space="0" w:color="auto"/>
              <w:left w:val="nil"/>
              <w:bottom w:val="single" w:sz="4" w:space="0" w:color="auto"/>
              <w:right w:val="nil"/>
            </w:tcBorders>
          </w:tcPr>
          <w:p w:rsidR="00125D0D" w:rsidRPr="0090656F" w:rsidRDefault="00125D0D" w:rsidP="000D26C1">
            <w:pPr>
              <w:spacing w:after="0" w:line="360" w:lineRule="auto"/>
              <w:jc w:val="both"/>
              <w:rPr>
                <w:rFonts w:ascii="Times New Roman" w:hAnsi="Times New Roman" w:cs="Times New Roman"/>
                <w:b/>
                <w:sz w:val="24"/>
                <w:szCs w:val="24"/>
              </w:rPr>
            </w:pPr>
          </w:p>
        </w:tc>
        <w:tc>
          <w:tcPr>
            <w:tcW w:w="1418" w:type="dxa"/>
            <w:tcBorders>
              <w:top w:val="single" w:sz="4" w:space="0" w:color="auto"/>
              <w:left w:val="nil"/>
              <w:bottom w:val="single" w:sz="4" w:space="0" w:color="auto"/>
              <w:right w:val="nil"/>
            </w:tcBorders>
          </w:tcPr>
          <w:p w:rsidR="00125D0D" w:rsidRPr="0090656F" w:rsidRDefault="00125D0D"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Diets</w:t>
            </w:r>
          </w:p>
        </w:tc>
        <w:tc>
          <w:tcPr>
            <w:tcW w:w="1276" w:type="dxa"/>
            <w:tcBorders>
              <w:top w:val="single" w:sz="4" w:space="0" w:color="auto"/>
              <w:left w:val="nil"/>
              <w:bottom w:val="single" w:sz="4" w:space="0" w:color="auto"/>
              <w:right w:val="nil"/>
            </w:tcBorders>
          </w:tcPr>
          <w:p w:rsidR="00125D0D" w:rsidRPr="0090656F" w:rsidRDefault="00125D0D" w:rsidP="000D26C1">
            <w:pPr>
              <w:spacing w:after="0" w:line="360" w:lineRule="auto"/>
              <w:jc w:val="both"/>
              <w:rPr>
                <w:rFonts w:ascii="Times New Roman" w:hAnsi="Times New Roman" w:cs="Times New Roman"/>
                <w:b/>
                <w:sz w:val="24"/>
                <w:szCs w:val="24"/>
              </w:rPr>
            </w:pPr>
          </w:p>
        </w:tc>
        <w:tc>
          <w:tcPr>
            <w:tcW w:w="1337" w:type="dxa"/>
            <w:tcBorders>
              <w:top w:val="single" w:sz="4" w:space="0" w:color="auto"/>
              <w:left w:val="nil"/>
              <w:bottom w:val="single" w:sz="4" w:space="0" w:color="auto"/>
              <w:right w:val="nil"/>
            </w:tcBorders>
          </w:tcPr>
          <w:p w:rsidR="00125D0D" w:rsidRPr="0090656F" w:rsidRDefault="00125D0D" w:rsidP="000D26C1">
            <w:pPr>
              <w:spacing w:after="0" w:line="360" w:lineRule="auto"/>
              <w:jc w:val="both"/>
              <w:rPr>
                <w:rFonts w:ascii="Times New Roman" w:hAnsi="Times New Roman" w:cs="Times New Roman"/>
                <w:b/>
                <w:sz w:val="24"/>
                <w:szCs w:val="24"/>
              </w:rPr>
            </w:pPr>
          </w:p>
        </w:tc>
      </w:tr>
      <w:tr w:rsidR="00125D0D" w:rsidRPr="0090656F" w:rsidTr="00CD6489">
        <w:tc>
          <w:tcPr>
            <w:tcW w:w="2376" w:type="dxa"/>
            <w:tcBorders>
              <w:top w:val="nil"/>
              <w:left w:val="nil"/>
              <w:bottom w:val="single" w:sz="4" w:space="0" w:color="auto"/>
              <w:right w:val="nil"/>
            </w:tcBorders>
          </w:tcPr>
          <w:p w:rsidR="00125D0D" w:rsidRPr="0090656F" w:rsidRDefault="00125D0D" w:rsidP="000D26C1">
            <w:pPr>
              <w:spacing w:after="0" w:line="360" w:lineRule="auto"/>
              <w:jc w:val="both"/>
              <w:rPr>
                <w:rFonts w:ascii="Times New Roman" w:hAnsi="Times New Roman" w:cs="Times New Roman"/>
                <w:b/>
                <w:sz w:val="24"/>
                <w:szCs w:val="24"/>
              </w:rPr>
            </w:pPr>
          </w:p>
          <w:p w:rsidR="00125D0D" w:rsidRPr="0090656F" w:rsidRDefault="00125D0D"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Ingredients</w:t>
            </w:r>
          </w:p>
        </w:tc>
        <w:tc>
          <w:tcPr>
            <w:tcW w:w="1418" w:type="dxa"/>
            <w:tcBorders>
              <w:top w:val="single" w:sz="4" w:space="0" w:color="auto"/>
              <w:left w:val="nil"/>
              <w:bottom w:val="single" w:sz="4" w:space="0" w:color="auto"/>
              <w:right w:val="nil"/>
            </w:tcBorders>
          </w:tcPr>
          <w:p w:rsidR="00125D0D" w:rsidRPr="0090656F" w:rsidRDefault="00125D0D"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1</w:t>
            </w:r>
          </w:p>
          <w:p w:rsidR="00125D0D" w:rsidRPr="0090656F" w:rsidRDefault="00125D0D"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 xml:space="preserve"> (MBSB)</w:t>
            </w:r>
          </w:p>
        </w:tc>
        <w:tc>
          <w:tcPr>
            <w:tcW w:w="1417" w:type="dxa"/>
            <w:tcBorders>
              <w:top w:val="single" w:sz="4" w:space="0" w:color="auto"/>
              <w:left w:val="nil"/>
              <w:bottom w:val="single" w:sz="4" w:space="0" w:color="auto"/>
              <w:right w:val="nil"/>
            </w:tcBorders>
          </w:tcPr>
          <w:p w:rsidR="00125D0D" w:rsidRPr="0090656F" w:rsidRDefault="00125D0D"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 xml:space="preserve">2 </w:t>
            </w:r>
          </w:p>
          <w:p w:rsidR="00125D0D" w:rsidRPr="0090656F" w:rsidRDefault="00125D0D"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(SBSB)</w:t>
            </w:r>
          </w:p>
        </w:tc>
        <w:tc>
          <w:tcPr>
            <w:tcW w:w="1418" w:type="dxa"/>
            <w:tcBorders>
              <w:top w:val="single" w:sz="4" w:space="0" w:color="auto"/>
              <w:left w:val="nil"/>
              <w:bottom w:val="single" w:sz="4" w:space="0" w:color="auto"/>
              <w:right w:val="nil"/>
            </w:tcBorders>
          </w:tcPr>
          <w:p w:rsidR="00125D0D" w:rsidRPr="0090656F" w:rsidRDefault="00125D0D"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 xml:space="preserve">3 </w:t>
            </w:r>
          </w:p>
          <w:p w:rsidR="00125D0D" w:rsidRPr="0090656F" w:rsidRDefault="00125D0D"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(SSBM)</w:t>
            </w:r>
          </w:p>
        </w:tc>
        <w:tc>
          <w:tcPr>
            <w:tcW w:w="1276" w:type="dxa"/>
            <w:tcBorders>
              <w:top w:val="single" w:sz="4" w:space="0" w:color="auto"/>
              <w:left w:val="nil"/>
              <w:bottom w:val="single" w:sz="4" w:space="0" w:color="auto"/>
              <w:right w:val="nil"/>
            </w:tcBorders>
          </w:tcPr>
          <w:p w:rsidR="00125D0D" w:rsidRPr="0090656F" w:rsidRDefault="00125D0D"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 xml:space="preserve">4 </w:t>
            </w:r>
          </w:p>
          <w:p w:rsidR="00125D0D" w:rsidRPr="0090656F" w:rsidRDefault="00125D0D"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(SIGNC)</w:t>
            </w:r>
          </w:p>
        </w:tc>
        <w:tc>
          <w:tcPr>
            <w:tcW w:w="1337" w:type="dxa"/>
            <w:tcBorders>
              <w:top w:val="single" w:sz="4" w:space="0" w:color="auto"/>
              <w:left w:val="nil"/>
              <w:bottom w:val="single" w:sz="4" w:space="0" w:color="auto"/>
              <w:right w:val="nil"/>
            </w:tcBorders>
          </w:tcPr>
          <w:p w:rsidR="00125D0D" w:rsidRPr="0090656F" w:rsidRDefault="00125D0D"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5 (SLGNC)</w:t>
            </w:r>
          </w:p>
        </w:tc>
      </w:tr>
      <w:tr w:rsidR="00125D0D" w:rsidRPr="002820D1" w:rsidTr="00D86E71">
        <w:tc>
          <w:tcPr>
            <w:tcW w:w="2376" w:type="dxa"/>
            <w:tcBorders>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Maize</w:t>
            </w:r>
          </w:p>
        </w:tc>
        <w:tc>
          <w:tcPr>
            <w:tcW w:w="1418" w:type="dxa"/>
            <w:tcBorders>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53.91</w:t>
            </w:r>
          </w:p>
        </w:tc>
        <w:tc>
          <w:tcPr>
            <w:tcW w:w="1417" w:type="dxa"/>
            <w:tcBorders>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c>
          <w:tcPr>
            <w:tcW w:w="1418" w:type="dxa"/>
            <w:tcBorders>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c>
          <w:tcPr>
            <w:tcW w:w="1276" w:type="dxa"/>
            <w:tcBorders>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c>
          <w:tcPr>
            <w:tcW w:w="1337" w:type="dxa"/>
            <w:tcBorders>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r>
      <w:tr w:rsidR="00125D0D" w:rsidRPr="002820D1" w:rsidTr="00D86E71">
        <w:tc>
          <w:tcPr>
            <w:tcW w:w="23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Sorghum (SK-5912)</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c>
          <w:tcPr>
            <w:tcW w:w="141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53.91</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53.91</w:t>
            </w:r>
          </w:p>
        </w:tc>
        <w:tc>
          <w:tcPr>
            <w:tcW w:w="12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53.91</w:t>
            </w:r>
          </w:p>
        </w:tc>
        <w:tc>
          <w:tcPr>
            <w:tcW w:w="133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53.91</w:t>
            </w:r>
          </w:p>
        </w:tc>
      </w:tr>
      <w:tr w:rsidR="00125D0D" w:rsidRPr="002820D1" w:rsidTr="00D86E71">
        <w:tc>
          <w:tcPr>
            <w:tcW w:w="2376" w:type="dxa"/>
            <w:tcBorders>
              <w:top w:val="nil"/>
              <w:left w:val="nil"/>
              <w:bottom w:val="nil"/>
              <w:right w:val="nil"/>
            </w:tcBorders>
          </w:tcPr>
          <w:p w:rsidR="00125D0D" w:rsidRPr="002820D1" w:rsidRDefault="00F55DEF" w:rsidP="000D26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Plant protein sources</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25.29</w:t>
            </w:r>
          </w:p>
        </w:tc>
        <w:tc>
          <w:tcPr>
            <w:tcW w:w="1417" w:type="dxa"/>
            <w:tcBorders>
              <w:top w:val="nil"/>
              <w:left w:val="nil"/>
              <w:bottom w:val="nil"/>
              <w:right w:val="nil"/>
            </w:tcBorders>
          </w:tcPr>
          <w:p w:rsidR="00125D0D" w:rsidRPr="002820D1" w:rsidRDefault="00785B53"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25.29</w:t>
            </w:r>
          </w:p>
        </w:tc>
        <w:tc>
          <w:tcPr>
            <w:tcW w:w="1418" w:type="dxa"/>
            <w:tcBorders>
              <w:top w:val="nil"/>
              <w:left w:val="nil"/>
              <w:bottom w:val="nil"/>
              <w:right w:val="nil"/>
            </w:tcBorders>
          </w:tcPr>
          <w:p w:rsidR="00125D0D" w:rsidRPr="002820D1" w:rsidRDefault="00785B53"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25.29</w:t>
            </w:r>
          </w:p>
        </w:tc>
        <w:tc>
          <w:tcPr>
            <w:tcW w:w="1276" w:type="dxa"/>
            <w:tcBorders>
              <w:top w:val="nil"/>
              <w:left w:val="nil"/>
              <w:bottom w:val="nil"/>
              <w:right w:val="nil"/>
            </w:tcBorders>
          </w:tcPr>
          <w:p w:rsidR="00125D0D" w:rsidRPr="002820D1" w:rsidRDefault="00785B53"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25.29</w:t>
            </w:r>
          </w:p>
        </w:tc>
        <w:tc>
          <w:tcPr>
            <w:tcW w:w="1337" w:type="dxa"/>
            <w:tcBorders>
              <w:top w:val="nil"/>
              <w:left w:val="nil"/>
              <w:bottom w:val="nil"/>
              <w:right w:val="nil"/>
            </w:tcBorders>
          </w:tcPr>
          <w:p w:rsidR="00125D0D" w:rsidRPr="002820D1" w:rsidRDefault="00785B53"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25.29</w:t>
            </w:r>
          </w:p>
        </w:tc>
      </w:tr>
      <w:tr w:rsidR="00125D0D" w:rsidRPr="002820D1" w:rsidTr="00D86E71">
        <w:tc>
          <w:tcPr>
            <w:tcW w:w="23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Wheat offal</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15.00</w:t>
            </w:r>
          </w:p>
        </w:tc>
        <w:tc>
          <w:tcPr>
            <w:tcW w:w="141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15.00</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15.00</w:t>
            </w:r>
          </w:p>
        </w:tc>
        <w:tc>
          <w:tcPr>
            <w:tcW w:w="12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15.00</w:t>
            </w:r>
          </w:p>
        </w:tc>
        <w:tc>
          <w:tcPr>
            <w:tcW w:w="133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15.00</w:t>
            </w:r>
          </w:p>
        </w:tc>
      </w:tr>
      <w:tr w:rsidR="00125D0D" w:rsidRPr="002820D1" w:rsidTr="00D86E71">
        <w:tc>
          <w:tcPr>
            <w:tcW w:w="23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Fish meal</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w:t>
            </w:r>
          </w:p>
        </w:tc>
        <w:tc>
          <w:tcPr>
            <w:tcW w:w="141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w:t>
            </w:r>
          </w:p>
        </w:tc>
        <w:tc>
          <w:tcPr>
            <w:tcW w:w="12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w:t>
            </w:r>
          </w:p>
        </w:tc>
        <w:tc>
          <w:tcPr>
            <w:tcW w:w="133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w:t>
            </w:r>
          </w:p>
        </w:tc>
      </w:tr>
      <w:tr w:rsidR="00125D0D" w:rsidRPr="002820D1" w:rsidTr="00D86E71">
        <w:tc>
          <w:tcPr>
            <w:tcW w:w="23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Bone meal</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41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2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33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r>
      <w:tr w:rsidR="00125D0D" w:rsidRPr="002820D1" w:rsidTr="00D86E71">
        <w:tc>
          <w:tcPr>
            <w:tcW w:w="23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+Premix</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2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33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r>
      <w:tr w:rsidR="00125D0D" w:rsidRPr="002820D1" w:rsidTr="00D86E71">
        <w:tc>
          <w:tcPr>
            <w:tcW w:w="23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Salt</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2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33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r>
      <w:tr w:rsidR="00125D0D" w:rsidRPr="002820D1" w:rsidTr="00D86E71">
        <w:tc>
          <w:tcPr>
            <w:tcW w:w="23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Lysine</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41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2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33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r>
      <w:tr w:rsidR="00125D0D" w:rsidRPr="002820D1" w:rsidTr="00D86E71">
        <w:tc>
          <w:tcPr>
            <w:tcW w:w="23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Methionine</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41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2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33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r>
      <w:tr w:rsidR="00125D0D" w:rsidRPr="002820D1" w:rsidTr="00D86E71">
        <w:tc>
          <w:tcPr>
            <w:tcW w:w="2376" w:type="dxa"/>
            <w:tcBorders>
              <w:top w:val="nil"/>
              <w:left w:val="nil"/>
              <w:bottom w:val="single" w:sz="4" w:space="0" w:color="auto"/>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w:t>
            </w:r>
          </w:p>
        </w:tc>
        <w:tc>
          <w:tcPr>
            <w:tcW w:w="1418" w:type="dxa"/>
            <w:tcBorders>
              <w:top w:val="nil"/>
              <w:left w:val="nil"/>
              <w:bottom w:val="single" w:sz="4" w:space="0" w:color="auto"/>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417" w:type="dxa"/>
            <w:tcBorders>
              <w:top w:val="nil"/>
              <w:left w:val="nil"/>
              <w:bottom w:val="single" w:sz="4" w:space="0" w:color="auto"/>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418" w:type="dxa"/>
            <w:tcBorders>
              <w:top w:val="nil"/>
              <w:left w:val="nil"/>
              <w:bottom w:val="single" w:sz="4" w:space="0" w:color="auto"/>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276" w:type="dxa"/>
            <w:tcBorders>
              <w:top w:val="nil"/>
              <w:left w:val="nil"/>
              <w:bottom w:val="single" w:sz="4" w:space="0" w:color="auto"/>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337" w:type="dxa"/>
            <w:tcBorders>
              <w:top w:val="nil"/>
              <w:left w:val="nil"/>
              <w:bottom w:val="single" w:sz="4" w:space="0" w:color="auto"/>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r>
      <w:tr w:rsidR="00125D0D" w:rsidRPr="0090656F" w:rsidTr="00D86E71">
        <w:tc>
          <w:tcPr>
            <w:tcW w:w="2376" w:type="dxa"/>
            <w:tcBorders>
              <w:left w:val="nil"/>
              <w:bottom w:val="nil"/>
              <w:right w:val="nil"/>
            </w:tcBorders>
          </w:tcPr>
          <w:p w:rsidR="00125D0D" w:rsidRPr="0090656F" w:rsidRDefault="00125D0D" w:rsidP="000D26C1">
            <w:pPr>
              <w:spacing w:after="0" w:line="360" w:lineRule="auto"/>
              <w:jc w:val="both"/>
              <w:rPr>
                <w:rFonts w:ascii="Times New Roman" w:hAnsi="Times New Roman" w:cs="Times New Roman"/>
                <w:b/>
                <w:sz w:val="24"/>
                <w:szCs w:val="24"/>
              </w:rPr>
            </w:pPr>
            <w:r w:rsidRPr="0090656F">
              <w:rPr>
                <w:rFonts w:ascii="Times New Roman" w:hAnsi="Times New Roman" w:cs="Times New Roman"/>
                <w:b/>
                <w:sz w:val="24"/>
                <w:szCs w:val="24"/>
              </w:rPr>
              <w:t>Calculated Analysis</w:t>
            </w:r>
          </w:p>
        </w:tc>
        <w:tc>
          <w:tcPr>
            <w:tcW w:w="1418" w:type="dxa"/>
            <w:tcBorders>
              <w:left w:val="nil"/>
              <w:bottom w:val="nil"/>
              <w:right w:val="nil"/>
            </w:tcBorders>
          </w:tcPr>
          <w:p w:rsidR="00125D0D" w:rsidRPr="0090656F" w:rsidRDefault="00125D0D" w:rsidP="000D26C1">
            <w:pPr>
              <w:spacing w:after="0" w:line="360" w:lineRule="auto"/>
              <w:jc w:val="both"/>
              <w:rPr>
                <w:rFonts w:ascii="Times New Roman" w:hAnsi="Times New Roman" w:cs="Times New Roman"/>
                <w:b/>
                <w:sz w:val="24"/>
                <w:szCs w:val="24"/>
              </w:rPr>
            </w:pPr>
          </w:p>
        </w:tc>
        <w:tc>
          <w:tcPr>
            <w:tcW w:w="1417" w:type="dxa"/>
            <w:tcBorders>
              <w:left w:val="nil"/>
              <w:bottom w:val="nil"/>
              <w:right w:val="nil"/>
            </w:tcBorders>
          </w:tcPr>
          <w:p w:rsidR="00125D0D" w:rsidRPr="0090656F" w:rsidRDefault="00125D0D" w:rsidP="000D26C1">
            <w:pPr>
              <w:spacing w:after="0" w:line="360" w:lineRule="auto"/>
              <w:jc w:val="both"/>
              <w:rPr>
                <w:rFonts w:ascii="Times New Roman" w:hAnsi="Times New Roman" w:cs="Times New Roman"/>
                <w:b/>
                <w:sz w:val="24"/>
                <w:szCs w:val="24"/>
              </w:rPr>
            </w:pPr>
          </w:p>
        </w:tc>
        <w:tc>
          <w:tcPr>
            <w:tcW w:w="1418" w:type="dxa"/>
            <w:tcBorders>
              <w:left w:val="nil"/>
              <w:bottom w:val="nil"/>
              <w:right w:val="nil"/>
            </w:tcBorders>
          </w:tcPr>
          <w:p w:rsidR="00125D0D" w:rsidRPr="0090656F" w:rsidRDefault="00125D0D" w:rsidP="000D26C1">
            <w:pPr>
              <w:spacing w:after="0" w:line="360" w:lineRule="auto"/>
              <w:jc w:val="both"/>
              <w:rPr>
                <w:rFonts w:ascii="Times New Roman" w:hAnsi="Times New Roman" w:cs="Times New Roman"/>
                <w:b/>
                <w:sz w:val="24"/>
                <w:szCs w:val="24"/>
              </w:rPr>
            </w:pPr>
          </w:p>
        </w:tc>
        <w:tc>
          <w:tcPr>
            <w:tcW w:w="1276" w:type="dxa"/>
            <w:tcBorders>
              <w:left w:val="nil"/>
              <w:bottom w:val="nil"/>
              <w:right w:val="nil"/>
            </w:tcBorders>
          </w:tcPr>
          <w:p w:rsidR="00125D0D" w:rsidRPr="0090656F" w:rsidRDefault="00125D0D" w:rsidP="000D26C1">
            <w:pPr>
              <w:spacing w:after="0" w:line="360" w:lineRule="auto"/>
              <w:jc w:val="both"/>
              <w:rPr>
                <w:rFonts w:ascii="Times New Roman" w:hAnsi="Times New Roman" w:cs="Times New Roman"/>
                <w:b/>
                <w:sz w:val="24"/>
                <w:szCs w:val="24"/>
              </w:rPr>
            </w:pPr>
          </w:p>
        </w:tc>
        <w:tc>
          <w:tcPr>
            <w:tcW w:w="1337" w:type="dxa"/>
            <w:tcBorders>
              <w:left w:val="nil"/>
              <w:bottom w:val="nil"/>
              <w:right w:val="nil"/>
            </w:tcBorders>
          </w:tcPr>
          <w:p w:rsidR="00125D0D" w:rsidRPr="0090656F" w:rsidRDefault="00125D0D" w:rsidP="000D26C1">
            <w:pPr>
              <w:spacing w:after="0" w:line="360" w:lineRule="auto"/>
              <w:jc w:val="both"/>
              <w:rPr>
                <w:rFonts w:ascii="Times New Roman" w:hAnsi="Times New Roman" w:cs="Times New Roman"/>
                <w:b/>
                <w:sz w:val="24"/>
                <w:szCs w:val="24"/>
              </w:rPr>
            </w:pPr>
          </w:p>
        </w:tc>
      </w:tr>
      <w:tr w:rsidR="00125D0D" w:rsidRPr="002820D1" w:rsidTr="00D86E71">
        <w:tc>
          <w:tcPr>
            <w:tcW w:w="23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Crude protein (%)</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20.00</w:t>
            </w:r>
          </w:p>
        </w:tc>
        <w:tc>
          <w:tcPr>
            <w:tcW w:w="141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20.00</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20.00</w:t>
            </w:r>
          </w:p>
        </w:tc>
        <w:tc>
          <w:tcPr>
            <w:tcW w:w="12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20.00</w:t>
            </w:r>
          </w:p>
        </w:tc>
        <w:tc>
          <w:tcPr>
            <w:tcW w:w="133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20.00</w:t>
            </w:r>
          </w:p>
        </w:tc>
      </w:tr>
      <w:tr w:rsidR="00125D0D" w:rsidRPr="002820D1" w:rsidTr="00D86E71">
        <w:tc>
          <w:tcPr>
            <w:tcW w:w="23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 (Kcal/kg)</w:t>
            </w:r>
          </w:p>
        </w:tc>
        <w:tc>
          <w:tcPr>
            <w:tcW w:w="1418" w:type="dxa"/>
            <w:tcBorders>
              <w:top w:val="nil"/>
              <w:left w:val="nil"/>
              <w:bottom w:val="nil"/>
              <w:right w:val="nil"/>
            </w:tcBorders>
          </w:tcPr>
          <w:p w:rsidR="00125D0D" w:rsidRPr="002820D1" w:rsidRDefault="00785B53"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w:t>
            </w:r>
            <w:r w:rsidR="00125D0D" w:rsidRPr="002820D1">
              <w:rPr>
                <w:rFonts w:ascii="Times New Roman" w:hAnsi="Times New Roman" w:cs="Times New Roman"/>
                <w:sz w:val="24"/>
                <w:szCs w:val="24"/>
              </w:rPr>
              <w:t>50</w:t>
            </w:r>
          </w:p>
        </w:tc>
        <w:tc>
          <w:tcPr>
            <w:tcW w:w="1417" w:type="dxa"/>
            <w:tcBorders>
              <w:top w:val="nil"/>
              <w:left w:val="nil"/>
              <w:bottom w:val="nil"/>
              <w:right w:val="nil"/>
            </w:tcBorders>
          </w:tcPr>
          <w:p w:rsidR="00125D0D" w:rsidRPr="002820D1" w:rsidRDefault="00785B53"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295</w:t>
            </w:r>
            <w:r w:rsidR="00125D0D" w:rsidRPr="002820D1">
              <w:rPr>
                <w:rFonts w:ascii="Times New Roman" w:hAnsi="Times New Roman" w:cs="Times New Roman"/>
                <w:sz w:val="24"/>
                <w:szCs w:val="24"/>
              </w:rPr>
              <w:t>0</w:t>
            </w:r>
          </w:p>
        </w:tc>
        <w:tc>
          <w:tcPr>
            <w:tcW w:w="1418" w:type="dxa"/>
            <w:tcBorders>
              <w:top w:val="nil"/>
              <w:left w:val="nil"/>
              <w:bottom w:val="nil"/>
              <w:right w:val="nil"/>
            </w:tcBorders>
          </w:tcPr>
          <w:p w:rsidR="00125D0D" w:rsidRPr="002820D1" w:rsidRDefault="00785B53"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w:t>
            </w:r>
            <w:r w:rsidR="00125D0D" w:rsidRPr="002820D1">
              <w:rPr>
                <w:rFonts w:ascii="Times New Roman" w:hAnsi="Times New Roman" w:cs="Times New Roman"/>
                <w:sz w:val="24"/>
                <w:szCs w:val="24"/>
              </w:rPr>
              <w:t>00</w:t>
            </w:r>
          </w:p>
        </w:tc>
        <w:tc>
          <w:tcPr>
            <w:tcW w:w="1276" w:type="dxa"/>
            <w:tcBorders>
              <w:top w:val="nil"/>
              <w:left w:val="nil"/>
              <w:bottom w:val="nil"/>
              <w:right w:val="nil"/>
            </w:tcBorders>
          </w:tcPr>
          <w:p w:rsidR="00125D0D" w:rsidRPr="002820D1" w:rsidRDefault="00785B53"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285</w:t>
            </w:r>
            <w:r w:rsidR="00125D0D" w:rsidRPr="002820D1">
              <w:rPr>
                <w:rFonts w:ascii="Times New Roman" w:hAnsi="Times New Roman" w:cs="Times New Roman"/>
                <w:sz w:val="24"/>
                <w:szCs w:val="24"/>
              </w:rPr>
              <w:t>0</w:t>
            </w:r>
          </w:p>
        </w:tc>
        <w:tc>
          <w:tcPr>
            <w:tcW w:w="1337" w:type="dxa"/>
            <w:tcBorders>
              <w:top w:val="nil"/>
              <w:left w:val="nil"/>
              <w:bottom w:val="nil"/>
              <w:right w:val="nil"/>
            </w:tcBorders>
          </w:tcPr>
          <w:p w:rsidR="00125D0D" w:rsidRPr="002820D1" w:rsidRDefault="00D86E71"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28</w:t>
            </w:r>
            <w:r w:rsidR="00785B53" w:rsidRPr="002820D1">
              <w:rPr>
                <w:rFonts w:ascii="Times New Roman" w:hAnsi="Times New Roman" w:cs="Times New Roman"/>
                <w:sz w:val="24"/>
                <w:szCs w:val="24"/>
              </w:rPr>
              <w:t>5</w:t>
            </w:r>
            <w:r w:rsidR="00125D0D" w:rsidRPr="002820D1">
              <w:rPr>
                <w:rFonts w:ascii="Times New Roman" w:hAnsi="Times New Roman" w:cs="Times New Roman"/>
                <w:sz w:val="24"/>
                <w:szCs w:val="24"/>
              </w:rPr>
              <w:t>0</w:t>
            </w:r>
          </w:p>
        </w:tc>
      </w:tr>
      <w:tr w:rsidR="00125D0D" w:rsidRPr="002820D1" w:rsidTr="00D86E71">
        <w:tc>
          <w:tcPr>
            <w:tcW w:w="23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Crude fibre (%)</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w:t>
            </w:r>
            <w:r w:rsidR="00D86E71" w:rsidRPr="002820D1">
              <w:rPr>
                <w:rFonts w:ascii="Times New Roman" w:hAnsi="Times New Roman" w:cs="Times New Roman"/>
                <w:sz w:val="24"/>
                <w:szCs w:val="24"/>
              </w:rPr>
              <w:t>08</w:t>
            </w:r>
          </w:p>
        </w:tc>
        <w:tc>
          <w:tcPr>
            <w:tcW w:w="141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w:t>
            </w:r>
            <w:r w:rsidR="00D86E71" w:rsidRPr="002820D1">
              <w:rPr>
                <w:rFonts w:ascii="Times New Roman" w:hAnsi="Times New Roman" w:cs="Times New Roman"/>
                <w:sz w:val="24"/>
                <w:szCs w:val="24"/>
              </w:rPr>
              <w:t>1</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w:t>
            </w:r>
            <w:r w:rsidR="00D86E71" w:rsidRPr="002820D1">
              <w:rPr>
                <w:rFonts w:ascii="Times New Roman" w:hAnsi="Times New Roman" w:cs="Times New Roman"/>
                <w:sz w:val="24"/>
                <w:szCs w:val="24"/>
              </w:rPr>
              <w:t>93</w:t>
            </w:r>
          </w:p>
        </w:tc>
        <w:tc>
          <w:tcPr>
            <w:tcW w:w="12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3.8</w:t>
            </w:r>
            <w:r w:rsidR="00D86E71" w:rsidRPr="002820D1">
              <w:rPr>
                <w:rFonts w:ascii="Times New Roman" w:hAnsi="Times New Roman" w:cs="Times New Roman"/>
                <w:sz w:val="24"/>
                <w:szCs w:val="24"/>
              </w:rPr>
              <w:t>5</w:t>
            </w:r>
          </w:p>
        </w:tc>
        <w:tc>
          <w:tcPr>
            <w:tcW w:w="133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w:t>
            </w:r>
            <w:r w:rsidR="00D86E71" w:rsidRPr="002820D1">
              <w:rPr>
                <w:rFonts w:ascii="Times New Roman" w:hAnsi="Times New Roman" w:cs="Times New Roman"/>
                <w:sz w:val="24"/>
                <w:szCs w:val="24"/>
              </w:rPr>
              <w:t>77</w:t>
            </w:r>
          </w:p>
        </w:tc>
      </w:tr>
      <w:tr w:rsidR="00125D0D" w:rsidRPr="002820D1" w:rsidTr="00D86E71">
        <w:tc>
          <w:tcPr>
            <w:tcW w:w="23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Ca (%)</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D86E71" w:rsidRPr="002820D1">
              <w:rPr>
                <w:rFonts w:ascii="Times New Roman" w:hAnsi="Times New Roman" w:cs="Times New Roman"/>
                <w:sz w:val="24"/>
                <w:szCs w:val="24"/>
              </w:rPr>
              <w:t>71</w:t>
            </w:r>
          </w:p>
        </w:tc>
        <w:tc>
          <w:tcPr>
            <w:tcW w:w="141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D86E71" w:rsidRPr="002820D1">
              <w:rPr>
                <w:rFonts w:ascii="Times New Roman" w:hAnsi="Times New Roman" w:cs="Times New Roman"/>
                <w:sz w:val="24"/>
                <w:szCs w:val="24"/>
              </w:rPr>
              <w:t>71</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D86E71" w:rsidRPr="002820D1">
              <w:rPr>
                <w:rFonts w:ascii="Times New Roman" w:hAnsi="Times New Roman" w:cs="Times New Roman"/>
                <w:sz w:val="24"/>
                <w:szCs w:val="24"/>
              </w:rPr>
              <w:t>71</w:t>
            </w:r>
          </w:p>
        </w:tc>
        <w:tc>
          <w:tcPr>
            <w:tcW w:w="12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D86E71" w:rsidRPr="002820D1">
              <w:rPr>
                <w:rFonts w:ascii="Times New Roman" w:hAnsi="Times New Roman" w:cs="Times New Roman"/>
                <w:sz w:val="24"/>
                <w:szCs w:val="24"/>
              </w:rPr>
              <w:t>72</w:t>
            </w:r>
          </w:p>
        </w:tc>
        <w:tc>
          <w:tcPr>
            <w:tcW w:w="133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D86E71" w:rsidRPr="002820D1">
              <w:rPr>
                <w:rFonts w:ascii="Times New Roman" w:hAnsi="Times New Roman" w:cs="Times New Roman"/>
                <w:sz w:val="24"/>
                <w:szCs w:val="24"/>
              </w:rPr>
              <w:t>72</w:t>
            </w:r>
          </w:p>
        </w:tc>
      </w:tr>
      <w:tr w:rsidR="00125D0D" w:rsidRPr="002820D1" w:rsidTr="00D86E71">
        <w:tc>
          <w:tcPr>
            <w:tcW w:w="23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 (%)</w:t>
            </w:r>
          </w:p>
        </w:tc>
        <w:tc>
          <w:tcPr>
            <w:tcW w:w="1418" w:type="dxa"/>
            <w:tcBorders>
              <w:top w:val="nil"/>
              <w:left w:val="nil"/>
              <w:bottom w:val="nil"/>
              <w:right w:val="nil"/>
            </w:tcBorders>
          </w:tcPr>
          <w:p w:rsidR="00125D0D" w:rsidRPr="002820D1" w:rsidRDefault="00D86E71"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0.73</w:t>
            </w:r>
          </w:p>
        </w:tc>
        <w:tc>
          <w:tcPr>
            <w:tcW w:w="141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0.7</w:t>
            </w:r>
            <w:r w:rsidR="00D86E71" w:rsidRPr="002820D1">
              <w:rPr>
                <w:rFonts w:ascii="Times New Roman" w:hAnsi="Times New Roman" w:cs="Times New Roman"/>
                <w:sz w:val="24"/>
                <w:szCs w:val="24"/>
              </w:rPr>
              <w:t>6</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D86E71" w:rsidRPr="002820D1">
              <w:rPr>
                <w:rFonts w:ascii="Times New Roman" w:hAnsi="Times New Roman" w:cs="Times New Roman"/>
                <w:sz w:val="24"/>
                <w:szCs w:val="24"/>
              </w:rPr>
              <w:t>79</w:t>
            </w:r>
          </w:p>
        </w:tc>
        <w:tc>
          <w:tcPr>
            <w:tcW w:w="12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0.82</w:t>
            </w:r>
          </w:p>
        </w:tc>
        <w:tc>
          <w:tcPr>
            <w:tcW w:w="133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w:t>
            </w:r>
            <w:r w:rsidR="00D86E71" w:rsidRPr="002820D1">
              <w:rPr>
                <w:rFonts w:ascii="Times New Roman" w:hAnsi="Times New Roman" w:cs="Times New Roman"/>
                <w:sz w:val="24"/>
                <w:szCs w:val="24"/>
              </w:rPr>
              <w:t>5</w:t>
            </w:r>
          </w:p>
        </w:tc>
      </w:tr>
      <w:tr w:rsidR="00125D0D" w:rsidRPr="002820D1" w:rsidTr="00D86E71">
        <w:tc>
          <w:tcPr>
            <w:tcW w:w="2376"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Lysine (%)</w:t>
            </w:r>
          </w:p>
        </w:tc>
        <w:tc>
          <w:tcPr>
            <w:tcW w:w="1418"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D86E71" w:rsidRPr="002820D1">
              <w:rPr>
                <w:rFonts w:ascii="Times New Roman" w:hAnsi="Times New Roman" w:cs="Times New Roman"/>
                <w:sz w:val="24"/>
                <w:szCs w:val="24"/>
              </w:rPr>
              <w:t>1</w:t>
            </w:r>
            <w:r w:rsidRPr="002820D1">
              <w:rPr>
                <w:rFonts w:ascii="Times New Roman" w:hAnsi="Times New Roman" w:cs="Times New Roman"/>
                <w:sz w:val="24"/>
                <w:szCs w:val="24"/>
              </w:rPr>
              <w:t>0</w:t>
            </w:r>
          </w:p>
        </w:tc>
        <w:tc>
          <w:tcPr>
            <w:tcW w:w="141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D86E71" w:rsidRPr="002820D1">
              <w:rPr>
                <w:rFonts w:ascii="Times New Roman" w:hAnsi="Times New Roman" w:cs="Times New Roman"/>
                <w:sz w:val="24"/>
                <w:szCs w:val="24"/>
              </w:rPr>
              <w:t>1</w:t>
            </w:r>
            <w:r w:rsidRPr="002820D1">
              <w:rPr>
                <w:rFonts w:ascii="Times New Roman" w:hAnsi="Times New Roman" w:cs="Times New Roman"/>
                <w:sz w:val="24"/>
                <w:szCs w:val="24"/>
              </w:rPr>
              <w:t>2</w:t>
            </w:r>
          </w:p>
        </w:tc>
        <w:tc>
          <w:tcPr>
            <w:tcW w:w="1418" w:type="dxa"/>
            <w:tcBorders>
              <w:top w:val="nil"/>
              <w:left w:val="nil"/>
              <w:bottom w:val="nil"/>
              <w:right w:val="nil"/>
            </w:tcBorders>
          </w:tcPr>
          <w:p w:rsidR="00125D0D" w:rsidRPr="002820D1" w:rsidRDefault="00D86E71"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w:t>
            </w:r>
            <w:r w:rsidR="00125D0D" w:rsidRPr="002820D1">
              <w:rPr>
                <w:rFonts w:ascii="Times New Roman" w:hAnsi="Times New Roman" w:cs="Times New Roman"/>
                <w:sz w:val="24"/>
                <w:szCs w:val="24"/>
              </w:rPr>
              <w:t>3</w:t>
            </w:r>
          </w:p>
        </w:tc>
        <w:tc>
          <w:tcPr>
            <w:tcW w:w="1276" w:type="dxa"/>
            <w:tcBorders>
              <w:top w:val="nil"/>
              <w:left w:val="nil"/>
              <w:bottom w:val="nil"/>
              <w:right w:val="nil"/>
            </w:tcBorders>
          </w:tcPr>
          <w:p w:rsidR="00125D0D" w:rsidRPr="002820D1" w:rsidRDefault="00D86E71"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w:t>
            </w:r>
            <w:r w:rsidR="00125D0D" w:rsidRPr="002820D1">
              <w:rPr>
                <w:rFonts w:ascii="Times New Roman" w:hAnsi="Times New Roman" w:cs="Times New Roman"/>
                <w:sz w:val="24"/>
                <w:szCs w:val="24"/>
              </w:rPr>
              <w:t>4</w:t>
            </w:r>
          </w:p>
        </w:tc>
        <w:tc>
          <w:tcPr>
            <w:tcW w:w="1337" w:type="dxa"/>
            <w:tcBorders>
              <w:top w:val="nil"/>
              <w:left w:val="nil"/>
              <w:bottom w:val="nil"/>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D86E71" w:rsidRPr="002820D1">
              <w:rPr>
                <w:rFonts w:ascii="Times New Roman" w:hAnsi="Times New Roman" w:cs="Times New Roman"/>
                <w:sz w:val="24"/>
                <w:szCs w:val="24"/>
              </w:rPr>
              <w:t>16</w:t>
            </w:r>
          </w:p>
        </w:tc>
      </w:tr>
      <w:tr w:rsidR="00125D0D" w:rsidRPr="002820D1" w:rsidTr="000D26C1">
        <w:tc>
          <w:tcPr>
            <w:tcW w:w="2376" w:type="dxa"/>
            <w:tcBorders>
              <w:top w:val="nil"/>
              <w:left w:val="nil"/>
              <w:bottom w:val="single" w:sz="4" w:space="0" w:color="auto"/>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Methionine (%)</w:t>
            </w:r>
          </w:p>
        </w:tc>
        <w:tc>
          <w:tcPr>
            <w:tcW w:w="1418" w:type="dxa"/>
            <w:tcBorders>
              <w:top w:val="nil"/>
              <w:left w:val="nil"/>
              <w:bottom w:val="single" w:sz="4" w:space="0" w:color="auto"/>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D86E71" w:rsidRPr="002820D1">
              <w:rPr>
                <w:rFonts w:ascii="Times New Roman" w:hAnsi="Times New Roman" w:cs="Times New Roman"/>
                <w:sz w:val="24"/>
                <w:szCs w:val="24"/>
              </w:rPr>
              <w:t>4</w:t>
            </w:r>
            <w:r w:rsidRPr="002820D1">
              <w:rPr>
                <w:rFonts w:ascii="Times New Roman" w:hAnsi="Times New Roman" w:cs="Times New Roman"/>
                <w:sz w:val="24"/>
                <w:szCs w:val="24"/>
              </w:rPr>
              <w:t>3</w:t>
            </w:r>
          </w:p>
        </w:tc>
        <w:tc>
          <w:tcPr>
            <w:tcW w:w="1417" w:type="dxa"/>
            <w:tcBorders>
              <w:top w:val="nil"/>
              <w:left w:val="nil"/>
              <w:bottom w:val="single" w:sz="4" w:space="0" w:color="auto"/>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D86E71" w:rsidRPr="002820D1">
              <w:rPr>
                <w:rFonts w:ascii="Times New Roman" w:hAnsi="Times New Roman" w:cs="Times New Roman"/>
                <w:sz w:val="24"/>
                <w:szCs w:val="24"/>
              </w:rPr>
              <w:t>42</w:t>
            </w:r>
          </w:p>
        </w:tc>
        <w:tc>
          <w:tcPr>
            <w:tcW w:w="1418" w:type="dxa"/>
            <w:tcBorders>
              <w:top w:val="nil"/>
              <w:left w:val="nil"/>
              <w:bottom w:val="single" w:sz="4" w:space="0" w:color="auto"/>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D86E71" w:rsidRPr="002820D1">
              <w:rPr>
                <w:rFonts w:ascii="Times New Roman" w:hAnsi="Times New Roman" w:cs="Times New Roman"/>
                <w:sz w:val="24"/>
                <w:szCs w:val="24"/>
              </w:rPr>
              <w:t>40</w:t>
            </w:r>
          </w:p>
        </w:tc>
        <w:tc>
          <w:tcPr>
            <w:tcW w:w="1276" w:type="dxa"/>
            <w:tcBorders>
              <w:top w:val="nil"/>
              <w:left w:val="nil"/>
              <w:bottom w:val="single" w:sz="4" w:space="0" w:color="auto"/>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w:t>
            </w:r>
            <w:r w:rsidR="00D86E71" w:rsidRPr="002820D1">
              <w:rPr>
                <w:rFonts w:ascii="Times New Roman" w:hAnsi="Times New Roman" w:cs="Times New Roman"/>
                <w:sz w:val="24"/>
                <w:szCs w:val="24"/>
              </w:rPr>
              <w:t>9</w:t>
            </w:r>
          </w:p>
        </w:tc>
        <w:tc>
          <w:tcPr>
            <w:tcW w:w="1337" w:type="dxa"/>
            <w:tcBorders>
              <w:top w:val="nil"/>
              <w:left w:val="nil"/>
              <w:bottom w:val="single" w:sz="4" w:space="0" w:color="auto"/>
              <w:right w:val="nil"/>
            </w:tcBorders>
          </w:tcPr>
          <w:p w:rsidR="00125D0D" w:rsidRPr="002820D1" w:rsidRDefault="00125D0D" w:rsidP="000D26C1">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D86E71" w:rsidRPr="002820D1">
              <w:rPr>
                <w:rFonts w:ascii="Times New Roman" w:hAnsi="Times New Roman" w:cs="Times New Roman"/>
                <w:sz w:val="24"/>
                <w:szCs w:val="24"/>
              </w:rPr>
              <w:t>38</w:t>
            </w:r>
          </w:p>
        </w:tc>
      </w:tr>
    </w:tbl>
    <w:p w:rsidR="004A2754" w:rsidRDefault="00125D0D" w:rsidP="00F55DEF">
      <w:pPr>
        <w:spacing w:after="0" w:line="240" w:lineRule="auto"/>
        <w:jc w:val="both"/>
        <w:rPr>
          <w:rFonts w:ascii="Times New Roman" w:hAnsi="Times New Roman" w:cs="Times New Roman"/>
          <w:b/>
          <w:sz w:val="24"/>
          <w:szCs w:val="24"/>
        </w:rPr>
      </w:pPr>
      <w:r w:rsidRPr="002727C6">
        <w:rPr>
          <w:rFonts w:ascii="Times New Roman" w:hAnsi="Times New Roman" w:cs="Times New Roman"/>
          <w:i/>
          <w:sz w:val="24"/>
          <w:szCs w:val="24"/>
        </w:rPr>
        <w:t>+A bio-organics nutrient supplement containing Vit. A; 4000000 i.u,Vit. D3; 800000 i.u, Vit. E; 9200mg; Niacin 11000mg; Vit. B2 2000mg; Vit. B6, 1200mg; Vit. B12 6mg; Vit. K3 800mg; Pantothenic acid 3000mg; Biotin 24mg; Folic acid 300mg; Choline Chloride 120000mg; Cobalt 80mg; Copper 1200mg; Iodine 400mg; Iron 8000mg; Manganese 16000mg; Selenium 80mg; Zinc 12000mg; Anti-oxidant 500mg.</w:t>
      </w:r>
      <w:r w:rsidR="00F55DEF">
        <w:rPr>
          <w:rFonts w:ascii="Times New Roman" w:hAnsi="Times New Roman" w:cs="Times New Roman"/>
          <w:i/>
          <w:sz w:val="24"/>
          <w:szCs w:val="24"/>
        </w:rPr>
        <w:t xml:space="preserve"> </w:t>
      </w:r>
      <w:r w:rsidR="00F55DEF">
        <w:rPr>
          <w:rFonts w:ascii="Times New Roman" w:hAnsi="Times New Roman" w:cs="Times New Roman"/>
          <w:sz w:val="24"/>
          <w:szCs w:val="24"/>
        </w:rPr>
        <w:t>MBSB = Maize + Boiled Soya Bean, SBSB = Sorghum SK-5912 + Boiled Soya Bean, SSBM = Sorghum SK-5912 + Soya Bean Meal, SIGNC = Sorghum SK-5912 + Industrial Groundnuts Cake, SLGNC = Sorghum SK-5912 + Local Groundnuts Cake.</w:t>
      </w:r>
      <w:r w:rsidR="004A2754">
        <w:rPr>
          <w:rFonts w:ascii="Times New Roman" w:hAnsi="Times New Roman" w:cs="Times New Roman"/>
          <w:b/>
          <w:sz w:val="24"/>
          <w:szCs w:val="24"/>
        </w:rPr>
        <w:br w:type="page"/>
      </w:r>
    </w:p>
    <w:p w:rsidR="00D86E71" w:rsidRDefault="009B08F5" w:rsidP="00D0323B">
      <w:pPr>
        <w:pStyle w:val="Heading2"/>
        <w:spacing w:before="0" w:line="240" w:lineRule="auto"/>
        <w:ind w:left="720" w:hanging="720"/>
        <w:rPr>
          <w:rFonts w:ascii="Times New Roman" w:hAnsi="Times New Roman" w:cs="Times New Roman"/>
          <w:color w:val="auto"/>
          <w:sz w:val="24"/>
          <w:szCs w:val="24"/>
        </w:rPr>
      </w:pPr>
      <w:bookmarkStart w:id="58" w:name="_Toc512956072"/>
      <w:r>
        <w:rPr>
          <w:rFonts w:ascii="Times New Roman" w:hAnsi="Times New Roman" w:cs="Times New Roman"/>
          <w:color w:val="auto"/>
          <w:sz w:val="24"/>
          <w:szCs w:val="24"/>
        </w:rPr>
        <w:lastRenderedPageBreak/>
        <w:t>3.5</w:t>
      </w:r>
      <w:r w:rsidR="00D86E71" w:rsidRPr="004E771A">
        <w:rPr>
          <w:rFonts w:ascii="Times New Roman" w:hAnsi="Times New Roman" w:cs="Times New Roman"/>
          <w:color w:val="auto"/>
          <w:sz w:val="24"/>
          <w:szCs w:val="24"/>
        </w:rPr>
        <w:t xml:space="preserve"> </w:t>
      </w:r>
      <w:r w:rsidR="004A2754" w:rsidRPr="004E771A">
        <w:rPr>
          <w:rFonts w:ascii="Times New Roman" w:hAnsi="Times New Roman" w:cs="Times New Roman"/>
          <w:color w:val="auto"/>
          <w:sz w:val="24"/>
          <w:szCs w:val="24"/>
        </w:rPr>
        <w:tab/>
      </w:r>
      <w:r w:rsidR="00D86E71" w:rsidRPr="004E771A">
        <w:rPr>
          <w:rFonts w:ascii="Times New Roman" w:hAnsi="Times New Roman" w:cs="Times New Roman"/>
          <w:color w:val="auto"/>
          <w:sz w:val="24"/>
          <w:szCs w:val="24"/>
        </w:rPr>
        <w:t>Expe</w:t>
      </w:r>
      <w:r w:rsidR="00D0323B">
        <w:rPr>
          <w:rFonts w:ascii="Times New Roman" w:hAnsi="Times New Roman" w:cs="Times New Roman"/>
          <w:color w:val="auto"/>
          <w:sz w:val="24"/>
          <w:szCs w:val="24"/>
        </w:rPr>
        <w:t>riment 3: Replacement value of S</w:t>
      </w:r>
      <w:r w:rsidR="00D86E71" w:rsidRPr="004E771A">
        <w:rPr>
          <w:rFonts w:ascii="Times New Roman" w:hAnsi="Times New Roman" w:cs="Times New Roman"/>
          <w:color w:val="auto"/>
          <w:sz w:val="24"/>
          <w:szCs w:val="24"/>
        </w:rPr>
        <w:t xml:space="preserve">orghum (SK-5912) variety for white </w:t>
      </w:r>
      <w:r w:rsidR="00D0323B">
        <w:rPr>
          <w:rFonts w:ascii="Times New Roman" w:hAnsi="Times New Roman" w:cs="Times New Roman"/>
          <w:color w:val="auto"/>
          <w:sz w:val="24"/>
          <w:szCs w:val="24"/>
        </w:rPr>
        <w:tab/>
      </w:r>
      <w:r w:rsidR="00D0323B">
        <w:rPr>
          <w:rFonts w:ascii="Times New Roman" w:hAnsi="Times New Roman" w:cs="Times New Roman"/>
          <w:color w:val="auto"/>
          <w:sz w:val="24"/>
          <w:szCs w:val="24"/>
        </w:rPr>
        <w:tab/>
      </w:r>
      <w:r w:rsidR="00D0323B">
        <w:rPr>
          <w:rFonts w:ascii="Times New Roman" w:hAnsi="Times New Roman" w:cs="Times New Roman"/>
          <w:color w:val="auto"/>
          <w:sz w:val="24"/>
          <w:szCs w:val="24"/>
        </w:rPr>
        <w:tab/>
      </w:r>
      <w:r w:rsidR="00D86E71" w:rsidRPr="004E771A">
        <w:rPr>
          <w:rFonts w:ascii="Times New Roman" w:hAnsi="Times New Roman" w:cs="Times New Roman"/>
          <w:color w:val="auto"/>
          <w:sz w:val="24"/>
          <w:szCs w:val="24"/>
        </w:rPr>
        <w:t>sorghum in the diet of broiler chickens</w:t>
      </w:r>
      <w:bookmarkEnd w:id="58"/>
    </w:p>
    <w:p w:rsidR="00D0323B" w:rsidRPr="00D0323B" w:rsidRDefault="00D0323B" w:rsidP="00D0323B"/>
    <w:p w:rsidR="00D86E71" w:rsidRPr="0090656F" w:rsidRDefault="009B08F5" w:rsidP="004E771A">
      <w:pPr>
        <w:pStyle w:val="Heading3"/>
        <w:spacing w:before="0" w:line="480" w:lineRule="auto"/>
        <w:rPr>
          <w:rFonts w:ascii="Times New Roman" w:hAnsi="Times New Roman" w:cs="Times New Roman"/>
          <w:i/>
          <w:color w:val="auto"/>
          <w:sz w:val="24"/>
          <w:szCs w:val="24"/>
        </w:rPr>
      </w:pPr>
      <w:bookmarkStart w:id="59" w:name="_Toc512956073"/>
      <w:r w:rsidRPr="0090656F">
        <w:rPr>
          <w:rFonts w:ascii="Times New Roman" w:hAnsi="Times New Roman" w:cs="Times New Roman"/>
          <w:i/>
          <w:color w:val="auto"/>
          <w:sz w:val="24"/>
          <w:szCs w:val="24"/>
        </w:rPr>
        <w:t>3.5</w:t>
      </w:r>
      <w:r w:rsidR="00D86E71" w:rsidRPr="0090656F">
        <w:rPr>
          <w:rFonts w:ascii="Times New Roman" w:hAnsi="Times New Roman" w:cs="Times New Roman"/>
          <w:i/>
          <w:color w:val="auto"/>
          <w:sz w:val="24"/>
          <w:szCs w:val="24"/>
        </w:rPr>
        <w:t xml:space="preserve">.1 </w:t>
      </w:r>
      <w:r w:rsidR="004A2754" w:rsidRPr="0090656F">
        <w:rPr>
          <w:rFonts w:ascii="Times New Roman" w:hAnsi="Times New Roman" w:cs="Times New Roman"/>
          <w:i/>
          <w:color w:val="auto"/>
          <w:sz w:val="24"/>
          <w:szCs w:val="24"/>
        </w:rPr>
        <w:tab/>
      </w:r>
      <w:r w:rsidR="00D86E71" w:rsidRPr="0090656F">
        <w:rPr>
          <w:rFonts w:ascii="Times New Roman" w:hAnsi="Times New Roman" w:cs="Times New Roman"/>
          <w:i/>
          <w:color w:val="auto"/>
          <w:sz w:val="24"/>
          <w:szCs w:val="24"/>
        </w:rPr>
        <w:t>Experimental birds and management</w:t>
      </w:r>
      <w:bookmarkEnd w:id="59"/>
    </w:p>
    <w:p w:rsidR="00DF1A03" w:rsidRPr="00DF1A03" w:rsidRDefault="003C7D19" w:rsidP="003C7D19">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Three hundred (300) un</w:t>
      </w:r>
      <w:r>
        <w:rPr>
          <w:rFonts w:ascii="Times New Roman" w:hAnsi="Times New Roman" w:cs="Times New Roman"/>
          <w:sz w:val="24"/>
          <w:szCs w:val="24"/>
        </w:rPr>
        <w:t>sexed, day old ‘</w:t>
      </w:r>
      <w:r w:rsidRPr="003C7D19">
        <w:rPr>
          <w:rFonts w:ascii="Times New Roman" w:hAnsi="Times New Roman" w:cs="Times New Roman"/>
          <w:i/>
          <w:sz w:val="24"/>
          <w:szCs w:val="24"/>
        </w:rPr>
        <w:t>Marshal</w:t>
      </w:r>
      <w:r>
        <w:rPr>
          <w:rFonts w:ascii="Times New Roman" w:hAnsi="Times New Roman" w:cs="Times New Roman"/>
          <w:sz w:val="24"/>
          <w:szCs w:val="24"/>
        </w:rPr>
        <w:t>’</w:t>
      </w:r>
      <w:r w:rsidRPr="002820D1">
        <w:rPr>
          <w:rFonts w:ascii="Times New Roman" w:hAnsi="Times New Roman" w:cs="Times New Roman"/>
          <w:sz w:val="24"/>
          <w:szCs w:val="24"/>
        </w:rPr>
        <w:t xml:space="preserve"> broiler chicks were used for the experiment. </w:t>
      </w:r>
      <w:r>
        <w:rPr>
          <w:rFonts w:ascii="Times New Roman" w:hAnsi="Times New Roman" w:cs="Times New Roman"/>
          <w:sz w:val="24"/>
          <w:szCs w:val="24"/>
        </w:rPr>
        <w:t>Two before the arrival of the birds, the experimental pens and feeders</w:t>
      </w:r>
      <w:r w:rsidR="0090656F">
        <w:rPr>
          <w:rFonts w:ascii="Times New Roman" w:hAnsi="Times New Roman" w:cs="Times New Roman"/>
          <w:sz w:val="24"/>
          <w:szCs w:val="24"/>
        </w:rPr>
        <w:t xml:space="preserve"> and drink</w:t>
      </w:r>
      <w:r>
        <w:rPr>
          <w:rFonts w:ascii="Times New Roman" w:hAnsi="Times New Roman" w:cs="Times New Roman"/>
          <w:sz w:val="24"/>
          <w:szCs w:val="24"/>
        </w:rPr>
        <w:t>ers were thoroughly washed, cleaned, disinfected and dried. A week to their arrival, wood shavings were spread 8cm depth on the floor. Electrical appliances, feeders and drinkers were all put in place. Upon arrival of the chicks brooding commenced immediately, heat was provided by the use of 200W electric bulbs. The chicks were fed commercial starter diet for one week prior to the commencement of the experiment.</w:t>
      </w:r>
      <w:r w:rsidRPr="002820D1">
        <w:rPr>
          <w:rFonts w:ascii="Times New Roman" w:hAnsi="Times New Roman" w:cs="Times New Roman"/>
          <w:sz w:val="24"/>
          <w:szCs w:val="24"/>
        </w:rPr>
        <w:t xml:space="preserve"> Thereafter, the birds were randomly allotted to five experimental diets and replicated four times of 15 birds per replicate in a completely randomized design (CRD). The experimental diets and clean drinking water were provided </w:t>
      </w:r>
      <w:r w:rsidRPr="002820D1">
        <w:rPr>
          <w:rFonts w:ascii="Times New Roman" w:hAnsi="Times New Roman" w:cs="Times New Roman"/>
          <w:i/>
          <w:sz w:val="24"/>
          <w:szCs w:val="24"/>
        </w:rPr>
        <w:t>ad</w:t>
      </w:r>
      <w:r w:rsidRPr="002820D1">
        <w:rPr>
          <w:rFonts w:ascii="Times New Roman" w:hAnsi="Times New Roman" w:cs="Times New Roman"/>
          <w:sz w:val="24"/>
          <w:szCs w:val="24"/>
        </w:rPr>
        <w:t xml:space="preserve"> </w:t>
      </w:r>
      <w:r w:rsidRPr="002820D1">
        <w:rPr>
          <w:rFonts w:ascii="Times New Roman" w:hAnsi="Times New Roman" w:cs="Times New Roman"/>
          <w:i/>
          <w:sz w:val="24"/>
          <w:szCs w:val="24"/>
        </w:rPr>
        <w:t>libitum</w:t>
      </w:r>
      <w:r w:rsidRPr="002820D1">
        <w:rPr>
          <w:rFonts w:ascii="Times New Roman" w:hAnsi="Times New Roman" w:cs="Times New Roman"/>
          <w:sz w:val="24"/>
          <w:szCs w:val="24"/>
        </w:rPr>
        <w:t xml:space="preserve"> throughout the experimental period. The birds were vaccinated against Gumboro (Infectious bursal disease) on the 11</w:t>
      </w:r>
      <w:r w:rsidRPr="002820D1">
        <w:rPr>
          <w:rFonts w:ascii="Times New Roman" w:hAnsi="Times New Roman" w:cs="Times New Roman"/>
          <w:sz w:val="24"/>
          <w:szCs w:val="24"/>
          <w:vertAlign w:val="superscript"/>
        </w:rPr>
        <w:t>th</w:t>
      </w:r>
      <w:r w:rsidRPr="002820D1">
        <w:rPr>
          <w:rFonts w:ascii="Times New Roman" w:hAnsi="Times New Roman" w:cs="Times New Roman"/>
          <w:sz w:val="24"/>
          <w:szCs w:val="24"/>
        </w:rPr>
        <w:t xml:space="preserve"> and 25</w:t>
      </w:r>
      <w:r w:rsidRPr="002820D1">
        <w:rPr>
          <w:rFonts w:ascii="Times New Roman" w:hAnsi="Times New Roman" w:cs="Times New Roman"/>
          <w:sz w:val="24"/>
          <w:szCs w:val="24"/>
          <w:vertAlign w:val="superscript"/>
        </w:rPr>
        <w:t>th</w:t>
      </w:r>
      <w:r w:rsidRPr="002820D1">
        <w:rPr>
          <w:rFonts w:ascii="Times New Roman" w:hAnsi="Times New Roman" w:cs="Times New Roman"/>
          <w:sz w:val="24"/>
          <w:szCs w:val="24"/>
        </w:rPr>
        <w:t xml:space="preserve"> day while ag</w:t>
      </w:r>
      <w:r>
        <w:rPr>
          <w:rFonts w:ascii="Times New Roman" w:hAnsi="Times New Roman" w:cs="Times New Roman"/>
          <w:sz w:val="24"/>
          <w:szCs w:val="24"/>
        </w:rPr>
        <w:t xml:space="preserve">ainst Newcastle disease </w:t>
      </w:r>
      <w:r w:rsidRPr="003C7D19">
        <w:rPr>
          <w:rFonts w:ascii="Times New Roman" w:hAnsi="Times New Roman" w:cs="Times New Roman"/>
          <w:i/>
          <w:sz w:val="24"/>
          <w:szCs w:val="24"/>
        </w:rPr>
        <w:t>(Lasota</w:t>
      </w:r>
      <w:r w:rsidRPr="002820D1">
        <w:rPr>
          <w:rFonts w:ascii="Times New Roman" w:hAnsi="Times New Roman" w:cs="Times New Roman"/>
          <w:sz w:val="24"/>
          <w:szCs w:val="24"/>
        </w:rPr>
        <w:t>) on the 20</w:t>
      </w:r>
      <w:r w:rsidRPr="002820D1">
        <w:rPr>
          <w:rFonts w:ascii="Times New Roman" w:hAnsi="Times New Roman" w:cs="Times New Roman"/>
          <w:sz w:val="24"/>
          <w:szCs w:val="24"/>
          <w:vertAlign w:val="superscript"/>
        </w:rPr>
        <w:t>th</w:t>
      </w:r>
      <w:r w:rsidRPr="002820D1">
        <w:rPr>
          <w:rFonts w:ascii="Times New Roman" w:hAnsi="Times New Roman" w:cs="Times New Roman"/>
          <w:sz w:val="24"/>
          <w:szCs w:val="24"/>
        </w:rPr>
        <w:t xml:space="preserve"> day. All birds were reared on deep litter in an open sided poultry house.</w:t>
      </w:r>
    </w:p>
    <w:p w:rsidR="00D86E71" w:rsidRPr="0090656F" w:rsidRDefault="009B08F5" w:rsidP="005C6A10">
      <w:pPr>
        <w:pStyle w:val="Heading3"/>
        <w:spacing w:line="480" w:lineRule="auto"/>
        <w:rPr>
          <w:rFonts w:ascii="Times New Roman" w:hAnsi="Times New Roman" w:cs="Times New Roman"/>
          <w:i/>
          <w:color w:val="auto"/>
          <w:sz w:val="24"/>
        </w:rPr>
      </w:pPr>
      <w:bookmarkStart w:id="60" w:name="_Toc512956074"/>
      <w:r w:rsidRPr="0090656F">
        <w:rPr>
          <w:rFonts w:ascii="Times New Roman" w:hAnsi="Times New Roman" w:cs="Times New Roman"/>
          <w:i/>
          <w:color w:val="auto"/>
          <w:sz w:val="24"/>
        </w:rPr>
        <w:t>3.5</w:t>
      </w:r>
      <w:r w:rsidR="00D86E71" w:rsidRPr="0090656F">
        <w:rPr>
          <w:rFonts w:ascii="Times New Roman" w:hAnsi="Times New Roman" w:cs="Times New Roman"/>
          <w:i/>
          <w:color w:val="auto"/>
          <w:sz w:val="24"/>
        </w:rPr>
        <w:t xml:space="preserve">.2 </w:t>
      </w:r>
      <w:r w:rsidR="005C6A10" w:rsidRPr="0090656F">
        <w:rPr>
          <w:rFonts w:ascii="Times New Roman" w:hAnsi="Times New Roman" w:cs="Times New Roman"/>
          <w:i/>
          <w:color w:val="auto"/>
          <w:sz w:val="24"/>
        </w:rPr>
        <w:tab/>
      </w:r>
      <w:r w:rsidR="00D86E71" w:rsidRPr="0090656F">
        <w:rPr>
          <w:rFonts w:ascii="Times New Roman" w:hAnsi="Times New Roman" w:cs="Times New Roman"/>
          <w:i/>
          <w:color w:val="auto"/>
          <w:sz w:val="24"/>
        </w:rPr>
        <w:t>Experimental Diets</w:t>
      </w:r>
      <w:bookmarkEnd w:id="60"/>
    </w:p>
    <w:p w:rsidR="00D86E71" w:rsidRDefault="00AA253E"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ab/>
      </w:r>
      <w:r w:rsidR="00D86E71" w:rsidRPr="002820D1">
        <w:rPr>
          <w:rFonts w:ascii="Times New Roman" w:hAnsi="Times New Roman" w:cs="Times New Roman"/>
          <w:sz w:val="24"/>
          <w:szCs w:val="24"/>
        </w:rPr>
        <w:t>Five</w:t>
      </w:r>
      <w:r w:rsidR="00D86E71" w:rsidRPr="002820D1">
        <w:rPr>
          <w:rFonts w:ascii="Times New Roman" w:hAnsi="Times New Roman" w:cs="Times New Roman"/>
          <w:b/>
          <w:sz w:val="24"/>
          <w:szCs w:val="24"/>
        </w:rPr>
        <w:t xml:space="preserve"> </w:t>
      </w:r>
      <w:r w:rsidR="00D86E71" w:rsidRPr="002820D1">
        <w:rPr>
          <w:rFonts w:ascii="Times New Roman" w:hAnsi="Times New Roman" w:cs="Times New Roman"/>
          <w:sz w:val="24"/>
          <w:szCs w:val="24"/>
        </w:rPr>
        <w:t xml:space="preserve">experimental diets for both starter phase (23%CP) and finisher phase (20%CP) </w:t>
      </w:r>
      <w:r w:rsidR="00850926">
        <w:rPr>
          <w:rFonts w:ascii="Times New Roman" w:hAnsi="Times New Roman" w:cs="Times New Roman"/>
          <w:sz w:val="24"/>
          <w:szCs w:val="24"/>
        </w:rPr>
        <w:t xml:space="preserve">were formulated in which </w:t>
      </w:r>
      <w:r w:rsidR="00DF1A03">
        <w:rPr>
          <w:rFonts w:ascii="Times New Roman" w:hAnsi="Times New Roman" w:cs="Times New Roman"/>
          <w:sz w:val="24"/>
          <w:szCs w:val="24"/>
        </w:rPr>
        <w:t>sorghum SK-5912 variety</w:t>
      </w:r>
      <w:r w:rsidR="00D86E71" w:rsidRPr="002820D1">
        <w:rPr>
          <w:rFonts w:ascii="Times New Roman" w:hAnsi="Times New Roman" w:cs="Times New Roman"/>
          <w:sz w:val="24"/>
          <w:szCs w:val="24"/>
        </w:rPr>
        <w:t xml:space="preserve"> replaced </w:t>
      </w:r>
      <w:r w:rsidR="00875AA5" w:rsidRPr="002820D1">
        <w:rPr>
          <w:rFonts w:ascii="Times New Roman" w:hAnsi="Times New Roman" w:cs="Times New Roman"/>
          <w:sz w:val="24"/>
          <w:szCs w:val="24"/>
        </w:rPr>
        <w:t xml:space="preserve">white sorghum </w:t>
      </w:r>
      <w:r w:rsidR="00D0323B">
        <w:rPr>
          <w:rFonts w:ascii="Times New Roman" w:hAnsi="Times New Roman" w:cs="Times New Roman"/>
          <w:sz w:val="24"/>
          <w:szCs w:val="24"/>
        </w:rPr>
        <w:t>at 0, 25, 50, 75 and 100%</w:t>
      </w:r>
      <w:r w:rsidR="00D86E71" w:rsidRPr="002820D1">
        <w:rPr>
          <w:rFonts w:ascii="Times New Roman" w:hAnsi="Times New Roman" w:cs="Times New Roman"/>
          <w:sz w:val="24"/>
          <w:szCs w:val="24"/>
        </w:rPr>
        <w:t xml:space="preserve"> tagged as diets 1 (control), 2, 3, 4, and 5 respectively</w:t>
      </w:r>
      <w:r w:rsidR="00875AA5" w:rsidRPr="002820D1">
        <w:rPr>
          <w:rFonts w:ascii="Times New Roman" w:hAnsi="Times New Roman" w:cs="Times New Roman"/>
          <w:sz w:val="24"/>
          <w:szCs w:val="24"/>
        </w:rPr>
        <w:t>, using boiled soya bean as plant protein</w:t>
      </w:r>
      <w:r w:rsidR="00DF1A03">
        <w:rPr>
          <w:rFonts w:ascii="Times New Roman" w:hAnsi="Times New Roman" w:cs="Times New Roman"/>
          <w:sz w:val="24"/>
          <w:szCs w:val="24"/>
        </w:rPr>
        <w:t>. Both the</w:t>
      </w:r>
      <w:r w:rsidR="00D86E71" w:rsidRPr="002820D1">
        <w:rPr>
          <w:rFonts w:ascii="Times New Roman" w:hAnsi="Times New Roman" w:cs="Times New Roman"/>
          <w:sz w:val="24"/>
          <w:szCs w:val="24"/>
        </w:rPr>
        <w:t xml:space="preserve"> s</w:t>
      </w:r>
      <w:r w:rsidR="00DF1A03">
        <w:rPr>
          <w:rFonts w:ascii="Times New Roman" w:hAnsi="Times New Roman" w:cs="Times New Roman"/>
          <w:sz w:val="24"/>
          <w:szCs w:val="24"/>
        </w:rPr>
        <w:t>tarter and</w:t>
      </w:r>
      <w:r w:rsidR="00D86E71" w:rsidRPr="002820D1">
        <w:rPr>
          <w:rFonts w:ascii="Times New Roman" w:hAnsi="Times New Roman" w:cs="Times New Roman"/>
          <w:sz w:val="24"/>
          <w:szCs w:val="24"/>
        </w:rPr>
        <w:t xml:space="preserve"> th</w:t>
      </w:r>
      <w:r w:rsidR="00DF1A03">
        <w:rPr>
          <w:rFonts w:ascii="Times New Roman" w:hAnsi="Times New Roman" w:cs="Times New Roman"/>
          <w:sz w:val="24"/>
          <w:szCs w:val="24"/>
        </w:rPr>
        <w:t>e finisher diets were fed for four (4) weeks each. Percentage composition of graded levels of sorghum SK-5912</w:t>
      </w:r>
      <w:r w:rsidR="001021EB">
        <w:rPr>
          <w:rFonts w:ascii="Times New Roman" w:hAnsi="Times New Roman" w:cs="Times New Roman"/>
          <w:sz w:val="24"/>
          <w:szCs w:val="24"/>
        </w:rPr>
        <w:t xml:space="preserve"> variety</w:t>
      </w:r>
      <w:r w:rsidR="00DF1A03">
        <w:rPr>
          <w:rFonts w:ascii="Times New Roman" w:hAnsi="Times New Roman" w:cs="Times New Roman"/>
          <w:sz w:val="24"/>
          <w:szCs w:val="24"/>
        </w:rPr>
        <w:t xml:space="preserve"> as replacement fo</w:t>
      </w:r>
      <w:r w:rsidR="001021EB">
        <w:rPr>
          <w:rFonts w:ascii="Times New Roman" w:hAnsi="Times New Roman" w:cs="Times New Roman"/>
          <w:sz w:val="24"/>
          <w:szCs w:val="24"/>
        </w:rPr>
        <w:t xml:space="preserve">r white sorghum </w:t>
      </w:r>
      <w:r w:rsidR="009D763C">
        <w:rPr>
          <w:rFonts w:ascii="Times New Roman" w:hAnsi="Times New Roman" w:cs="Times New Roman"/>
          <w:sz w:val="24"/>
          <w:szCs w:val="24"/>
        </w:rPr>
        <w:t xml:space="preserve">fed to broiler chickens </w:t>
      </w:r>
      <w:r w:rsidR="001021EB">
        <w:rPr>
          <w:rFonts w:ascii="Times New Roman" w:hAnsi="Times New Roman" w:cs="Times New Roman"/>
          <w:sz w:val="24"/>
          <w:szCs w:val="24"/>
        </w:rPr>
        <w:t>at the starter phase and finisher phase</w:t>
      </w:r>
      <w:r w:rsidR="00DF1A03">
        <w:rPr>
          <w:rFonts w:ascii="Times New Roman" w:hAnsi="Times New Roman" w:cs="Times New Roman"/>
          <w:sz w:val="24"/>
          <w:szCs w:val="24"/>
        </w:rPr>
        <w:t xml:space="preserve"> are presented in </w:t>
      </w:r>
      <w:r w:rsidRPr="002820D1">
        <w:rPr>
          <w:rFonts w:ascii="Times New Roman" w:hAnsi="Times New Roman" w:cs="Times New Roman"/>
          <w:sz w:val="24"/>
          <w:szCs w:val="24"/>
        </w:rPr>
        <w:t>Tables</w:t>
      </w:r>
      <w:r w:rsidR="00DF1A03">
        <w:rPr>
          <w:rFonts w:ascii="Times New Roman" w:hAnsi="Times New Roman" w:cs="Times New Roman"/>
          <w:sz w:val="24"/>
          <w:szCs w:val="24"/>
        </w:rPr>
        <w:t>,</w:t>
      </w:r>
      <w:r w:rsidRPr="002820D1">
        <w:rPr>
          <w:rFonts w:ascii="Times New Roman" w:hAnsi="Times New Roman" w:cs="Times New Roman"/>
          <w:sz w:val="24"/>
          <w:szCs w:val="24"/>
        </w:rPr>
        <w:t xml:space="preserve"> </w:t>
      </w:r>
      <w:r w:rsidR="00DF1A03">
        <w:rPr>
          <w:rFonts w:ascii="Times New Roman" w:hAnsi="Times New Roman" w:cs="Times New Roman"/>
          <w:sz w:val="24"/>
          <w:szCs w:val="24"/>
        </w:rPr>
        <w:t>14 and 15</w:t>
      </w:r>
      <w:r w:rsidR="0090656F">
        <w:rPr>
          <w:rFonts w:ascii="Times New Roman" w:hAnsi="Times New Roman" w:cs="Times New Roman"/>
          <w:sz w:val="24"/>
          <w:szCs w:val="24"/>
        </w:rPr>
        <w:t xml:space="preserve"> respectively</w:t>
      </w:r>
      <w:r w:rsidR="00DF1A03">
        <w:rPr>
          <w:rFonts w:ascii="Times New Roman" w:hAnsi="Times New Roman" w:cs="Times New Roman"/>
          <w:sz w:val="24"/>
          <w:szCs w:val="24"/>
        </w:rPr>
        <w:t xml:space="preserve">. </w:t>
      </w:r>
    </w:p>
    <w:p w:rsidR="005C6A10" w:rsidRDefault="005C6A10">
      <w:pPr>
        <w:rPr>
          <w:rFonts w:ascii="Times New Roman" w:hAnsi="Times New Roman" w:cs="Times New Roman"/>
          <w:b/>
          <w:sz w:val="24"/>
          <w:szCs w:val="24"/>
        </w:rPr>
      </w:pPr>
      <w:r>
        <w:rPr>
          <w:rFonts w:ascii="Times New Roman" w:hAnsi="Times New Roman" w:cs="Times New Roman"/>
          <w:b/>
          <w:sz w:val="24"/>
          <w:szCs w:val="24"/>
        </w:rPr>
        <w:br w:type="page"/>
      </w:r>
    </w:p>
    <w:p w:rsidR="00D86E71" w:rsidRPr="00F755E5" w:rsidRDefault="00DF1A03" w:rsidP="007A0A15">
      <w:pPr>
        <w:spacing w:line="240" w:lineRule="auto"/>
        <w:jc w:val="both"/>
        <w:rPr>
          <w:rFonts w:ascii="Times New Roman" w:hAnsi="Times New Roman" w:cs="Times New Roman"/>
          <w:sz w:val="24"/>
          <w:szCs w:val="24"/>
        </w:rPr>
      </w:pPr>
      <w:r w:rsidRPr="00F755E5">
        <w:rPr>
          <w:rFonts w:ascii="Times New Roman" w:hAnsi="Times New Roman" w:cs="Times New Roman"/>
          <w:sz w:val="24"/>
          <w:szCs w:val="24"/>
        </w:rPr>
        <w:lastRenderedPageBreak/>
        <w:t>Table 14</w:t>
      </w:r>
      <w:r w:rsidR="00D0323B" w:rsidRPr="00F755E5">
        <w:rPr>
          <w:rFonts w:ascii="Times New Roman" w:hAnsi="Times New Roman" w:cs="Times New Roman"/>
          <w:sz w:val="24"/>
          <w:szCs w:val="24"/>
        </w:rPr>
        <w:t xml:space="preserve">: Percentage composition of graded levels of sorghum SK-5912 as replacement </w:t>
      </w:r>
      <w:r w:rsidR="00D0323B" w:rsidRPr="00F755E5">
        <w:rPr>
          <w:rFonts w:ascii="Times New Roman" w:hAnsi="Times New Roman" w:cs="Times New Roman"/>
          <w:sz w:val="24"/>
          <w:szCs w:val="24"/>
        </w:rPr>
        <w:tab/>
        <w:t xml:space="preserve">for </w:t>
      </w:r>
      <w:r w:rsidR="00F755E5">
        <w:rPr>
          <w:rFonts w:ascii="Times New Roman" w:hAnsi="Times New Roman" w:cs="Times New Roman"/>
          <w:sz w:val="24"/>
          <w:szCs w:val="24"/>
        </w:rPr>
        <w:tab/>
      </w:r>
      <w:r w:rsidR="00D0323B" w:rsidRPr="00F755E5">
        <w:rPr>
          <w:rFonts w:ascii="Times New Roman" w:hAnsi="Times New Roman" w:cs="Times New Roman"/>
          <w:sz w:val="24"/>
          <w:szCs w:val="24"/>
        </w:rPr>
        <w:t>white sorghum broiler starter diets</w:t>
      </w:r>
      <w:r w:rsidR="00D86E71" w:rsidRPr="00F755E5">
        <w:rPr>
          <w:rFonts w:ascii="Times New Roman" w:hAnsi="Times New Roman" w:cs="Times New Roman"/>
          <w:sz w:val="24"/>
          <w:szCs w:val="24"/>
        </w:rPr>
        <w:t xml:space="preserve"> (1-4 weeks)</w:t>
      </w:r>
    </w:p>
    <w:tbl>
      <w:tblPr>
        <w:tblW w:w="0" w:type="auto"/>
        <w:tblLook w:val="04A0"/>
      </w:tblPr>
      <w:tblGrid>
        <w:gridCol w:w="2376"/>
        <w:gridCol w:w="1418"/>
        <w:gridCol w:w="1417"/>
        <w:gridCol w:w="1418"/>
        <w:gridCol w:w="1276"/>
        <w:gridCol w:w="1337"/>
      </w:tblGrid>
      <w:tr w:rsidR="00D86E71" w:rsidRPr="00F755E5" w:rsidTr="00D0323B">
        <w:tc>
          <w:tcPr>
            <w:tcW w:w="2376" w:type="dxa"/>
            <w:tcBorders>
              <w:top w:val="single" w:sz="4" w:space="0" w:color="auto"/>
              <w:left w:val="nil"/>
              <w:bottom w:val="nil"/>
              <w:right w:val="nil"/>
            </w:tcBorders>
          </w:tcPr>
          <w:p w:rsidR="00D86E71" w:rsidRPr="00F755E5" w:rsidRDefault="00D86E71" w:rsidP="00361090">
            <w:pPr>
              <w:spacing w:after="0" w:line="360" w:lineRule="auto"/>
              <w:jc w:val="both"/>
              <w:rPr>
                <w:rFonts w:ascii="Times New Roman" w:hAnsi="Times New Roman" w:cs="Times New Roman"/>
                <w:b/>
                <w:sz w:val="24"/>
                <w:szCs w:val="24"/>
              </w:rPr>
            </w:pPr>
          </w:p>
        </w:tc>
        <w:tc>
          <w:tcPr>
            <w:tcW w:w="1418" w:type="dxa"/>
            <w:tcBorders>
              <w:top w:val="single" w:sz="4" w:space="0" w:color="auto"/>
              <w:left w:val="nil"/>
              <w:bottom w:val="single" w:sz="4" w:space="0" w:color="auto"/>
              <w:right w:val="nil"/>
            </w:tcBorders>
          </w:tcPr>
          <w:p w:rsidR="00D86E71" w:rsidRPr="00F755E5" w:rsidRDefault="00D86E71" w:rsidP="00361090">
            <w:pPr>
              <w:spacing w:after="0" w:line="360" w:lineRule="auto"/>
              <w:jc w:val="both"/>
              <w:rPr>
                <w:rFonts w:ascii="Times New Roman" w:hAnsi="Times New Roman" w:cs="Times New Roman"/>
                <w:b/>
                <w:sz w:val="24"/>
                <w:szCs w:val="24"/>
              </w:rPr>
            </w:pPr>
          </w:p>
        </w:tc>
        <w:tc>
          <w:tcPr>
            <w:tcW w:w="1417" w:type="dxa"/>
            <w:tcBorders>
              <w:top w:val="single" w:sz="4" w:space="0" w:color="auto"/>
              <w:left w:val="nil"/>
              <w:bottom w:val="single" w:sz="4" w:space="0" w:color="auto"/>
              <w:right w:val="nil"/>
            </w:tcBorders>
          </w:tcPr>
          <w:p w:rsidR="00D86E71" w:rsidRPr="00F755E5" w:rsidRDefault="00D86E71" w:rsidP="00361090">
            <w:pPr>
              <w:spacing w:after="0" w:line="360" w:lineRule="auto"/>
              <w:jc w:val="both"/>
              <w:rPr>
                <w:rFonts w:ascii="Times New Roman" w:hAnsi="Times New Roman" w:cs="Times New Roman"/>
                <w:b/>
                <w:sz w:val="24"/>
                <w:szCs w:val="24"/>
              </w:rPr>
            </w:pPr>
          </w:p>
        </w:tc>
        <w:tc>
          <w:tcPr>
            <w:tcW w:w="1418" w:type="dxa"/>
            <w:tcBorders>
              <w:top w:val="single" w:sz="4" w:space="0" w:color="auto"/>
              <w:left w:val="nil"/>
              <w:bottom w:val="single" w:sz="4" w:space="0" w:color="auto"/>
              <w:right w:val="nil"/>
            </w:tcBorders>
          </w:tcPr>
          <w:p w:rsidR="00D86E71" w:rsidRPr="00F755E5" w:rsidRDefault="00D86E71"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Diets</w:t>
            </w:r>
          </w:p>
        </w:tc>
        <w:tc>
          <w:tcPr>
            <w:tcW w:w="1276" w:type="dxa"/>
            <w:tcBorders>
              <w:top w:val="single" w:sz="4" w:space="0" w:color="auto"/>
              <w:left w:val="nil"/>
              <w:bottom w:val="single" w:sz="4" w:space="0" w:color="auto"/>
              <w:right w:val="nil"/>
            </w:tcBorders>
          </w:tcPr>
          <w:p w:rsidR="00D86E71" w:rsidRPr="00F755E5" w:rsidRDefault="00D86E71" w:rsidP="00361090">
            <w:pPr>
              <w:spacing w:after="0" w:line="360" w:lineRule="auto"/>
              <w:jc w:val="both"/>
              <w:rPr>
                <w:rFonts w:ascii="Times New Roman" w:hAnsi="Times New Roman" w:cs="Times New Roman"/>
                <w:b/>
                <w:sz w:val="24"/>
                <w:szCs w:val="24"/>
              </w:rPr>
            </w:pPr>
          </w:p>
        </w:tc>
        <w:tc>
          <w:tcPr>
            <w:tcW w:w="1337" w:type="dxa"/>
            <w:tcBorders>
              <w:top w:val="single" w:sz="4" w:space="0" w:color="auto"/>
              <w:left w:val="nil"/>
              <w:bottom w:val="single" w:sz="4" w:space="0" w:color="auto"/>
              <w:right w:val="nil"/>
            </w:tcBorders>
          </w:tcPr>
          <w:p w:rsidR="00D86E71" w:rsidRPr="00F755E5" w:rsidRDefault="00D86E71" w:rsidP="00361090">
            <w:pPr>
              <w:spacing w:after="0" w:line="360" w:lineRule="auto"/>
              <w:jc w:val="both"/>
              <w:rPr>
                <w:rFonts w:ascii="Times New Roman" w:hAnsi="Times New Roman" w:cs="Times New Roman"/>
                <w:b/>
                <w:sz w:val="24"/>
                <w:szCs w:val="24"/>
              </w:rPr>
            </w:pPr>
          </w:p>
        </w:tc>
      </w:tr>
      <w:tr w:rsidR="00D86E71" w:rsidRPr="00F755E5" w:rsidTr="00D0323B">
        <w:tc>
          <w:tcPr>
            <w:tcW w:w="2376" w:type="dxa"/>
            <w:tcBorders>
              <w:top w:val="nil"/>
              <w:left w:val="nil"/>
              <w:bottom w:val="single" w:sz="4" w:space="0" w:color="auto"/>
              <w:right w:val="nil"/>
            </w:tcBorders>
          </w:tcPr>
          <w:p w:rsidR="00D86E71" w:rsidRPr="00F755E5" w:rsidRDefault="00D86E71"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Ingredients</w:t>
            </w:r>
          </w:p>
        </w:tc>
        <w:tc>
          <w:tcPr>
            <w:tcW w:w="1418" w:type="dxa"/>
            <w:tcBorders>
              <w:top w:val="single" w:sz="4" w:space="0" w:color="auto"/>
              <w:left w:val="nil"/>
              <w:bottom w:val="single" w:sz="4" w:space="0" w:color="auto"/>
              <w:right w:val="nil"/>
            </w:tcBorders>
          </w:tcPr>
          <w:p w:rsidR="00D86E71" w:rsidRPr="00F755E5" w:rsidRDefault="00D86E71"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1</w:t>
            </w:r>
          </w:p>
          <w:p w:rsidR="00D86E71" w:rsidRPr="00F755E5" w:rsidRDefault="00875AA5"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 xml:space="preserve"> </w:t>
            </w:r>
          </w:p>
        </w:tc>
        <w:tc>
          <w:tcPr>
            <w:tcW w:w="1417" w:type="dxa"/>
            <w:tcBorders>
              <w:top w:val="single" w:sz="4" w:space="0" w:color="auto"/>
              <w:left w:val="nil"/>
              <w:bottom w:val="single" w:sz="4" w:space="0" w:color="auto"/>
              <w:right w:val="nil"/>
            </w:tcBorders>
          </w:tcPr>
          <w:p w:rsidR="00D86E71" w:rsidRPr="00F755E5" w:rsidRDefault="00D86E71"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 xml:space="preserve">2 </w:t>
            </w:r>
          </w:p>
          <w:p w:rsidR="00D86E71" w:rsidRPr="00F755E5" w:rsidRDefault="00D86E71" w:rsidP="00361090">
            <w:pPr>
              <w:spacing w:after="0" w:line="360" w:lineRule="auto"/>
              <w:jc w:val="both"/>
              <w:rPr>
                <w:rFonts w:ascii="Times New Roman" w:hAnsi="Times New Roman" w:cs="Times New Roman"/>
                <w:b/>
                <w:sz w:val="24"/>
                <w:szCs w:val="24"/>
              </w:rPr>
            </w:pPr>
          </w:p>
        </w:tc>
        <w:tc>
          <w:tcPr>
            <w:tcW w:w="1418" w:type="dxa"/>
            <w:tcBorders>
              <w:top w:val="single" w:sz="4" w:space="0" w:color="auto"/>
              <w:left w:val="nil"/>
              <w:bottom w:val="single" w:sz="4" w:space="0" w:color="auto"/>
              <w:right w:val="nil"/>
            </w:tcBorders>
          </w:tcPr>
          <w:p w:rsidR="00D86E71" w:rsidRPr="00F755E5" w:rsidRDefault="00D86E71"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 xml:space="preserve">3 </w:t>
            </w:r>
          </w:p>
          <w:p w:rsidR="00D86E71" w:rsidRPr="00F755E5" w:rsidRDefault="00D86E71" w:rsidP="00361090">
            <w:pPr>
              <w:spacing w:after="0" w:line="360" w:lineRule="auto"/>
              <w:jc w:val="both"/>
              <w:rPr>
                <w:rFonts w:ascii="Times New Roman" w:hAnsi="Times New Roman" w:cs="Times New Roman"/>
                <w:b/>
                <w:sz w:val="24"/>
                <w:szCs w:val="24"/>
              </w:rPr>
            </w:pPr>
          </w:p>
        </w:tc>
        <w:tc>
          <w:tcPr>
            <w:tcW w:w="1276" w:type="dxa"/>
            <w:tcBorders>
              <w:top w:val="single" w:sz="4" w:space="0" w:color="auto"/>
              <w:left w:val="nil"/>
              <w:bottom w:val="single" w:sz="4" w:space="0" w:color="auto"/>
              <w:right w:val="nil"/>
            </w:tcBorders>
          </w:tcPr>
          <w:p w:rsidR="00D86E71" w:rsidRPr="00F755E5" w:rsidRDefault="00D86E71"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 xml:space="preserve">4 </w:t>
            </w:r>
          </w:p>
          <w:p w:rsidR="00D86E71" w:rsidRPr="00F755E5" w:rsidRDefault="00D86E71" w:rsidP="00361090">
            <w:pPr>
              <w:spacing w:after="0" w:line="360" w:lineRule="auto"/>
              <w:jc w:val="both"/>
              <w:rPr>
                <w:rFonts w:ascii="Times New Roman" w:hAnsi="Times New Roman" w:cs="Times New Roman"/>
                <w:b/>
                <w:sz w:val="24"/>
                <w:szCs w:val="24"/>
              </w:rPr>
            </w:pPr>
          </w:p>
        </w:tc>
        <w:tc>
          <w:tcPr>
            <w:tcW w:w="1337" w:type="dxa"/>
            <w:tcBorders>
              <w:top w:val="nil"/>
              <w:left w:val="nil"/>
              <w:bottom w:val="single" w:sz="4" w:space="0" w:color="auto"/>
              <w:right w:val="nil"/>
            </w:tcBorders>
          </w:tcPr>
          <w:p w:rsidR="00D86E71" w:rsidRPr="00F755E5" w:rsidRDefault="00875AA5"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 xml:space="preserve">5 </w:t>
            </w:r>
          </w:p>
        </w:tc>
      </w:tr>
      <w:tr w:rsidR="00D86E71" w:rsidRPr="002820D1" w:rsidTr="00D86E71">
        <w:tc>
          <w:tcPr>
            <w:tcW w:w="2376" w:type="dxa"/>
            <w:tcBorders>
              <w:left w:val="nil"/>
              <w:bottom w:val="nil"/>
              <w:right w:val="nil"/>
            </w:tcBorders>
          </w:tcPr>
          <w:p w:rsidR="00D86E71" w:rsidRPr="002820D1" w:rsidRDefault="00167CA5"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White </w:t>
            </w:r>
            <w:r w:rsidR="001E2277" w:rsidRPr="002820D1">
              <w:rPr>
                <w:rFonts w:ascii="Times New Roman" w:hAnsi="Times New Roman" w:cs="Times New Roman"/>
                <w:sz w:val="24"/>
                <w:szCs w:val="24"/>
              </w:rPr>
              <w:t>S</w:t>
            </w:r>
            <w:r w:rsidR="00875AA5" w:rsidRPr="002820D1">
              <w:rPr>
                <w:rFonts w:ascii="Times New Roman" w:hAnsi="Times New Roman" w:cs="Times New Roman"/>
                <w:sz w:val="24"/>
                <w:szCs w:val="24"/>
              </w:rPr>
              <w:t>orghum</w:t>
            </w:r>
            <w:r w:rsidR="001E2277" w:rsidRPr="002820D1">
              <w:rPr>
                <w:rFonts w:ascii="Times New Roman" w:hAnsi="Times New Roman" w:cs="Times New Roman"/>
                <w:sz w:val="24"/>
                <w:szCs w:val="24"/>
              </w:rPr>
              <w:t xml:space="preserve"> </w:t>
            </w:r>
          </w:p>
        </w:tc>
        <w:tc>
          <w:tcPr>
            <w:tcW w:w="1418" w:type="dxa"/>
            <w:tcBorders>
              <w:left w:val="nil"/>
              <w:bottom w:val="nil"/>
              <w:right w:val="nil"/>
            </w:tcBorders>
          </w:tcPr>
          <w:p w:rsidR="00D86E71" w:rsidRPr="002820D1" w:rsidRDefault="00875AA5"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50.64</w:t>
            </w:r>
          </w:p>
        </w:tc>
        <w:tc>
          <w:tcPr>
            <w:tcW w:w="1417" w:type="dxa"/>
            <w:tcBorders>
              <w:left w:val="nil"/>
              <w:bottom w:val="nil"/>
              <w:right w:val="nil"/>
            </w:tcBorders>
          </w:tcPr>
          <w:p w:rsidR="00D86E71" w:rsidRPr="002820D1" w:rsidRDefault="00875AA5"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37.98</w:t>
            </w:r>
          </w:p>
        </w:tc>
        <w:tc>
          <w:tcPr>
            <w:tcW w:w="1418" w:type="dxa"/>
            <w:tcBorders>
              <w:left w:val="nil"/>
              <w:bottom w:val="nil"/>
              <w:right w:val="nil"/>
            </w:tcBorders>
          </w:tcPr>
          <w:p w:rsidR="00D86E71" w:rsidRPr="002820D1" w:rsidRDefault="00875AA5"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25.32</w:t>
            </w:r>
          </w:p>
        </w:tc>
        <w:tc>
          <w:tcPr>
            <w:tcW w:w="1276" w:type="dxa"/>
            <w:tcBorders>
              <w:left w:val="nil"/>
              <w:bottom w:val="nil"/>
              <w:right w:val="nil"/>
            </w:tcBorders>
          </w:tcPr>
          <w:p w:rsidR="00D86E71" w:rsidRPr="002820D1" w:rsidRDefault="00875AA5"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12.66</w:t>
            </w:r>
          </w:p>
        </w:tc>
        <w:tc>
          <w:tcPr>
            <w:tcW w:w="1337" w:type="dxa"/>
            <w:tcBorders>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r>
      <w:tr w:rsidR="00D86E71" w:rsidRPr="002820D1" w:rsidTr="00D86E71">
        <w:tc>
          <w:tcPr>
            <w:tcW w:w="2376" w:type="dxa"/>
            <w:tcBorders>
              <w:top w:val="nil"/>
              <w:left w:val="nil"/>
              <w:bottom w:val="nil"/>
              <w:right w:val="nil"/>
            </w:tcBorders>
          </w:tcPr>
          <w:p w:rsidR="00D86E71" w:rsidRPr="002820D1" w:rsidRDefault="001E227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Sorghum</w:t>
            </w:r>
            <w:r w:rsidR="00167CA5" w:rsidRPr="002820D1">
              <w:rPr>
                <w:rFonts w:ascii="Times New Roman" w:hAnsi="Times New Roman" w:cs="Times New Roman"/>
                <w:sz w:val="24"/>
                <w:szCs w:val="24"/>
              </w:rPr>
              <w:t xml:space="preserve"> (SK-5912)</w:t>
            </w:r>
            <w:r w:rsidRPr="002820D1">
              <w:rPr>
                <w:rFonts w:ascii="Times New Roman" w:hAnsi="Times New Roman" w:cs="Times New Roman"/>
                <w:sz w:val="24"/>
                <w:szCs w:val="24"/>
              </w:rPr>
              <w:t xml:space="preserve"> </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c>
          <w:tcPr>
            <w:tcW w:w="1417" w:type="dxa"/>
            <w:tcBorders>
              <w:top w:val="nil"/>
              <w:left w:val="nil"/>
              <w:bottom w:val="nil"/>
              <w:right w:val="nil"/>
            </w:tcBorders>
          </w:tcPr>
          <w:p w:rsidR="00D86E71" w:rsidRPr="002820D1" w:rsidRDefault="00875AA5"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12.66</w:t>
            </w:r>
          </w:p>
        </w:tc>
        <w:tc>
          <w:tcPr>
            <w:tcW w:w="1418" w:type="dxa"/>
            <w:tcBorders>
              <w:top w:val="nil"/>
              <w:left w:val="nil"/>
              <w:bottom w:val="nil"/>
              <w:right w:val="nil"/>
            </w:tcBorders>
          </w:tcPr>
          <w:p w:rsidR="00D86E71" w:rsidRPr="002820D1" w:rsidRDefault="00875AA5"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25.32</w:t>
            </w:r>
          </w:p>
        </w:tc>
        <w:tc>
          <w:tcPr>
            <w:tcW w:w="1276" w:type="dxa"/>
            <w:tcBorders>
              <w:top w:val="nil"/>
              <w:left w:val="nil"/>
              <w:bottom w:val="nil"/>
              <w:right w:val="nil"/>
            </w:tcBorders>
          </w:tcPr>
          <w:p w:rsidR="00D86E71" w:rsidRPr="002820D1" w:rsidRDefault="00875AA5"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37.98</w:t>
            </w:r>
          </w:p>
        </w:tc>
        <w:tc>
          <w:tcPr>
            <w:tcW w:w="1337" w:type="dxa"/>
            <w:tcBorders>
              <w:top w:val="nil"/>
              <w:left w:val="nil"/>
              <w:bottom w:val="nil"/>
              <w:right w:val="nil"/>
            </w:tcBorders>
          </w:tcPr>
          <w:p w:rsidR="00D86E71" w:rsidRPr="002820D1" w:rsidRDefault="00875AA5"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50.64</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Boiled Soya bean</w:t>
            </w:r>
          </w:p>
        </w:tc>
        <w:tc>
          <w:tcPr>
            <w:tcW w:w="1418" w:type="dxa"/>
            <w:tcBorders>
              <w:top w:val="nil"/>
              <w:left w:val="nil"/>
              <w:bottom w:val="nil"/>
              <w:right w:val="nil"/>
            </w:tcBorders>
          </w:tcPr>
          <w:p w:rsidR="00D86E71" w:rsidRPr="002820D1" w:rsidRDefault="00875AA5"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31.56</w:t>
            </w:r>
          </w:p>
        </w:tc>
        <w:tc>
          <w:tcPr>
            <w:tcW w:w="1417" w:type="dxa"/>
            <w:tcBorders>
              <w:top w:val="nil"/>
              <w:left w:val="nil"/>
              <w:bottom w:val="nil"/>
              <w:right w:val="nil"/>
            </w:tcBorders>
          </w:tcPr>
          <w:p w:rsidR="00D86E71" w:rsidRPr="002820D1" w:rsidRDefault="00875AA5"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31.56</w:t>
            </w:r>
          </w:p>
        </w:tc>
        <w:tc>
          <w:tcPr>
            <w:tcW w:w="1418" w:type="dxa"/>
            <w:tcBorders>
              <w:top w:val="nil"/>
              <w:left w:val="nil"/>
              <w:bottom w:val="nil"/>
              <w:right w:val="nil"/>
            </w:tcBorders>
          </w:tcPr>
          <w:p w:rsidR="00D86E71" w:rsidRPr="002820D1" w:rsidRDefault="00875AA5"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31.56</w:t>
            </w:r>
          </w:p>
        </w:tc>
        <w:tc>
          <w:tcPr>
            <w:tcW w:w="1276" w:type="dxa"/>
            <w:tcBorders>
              <w:top w:val="nil"/>
              <w:left w:val="nil"/>
              <w:bottom w:val="nil"/>
              <w:right w:val="nil"/>
            </w:tcBorders>
          </w:tcPr>
          <w:p w:rsidR="00D86E71" w:rsidRPr="002820D1" w:rsidRDefault="00875AA5"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31.56</w:t>
            </w:r>
          </w:p>
        </w:tc>
        <w:tc>
          <w:tcPr>
            <w:tcW w:w="1337" w:type="dxa"/>
            <w:tcBorders>
              <w:top w:val="nil"/>
              <w:left w:val="nil"/>
              <w:bottom w:val="nil"/>
              <w:right w:val="nil"/>
            </w:tcBorders>
          </w:tcPr>
          <w:p w:rsidR="00D86E71" w:rsidRPr="002820D1" w:rsidRDefault="00875AA5"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31.56</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Wheat offal</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10.00</w:t>
            </w:r>
          </w:p>
        </w:tc>
        <w:tc>
          <w:tcPr>
            <w:tcW w:w="141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10.00</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10.00</w:t>
            </w:r>
          </w:p>
        </w:tc>
        <w:tc>
          <w:tcPr>
            <w:tcW w:w="12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10.00</w:t>
            </w:r>
          </w:p>
        </w:tc>
        <w:tc>
          <w:tcPr>
            <w:tcW w:w="133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10.00</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Fish meal</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4.00</w:t>
            </w:r>
          </w:p>
        </w:tc>
        <w:tc>
          <w:tcPr>
            <w:tcW w:w="141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4.00</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4.00</w:t>
            </w:r>
          </w:p>
        </w:tc>
        <w:tc>
          <w:tcPr>
            <w:tcW w:w="12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4.00</w:t>
            </w:r>
          </w:p>
        </w:tc>
        <w:tc>
          <w:tcPr>
            <w:tcW w:w="133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4.00</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Bone meal</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41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2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33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+Premix</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2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33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Salt</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2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33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Lysine</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41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2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33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Methionine</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41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2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33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r>
      <w:tr w:rsidR="00D86E71" w:rsidRPr="002820D1" w:rsidTr="00D86E71">
        <w:tc>
          <w:tcPr>
            <w:tcW w:w="2376" w:type="dxa"/>
            <w:tcBorders>
              <w:top w:val="nil"/>
              <w:left w:val="nil"/>
              <w:bottom w:val="single" w:sz="4" w:space="0" w:color="auto"/>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w:t>
            </w:r>
          </w:p>
        </w:tc>
        <w:tc>
          <w:tcPr>
            <w:tcW w:w="1418" w:type="dxa"/>
            <w:tcBorders>
              <w:top w:val="nil"/>
              <w:left w:val="nil"/>
              <w:bottom w:val="single" w:sz="4" w:space="0" w:color="auto"/>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417" w:type="dxa"/>
            <w:tcBorders>
              <w:top w:val="nil"/>
              <w:left w:val="nil"/>
              <w:bottom w:val="single" w:sz="4" w:space="0" w:color="auto"/>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418" w:type="dxa"/>
            <w:tcBorders>
              <w:top w:val="nil"/>
              <w:left w:val="nil"/>
              <w:bottom w:val="single" w:sz="4" w:space="0" w:color="auto"/>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276" w:type="dxa"/>
            <w:tcBorders>
              <w:top w:val="nil"/>
              <w:left w:val="nil"/>
              <w:bottom w:val="single" w:sz="4" w:space="0" w:color="auto"/>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337" w:type="dxa"/>
            <w:tcBorders>
              <w:top w:val="nil"/>
              <w:left w:val="nil"/>
              <w:bottom w:val="single" w:sz="4" w:space="0" w:color="auto"/>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r>
      <w:tr w:rsidR="00D86E71" w:rsidRPr="00F755E5" w:rsidTr="00D86E71">
        <w:tc>
          <w:tcPr>
            <w:tcW w:w="2376" w:type="dxa"/>
            <w:tcBorders>
              <w:left w:val="nil"/>
              <w:bottom w:val="nil"/>
              <w:right w:val="nil"/>
            </w:tcBorders>
          </w:tcPr>
          <w:p w:rsidR="00D86E71" w:rsidRPr="00F755E5" w:rsidRDefault="00D86E71"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Calculated Analysis</w:t>
            </w:r>
          </w:p>
        </w:tc>
        <w:tc>
          <w:tcPr>
            <w:tcW w:w="1418" w:type="dxa"/>
            <w:tcBorders>
              <w:left w:val="nil"/>
              <w:bottom w:val="nil"/>
              <w:right w:val="nil"/>
            </w:tcBorders>
          </w:tcPr>
          <w:p w:rsidR="00D86E71" w:rsidRPr="00F755E5" w:rsidRDefault="00D86E71" w:rsidP="00361090">
            <w:pPr>
              <w:spacing w:after="0" w:line="360" w:lineRule="auto"/>
              <w:jc w:val="both"/>
              <w:rPr>
                <w:rFonts w:ascii="Times New Roman" w:hAnsi="Times New Roman" w:cs="Times New Roman"/>
                <w:b/>
                <w:sz w:val="24"/>
                <w:szCs w:val="24"/>
              </w:rPr>
            </w:pPr>
          </w:p>
        </w:tc>
        <w:tc>
          <w:tcPr>
            <w:tcW w:w="1417" w:type="dxa"/>
            <w:tcBorders>
              <w:left w:val="nil"/>
              <w:bottom w:val="nil"/>
              <w:right w:val="nil"/>
            </w:tcBorders>
          </w:tcPr>
          <w:p w:rsidR="00D86E71" w:rsidRPr="00F755E5" w:rsidRDefault="00D86E71" w:rsidP="00361090">
            <w:pPr>
              <w:spacing w:after="0" w:line="360" w:lineRule="auto"/>
              <w:jc w:val="both"/>
              <w:rPr>
                <w:rFonts w:ascii="Times New Roman" w:hAnsi="Times New Roman" w:cs="Times New Roman"/>
                <w:b/>
                <w:sz w:val="24"/>
                <w:szCs w:val="24"/>
              </w:rPr>
            </w:pPr>
          </w:p>
        </w:tc>
        <w:tc>
          <w:tcPr>
            <w:tcW w:w="1418" w:type="dxa"/>
            <w:tcBorders>
              <w:left w:val="nil"/>
              <w:bottom w:val="nil"/>
              <w:right w:val="nil"/>
            </w:tcBorders>
          </w:tcPr>
          <w:p w:rsidR="00D86E71" w:rsidRPr="00F755E5" w:rsidRDefault="00D86E71" w:rsidP="00361090">
            <w:pPr>
              <w:spacing w:after="0" w:line="360" w:lineRule="auto"/>
              <w:jc w:val="both"/>
              <w:rPr>
                <w:rFonts w:ascii="Times New Roman" w:hAnsi="Times New Roman" w:cs="Times New Roman"/>
                <w:b/>
                <w:sz w:val="24"/>
                <w:szCs w:val="24"/>
              </w:rPr>
            </w:pPr>
          </w:p>
        </w:tc>
        <w:tc>
          <w:tcPr>
            <w:tcW w:w="1276" w:type="dxa"/>
            <w:tcBorders>
              <w:left w:val="nil"/>
              <w:bottom w:val="nil"/>
              <w:right w:val="nil"/>
            </w:tcBorders>
          </w:tcPr>
          <w:p w:rsidR="00D86E71" w:rsidRPr="00F755E5" w:rsidRDefault="00D86E71" w:rsidP="00361090">
            <w:pPr>
              <w:spacing w:after="0" w:line="360" w:lineRule="auto"/>
              <w:jc w:val="both"/>
              <w:rPr>
                <w:rFonts w:ascii="Times New Roman" w:hAnsi="Times New Roman" w:cs="Times New Roman"/>
                <w:b/>
                <w:sz w:val="24"/>
                <w:szCs w:val="24"/>
              </w:rPr>
            </w:pPr>
          </w:p>
        </w:tc>
        <w:tc>
          <w:tcPr>
            <w:tcW w:w="1337" w:type="dxa"/>
            <w:tcBorders>
              <w:left w:val="nil"/>
              <w:bottom w:val="nil"/>
              <w:right w:val="nil"/>
            </w:tcBorders>
          </w:tcPr>
          <w:p w:rsidR="00D86E71" w:rsidRPr="00F755E5" w:rsidRDefault="00D86E71" w:rsidP="00361090">
            <w:pPr>
              <w:spacing w:after="0" w:line="360" w:lineRule="auto"/>
              <w:jc w:val="both"/>
              <w:rPr>
                <w:rFonts w:ascii="Times New Roman" w:hAnsi="Times New Roman" w:cs="Times New Roman"/>
                <w:b/>
                <w:sz w:val="24"/>
                <w:szCs w:val="24"/>
              </w:rPr>
            </w:pP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Crude protein (%)</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23.00</w:t>
            </w:r>
          </w:p>
        </w:tc>
        <w:tc>
          <w:tcPr>
            <w:tcW w:w="141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23.00</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23.00</w:t>
            </w:r>
          </w:p>
        </w:tc>
        <w:tc>
          <w:tcPr>
            <w:tcW w:w="12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23.00</w:t>
            </w:r>
          </w:p>
        </w:tc>
        <w:tc>
          <w:tcPr>
            <w:tcW w:w="133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23.00</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 (Kcal/kg)</w:t>
            </w:r>
          </w:p>
        </w:tc>
        <w:tc>
          <w:tcPr>
            <w:tcW w:w="1418" w:type="dxa"/>
            <w:tcBorders>
              <w:top w:val="nil"/>
              <w:left w:val="nil"/>
              <w:bottom w:val="nil"/>
              <w:right w:val="nil"/>
            </w:tcBorders>
          </w:tcPr>
          <w:p w:rsidR="00D86E71" w:rsidRPr="002820D1" w:rsidRDefault="00785B53"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290</w:t>
            </w:r>
            <w:r w:rsidR="00D86E71" w:rsidRPr="002820D1">
              <w:rPr>
                <w:rFonts w:ascii="Times New Roman" w:hAnsi="Times New Roman" w:cs="Times New Roman"/>
                <w:sz w:val="24"/>
                <w:szCs w:val="24"/>
              </w:rPr>
              <w:t>0</w:t>
            </w:r>
          </w:p>
        </w:tc>
        <w:tc>
          <w:tcPr>
            <w:tcW w:w="1417" w:type="dxa"/>
            <w:tcBorders>
              <w:top w:val="nil"/>
              <w:left w:val="nil"/>
              <w:bottom w:val="nil"/>
              <w:right w:val="nil"/>
            </w:tcBorders>
          </w:tcPr>
          <w:p w:rsidR="00D86E71" w:rsidRPr="002820D1" w:rsidRDefault="00785B53"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290</w:t>
            </w:r>
            <w:r w:rsidR="00D86E71" w:rsidRPr="002820D1">
              <w:rPr>
                <w:rFonts w:ascii="Times New Roman" w:hAnsi="Times New Roman" w:cs="Times New Roman"/>
                <w:sz w:val="24"/>
                <w:szCs w:val="24"/>
              </w:rPr>
              <w:t>0</w:t>
            </w:r>
          </w:p>
        </w:tc>
        <w:tc>
          <w:tcPr>
            <w:tcW w:w="1418" w:type="dxa"/>
            <w:tcBorders>
              <w:top w:val="nil"/>
              <w:left w:val="nil"/>
              <w:bottom w:val="nil"/>
              <w:right w:val="nil"/>
            </w:tcBorders>
          </w:tcPr>
          <w:p w:rsidR="00D86E71" w:rsidRPr="002820D1" w:rsidRDefault="00785B53"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290</w:t>
            </w:r>
            <w:r w:rsidR="00D86E71" w:rsidRPr="002820D1">
              <w:rPr>
                <w:rFonts w:ascii="Times New Roman" w:hAnsi="Times New Roman" w:cs="Times New Roman"/>
                <w:sz w:val="24"/>
                <w:szCs w:val="24"/>
              </w:rPr>
              <w:t>0</w:t>
            </w:r>
          </w:p>
        </w:tc>
        <w:tc>
          <w:tcPr>
            <w:tcW w:w="1276" w:type="dxa"/>
            <w:tcBorders>
              <w:top w:val="nil"/>
              <w:left w:val="nil"/>
              <w:bottom w:val="nil"/>
              <w:right w:val="nil"/>
            </w:tcBorders>
          </w:tcPr>
          <w:p w:rsidR="00D86E71" w:rsidRPr="002820D1" w:rsidRDefault="00785B53"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290</w:t>
            </w:r>
            <w:r w:rsidR="00D86E71" w:rsidRPr="002820D1">
              <w:rPr>
                <w:rFonts w:ascii="Times New Roman" w:hAnsi="Times New Roman" w:cs="Times New Roman"/>
                <w:sz w:val="24"/>
                <w:szCs w:val="24"/>
              </w:rPr>
              <w:t>0</w:t>
            </w:r>
          </w:p>
        </w:tc>
        <w:tc>
          <w:tcPr>
            <w:tcW w:w="1337" w:type="dxa"/>
            <w:tcBorders>
              <w:top w:val="nil"/>
              <w:left w:val="nil"/>
              <w:bottom w:val="nil"/>
              <w:right w:val="nil"/>
            </w:tcBorders>
          </w:tcPr>
          <w:p w:rsidR="00D86E71" w:rsidRPr="002820D1" w:rsidRDefault="00785B53"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290</w:t>
            </w:r>
            <w:r w:rsidR="00D86E71" w:rsidRPr="002820D1">
              <w:rPr>
                <w:rFonts w:ascii="Times New Roman" w:hAnsi="Times New Roman" w:cs="Times New Roman"/>
                <w:sz w:val="24"/>
                <w:szCs w:val="24"/>
              </w:rPr>
              <w:t>0</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Crude fibre (%)</w:t>
            </w:r>
          </w:p>
        </w:tc>
        <w:tc>
          <w:tcPr>
            <w:tcW w:w="1418"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3.64</w:t>
            </w:r>
          </w:p>
        </w:tc>
        <w:tc>
          <w:tcPr>
            <w:tcW w:w="1417"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3.64</w:t>
            </w:r>
          </w:p>
        </w:tc>
        <w:tc>
          <w:tcPr>
            <w:tcW w:w="1418"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3.64</w:t>
            </w:r>
          </w:p>
        </w:tc>
        <w:tc>
          <w:tcPr>
            <w:tcW w:w="1276"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3.64</w:t>
            </w:r>
          </w:p>
        </w:tc>
        <w:tc>
          <w:tcPr>
            <w:tcW w:w="1337"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3.64</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Ca (%)</w:t>
            </w:r>
          </w:p>
        </w:tc>
        <w:tc>
          <w:tcPr>
            <w:tcW w:w="1418"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1.46</w:t>
            </w:r>
          </w:p>
        </w:tc>
        <w:tc>
          <w:tcPr>
            <w:tcW w:w="1417"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1.46</w:t>
            </w:r>
          </w:p>
        </w:tc>
        <w:tc>
          <w:tcPr>
            <w:tcW w:w="1418"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1.46</w:t>
            </w:r>
          </w:p>
        </w:tc>
        <w:tc>
          <w:tcPr>
            <w:tcW w:w="12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1.46</w:t>
            </w:r>
          </w:p>
        </w:tc>
        <w:tc>
          <w:tcPr>
            <w:tcW w:w="133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1.46</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 (%)</w:t>
            </w:r>
          </w:p>
        </w:tc>
        <w:tc>
          <w:tcPr>
            <w:tcW w:w="1418"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0.95</w:t>
            </w:r>
          </w:p>
        </w:tc>
        <w:tc>
          <w:tcPr>
            <w:tcW w:w="1417"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0.95</w:t>
            </w:r>
          </w:p>
        </w:tc>
        <w:tc>
          <w:tcPr>
            <w:tcW w:w="1418"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0.95</w:t>
            </w:r>
          </w:p>
        </w:tc>
        <w:tc>
          <w:tcPr>
            <w:tcW w:w="1276"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0.95</w:t>
            </w:r>
          </w:p>
        </w:tc>
        <w:tc>
          <w:tcPr>
            <w:tcW w:w="1337"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0.95</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Lysine (%)</w:t>
            </w:r>
          </w:p>
        </w:tc>
        <w:tc>
          <w:tcPr>
            <w:tcW w:w="1418"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w:t>
            </w:r>
            <w:r w:rsidR="00D86E71" w:rsidRPr="002820D1">
              <w:rPr>
                <w:rFonts w:ascii="Times New Roman" w:hAnsi="Times New Roman" w:cs="Times New Roman"/>
                <w:sz w:val="24"/>
                <w:szCs w:val="24"/>
              </w:rPr>
              <w:t>0</w:t>
            </w:r>
          </w:p>
        </w:tc>
        <w:tc>
          <w:tcPr>
            <w:tcW w:w="1417"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1.30</w:t>
            </w:r>
          </w:p>
        </w:tc>
        <w:tc>
          <w:tcPr>
            <w:tcW w:w="1418"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D86E71" w:rsidRPr="002820D1">
              <w:rPr>
                <w:rFonts w:ascii="Times New Roman" w:hAnsi="Times New Roman" w:cs="Times New Roman"/>
                <w:sz w:val="24"/>
                <w:szCs w:val="24"/>
              </w:rPr>
              <w:t>3</w:t>
            </w:r>
            <w:r w:rsidRPr="002820D1">
              <w:rPr>
                <w:rFonts w:ascii="Times New Roman" w:hAnsi="Times New Roman" w:cs="Times New Roman"/>
                <w:sz w:val="24"/>
                <w:szCs w:val="24"/>
              </w:rPr>
              <w:t>0</w:t>
            </w:r>
          </w:p>
        </w:tc>
        <w:tc>
          <w:tcPr>
            <w:tcW w:w="1276"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1.30</w:t>
            </w:r>
          </w:p>
        </w:tc>
        <w:tc>
          <w:tcPr>
            <w:tcW w:w="1337"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1.30</w:t>
            </w:r>
          </w:p>
        </w:tc>
      </w:tr>
      <w:tr w:rsidR="00D86E71" w:rsidRPr="002820D1" w:rsidTr="00361090">
        <w:tc>
          <w:tcPr>
            <w:tcW w:w="2376" w:type="dxa"/>
            <w:tcBorders>
              <w:top w:val="nil"/>
              <w:left w:val="nil"/>
              <w:bottom w:val="single" w:sz="4" w:space="0" w:color="auto"/>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Methionine (%)</w:t>
            </w:r>
          </w:p>
        </w:tc>
        <w:tc>
          <w:tcPr>
            <w:tcW w:w="1418" w:type="dxa"/>
            <w:tcBorders>
              <w:top w:val="nil"/>
              <w:left w:val="nil"/>
              <w:bottom w:val="single" w:sz="4" w:space="0" w:color="auto"/>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0.52</w:t>
            </w:r>
          </w:p>
        </w:tc>
        <w:tc>
          <w:tcPr>
            <w:tcW w:w="1417" w:type="dxa"/>
            <w:tcBorders>
              <w:top w:val="nil"/>
              <w:left w:val="nil"/>
              <w:bottom w:val="single" w:sz="4" w:space="0" w:color="auto"/>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0.52</w:t>
            </w:r>
          </w:p>
        </w:tc>
        <w:tc>
          <w:tcPr>
            <w:tcW w:w="1418" w:type="dxa"/>
            <w:tcBorders>
              <w:top w:val="nil"/>
              <w:left w:val="nil"/>
              <w:bottom w:val="single" w:sz="4" w:space="0" w:color="auto"/>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0.52</w:t>
            </w:r>
          </w:p>
        </w:tc>
        <w:tc>
          <w:tcPr>
            <w:tcW w:w="1276" w:type="dxa"/>
            <w:tcBorders>
              <w:top w:val="nil"/>
              <w:left w:val="nil"/>
              <w:bottom w:val="single" w:sz="4" w:space="0" w:color="auto"/>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0.52</w:t>
            </w:r>
          </w:p>
        </w:tc>
        <w:tc>
          <w:tcPr>
            <w:tcW w:w="1337" w:type="dxa"/>
            <w:tcBorders>
              <w:top w:val="nil"/>
              <w:left w:val="nil"/>
              <w:bottom w:val="single" w:sz="4" w:space="0" w:color="auto"/>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0.52</w:t>
            </w:r>
          </w:p>
        </w:tc>
      </w:tr>
    </w:tbl>
    <w:p w:rsidR="00732D57" w:rsidRPr="00BE4210" w:rsidRDefault="00D86E71" w:rsidP="00361090">
      <w:pPr>
        <w:spacing w:after="0" w:line="240" w:lineRule="auto"/>
        <w:jc w:val="both"/>
        <w:rPr>
          <w:rFonts w:ascii="Times New Roman" w:hAnsi="Times New Roman" w:cs="Times New Roman"/>
          <w:i/>
          <w:sz w:val="24"/>
          <w:szCs w:val="24"/>
        </w:rPr>
      </w:pPr>
      <w:r w:rsidRPr="002727C6">
        <w:rPr>
          <w:rFonts w:ascii="Times New Roman" w:hAnsi="Times New Roman" w:cs="Times New Roman"/>
          <w:i/>
          <w:sz w:val="24"/>
          <w:szCs w:val="24"/>
        </w:rPr>
        <w:t>+A bio-organics nutrient supplement containing Vit. A; 4000000 i.u,Vit. D3; 800000 i.u, Vit. E; 9200mg; Niacin 11000mg; Vit. B2 2000mg; Vit. B6, 1200mg; Vit. B12 6mg; Vit. K3 800mg; Pantothenic acid 3000mg; Biotin 24mg; Folic acid 300mg; Choline Chloride 120000mg; Cobalt 80mg; Copper 1200mg; Iodine 400mg; Iron 8000mg; Manganese 16000mg; Selenium 80mg; Zinc 12000mg; Anti-oxidant 500mg.</w:t>
      </w:r>
    </w:p>
    <w:p w:rsidR="005C6A10" w:rsidRDefault="005C6A10">
      <w:pPr>
        <w:rPr>
          <w:rFonts w:ascii="Times New Roman" w:hAnsi="Times New Roman" w:cs="Times New Roman"/>
          <w:b/>
          <w:sz w:val="24"/>
          <w:szCs w:val="24"/>
        </w:rPr>
      </w:pPr>
      <w:r>
        <w:rPr>
          <w:rFonts w:ascii="Times New Roman" w:hAnsi="Times New Roman" w:cs="Times New Roman"/>
          <w:b/>
          <w:sz w:val="24"/>
          <w:szCs w:val="24"/>
        </w:rPr>
        <w:br w:type="page"/>
      </w:r>
    </w:p>
    <w:p w:rsidR="00D86E71" w:rsidRPr="00F755E5" w:rsidRDefault="001F11FB" w:rsidP="007A0A15">
      <w:pPr>
        <w:spacing w:line="240" w:lineRule="auto"/>
        <w:jc w:val="both"/>
        <w:rPr>
          <w:rFonts w:ascii="Times New Roman" w:hAnsi="Times New Roman" w:cs="Times New Roman"/>
          <w:sz w:val="24"/>
          <w:szCs w:val="24"/>
        </w:rPr>
      </w:pPr>
      <w:r w:rsidRPr="00F755E5">
        <w:rPr>
          <w:rFonts w:ascii="Times New Roman" w:hAnsi="Times New Roman" w:cs="Times New Roman"/>
          <w:sz w:val="24"/>
          <w:szCs w:val="24"/>
        </w:rPr>
        <w:lastRenderedPageBreak/>
        <w:t>Table 15</w:t>
      </w:r>
      <w:r w:rsidR="00E63E18" w:rsidRPr="00F755E5">
        <w:rPr>
          <w:rFonts w:ascii="Times New Roman" w:hAnsi="Times New Roman" w:cs="Times New Roman"/>
          <w:sz w:val="24"/>
          <w:szCs w:val="24"/>
        </w:rPr>
        <w:t xml:space="preserve">: Percentage composition of graded levels of Sorghum SK-5912 as replacement </w:t>
      </w:r>
      <w:r w:rsidR="00E63E18" w:rsidRPr="00F755E5">
        <w:rPr>
          <w:rFonts w:ascii="Times New Roman" w:hAnsi="Times New Roman" w:cs="Times New Roman"/>
          <w:sz w:val="24"/>
          <w:szCs w:val="24"/>
        </w:rPr>
        <w:tab/>
        <w:t xml:space="preserve">for </w:t>
      </w:r>
      <w:r w:rsidR="00F755E5">
        <w:rPr>
          <w:rFonts w:ascii="Times New Roman" w:hAnsi="Times New Roman" w:cs="Times New Roman"/>
          <w:sz w:val="24"/>
          <w:szCs w:val="24"/>
        </w:rPr>
        <w:tab/>
      </w:r>
      <w:r w:rsidR="00E63E18" w:rsidRPr="00F755E5">
        <w:rPr>
          <w:rFonts w:ascii="Times New Roman" w:hAnsi="Times New Roman" w:cs="Times New Roman"/>
          <w:sz w:val="24"/>
          <w:szCs w:val="24"/>
        </w:rPr>
        <w:t xml:space="preserve">white sorghum in broiler finisher diets </w:t>
      </w:r>
      <w:r w:rsidR="00D86E71" w:rsidRPr="00F755E5">
        <w:rPr>
          <w:rFonts w:ascii="Times New Roman" w:hAnsi="Times New Roman" w:cs="Times New Roman"/>
          <w:sz w:val="24"/>
          <w:szCs w:val="24"/>
        </w:rPr>
        <w:t xml:space="preserve">(5-8 </w:t>
      </w:r>
      <w:r w:rsidR="00615C73" w:rsidRPr="00F755E5">
        <w:rPr>
          <w:rFonts w:ascii="Times New Roman" w:hAnsi="Times New Roman" w:cs="Times New Roman"/>
          <w:sz w:val="24"/>
          <w:szCs w:val="24"/>
        </w:rPr>
        <w:tab/>
      </w:r>
      <w:r w:rsidR="00D86E71" w:rsidRPr="00F755E5">
        <w:rPr>
          <w:rFonts w:ascii="Times New Roman" w:hAnsi="Times New Roman" w:cs="Times New Roman"/>
          <w:sz w:val="24"/>
          <w:szCs w:val="24"/>
        </w:rPr>
        <w:t>weeks)</w:t>
      </w:r>
    </w:p>
    <w:tbl>
      <w:tblPr>
        <w:tblW w:w="0" w:type="auto"/>
        <w:tblLook w:val="04A0"/>
      </w:tblPr>
      <w:tblGrid>
        <w:gridCol w:w="2376"/>
        <w:gridCol w:w="1418"/>
        <w:gridCol w:w="1417"/>
        <w:gridCol w:w="1418"/>
        <w:gridCol w:w="1276"/>
        <w:gridCol w:w="1337"/>
      </w:tblGrid>
      <w:tr w:rsidR="00D86E71" w:rsidRPr="00F755E5" w:rsidTr="00E63E18">
        <w:tc>
          <w:tcPr>
            <w:tcW w:w="2376" w:type="dxa"/>
            <w:tcBorders>
              <w:top w:val="single" w:sz="4" w:space="0" w:color="auto"/>
              <w:left w:val="nil"/>
              <w:bottom w:val="nil"/>
              <w:right w:val="nil"/>
            </w:tcBorders>
          </w:tcPr>
          <w:p w:rsidR="00D86E71" w:rsidRPr="00F755E5" w:rsidRDefault="00D86E71" w:rsidP="00361090">
            <w:pPr>
              <w:spacing w:after="0" w:line="360" w:lineRule="auto"/>
              <w:jc w:val="both"/>
              <w:rPr>
                <w:rFonts w:ascii="Times New Roman" w:hAnsi="Times New Roman" w:cs="Times New Roman"/>
                <w:b/>
                <w:sz w:val="24"/>
                <w:szCs w:val="24"/>
              </w:rPr>
            </w:pPr>
          </w:p>
        </w:tc>
        <w:tc>
          <w:tcPr>
            <w:tcW w:w="1418" w:type="dxa"/>
            <w:tcBorders>
              <w:top w:val="single" w:sz="4" w:space="0" w:color="auto"/>
              <w:left w:val="nil"/>
              <w:bottom w:val="single" w:sz="4" w:space="0" w:color="auto"/>
              <w:right w:val="nil"/>
            </w:tcBorders>
          </w:tcPr>
          <w:p w:rsidR="00D86E71" w:rsidRPr="00F755E5" w:rsidRDefault="00D86E71" w:rsidP="00361090">
            <w:pPr>
              <w:spacing w:after="0" w:line="360" w:lineRule="auto"/>
              <w:jc w:val="both"/>
              <w:rPr>
                <w:rFonts w:ascii="Times New Roman" w:hAnsi="Times New Roman" w:cs="Times New Roman"/>
                <w:b/>
                <w:sz w:val="24"/>
                <w:szCs w:val="24"/>
              </w:rPr>
            </w:pPr>
          </w:p>
        </w:tc>
        <w:tc>
          <w:tcPr>
            <w:tcW w:w="1417" w:type="dxa"/>
            <w:tcBorders>
              <w:top w:val="single" w:sz="4" w:space="0" w:color="auto"/>
              <w:left w:val="nil"/>
              <w:bottom w:val="single" w:sz="4" w:space="0" w:color="auto"/>
              <w:right w:val="nil"/>
            </w:tcBorders>
          </w:tcPr>
          <w:p w:rsidR="00D86E71" w:rsidRPr="00F755E5" w:rsidRDefault="00D86E71" w:rsidP="00361090">
            <w:pPr>
              <w:spacing w:after="0" w:line="360" w:lineRule="auto"/>
              <w:jc w:val="both"/>
              <w:rPr>
                <w:rFonts w:ascii="Times New Roman" w:hAnsi="Times New Roman" w:cs="Times New Roman"/>
                <w:b/>
                <w:sz w:val="24"/>
                <w:szCs w:val="24"/>
              </w:rPr>
            </w:pPr>
          </w:p>
        </w:tc>
        <w:tc>
          <w:tcPr>
            <w:tcW w:w="1418" w:type="dxa"/>
            <w:tcBorders>
              <w:top w:val="single" w:sz="4" w:space="0" w:color="auto"/>
              <w:left w:val="nil"/>
              <w:bottom w:val="single" w:sz="4" w:space="0" w:color="auto"/>
              <w:right w:val="nil"/>
            </w:tcBorders>
          </w:tcPr>
          <w:p w:rsidR="00D86E71" w:rsidRPr="00F755E5" w:rsidRDefault="00D86E71"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Diets</w:t>
            </w:r>
          </w:p>
        </w:tc>
        <w:tc>
          <w:tcPr>
            <w:tcW w:w="1276" w:type="dxa"/>
            <w:tcBorders>
              <w:top w:val="single" w:sz="4" w:space="0" w:color="auto"/>
              <w:left w:val="nil"/>
              <w:bottom w:val="single" w:sz="4" w:space="0" w:color="auto"/>
              <w:right w:val="nil"/>
            </w:tcBorders>
          </w:tcPr>
          <w:p w:rsidR="00D86E71" w:rsidRPr="00F755E5" w:rsidRDefault="00D86E71" w:rsidP="00361090">
            <w:pPr>
              <w:spacing w:after="0" w:line="360" w:lineRule="auto"/>
              <w:jc w:val="both"/>
              <w:rPr>
                <w:rFonts w:ascii="Times New Roman" w:hAnsi="Times New Roman" w:cs="Times New Roman"/>
                <w:b/>
                <w:sz w:val="24"/>
                <w:szCs w:val="24"/>
              </w:rPr>
            </w:pPr>
          </w:p>
        </w:tc>
        <w:tc>
          <w:tcPr>
            <w:tcW w:w="1337" w:type="dxa"/>
            <w:tcBorders>
              <w:top w:val="single" w:sz="4" w:space="0" w:color="auto"/>
              <w:left w:val="nil"/>
              <w:bottom w:val="single" w:sz="4" w:space="0" w:color="auto"/>
              <w:right w:val="nil"/>
            </w:tcBorders>
          </w:tcPr>
          <w:p w:rsidR="00D86E71" w:rsidRPr="00F755E5" w:rsidRDefault="00D86E71" w:rsidP="00361090">
            <w:pPr>
              <w:spacing w:after="0" w:line="360" w:lineRule="auto"/>
              <w:jc w:val="both"/>
              <w:rPr>
                <w:rFonts w:ascii="Times New Roman" w:hAnsi="Times New Roman" w:cs="Times New Roman"/>
                <w:b/>
                <w:sz w:val="24"/>
                <w:szCs w:val="24"/>
              </w:rPr>
            </w:pPr>
          </w:p>
        </w:tc>
      </w:tr>
      <w:tr w:rsidR="00D86E71" w:rsidRPr="00F755E5" w:rsidTr="00E63E18">
        <w:tc>
          <w:tcPr>
            <w:tcW w:w="2376" w:type="dxa"/>
            <w:tcBorders>
              <w:top w:val="nil"/>
              <w:left w:val="nil"/>
              <w:bottom w:val="single" w:sz="4" w:space="0" w:color="auto"/>
              <w:right w:val="nil"/>
            </w:tcBorders>
          </w:tcPr>
          <w:p w:rsidR="00D86E71" w:rsidRPr="00F755E5" w:rsidRDefault="00772BDD"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Ingredients</w:t>
            </w:r>
          </w:p>
        </w:tc>
        <w:tc>
          <w:tcPr>
            <w:tcW w:w="1418" w:type="dxa"/>
            <w:tcBorders>
              <w:top w:val="single" w:sz="4" w:space="0" w:color="auto"/>
              <w:left w:val="nil"/>
              <w:bottom w:val="single" w:sz="4" w:space="0" w:color="auto"/>
              <w:right w:val="nil"/>
            </w:tcBorders>
          </w:tcPr>
          <w:p w:rsidR="00D86E71" w:rsidRPr="00F755E5" w:rsidRDefault="00D86E71"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1</w:t>
            </w:r>
          </w:p>
          <w:p w:rsidR="00D86E71" w:rsidRPr="00F755E5" w:rsidRDefault="00732D57"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 xml:space="preserve"> </w:t>
            </w:r>
          </w:p>
        </w:tc>
        <w:tc>
          <w:tcPr>
            <w:tcW w:w="1417" w:type="dxa"/>
            <w:tcBorders>
              <w:top w:val="single" w:sz="4" w:space="0" w:color="auto"/>
              <w:left w:val="nil"/>
              <w:bottom w:val="single" w:sz="4" w:space="0" w:color="auto"/>
              <w:right w:val="nil"/>
            </w:tcBorders>
          </w:tcPr>
          <w:p w:rsidR="00D86E71" w:rsidRPr="00F755E5" w:rsidRDefault="00D86E71"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 xml:space="preserve">2 </w:t>
            </w:r>
          </w:p>
          <w:p w:rsidR="00D86E71" w:rsidRPr="00F755E5" w:rsidRDefault="00D86E71" w:rsidP="00361090">
            <w:pPr>
              <w:spacing w:after="0" w:line="360" w:lineRule="auto"/>
              <w:jc w:val="both"/>
              <w:rPr>
                <w:rFonts w:ascii="Times New Roman" w:hAnsi="Times New Roman" w:cs="Times New Roman"/>
                <w:b/>
                <w:sz w:val="24"/>
                <w:szCs w:val="24"/>
              </w:rPr>
            </w:pPr>
          </w:p>
        </w:tc>
        <w:tc>
          <w:tcPr>
            <w:tcW w:w="1418" w:type="dxa"/>
            <w:tcBorders>
              <w:top w:val="single" w:sz="4" w:space="0" w:color="auto"/>
              <w:left w:val="nil"/>
              <w:bottom w:val="single" w:sz="4" w:space="0" w:color="auto"/>
              <w:right w:val="nil"/>
            </w:tcBorders>
          </w:tcPr>
          <w:p w:rsidR="00D86E71" w:rsidRPr="00F755E5" w:rsidRDefault="00D86E71"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 xml:space="preserve">3 </w:t>
            </w:r>
          </w:p>
          <w:p w:rsidR="00D86E71" w:rsidRPr="00F755E5" w:rsidRDefault="00D86E71" w:rsidP="00361090">
            <w:pPr>
              <w:spacing w:after="0" w:line="360" w:lineRule="auto"/>
              <w:jc w:val="both"/>
              <w:rPr>
                <w:rFonts w:ascii="Times New Roman" w:hAnsi="Times New Roman" w:cs="Times New Roman"/>
                <w:b/>
                <w:sz w:val="24"/>
                <w:szCs w:val="24"/>
              </w:rPr>
            </w:pPr>
          </w:p>
        </w:tc>
        <w:tc>
          <w:tcPr>
            <w:tcW w:w="1276" w:type="dxa"/>
            <w:tcBorders>
              <w:top w:val="single" w:sz="4" w:space="0" w:color="auto"/>
              <w:left w:val="nil"/>
              <w:bottom w:val="single" w:sz="4" w:space="0" w:color="auto"/>
              <w:right w:val="nil"/>
            </w:tcBorders>
          </w:tcPr>
          <w:p w:rsidR="00D86E71" w:rsidRPr="00F755E5" w:rsidRDefault="00D86E71"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 xml:space="preserve">4 </w:t>
            </w:r>
          </w:p>
          <w:p w:rsidR="00D86E71" w:rsidRPr="00F755E5" w:rsidRDefault="00D86E71" w:rsidP="00361090">
            <w:pPr>
              <w:spacing w:after="0" w:line="360" w:lineRule="auto"/>
              <w:jc w:val="both"/>
              <w:rPr>
                <w:rFonts w:ascii="Times New Roman" w:hAnsi="Times New Roman" w:cs="Times New Roman"/>
                <w:b/>
                <w:sz w:val="24"/>
                <w:szCs w:val="24"/>
              </w:rPr>
            </w:pPr>
          </w:p>
        </w:tc>
        <w:tc>
          <w:tcPr>
            <w:tcW w:w="1337" w:type="dxa"/>
            <w:tcBorders>
              <w:top w:val="nil"/>
              <w:left w:val="nil"/>
              <w:bottom w:val="single" w:sz="4" w:space="0" w:color="auto"/>
              <w:right w:val="nil"/>
            </w:tcBorders>
          </w:tcPr>
          <w:p w:rsidR="00D86E71" w:rsidRPr="00F755E5" w:rsidRDefault="00732D57"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 xml:space="preserve">5 </w:t>
            </w:r>
          </w:p>
        </w:tc>
      </w:tr>
      <w:tr w:rsidR="00D86E71" w:rsidRPr="002820D1" w:rsidTr="00D86E71">
        <w:tc>
          <w:tcPr>
            <w:tcW w:w="2376" w:type="dxa"/>
            <w:tcBorders>
              <w:left w:val="nil"/>
              <w:bottom w:val="nil"/>
              <w:right w:val="nil"/>
            </w:tcBorders>
          </w:tcPr>
          <w:p w:rsidR="00D86E71" w:rsidRPr="002820D1" w:rsidRDefault="00785B53"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White </w:t>
            </w:r>
            <w:r w:rsidR="001E2277" w:rsidRPr="002820D1">
              <w:rPr>
                <w:rFonts w:ascii="Times New Roman" w:hAnsi="Times New Roman" w:cs="Times New Roman"/>
                <w:sz w:val="24"/>
                <w:szCs w:val="24"/>
              </w:rPr>
              <w:t xml:space="preserve">Sorghum </w:t>
            </w:r>
          </w:p>
        </w:tc>
        <w:tc>
          <w:tcPr>
            <w:tcW w:w="1418" w:type="dxa"/>
            <w:tcBorders>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55.3</w:t>
            </w:r>
            <w:r w:rsidR="00D86E71" w:rsidRPr="002820D1">
              <w:rPr>
                <w:rFonts w:ascii="Times New Roman" w:hAnsi="Times New Roman" w:cs="Times New Roman"/>
                <w:sz w:val="24"/>
                <w:szCs w:val="24"/>
              </w:rPr>
              <w:t>1</w:t>
            </w:r>
          </w:p>
        </w:tc>
        <w:tc>
          <w:tcPr>
            <w:tcW w:w="1417" w:type="dxa"/>
            <w:tcBorders>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41.48</w:t>
            </w:r>
          </w:p>
        </w:tc>
        <w:tc>
          <w:tcPr>
            <w:tcW w:w="1418" w:type="dxa"/>
            <w:tcBorders>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27.66</w:t>
            </w:r>
          </w:p>
        </w:tc>
        <w:tc>
          <w:tcPr>
            <w:tcW w:w="1276" w:type="dxa"/>
            <w:tcBorders>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13.83</w:t>
            </w:r>
          </w:p>
        </w:tc>
        <w:tc>
          <w:tcPr>
            <w:tcW w:w="1337" w:type="dxa"/>
            <w:tcBorders>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r>
      <w:tr w:rsidR="00D86E71" w:rsidRPr="002820D1" w:rsidTr="00D86E71">
        <w:tc>
          <w:tcPr>
            <w:tcW w:w="2376" w:type="dxa"/>
            <w:tcBorders>
              <w:top w:val="nil"/>
              <w:left w:val="nil"/>
              <w:bottom w:val="nil"/>
              <w:right w:val="nil"/>
            </w:tcBorders>
          </w:tcPr>
          <w:p w:rsidR="00D86E71" w:rsidRPr="002820D1" w:rsidRDefault="001E227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Sorghum </w:t>
            </w:r>
            <w:r w:rsidR="00785B53" w:rsidRPr="002820D1">
              <w:rPr>
                <w:rFonts w:ascii="Times New Roman" w:hAnsi="Times New Roman" w:cs="Times New Roman"/>
                <w:sz w:val="24"/>
                <w:szCs w:val="24"/>
              </w:rPr>
              <w:t>(SK-5912)</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c>
          <w:tcPr>
            <w:tcW w:w="1417"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13.83</w:t>
            </w:r>
          </w:p>
        </w:tc>
        <w:tc>
          <w:tcPr>
            <w:tcW w:w="1418"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27.66</w:t>
            </w:r>
          </w:p>
        </w:tc>
        <w:tc>
          <w:tcPr>
            <w:tcW w:w="1276"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41.48</w:t>
            </w:r>
          </w:p>
        </w:tc>
        <w:tc>
          <w:tcPr>
            <w:tcW w:w="1337"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55.3</w:t>
            </w:r>
            <w:r w:rsidR="00D86E71" w:rsidRPr="002820D1">
              <w:rPr>
                <w:rFonts w:ascii="Times New Roman" w:hAnsi="Times New Roman" w:cs="Times New Roman"/>
                <w:sz w:val="24"/>
                <w:szCs w:val="24"/>
              </w:rPr>
              <w:t>1</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Boiled Soya bean</w:t>
            </w:r>
          </w:p>
        </w:tc>
        <w:tc>
          <w:tcPr>
            <w:tcW w:w="1418"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23.7</w:t>
            </w:r>
            <w:r w:rsidR="00D86E71" w:rsidRPr="002820D1">
              <w:rPr>
                <w:rFonts w:ascii="Times New Roman" w:hAnsi="Times New Roman" w:cs="Times New Roman"/>
                <w:sz w:val="24"/>
                <w:szCs w:val="24"/>
              </w:rPr>
              <w:t>9</w:t>
            </w:r>
          </w:p>
        </w:tc>
        <w:tc>
          <w:tcPr>
            <w:tcW w:w="1417"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23.79</w:t>
            </w:r>
          </w:p>
        </w:tc>
        <w:tc>
          <w:tcPr>
            <w:tcW w:w="1418"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23.79</w:t>
            </w:r>
          </w:p>
        </w:tc>
        <w:tc>
          <w:tcPr>
            <w:tcW w:w="1276"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23.79</w:t>
            </w:r>
          </w:p>
        </w:tc>
        <w:tc>
          <w:tcPr>
            <w:tcW w:w="1337" w:type="dxa"/>
            <w:tcBorders>
              <w:top w:val="nil"/>
              <w:left w:val="nil"/>
              <w:bottom w:val="nil"/>
              <w:right w:val="nil"/>
            </w:tcBorders>
          </w:tcPr>
          <w:p w:rsidR="00D86E71" w:rsidRPr="002820D1" w:rsidRDefault="00732D5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23.79</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Wheat offal</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15.00</w:t>
            </w:r>
          </w:p>
        </w:tc>
        <w:tc>
          <w:tcPr>
            <w:tcW w:w="141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15.00</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15.00</w:t>
            </w:r>
          </w:p>
        </w:tc>
        <w:tc>
          <w:tcPr>
            <w:tcW w:w="12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15.00</w:t>
            </w:r>
          </w:p>
        </w:tc>
        <w:tc>
          <w:tcPr>
            <w:tcW w:w="133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15.00</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Fish meal</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w:t>
            </w:r>
          </w:p>
        </w:tc>
        <w:tc>
          <w:tcPr>
            <w:tcW w:w="141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w:t>
            </w:r>
          </w:p>
        </w:tc>
        <w:tc>
          <w:tcPr>
            <w:tcW w:w="12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w:t>
            </w:r>
          </w:p>
        </w:tc>
        <w:tc>
          <w:tcPr>
            <w:tcW w:w="133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Bone meal</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41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2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33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+Premix</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2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33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Salt</w:t>
            </w:r>
          </w:p>
        </w:tc>
        <w:tc>
          <w:tcPr>
            <w:tcW w:w="1418"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w:t>
            </w:r>
            <w:r w:rsidR="00D86E71" w:rsidRPr="002820D1">
              <w:rPr>
                <w:rFonts w:ascii="Times New Roman" w:hAnsi="Times New Roman" w:cs="Times New Roman"/>
                <w:sz w:val="24"/>
                <w:szCs w:val="24"/>
              </w:rPr>
              <w:t>5</w:t>
            </w:r>
          </w:p>
        </w:tc>
        <w:tc>
          <w:tcPr>
            <w:tcW w:w="1417"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w:t>
            </w:r>
            <w:r w:rsidR="00D86E71" w:rsidRPr="002820D1">
              <w:rPr>
                <w:rFonts w:ascii="Times New Roman" w:hAnsi="Times New Roman" w:cs="Times New Roman"/>
                <w:sz w:val="24"/>
                <w:szCs w:val="24"/>
              </w:rPr>
              <w:t>5</w:t>
            </w:r>
          </w:p>
        </w:tc>
        <w:tc>
          <w:tcPr>
            <w:tcW w:w="1418"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w:t>
            </w:r>
            <w:r w:rsidR="00D86E71" w:rsidRPr="002820D1">
              <w:rPr>
                <w:rFonts w:ascii="Times New Roman" w:hAnsi="Times New Roman" w:cs="Times New Roman"/>
                <w:sz w:val="24"/>
                <w:szCs w:val="24"/>
              </w:rPr>
              <w:t>5</w:t>
            </w:r>
          </w:p>
        </w:tc>
        <w:tc>
          <w:tcPr>
            <w:tcW w:w="1276"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w:t>
            </w:r>
            <w:r w:rsidR="00D86E71" w:rsidRPr="002820D1">
              <w:rPr>
                <w:rFonts w:ascii="Times New Roman" w:hAnsi="Times New Roman" w:cs="Times New Roman"/>
                <w:sz w:val="24"/>
                <w:szCs w:val="24"/>
              </w:rPr>
              <w:t>5</w:t>
            </w:r>
          </w:p>
        </w:tc>
        <w:tc>
          <w:tcPr>
            <w:tcW w:w="1337"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w:t>
            </w:r>
            <w:r w:rsidR="00D86E71" w:rsidRPr="002820D1">
              <w:rPr>
                <w:rFonts w:ascii="Times New Roman" w:hAnsi="Times New Roman" w:cs="Times New Roman"/>
                <w:sz w:val="24"/>
                <w:szCs w:val="24"/>
              </w:rPr>
              <w:t>5</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Lysine</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41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2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33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Methionine</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41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2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33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r>
      <w:tr w:rsidR="00D86E71" w:rsidRPr="002820D1" w:rsidTr="00D86E71">
        <w:tc>
          <w:tcPr>
            <w:tcW w:w="2376" w:type="dxa"/>
            <w:tcBorders>
              <w:top w:val="nil"/>
              <w:left w:val="nil"/>
              <w:bottom w:val="single" w:sz="4" w:space="0" w:color="auto"/>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w:t>
            </w:r>
          </w:p>
        </w:tc>
        <w:tc>
          <w:tcPr>
            <w:tcW w:w="1418" w:type="dxa"/>
            <w:tcBorders>
              <w:top w:val="nil"/>
              <w:left w:val="nil"/>
              <w:bottom w:val="single" w:sz="4" w:space="0" w:color="auto"/>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417" w:type="dxa"/>
            <w:tcBorders>
              <w:top w:val="nil"/>
              <w:left w:val="nil"/>
              <w:bottom w:val="single" w:sz="4" w:space="0" w:color="auto"/>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418" w:type="dxa"/>
            <w:tcBorders>
              <w:top w:val="nil"/>
              <w:left w:val="nil"/>
              <w:bottom w:val="single" w:sz="4" w:space="0" w:color="auto"/>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276" w:type="dxa"/>
            <w:tcBorders>
              <w:top w:val="nil"/>
              <w:left w:val="nil"/>
              <w:bottom w:val="single" w:sz="4" w:space="0" w:color="auto"/>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337" w:type="dxa"/>
            <w:tcBorders>
              <w:top w:val="nil"/>
              <w:left w:val="nil"/>
              <w:bottom w:val="single" w:sz="4" w:space="0" w:color="auto"/>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r>
      <w:tr w:rsidR="00D86E71" w:rsidRPr="00F755E5" w:rsidTr="00D86E71">
        <w:tc>
          <w:tcPr>
            <w:tcW w:w="2376" w:type="dxa"/>
            <w:tcBorders>
              <w:left w:val="nil"/>
              <w:bottom w:val="nil"/>
              <w:right w:val="nil"/>
            </w:tcBorders>
          </w:tcPr>
          <w:p w:rsidR="00D86E71" w:rsidRPr="00F755E5" w:rsidRDefault="00D86E71"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Calculated Analysis</w:t>
            </w:r>
          </w:p>
        </w:tc>
        <w:tc>
          <w:tcPr>
            <w:tcW w:w="1418" w:type="dxa"/>
            <w:tcBorders>
              <w:left w:val="nil"/>
              <w:bottom w:val="nil"/>
              <w:right w:val="nil"/>
            </w:tcBorders>
          </w:tcPr>
          <w:p w:rsidR="00D86E71" w:rsidRPr="00F755E5" w:rsidRDefault="00D86E71" w:rsidP="00361090">
            <w:pPr>
              <w:spacing w:after="0" w:line="360" w:lineRule="auto"/>
              <w:jc w:val="both"/>
              <w:rPr>
                <w:rFonts w:ascii="Times New Roman" w:hAnsi="Times New Roman" w:cs="Times New Roman"/>
                <w:b/>
                <w:sz w:val="24"/>
                <w:szCs w:val="24"/>
              </w:rPr>
            </w:pPr>
          </w:p>
        </w:tc>
        <w:tc>
          <w:tcPr>
            <w:tcW w:w="1417" w:type="dxa"/>
            <w:tcBorders>
              <w:left w:val="nil"/>
              <w:bottom w:val="nil"/>
              <w:right w:val="nil"/>
            </w:tcBorders>
          </w:tcPr>
          <w:p w:rsidR="00D86E71" w:rsidRPr="00F755E5" w:rsidRDefault="00D86E71" w:rsidP="00361090">
            <w:pPr>
              <w:spacing w:after="0" w:line="360" w:lineRule="auto"/>
              <w:jc w:val="both"/>
              <w:rPr>
                <w:rFonts w:ascii="Times New Roman" w:hAnsi="Times New Roman" w:cs="Times New Roman"/>
                <w:b/>
                <w:sz w:val="24"/>
                <w:szCs w:val="24"/>
              </w:rPr>
            </w:pPr>
          </w:p>
        </w:tc>
        <w:tc>
          <w:tcPr>
            <w:tcW w:w="1418" w:type="dxa"/>
            <w:tcBorders>
              <w:left w:val="nil"/>
              <w:bottom w:val="nil"/>
              <w:right w:val="nil"/>
            </w:tcBorders>
          </w:tcPr>
          <w:p w:rsidR="00D86E71" w:rsidRPr="00F755E5" w:rsidRDefault="00D86E71" w:rsidP="00361090">
            <w:pPr>
              <w:spacing w:after="0" w:line="360" w:lineRule="auto"/>
              <w:jc w:val="both"/>
              <w:rPr>
                <w:rFonts w:ascii="Times New Roman" w:hAnsi="Times New Roman" w:cs="Times New Roman"/>
                <w:b/>
                <w:sz w:val="24"/>
                <w:szCs w:val="24"/>
              </w:rPr>
            </w:pPr>
          </w:p>
        </w:tc>
        <w:tc>
          <w:tcPr>
            <w:tcW w:w="1276" w:type="dxa"/>
            <w:tcBorders>
              <w:left w:val="nil"/>
              <w:bottom w:val="nil"/>
              <w:right w:val="nil"/>
            </w:tcBorders>
          </w:tcPr>
          <w:p w:rsidR="00D86E71" w:rsidRPr="00F755E5" w:rsidRDefault="00D86E71" w:rsidP="00361090">
            <w:pPr>
              <w:spacing w:after="0" w:line="360" w:lineRule="auto"/>
              <w:jc w:val="both"/>
              <w:rPr>
                <w:rFonts w:ascii="Times New Roman" w:hAnsi="Times New Roman" w:cs="Times New Roman"/>
                <w:b/>
                <w:sz w:val="24"/>
                <w:szCs w:val="24"/>
              </w:rPr>
            </w:pPr>
          </w:p>
        </w:tc>
        <w:tc>
          <w:tcPr>
            <w:tcW w:w="1337" w:type="dxa"/>
            <w:tcBorders>
              <w:left w:val="nil"/>
              <w:bottom w:val="nil"/>
              <w:right w:val="nil"/>
            </w:tcBorders>
          </w:tcPr>
          <w:p w:rsidR="00D86E71" w:rsidRPr="00F755E5" w:rsidRDefault="00D86E71" w:rsidP="00361090">
            <w:pPr>
              <w:spacing w:after="0" w:line="360" w:lineRule="auto"/>
              <w:jc w:val="both"/>
              <w:rPr>
                <w:rFonts w:ascii="Times New Roman" w:hAnsi="Times New Roman" w:cs="Times New Roman"/>
                <w:b/>
                <w:sz w:val="24"/>
                <w:szCs w:val="24"/>
              </w:rPr>
            </w:pP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Crude protein (%)</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20.00</w:t>
            </w:r>
          </w:p>
        </w:tc>
        <w:tc>
          <w:tcPr>
            <w:tcW w:w="141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20.00</w:t>
            </w:r>
          </w:p>
        </w:tc>
        <w:tc>
          <w:tcPr>
            <w:tcW w:w="1418"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20.00</w:t>
            </w:r>
          </w:p>
        </w:tc>
        <w:tc>
          <w:tcPr>
            <w:tcW w:w="12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20.00</w:t>
            </w:r>
          </w:p>
        </w:tc>
        <w:tc>
          <w:tcPr>
            <w:tcW w:w="1337"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20.00</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 (Kcal/kg)</w:t>
            </w:r>
          </w:p>
        </w:tc>
        <w:tc>
          <w:tcPr>
            <w:tcW w:w="1418" w:type="dxa"/>
            <w:tcBorders>
              <w:top w:val="nil"/>
              <w:left w:val="nil"/>
              <w:bottom w:val="nil"/>
              <w:right w:val="nil"/>
            </w:tcBorders>
          </w:tcPr>
          <w:p w:rsidR="00D86E71" w:rsidRPr="002820D1" w:rsidRDefault="00785B53"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295</w:t>
            </w:r>
            <w:r w:rsidR="00D86E71" w:rsidRPr="002820D1">
              <w:rPr>
                <w:rFonts w:ascii="Times New Roman" w:hAnsi="Times New Roman" w:cs="Times New Roman"/>
                <w:sz w:val="24"/>
                <w:szCs w:val="24"/>
              </w:rPr>
              <w:t>0</w:t>
            </w:r>
          </w:p>
        </w:tc>
        <w:tc>
          <w:tcPr>
            <w:tcW w:w="1417"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w:t>
            </w:r>
            <w:r w:rsidR="00785B53" w:rsidRPr="002820D1">
              <w:rPr>
                <w:rFonts w:ascii="Times New Roman" w:hAnsi="Times New Roman" w:cs="Times New Roman"/>
                <w:sz w:val="24"/>
                <w:szCs w:val="24"/>
              </w:rPr>
              <w:t>5</w:t>
            </w:r>
            <w:r w:rsidR="00D86E71" w:rsidRPr="002820D1">
              <w:rPr>
                <w:rFonts w:ascii="Times New Roman" w:hAnsi="Times New Roman" w:cs="Times New Roman"/>
                <w:sz w:val="24"/>
                <w:szCs w:val="24"/>
              </w:rPr>
              <w:t>0</w:t>
            </w:r>
          </w:p>
        </w:tc>
        <w:tc>
          <w:tcPr>
            <w:tcW w:w="1418"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w:t>
            </w:r>
            <w:r w:rsidR="00785B53" w:rsidRPr="002820D1">
              <w:rPr>
                <w:rFonts w:ascii="Times New Roman" w:hAnsi="Times New Roman" w:cs="Times New Roman"/>
                <w:sz w:val="24"/>
                <w:szCs w:val="24"/>
              </w:rPr>
              <w:t>5</w:t>
            </w:r>
            <w:r w:rsidR="00D86E71" w:rsidRPr="002820D1">
              <w:rPr>
                <w:rFonts w:ascii="Times New Roman" w:hAnsi="Times New Roman" w:cs="Times New Roman"/>
                <w:sz w:val="24"/>
                <w:szCs w:val="24"/>
              </w:rPr>
              <w:t>0</w:t>
            </w:r>
          </w:p>
        </w:tc>
        <w:tc>
          <w:tcPr>
            <w:tcW w:w="1276"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w:t>
            </w:r>
            <w:r w:rsidR="00785B53" w:rsidRPr="002820D1">
              <w:rPr>
                <w:rFonts w:ascii="Times New Roman" w:hAnsi="Times New Roman" w:cs="Times New Roman"/>
                <w:sz w:val="24"/>
                <w:szCs w:val="24"/>
              </w:rPr>
              <w:t>5</w:t>
            </w:r>
            <w:r w:rsidR="00D86E71" w:rsidRPr="002820D1">
              <w:rPr>
                <w:rFonts w:ascii="Times New Roman" w:hAnsi="Times New Roman" w:cs="Times New Roman"/>
                <w:sz w:val="24"/>
                <w:szCs w:val="24"/>
              </w:rPr>
              <w:t>0</w:t>
            </w:r>
          </w:p>
        </w:tc>
        <w:tc>
          <w:tcPr>
            <w:tcW w:w="1337"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w:t>
            </w:r>
            <w:r w:rsidR="00785B53" w:rsidRPr="002820D1">
              <w:rPr>
                <w:rFonts w:ascii="Times New Roman" w:hAnsi="Times New Roman" w:cs="Times New Roman"/>
                <w:sz w:val="24"/>
                <w:szCs w:val="24"/>
              </w:rPr>
              <w:t>5</w:t>
            </w:r>
            <w:r w:rsidR="00D86E71" w:rsidRPr="002820D1">
              <w:rPr>
                <w:rFonts w:ascii="Times New Roman" w:hAnsi="Times New Roman" w:cs="Times New Roman"/>
                <w:sz w:val="24"/>
                <w:szCs w:val="24"/>
              </w:rPr>
              <w:t>0</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Crude fibre (%)</w:t>
            </w:r>
          </w:p>
        </w:tc>
        <w:tc>
          <w:tcPr>
            <w:tcW w:w="1418"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3.71</w:t>
            </w:r>
          </w:p>
        </w:tc>
        <w:tc>
          <w:tcPr>
            <w:tcW w:w="1417"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3.7</w:t>
            </w:r>
            <w:r w:rsidR="00D86E71" w:rsidRPr="002820D1">
              <w:rPr>
                <w:rFonts w:ascii="Times New Roman" w:hAnsi="Times New Roman" w:cs="Times New Roman"/>
                <w:sz w:val="24"/>
                <w:szCs w:val="24"/>
              </w:rPr>
              <w:t>1</w:t>
            </w:r>
          </w:p>
        </w:tc>
        <w:tc>
          <w:tcPr>
            <w:tcW w:w="1418"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3.71</w:t>
            </w:r>
          </w:p>
        </w:tc>
        <w:tc>
          <w:tcPr>
            <w:tcW w:w="1276"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3.71</w:t>
            </w:r>
          </w:p>
        </w:tc>
        <w:tc>
          <w:tcPr>
            <w:tcW w:w="1337"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3.71</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Ca (%)</w:t>
            </w:r>
          </w:p>
        </w:tc>
        <w:tc>
          <w:tcPr>
            <w:tcW w:w="1418"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1.43</w:t>
            </w:r>
          </w:p>
        </w:tc>
        <w:tc>
          <w:tcPr>
            <w:tcW w:w="1417"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1.43</w:t>
            </w:r>
          </w:p>
        </w:tc>
        <w:tc>
          <w:tcPr>
            <w:tcW w:w="1418"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1.43</w:t>
            </w:r>
          </w:p>
        </w:tc>
        <w:tc>
          <w:tcPr>
            <w:tcW w:w="1276"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1.43</w:t>
            </w:r>
          </w:p>
        </w:tc>
        <w:tc>
          <w:tcPr>
            <w:tcW w:w="1337"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1.43</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 (%)</w:t>
            </w:r>
          </w:p>
        </w:tc>
        <w:tc>
          <w:tcPr>
            <w:tcW w:w="1418"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0.88</w:t>
            </w:r>
          </w:p>
        </w:tc>
        <w:tc>
          <w:tcPr>
            <w:tcW w:w="1417"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0.88</w:t>
            </w:r>
          </w:p>
        </w:tc>
        <w:tc>
          <w:tcPr>
            <w:tcW w:w="1418"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0.88</w:t>
            </w:r>
          </w:p>
        </w:tc>
        <w:tc>
          <w:tcPr>
            <w:tcW w:w="1276"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0.88</w:t>
            </w:r>
          </w:p>
        </w:tc>
        <w:tc>
          <w:tcPr>
            <w:tcW w:w="1337"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0.88</w:t>
            </w:r>
          </w:p>
        </w:tc>
      </w:tr>
      <w:tr w:rsidR="00D86E71" w:rsidRPr="002820D1" w:rsidTr="00D86E71">
        <w:tc>
          <w:tcPr>
            <w:tcW w:w="2376" w:type="dxa"/>
            <w:tcBorders>
              <w:top w:val="nil"/>
              <w:left w:val="nil"/>
              <w:bottom w:val="nil"/>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Lysine (%)</w:t>
            </w:r>
          </w:p>
        </w:tc>
        <w:tc>
          <w:tcPr>
            <w:tcW w:w="1418"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D86E71" w:rsidRPr="002820D1">
              <w:rPr>
                <w:rFonts w:ascii="Times New Roman" w:hAnsi="Times New Roman" w:cs="Times New Roman"/>
                <w:sz w:val="24"/>
                <w:szCs w:val="24"/>
              </w:rPr>
              <w:t>0</w:t>
            </w:r>
            <w:r w:rsidRPr="002820D1">
              <w:rPr>
                <w:rFonts w:ascii="Times New Roman" w:hAnsi="Times New Roman" w:cs="Times New Roman"/>
                <w:sz w:val="24"/>
                <w:szCs w:val="24"/>
              </w:rPr>
              <w:t>9</w:t>
            </w:r>
          </w:p>
        </w:tc>
        <w:tc>
          <w:tcPr>
            <w:tcW w:w="1417"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1.09</w:t>
            </w:r>
          </w:p>
        </w:tc>
        <w:tc>
          <w:tcPr>
            <w:tcW w:w="1418"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1.09</w:t>
            </w:r>
          </w:p>
        </w:tc>
        <w:tc>
          <w:tcPr>
            <w:tcW w:w="1276"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1.09</w:t>
            </w:r>
          </w:p>
        </w:tc>
        <w:tc>
          <w:tcPr>
            <w:tcW w:w="1337" w:type="dxa"/>
            <w:tcBorders>
              <w:top w:val="nil"/>
              <w:left w:val="nil"/>
              <w:bottom w:val="nil"/>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1.09</w:t>
            </w:r>
          </w:p>
        </w:tc>
      </w:tr>
      <w:tr w:rsidR="00D86E71" w:rsidRPr="002820D1" w:rsidTr="00361090">
        <w:tc>
          <w:tcPr>
            <w:tcW w:w="2376" w:type="dxa"/>
            <w:tcBorders>
              <w:top w:val="nil"/>
              <w:left w:val="nil"/>
              <w:bottom w:val="single" w:sz="4" w:space="0" w:color="auto"/>
              <w:right w:val="nil"/>
            </w:tcBorders>
          </w:tcPr>
          <w:p w:rsidR="00D86E71" w:rsidRPr="002820D1" w:rsidRDefault="00D86E71"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Methionine (%)</w:t>
            </w:r>
          </w:p>
        </w:tc>
        <w:tc>
          <w:tcPr>
            <w:tcW w:w="1418" w:type="dxa"/>
            <w:tcBorders>
              <w:top w:val="nil"/>
              <w:left w:val="nil"/>
              <w:bottom w:val="single" w:sz="4" w:space="0" w:color="auto"/>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0.46</w:t>
            </w:r>
          </w:p>
        </w:tc>
        <w:tc>
          <w:tcPr>
            <w:tcW w:w="1417" w:type="dxa"/>
            <w:tcBorders>
              <w:top w:val="nil"/>
              <w:left w:val="nil"/>
              <w:bottom w:val="single" w:sz="4" w:space="0" w:color="auto"/>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0.46</w:t>
            </w:r>
          </w:p>
        </w:tc>
        <w:tc>
          <w:tcPr>
            <w:tcW w:w="1418" w:type="dxa"/>
            <w:tcBorders>
              <w:top w:val="nil"/>
              <w:left w:val="nil"/>
              <w:bottom w:val="single" w:sz="4" w:space="0" w:color="auto"/>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0.46</w:t>
            </w:r>
          </w:p>
        </w:tc>
        <w:tc>
          <w:tcPr>
            <w:tcW w:w="1276" w:type="dxa"/>
            <w:tcBorders>
              <w:top w:val="nil"/>
              <w:left w:val="nil"/>
              <w:bottom w:val="single" w:sz="4" w:space="0" w:color="auto"/>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0.46</w:t>
            </w:r>
          </w:p>
        </w:tc>
        <w:tc>
          <w:tcPr>
            <w:tcW w:w="1337" w:type="dxa"/>
            <w:tcBorders>
              <w:top w:val="nil"/>
              <w:left w:val="nil"/>
              <w:bottom w:val="single" w:sz="4" w:space="0" w:color="auto"/>
              <w:right w:val="nil"/>
            </w:tcBorders>
          </w:tcPr>
          <w:p w:rsidR="00D86E71"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0.46</w:t>
            </w:r>
          </w:p>
        </w:tc>
      </w:tr>
    </w:tbl>
    <w:p w:rsidR="00D86E71" w:rsidRPr="002727C6" w:rsidRDefault="00D86E71" w:rsidP="00361090">
      <w:pPr>
        <w:spacing w:after="0" w:line="240" w:lineRule="auto"/>
        <w:jc w:val="both"/>
        <w:rPr>
          <w:rFonts w:ascii="Times New Roman" w:hAnsi="Times New Roman" w:cs="Times New Roman"/>
          <w:i/>
          <w:sz w:val="24"/>
          <w:szCs w:val="24"/>
        </w:rPr>
      </w:pPr>
      <w:r w:rsidRPr="002727C6">
        <w:rPr>
          <w:rFonts w:ascii="Times New Roman" w:hAnsi="Times New Roman" w:cs="Times New Roman"/>
          <w:i/>
          <w:sz w:val="24"/>
          <w:szCs w:val="24"/>
        </w:rPr>
        <w:t>+A bio-organics nutrient supplement containing Vit. A; 4000000 i.u,Vit. D3; 800000 i.u, Vit. E; 9200mg; Niacin 11000mg; Vit. B2 2000mg; Vit. B6, 1200mg; Vit. B12 6mg; Vit. K3 800mg; Pantothenic acid 3000mg; Biotin 24mg; Folic acid 300mg; Choline Chloride 120000mg; Cobalt 80mg; Copper 1200mg; Iodine 400mg; Iron 8000mg; Manganese 16000mg; Selenium 80mg; Zinc 12000mg; Anti-oxidant 500mg.</w:t>
      </w:r>
    </w:p>
    <w:p w:rsidR="005C6A10" w:rsidRDefault="005C6A10">
      <w:pPr>
        <w:rPr>
          <w:rFonts w:ascii="Times New Roman" w:hAnsi="Times New Roman" w:cs="Times New Roman"/>
          <w:b/>
          <w:sz w:val="24"/>
          <w:szCs w:val="24"/>
        </w:rPr>
      </w:pPr>
      <w:r>
        <w:rPr>
          <w:rFonts w:ascii="Times New Roman" w:hAnsi="Times New Roman" w:cs="Times New Roman"/>
          <w:b/>
          <w:sz w:val="24"/>
          <w:szCs w:val="24"/>
        </w:rPr>
        <w:br w:type="page"/>
      </w:r>
    </w:p>
    <w:p w:rsidR="00772BDD" w:rsidRDefault="009B08F5" w:rsidP="00BE319F">
      <w:pPr>
        <w:pStyle w:val="Heading2"/>
        <w:spacing w:before="0" w:line="240" w:lineRule="auto"/>
        <w:ind w:left="720" w:hanging="720"/>
        <w:rPr>
          <w:rFonts w:ascii="Times New Roman" w:hAnsi="Times New Roman" w:cs="Times New Roman"/>
          <w:color w:val="auto"/>
          <w:sz w:val="24"/>
          <w:szCs w:val="24"/>
        </w:rPr>
      </w:pPr>
      <w:bookmarkStart w:id="61" w:name="_Toc512956075"/>
      <w:r>
        <w:rPr>
          <w:rFonts w:ascii="Times New Roman" w:hAnsi="Times New Roman" w:cs="Times New Roman"/>
          <w:color w:val="auto"/>
          <w:sz w:val="24"/>
          <w:szCs w:val="24"/>
        </w:rPr>
        <w:lastRenderedPageBreak/>
        <w:t>3.6</w:t>
      </w:r>
      <w:r w:rsidR="00821B2B" w:rsidRPr="005C6A10">
        <w:rPr>
          <w:rFonts w:ascii="Times New Roman" w:hAnsi="Times New Roman" w:cs="Times New Roman"/>
          <w:color w:val="auto"/>
          <w:sz w:val="24"/>
          <w:szCs w:val="24"/>
        </w:rPr>
        <w:t>.</w:t>
      </w:r>
      <w:r w:rsidR="00772BDD" w:rsidRPr="005C6A10">
        <w:rPr>
          <w:rFonts w:ascii="Times New Roman" w:hAnsi="Times New Roman" w:cs="Times New Roman"/>
          <w:color w:val="auto"/>
          <w:sz w:val="24"/>
          <w:szCs w:val="24"/>
        </w:rPr>
        <w:t xml:space="preserve"> </w:t>
      </w:r>
      <w:r w:rsidR="005C6A10" w:rsidRPr="005C6A10">
        <w:rPr>
          <w:rFonts w:ascii="Times New Roman" w:hAnsi="Times New Roman" w:cs="Times New Roman"/>
          <w:color w:val="auto"/>
          <w:sz w:val="24"/>
          <w:szCs w:val="24"/>
        </w:rPr>
        <w:tab/>
      </w:r>
      <w:r w:rsidR="00772BDD" w:rsidRPr="005C6A10">
        <w:rPr>
          <w:rFonts w:ascii="Times New Roman" w:hAnsi="Times New Roman" w:cs="Times New Roman"/>
          <w:color w:val="auto"/>
          <w:sz w:val="24"/>
          <w:szCs w:val="24"/>
        </w:rPr>
        <w:t xml:space="preserve">Experiment 4: Replacement value of sorghum (SK-5912) variety for Pearl Millet </w:t>
      </w:r>
      <w:r w:rsidR="00BE319F">
        <w:rPr>
          <w:rFonts w:ascii="Times New Roman" w:hAnsi="Times New Roman" w:cs="Times New Roman"/>
          <w:color w:val="auto"/>
          <w:sz w:val="24"/>
          <w:szCs w:val="24"/>
        </w:rPr>
        <w:tab/>
      </w:r>
      <w:r w:rsidR="00BE319F">
        <w:rPr>
          <w:rFonts w:ascii="Times New Roman" w:hAnsi="Times New Roman" w:cs="Times New Roman"/>
          <w:color w:val="auto"/>
          <w:sz w:val="24"/>
          <w:szCs w:val="24"/>
        </w:rPr>
        <w:tab/>
      </w:r>
      <w:r w:rsidR="00772BDD" w:rsidRPr="005C6A10">
        <w:rPr>
          <w:rFonts w:ascii="Times New Roman" w:hAnsi="Times New Roman" w:cs="Times New Roman"/>
          <w:color w:val="auto"/>
          <w:sz w:val="24"/>
          <w:szCs w:val="24"/>
        </w:rPr>
        <w:t>in the diet of broiler chickens</w:t>
      </w:r>
      <w:bookmarkEnd w:id="61"/>
    </w:p>
    <w:p w:rsidR="00BE319F" w:rsidRPr="00BE319F" w:rsidRDefault="00BE319F" w:rsidP="00BE319F"/>
    <w:p w:rsidR="00772BDD" w:rsidRPr="00F755E5" w:rsidRDefault="00707E71" w:rsidP="005C6A10">
      <w:pPr>
        <w:pStyle w:val="Heading3"/>
        <w:spacing w:before="0" w:line="480" w:lineRule="auto"/>
        <w:rPr>
          <w:rFonts w:ascii="Times New Roman" w:hAnsi="Times New Roman" w:cs="Times New Roman"/>
          <w:i/>
          <w:color w:val="auto"/>
          <w:sz w:val="24"/>
          <w:szCs w:val="24"/>
        </w:rPr>
      </w:pPr>
      <w:r w:rsidRPr="00F755E5">
        <w:rPr>
          <w:rFonts w:ascii="Times New Roman" w:hAnsi="Times New Roman" w:cs="Times New Roman"/>
          <w:i/>
          <w:color w:val="auto"/>
          <w:sz w:val="24"/>
          <w:szCs w:val="24"/>
        </w:rPr>
        <w:t xml:space="preserve"> </w:t>
      </w:r>
      <w:bookmarkStart w:id="62" w:name="_Toc512956076"/>
      <w:r w:rsidR="009B08F5" w:rsidRPr="00F755E5">
        <w:rPr>
          <w:rFonts w:ascii="Times New Roman" w:hAnsi="Times New Roman" w:cs="Times New Roman"/>
          <w:i/>
          <w:color w:val="auto"/>
          <w:sz w:val="24"/>
          <w:szCs w:val="24"/>
        </w:rPr>
        <w:t>3.6</w:t>
      </w:r>
      <w:r w:rsidR="00772BDD" w:rsidRPr="00F755E5">
        <w:rPr>
          <w:rFonts w:ascii="Times New Roman" w:hAnsi="Times New Roman" w:cs="Times New Roman"/>
          <w:i/>
          <w:color w:val="auto"/>
          <w:sz w:val="24"/>
          <w:szCs w:val="24"/>
        </w:rPr>
        <w:t>.1</w:t>
      </w:r>
      <w:r w:rsidR="00821B2B" w:rsidRPr="00F755E5">
        <w:rPr>
          <w:rFonts w:ascii="Times New Roman" w:hAnsi="Times New Roman" w:cs="Times New Roman"/>
          <w:i/>
          <w:color w:val="auto"/>
          <w:sz w:val="24"/>
          <w:szCs w:val="24"/>
        </w:rPr>
        <w:t>.</w:t>
      </w:r>
      <w:r w:rsidR="00772BDD" w:rsidRPr="00F755E5">
        <w:rPr>
          <w:rFonts w:ascii="Times New Roman" w:hAnsi="Times New Roman" w:cs="Times New Roman"/>
          <w:i/>
          <w:color w:val="auto"/>
          <w:sz w:val="24"/>
          <w:szCs w:val="24"/>
        </w:rPr>
        <w:t xml:space="preserve"> </w:t>
      </w:r>
      <w:r w:rsidR="005C6A10" w:rsidRPr="00F755E5">
        <w:rPr>
          <w:rFonts w:ascii="Times New Roman" w:hAnsi="Times New Roman" w:cs="Times New Roman"/>
          <w:i/>
          <w:color w:val="auto"/>
          <w:sz w:val="24"/>
          <w:szCs w:val="24"/>
        </w:rPr>
        <w:tab/>
      </w:r>
      <w:r w:rsidR="00772BDD" w:rsidRPr="00F755E5">
        <w:rPr>
          <w:rFonts w:ascii="Times New Roman" w:hAnsi="Times New Roman" w:cs="Times New Roman"/>
          <w:i/>
          <w:color w:val="auto"/>
          <w:sz w:val="24"/>
          <w:szCs w:val="24"/>
        </w:rPr>
        <w:t>Experimental birds and management</w:t>
      </w:r>
      <w:bookmarkEnd w:id="62"/>
    </w:p>
    <w:p w:rsidR="00772BDD" w:rsidRPr="002820D1" w:rsidRDefault="003C7D19"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Three hundred (300) un</w:t>
      </w:r>
      <w:r>
        <w:rPr>
          <w:rFonts w:ascii="Times New Roman" w:hAnsi="Times New Roman" w:cs="Times New Roman"/>
          <w:sz w:val="24"/>
          <w:szCs w:val="24"/>
        </w:rPr>
        <w:t>sexed, day old ‘</w:t>
      </w:r>
      <w:r w:rsidRPr="003C7D19">
        <w:rPr>
          <w:rFonts w:ascii="Times New Roman" w:hAnsi="Times New Roman" w:cs="Times New Roman"/>
          <w:i/>
          <w:sz w:val="24"/>
          <w:szCs w:val="24"/>
        </w:rPr>
        <w:t>Marshal</w:t>
      </w:r>
      <w:r>
        <w:rPr>
          <w:rFonts w:ascii="Times New Roman" w:hAnsi="Times New Roman" w:cs="Times New Roman"/>
          <w:sz w:val="24"/>
          <w:szCs w:val="24"/>
        </w:rPr>
        <w:t>’</w:t>
      </w:r>
      <w:r w:rsidRPr="002820D1">
        <w:rPr>
          <w:rFonts w:ascii="Times New Roman" w:hAnsi="Times New Roman" w:cs="Times New Roman"/>
          <w:sz w:val="24"/>
          <w:szCs w:val="24"/>
        </w:rPr>
        <w:t xml:space="preserve"> broiler chicks were used for the experiment. </w:t>
      </w:r>
      <w:r>
        <w:rPr>
          <w:rFonts w:ascii="Times New Roman" w:hAnsi="Times New Roman" w:cs="Times New Roman"/>
          <w:sz w:val="24"/>
          <w:szCs w:val="24"/>
        </w:rPr>
        <w:t>Two before the arrival of the birds, the experimental pens and feeders</w:t>
      </w:r>
      <w:r w:rsidR="00F755E5">
        <w:rPr>
          <w:rFonts w:ascii="Times New Roman" w:hAnsi="Times New Roman" w:cs="Times New Roman"/>
          <w:sz w:val="24"/>
          <w:szCs w:val="24"/>
        </w:rPr>
        <w:t xml:space="preserve"> and drink</w:t>
      </w:r>
      <w:r>
        <w:rPr>
          <w:rFonts w:ascii="Times New Roman" w:hAnsi="Times New Roman" w:cs="Times New Roman"/>
          <w:sz w:val="24"/>
          <w:szCs w:val="24"/>
        </w:rPr>
        <w:t>ers were thoroughly washed, cleaned, disinfected and dried. A week to their arrival, wood shavings were spread 8cm depth on the floor. Electrical appliances, feeders and drinkers were all put in place. Upon arrival of the chicks brooding commenced immediately, heat was provided by the use of 200W electric bulbs. The chicks were fed commercial starter diet for one week prior to the commencement of the experiment.</w:t>
      </w:r>
      <w:r w:rsidRPr="002820D1">
        <w:rPr>
          <w:rFonts w:ascii="Times New Roman" w:hAnsi="Times New Roman" w:cs="Times New Roman"/>
          <w:sz w:val="24"/>
          <w:szCs w:val="24"/>
        </w:rPr>
        <w:t xml:space="preserve"> Thereafter, the birds were randomly allotted to five experimental diets and replicated four times of 15 birds per replicate in a completely randomized design (CRD). The experimental diets and clean drinking water were provided </w:t>
      </w:r>
      <w:r w:rsidRPr="002820D1">
        <w:rPr>
          <w:rFonts w:ascii="Times New Roman" w:hAnsi="Times New Roman" w:cs="Times New Roman"/>
          <w:i/>
          <w:sz w:val="24"/>
          <w:szCs w:val="24"/>
        </w:rPr>
        <w:t>ad</w:t>
      </w:r>
      <w:r w:rsidRPr="002820D1">
        <w:rPr>
          <w:rFonts w:ascii="Times New Roman" w:hAnsi="Times New Roman" w:cs="Times New Roman"/>
          <w:sz w:val="24"/>
          <w:szCs w:val="24"/>
        </w:rPr>
        <w:t xml:space="preserve"> </w:t>
      </w:r>
      <w:r w:rsidRPr="002820D1">
        <w:rPr>
          <w:rFonts w:ascii="Times New Roman" w:hAnsi="Times New Roman" w:cs="Times New Roman"/>
          <w:i/>
          <w:sz w:val="24"/>
          <w:szCs w:val="24"/>
        </w:rPr>
        <w:t>libitum</w:t>
      </w:r>
      <w:r w:rsidRPr="002820D1">
        <w:rPr>
          <w:rFonts w:ascii="Times New Roman" w:hAnsi="Times New Roman" w:cs="Times New Roman"/>
          <w:sz w:val="24"/>
          <w:szCs w:val="24"/>
        </w:rPr>
        <w:t xml:space="preserve"> throughout the experimental period. The birds were vaccinated against Gumboro (Infectious bursal disease) on the 11</w:t>
      </w:r>
      <w:r w:rsidRPr="002820D1">
        <w:rPr>
          <w:rFonts w:ascii="Times New Roman" w:hAnsi="Times New Roman" w:cs="Times New Roman"/>
          <w:sz w:val="24"/>
          <w:szCs w:val="24"/>
          <w:vertAlign w:val="superscript"/>
        </w:rPr>
        <w:t>th</w:t>
      </w:r>
      <w:r w:rsidRPr="002820D1">
        <w:rPr>
          <w:rFonts w:ascii="Times New Roman" w:hAnsi="Times New Roman" w:cs="Times New Roman"/>
          <w:sz w:val="24"/>
          <w:szCs w:val="24"/>
        </w:rPr>
        <w:t xml:space="preserve"> and 25</w:t>
      </w:r>
      <w:r w:rsidRPr="002820D1">
        <w:rPr>
          <w:rFonts w:ascii="Times New Roman" w:hAnsi="Times New Roman" w:cs="Times New Roman"/>
          <w:sz w:val="24"/>
          <w:szCs w:val="24"/>
          <w:vertAlign w:val="superscript"/>
        </w:rPr>
        <w:t>th</w:t>
      </w:r>
      <w:r w:rsidRPr="002820D1">
        <w:rPr>
          <w:rFonts w:ascii="Times New Roman" w:hAnsi="Times New Roman" w:cs="Times New Roman"/>
          <w:sz w:val="24"/>
          <w:szCs w:val="24"/>
        </w:rPr>
        <w:t xml:space="preserve"> day while ag</w:t>
      </w:r>
      <w:r>
        <w:rPr>
          <w:rFonts w:ascii="Times New Roman" w:hAnsi="Times New Roman" w:cs="Times New Roman"/>
          <w:sz w:val="24"/>
          <w:szCs w:val="24"/>
        </w:rPr>
        <w:t xml:space="preserve">ainst Newcastle disease </w:t>
      </w:r>
      <w:r w:rsidRPr="003C7D19">
        <w:rPr>
          <w:rFonts w:ascii="Times New Roman" w:hAnsi="Times New Roman" w:cs="Times New Roman"/>
          <w:i/>
          <w:sz w:val="24"/>
          <w:szCs w:val="24"/>
        </w:rPr>
        <w:t>(Lasota</w:t>
      </w:r>
      <w:r w:rsidRPr="002820D1">
        <w:rPr>
          <w:rFonts w:ascii="Times New Roman" w:hAnsi="Times New Roman" w:cs="Times New Roman"/>
          <w:sz w:val="24"/>
          <w:szCs w:val="24"/>
        </w:rPr>
        <w:t>) on the 20</w:t>
      </w:r>
      <w:r w:rsidRPr="002820D1">
        <w:rPr>
          <w:rFonts w:ascii="Times New Roman" w:hAnsi="Times New Roman" w:cs="Times New Roman"/>
          <w:sz w:val="24"/>
          <w:szCs w:val="24"/>
          <w:vertAlign w:val="superscript"/>
        </w:rPr>
        <w:t>th</w:t>
      </w:r>
      <w:r w:rsidRPr="002820D1">
        <w:rPr>
          <w:rFonts w:ascii="Times New Roman" w:hAnsi="Times New Roman" w:cs="Times New Roman"/>
          <w:sz w:val="24"/>
          <w:szCs w:val="24"/>
        </w:rPr>
        <w:t xml:space="preserve"> day. All birds were reared on deep litter in an open sided poultry house.</w:t>
      </w:r>
    </w:p>
    <w:p w:rsidR="00772BDD" w:rsidRPr="00F755E5" w:rsidRDefault="009B08F5" w:rsidP="000E4770">
      <w:pPr>
        <w:pStyle w:val="Heading3"/>
        <w:spacing w:line="480" w:lineRule="auto"/>
        <w:rPr>
          <w:rFonts w:ascii="Times New Roman" w:hAnsi="Times New Roman" w:cs="Times New Roman"/>
          <w:i/>
          <w:color w:val="auto"/>
          <w:sz w:val="24"/>
        </w:rPr>
      </w:pPr>
      <w:bookmarkStart w:id="63" w:name="_Toc512956077"/>
      <w:r w:rsidRPr="00F755E5">
        <w:rPr>
          <w:rFonts w:ascii="Times New Roman" w:hAnsi="Times New Roman" w:cs="Times New Roman"/>
          <w:i/>
          <w:color w:val="auto"/>
          <w:sz w:val="24"/>
        </w:rPr>
        <w:t>3.6</w:t>
      </w:r>
      <w:r w:rsidR="00772BDD" w:rsidRPr="00F755E5">
        <w:rPr>
          <w:rFonts w:ascii="Times New Roman" w:hAnsi="Times New Roman" w:cs="Times New Roman"/>
          <w:i/>
          <w:color w:val="auto"/>
          <w:sz w:val="24"/>
        </w:rPr>
        <w:t xml:space="preserve">.2 </w:t>
      </w:r>
      <w:r w:rsidR="000E4770" w:rsidRPr="00F755E5">
        <w:rPr>
          <w:rFonts w:ascii="Times New Roman" w:hAnsi="Times New Roman" w:cs="Times New Roman"/>
          <w:i/>
          <w:color w:val="auto"/>
          <w:sz w:val="24"/>
        </w:rPr>
        <w:tab/>
      </w:r>
      <w:r w:rsidR="00772BDD" w:rsidRPr="00F755E5">
        <w:rPr>
          <w:rFonts w:ascii="Times New Roman" w:hAnsi="Times New Roman" w:cs="Times New Roman"/>
          <w:i/>
          <w:color w:val="auto"/>
          <w:sz w:val="24"/>
        </w:rPr>
        <w:t>Experimental Diets</w:t>
      </w:r>
      <w:bookmarkEnd w:id="63"/>
    </w:p>
    <w:p w:rsidR="002727C6" w:rsidRDefault="00821B2B"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ab/>
      </w:r>
      <w:r w:rsidR="00772BDD" w:rsidRPr="002820D1">
        <w:rPr>
          <w:rFonts w:ascii="Times New Roman" w:hAnsi="Times New Roman" w:cs="Times New Roman"/>
          <w:sz w:val="24"/>
          <w:szCs w:val="24"/>
        </w:rPr>
        <w:t>Five</w:t>
      </w:r>
      <w:r w:rsidR="00772BDD" w:rsidRPr="002820D1">
        <w:rPr>
          <w:rFonts w:ascii="Times New Roman" w:hAnsi="Times New Roman" w:cs="Times New Roman"/>
          <w:b/>
          <w:sz w:val="24"/>
          <w:szCs w:val="24"/>
        </w:rPr>
        <w:t xml:space="preserve"> </w:t>
      </w:r>
      <w:r w:rsidR="00772BDD" w:rsidRPr="002820D1">
        <w:rPr>
          <w:rFonts w:ascii="Times New Roman" w:hAnsi="Times New Roman" w:cs="Times New Roman"/>
          <w:sz w:val="24"/>
          <w:szCs w:val="24"/>
        </w:rPr>
        <w:t>experiment</w:t>
      </w:r>
      <w:r w:rsidR="00F755E5">
        <w:rPr>
          <w:rFonts w:ascii="Times New Roman" w:hAnsi="Times New Roman" w:cs="Times New Roman"/>
          <w:sz w:val="24"/>
          <w:szCs w:val="24"/>
        </w:rPr>
        <w:t xml:space="preserve">al diets for both starter </w:t>
      </w:r>
      <w:r w:rsidR="00772BDD" w:rsidRPr="002820D1">
        <w:rPr>
          <w:rFonts w:ascii="Times New Roman" w:hAnsi="Times New Roman" w:cs="Times New Roman"/>
          <w:sz w:val="24"/>
          <w:szCs w:val="24"/>
        </w:rPr>
        <w:t>(23%CP) and finisher phase</w:t>
      </w:r>
      <w:r w:rsidR="00F755E5">
        <w:rPr>
          <w:rFonts w:ascii="Times New Roman" w:hAnsi="Times New Roman" w:cs="Times New Roman"/>
          <w:sz w:val="24"/>
          <w:szCs w:val="24"/>
        </w:rPr>
        <w:t>s</w:t>
      </w:r>
      <w:r w:rsidR="00772BDD" w:rsidRPr="002820D1">
        <w:rPr>
          <w:rFonts w:ascii="Times New Roman" w:hAnsi="Times New Roman" w:cs="Times New Roman"/>
          <w:sz w:val="24"/>
          <w:szCs w:val="24"/>
        </w:rPr>
        <w:t xml:space="preserve"> (20%CP)</w:t>
      </w:r>
      <w:r w:rsidR="00850926">
        <w:rPr>
          <w:rFonts w:ascii="Times New Roman" w:hAnsi="Times New Roman" w:cs="Times New Roman"/>
          <w:sz w:val="24"/>
          <w:szCs w:val="24"/>
        </w:rPr>
        <w:t xml:space="preserve"> were formulated in which</w:t>
      </w:r>
      <w:r w:rsidR="001F11FB">
        <w:rPr>
          <w:rFonts w:ascii="Times New Roman" w:hAnsi="Times New Roman" w:cs="Times New Roman"/>
          <w:sz w:val="24"/>
          <w:szCs w:val="24"/>
        </w:rPr>
        <w:t xml:space="preserve"> sorghum SK-5912 variety</w:t>
      </w:r>
      <w:r w:rsidR="00772BDD" w:rsidRPr="002820D1">
        <w:rPr>
          <w:rFonts w:ascii="Times New Roman" w:hAnsi="Times New Roman" w:cs="Times New Roman"/>
          <w:sz w:val="24"/>
          <w:szCs w:val="24"/>
        </w:rPr>
        <w:t xml:space="preserve"> replaced white sorghum </w:t>
      </w:r>
      <w:r w:rsidR="00BE319F">
        <w:rPr>
          <w:rFonts w:ascii="Times New Roman" w:hAnsi="Times New Roman" w:cs="Times New Roman"/>
          <w:sz w:val="24"/>
          <w:szCs w:val="24"/>
        </w:rPr>
        <w:t>at 0, 25, 50, 75</w:t>
      </w:r>
      <w:r w:rsidR="00066F30">
        <w:rPr>
          <w:rFonts w:ascii="Times New Roman" w:hAnsi="Times New Roman" w:cs="Times New Roman"/>
          <w:sz w:val="24"/>
          <w:szCs w:val="24"/>
        </w:rPr>
        <w:t xml:space="preserve"> and 100</w:t>
      </w:r>
      <w:r w:rsidR="00BE319F">
        <w:rPr>
          <w:rFonts w:ascii="Times New Roman" w:hAnsi="Times New Roman" w:cs="Times New Roman"/>
          <w:sz w:val="24"/>
          <w:szCs w:val="24"/>
        </w:rPr>
        <w:t>% cod</w:t>
      </w:r>
      <w:r w:rsidR="00772BDD" w:rsidRPr="002820D1">
        <w:rPr>
          <w:rFonts w:ascii="Times New Roman" w:hAnsi="Times New Roman" w:cs="Times New Roman"/>
          <w:sz w:val="24"/>
          <w:szCs w:val="24"/>
        </w:rPr>
        <w:t>ed as diets 1 (control), 2, 3, 4, and 5 respectively, using boiled soy</w:t>
      </w:r>
      <w:r w:rsidR="001F11FB">
        <w:rPr>
          <w:rFonts w:ascii="Times New Roman" w:hAnsi="Times New Roman" w:cs="Times New Roman"/>
          <w:sz w:val="24"/>
          <w:szCs w:val="24"/>
        </w:rPr>
        <w:t>a bean as plant protein. Both the</w:t>
      </w:r>
      <w:r w:rsidR="00772BDD" w:rsidRPr="002820D1">
        <w:rPr>
          <w:rFonts w:ascii="Times New Roman" w:hAnsi="Times New Roman" w:cs="Times New Roman"/>
          <w:sz w:val="24"/>
          <w:szCs w:val="24"/>
        </w:rPr>
        <w:t xml:space="preserve"> starter </w:t>
      </w:r>
      <w:r w:rsidR="001F11FB">
        <w:rPr>
          <w:rFonts w:ascii="Times New Roman" w:hAnsi="Times New Roman" w:cs="Times New Roman"/>
          <w:sz w:val="24"/>
          <w:szCs w:val="24"/>
        </w:rPr>
        <w:t xml:space="preserve">and the finisher diets were </w:t>
      </w:r>
      <w:r w:rsidR="00772BDD" w:rsidRPr="002820D1">
        <w:rPr>
          <w:rFonts w:ascii="Times New Roman" w:hAnsi="Times New Roman" w:cs="Times New Roman"/>
          <w:sz w:val="24"/>
          <w:szCs w:val="24"/>
        </w:rPr>
        <w:t>f</w:t>
      </w:r>
      <w:r w:rsidR="00707E71" w:rsidRPr="002820D1">
        <w:rPr>
          <w:rFonts w:ascii="Times New Roman" w:hAnsi="Times New Roman" w:cs="Times New Roman"/>
          <w:sz w:val="24"/>
          <w:szCs w:val="24"/>
        </w:rPr>
        <w:t>e</w:t>
      </w:r>
      <w:r w:rsidR="001F11FB">
        <w:rPr>
          <w:rFonts w:ascii="Times New Roman" w:hAnsi="Times New Roman" w:cs="Times New Roman"/>
          <w:sz w:val="24"/>
          <w:szCs w:val="24"/>
        </w:rPr>
        <w:t>d for four (</w:t>
      </w:r>
      <w:r w:rsidR="00850926">
        <w:rPr>
          <w:rFonts w:ascii="Times New Roman" w:hAnsi="Times New Roman" w:cs="Times New Roman"/>
          <w:sz w:val="24"/>
          <w:szCs w:val="24"/>
        </w:rPr>
        <w:t>4</w:t>
      </w:r>
      <w:r w:rsidR="001F11FB">
        <w:rPr>
          <w:rFonts w:ascii="Times New Roman" w:hAnsi="Times New Roman" w:cs="Times New Roman"/>
          <w:sz w:val="24"/>
          <w:szCs w:val="24"/>
        </w:rPr>
        <w:t xml:space="preserve">) weeks each. Percentage composition of graded levels of sorghum SK-5912 as replacement for pearl millet </w:t>
      </w:r>
      <w:r w:rsidR="009D763C">
        <w:rPr>
          <w:rFonts w:ascii="Times New Roman" w:hAnsi="Times New Roman" w:cs="Times New Roman"/>
          <w:sz w:val="24"/>
          <w:szCs w:val="24"/>
        </w:rPr>
        <w:t xml:space="preserve">fed to broiler chickens </w:t>
      </w:r>
      <w:r w:rsidR="001F11FB">
        <w:rPr>
          <w:rFonts w:ascii="Times New Roman" w:hAnsi="Times New Roman" w:cs="Times New Roman"/>
          <w:sz w:val="24"/>
          <w:szCs w:val="24"/>
        </w:rPr>
        <w:t>at both starter phase and finisher phase are shown in Tables 16 and 17</w:t>
      </w:r>
      <w:r w:rsidR="00F755E5">
        <w:rPr>
          <w:rFonts w:ascii="Times New Roman" w:hAnsi="Times New Roman" w:cs="Times New Roman"/>
          <w:sz w:val="24"/>
          <w:szCs w:val="24"/>
        </w:rPr>
        <w:t xml:space="preserve"> respectively</w:t>
      </w:r>
      <w:r w:rsidR="001F11FB">
        <w:rPr>
          <w:rFonts w:ascii="Times New Roman" w:hAnsi="Times New Roman" w:cs="Times New Roman"/>
          <w:sz w:val="24"/>
          <w:szCs w:val="24"/>
        </w:rPr>
        <w:t>.</w:t>
      </w:r>
    </w:p>
    <w:p w:rsidR="000E4770" w:rsidRDefault="000E4770">
      <w:pPr>
        <w:rPr>
          <w:rFonts w:ascii="Times New Roman" w:hAnsi="Times New Roman" w:cs="Times New Roman"/>
          <w:b/>
          <w:sz w:val="24"/>
          <w:szCs w:val="24"/>
        </w:rPr>
      </w:pPr>
      <w:r>
        <w:rPr>
          <w:rFonts w:ascii="Times New Roman" w:hAnsi="Times New Roman" w:cs="Times New Roman"/>
          <w:b/>
          <w:sz w:val="24"/>
          <w:szCs w:val="24"/>
        </w:rPr>
        <w:br w:type="page"/>
      </w:r>
    </w:p>
    <w:p w:rsidR="00772BDD" w:rsidRPr="00F755E5" w:rsidRDefault="001F11FB" w:rsidP="007A0A15">
      <w:pPr>
        <w:spacing w:line="240" w:lineRule="auto"/>
        <w:jc w:val="both"/>
        <w:rPr>
          <w:rFonts w:ascii="Times New Roman" w:hAnsi="Times New Roman" w:cs="Times New Roman"/>
          <w:sz w:val="24"/>
          <w:szCs w:val="24"/>
        </w:rPr>
      </w:pPr>
      <w:r w:rsidRPr="00F755E5">
        <w:rPr>
          <w:rFonts w:ascii="Times New Roman" w:hAnsi="Times New Roman" w:cs="Times New Roman"/>
          <w:sz w:val="24"/>
          <w:szCs w:val="24"/>
        </w:rPr>
        <w:lastRenderedPageBreak/>
        <w:t>Table 16</w:t>
      </w:r>
      <w:r w:rsidR="00BE319F" w:rsidRPr="00F755E5">
        <w:rPr>
          <w:rFonts w:ascii="Times New Roman" w:hAnsi="Times New Roman" w:cs="Times New Roman"/>
          <w:sz w:val="24"/>
          <w:szCs w:val="24"/>
        </w:rPr>
        <w:t xml:space="preserve">: Percentage </w:t>
      </w:r>
      <w:r w:rsidR="00772BDD" w:rsidRPr="00F755E5">
        <w:rPr>
          <w:rFonts w:ascii="Times New Roman" w:hAnsi="Times New Roman" w:cs="Times New Roman"/>
          <w:sz w:val="24"/>
          <w:szCs w:val="24"/>
        </w:rPr>
        <w:t xml:space="preserve">composition </w:t>
      </w:r>
      <w:r w:rsidR="00BE319F" w:rsidRPr="00F755E5">
        <w:rPr>
          <w:rFonts w:ascii="Times New Roman" w:hAnsi="Times New Roman" w:cs="Times New Roman"/>
          <w:sz w:val="24"/>
          <w:szCs w:val="24"/>
        </w:rPr>
        <w:t xml:space="preserve">graded levels of Sorghum SK-5912 as replacement for </w:t>
      </w:r>
      <w:r w:rsidR="00BE319F" w:rsidRPr="00F755E5">
        <w:rPr>
          <w:rFonts w:ascii="Times New Roman" w:hAnsi="Times New Roman" w:cs="Times New Roman"/>
          <w:sz w:val="24"/>
          <w:szCs w:val="24"/>
        </w:rPr>
        <w:tab/>
        <w:t>pearl millet in broiler starter diets</w:t>
      </w:r>
      <w:r w:rsidR="00772BDD" w:rsidRPr="00F755E5">
        <w:rPr>
          <w:rFonts w:ascii="Times New Roman" w:hAnsi="Times New Roman" w:cs="Times New Roman"/>
          <w:sz w:val="24"/>
          <w:szCs w:val="24"/>
        </w:rPr>
        <w:t xml:space="preserve"> (1-4 weeks)</w:t>
      </w:r>
    </w:p>
    <w:tbl>
      <w:tblPr>
        <w:tblW w:w="0" w:type="auto"/>
        <w:tblLook w:val="04A0"/>
      </w:tblPr>
      <w:tblGrid>
        <w:gridCol w:w="2376"/>
        <w:gridCol w:w="1418"/>
        <w:gridCol w:w="1417"/>
        <w:gridCol w:w="1418"/>
        <w:gridCol w:w="1276"/>
        <w:gridCol w:w="1337"/>
      </w:tblGrid>
      <w:tr w:rsidR="00772BDD" w:rsidRPr="00F755E5" w:rsidTr="00BE319F">
        <w:tc>
          <w:tcPr>
            <w:tcW w:w="2376" w:type="dxa"/>
            <w:tcBorders>
              <w:top w:val="single" w:sz="4" w:space="0" w:color="auto"/>
              <w:left w:val="nil"/>
              <w:bottom w:val="nil"/>
              <w:right w:val="nil"/>
            </w:tcBorders>
          </w:tcPr>
          <w:p w:rsidR="00772BDD" w:rsidRPr="00F755E5" w:rsidRDefault="00772BDD" w:rsidP="00361090">
            <w:pPr>
              <w:spacing w:after="0" w:line="360" w:lineRule="auto"/>
              <w:jc w:val="both"/>
              <w:rPr>
                <w:rFonts w:ascii="Times New Roman" w:hAnsi="Times New Roman" w:cs="Times New Roman"/>
                <w:b/>
                <w:sz w:val="24"/>
                <w:szCs w:val="24"/>
              </w:rPr>
            </w:pPr>
          </w:p>
        </w:tc>
        <w:tc>
          <w:tcPr>
            <w:tcW w:w="1418" w:type="dxa"/>
            <w:tcBorders>
              <w:top w:val="single" w:sz="4" w:space="0" w:color="auto"/>
              <w:left w:val="nil"/>
              <w:bottom w:val="single" w:sz="4" w:space="0" w:color="auto"/>
              <w:right w:val="nil"/>
            </w:tcBorders>
          </w:tcPr>
          <w:p w:rsidR="00772BDD" w:rsidRPr="00F755E5" w:rsidRDefault="00772BDD" w:rsidP="00361090">
            <w:pPr>
              <w:spacing w:after="0" w:line="360" w:lineRule="auto"/>
              <w:jc w:val="both"/>
              <w:rPr>
                <w:rFonts w:ascii="Times New Roman" w:hAnsi="Times New Roman" w:cs="Times New Roman"/>
                <w:b/>
                <w:sz w:val="24"/>
                <w:szCs w:val="24"/>
              </w:rPr>
            </w:pPr>
          </w:p>
        </w:tc>
        <w:tc>
          <w:tcPr>
            <w:tcW w:w="1417" w:type="dxa"/>
            <w:tcBorders>
              <w:top w:val="single" w:sz="4" w:space="0" w:color="auto"/>
              <w:left w:val="nil"/>
              <w:bottom w:val="single" w:sz="4" w:space="0" w:color="auto"/>
              <w:right w:val="nil"/>
            </w:tcBorders>
          </w:tcPr>
          <w:p w:rsidR="00772BDD" w:rsidRPr="00F755E5" w:rsidRDefault="00772BDD" w:rsidP="00361090">
            <w:pPr>
              <w:spacing w:after="0" w:line="360" w:lineRule="auto"/>
              <w:jc w:val="both"/>
              <w:rPr>
                <w:rFonts w:ascii="Times New Roman" w:hAnsi="Times New Roman" w:cs="Times New Roman"/>
                <w:b/>
                <w:sz w:val="24"/>
                <w:szCs w:val="24"/>
              </w:rPr>
            </w:pPr>
          </w:p>
        </w:tc>
        <w:tc>
          <w:tcPr>
            <w:tcW w:w="1418" w:type="dxa"/>
            <w:tcBorders>
              <w:top w:val="single" w:sz="4" w:space="0" w:color="auto"/>
              <w:left w:val="nil"/>
              <w:bottom w:val="single" w:sz="4" w:space="0" w:color="auto"/>
              <w:right w:val="nil"/>
            </w:tcBorders>
          </w:tcPr>
          <w:p w:rsidR="00772BDD" w:rsidRPr="00F755E5" w:rsidRDefault="00772BDD"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Diets</w:t>
            </w:r>
          </w:p>
        </w:tc>
        <w:tc>
          <w:tcPr>
            <w:tcW w:w="1276" w:type="dxa"/>
            <w:tcBorders>
              <w:top w:val="single" w:sz="4" w:space="0" w:color="auto"/>
              <w:left w:val="nil"/>
              <w:bottom w:val="single" w:sz="4" w:space="0" w:color="auto"/>
              <w:right w:val="nil"/>
            </w:tcBorders>
          </w:tcPr>
          <w:p w:rsidR="00772BDD" w:rsidRPr="00F755E5" w:rsidRDefault="00772BDD" w:rsidP="00361090">
            <w:pPr>
              <w:spacing w:after="0" w:line="360" w:lineRule="auto"/>
              <w:jc w:val="both"/>
              <w:rPr>
                <w:rFonts w:ascii="Times New Roman" w:hAnsi="Times New Roman" w:cs="Times New Roman"/>
                <w:b/>
                <w:sz w:val="24"/>
                <w:szCs w:val="24"/>
              </w:rPr>
            </w:pPr>
          </w:p>
        </w:tc>
        <w:tc>
          <w:tcPr>
            <w:tcW w:w="1337" w:type="dxa"/>
            <w:tcBorders>
              <w:top w:val="single" w:sz="4" w:space="0" w:color="auto"/>
              <w:left w:val="nil"/>
              <w:bottom w:val="single" w:sz="4" w:space="0" w:color="auto"/>
              <w:right w:val="nil"/>
            </w:tcBorders>
          </w:tcPr>
          <w:p w:rsidR="00772BDD" w:rsidRPr="00F755E5" w:rsidRDefault="00772BDD" w:rsidP="00361090">
            <w:pPr>
              <w:spacing w:after="0" w:line="360" w:lineRule="auto"/>
              <w:jc w:val="both"/>
              <w:rPr>
                <w:rFonts w:ascii="Times New Roman" w:hAnsi="Times New Roman" w:cs="Times New Roman"/>
                <w:b/>
                <w:sz w:val="24"/>
                <w:szCs w:val="24"/>
              </w:rPr>
            </w:pPr>
          </w:p>
        </w:tc>
      </w:tr>
      <w:tr w:rsidR="00772BDD" w:rsidRPr="00F755E5" w:rsidTr="00BE319F">
        <w:tc>
          <w:tcPr>
            <w:tcW w:w="2376" w:type="dxa"/>
            <w:tcBorders>
              <w:top w:val="nil"/>
              <w:left w:val="nil"/>
              <w:bottom w:val="single" w:sz="4" w:space="0" w:color="auto"/>
              <w:right w:val="nil"/>
            </w:tcBorders>
          </w:tcPr>
          <w:p w:rsidR="00772BDD" w:rsidRPr="00F755E5" w:rsidRDefault="00772BDD"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Ingredients</w:t>
            </w:r>
          </w:p>
        </w:tc>
        <w:tc>
          <w:tcPr>
            <w:tcW w:w="1418" w:type="dxa"/>
            <w:tcBorders>
              <w:top w:val="single" w:sz="4" w:space="0" w:color="auto"/>
              <w:left w:val="nil"/>
              <w:bottom w:val="single" w:sz="4" w:space="0" w:color="auto"/>
              <w:right w:val="nil"/>
            </w:tcBorders>
          </w:tcPr>
          <w:p w:rsidR="00772BDD" w:rsidRPr="00F755E5" w:rsidRDefault="00772BDD"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1</w:t>
            </w:r>
          </w:p>
          <w:p w:rsidR="00772BDD" w:rsidRPr="00F755E5" w:rsidRDefault="00772BDD"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 xml:space="preserve"> </w:t>
            </w:r>
          </w:p>
        </w:tc>
        <w:tc>
          <w:tcPr>
            <w:tcW w:w="1417" w:type="dxa"/>
            <w:tcBorders>
              <w:top w:val="single" w:sz="4" w:space="0" w:color="auto"/>
              <w:left w:val="nil"/>
              <w:bottom w:val="single" w:sz="4" w:space="0" w:color="auto"/>
              <w:right w:val="nil"/>
            </w:tcBorders>
          </w:tcPr>
          <w:p w:rsidR="00772BDD" w:rsidRPr="00F755E5" w:rsidRDefault="00772BDD"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 xml:space="preserve">2 </w:t>
            </w:r>
          </w:p>
          <w:p w:rsidR="00772BDD" w:rsidRPr="00F755E5" w:rsidRDefault="00772BDD" w:rsidP="00361090">
            <w:pPr>
              <w:spacing w:after="0" w:line="360" w:lineRule="auto"/>
              <w:jc w:val="both"/>
              <w:rPr>
                <w:rFonts w:ascii="Times New Roman" w:hAnsi="Times New Roman" w:cs="Times New Roman"/>
                <w:b/>
                <w:sz w:val="24"/>
                <w:szCs w:val="24"/>
              </w:rPr>
            </w:pPr>
          </w:p>
        </w:tc>
        <w:tc>
          <w:tcPr>
            <w:tcW w:w="1418" w:type="dxa"/>
            <w:tcBorders>
              <w:top w:val="single" w:sz="4" w:space="0" w:color="auto"/>
              <w:left w:val="nil"/>
              <w:bottom w:val="single" w:sz="4" w:space="0" w:color="auto"/>
              <w:right w:val="nil"/>
            </w:tcBorders>
          </w:tcPr>
          <w:p w:rsidR="00772BDD" w:rsidRPr="00F755E5" w:rsidRDefault="00772BDD"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 xml:space="preserve">3 </w:t>
            </w:r>
          </w:p>
          <w:p w:rsidR="00772BDD" w:rsidRPr="00F755E5" w:rsidRDefault="00772BDD" w:rsidP="00361090">
            <w:pPr>
              <w:spacing w:after="0" w:line="360" w:lineRule="auto"/>
              <w:jc w:val="both"/>
              <w:rPr>
                <w:rFonts w:ascii="Times New Roman" w:hAnsi="Times New Roman" w:cs="Times New Roman"/>
                <w:b/>
                <w:sz w:val="24"/>
                <w:szCs w:val="24"/>
              </w:rPr>
            </w:pPr>
          </w:p>
        </w:tc>
        <w:tc>
          <w:tcPr>
            <w:tcW w:w="1276" w:type="dxa"/>
            <w:tcBorders>
              <w:top w:val="single" w:sz="4" w:space="0" w:color="auto"/>
              <w:left w:val="nil"/>
              <w:bottom w:val="single" w:sz="4" w:space="0" w:color="auto"/>
              <w:right w:val="nil"/>
            </w:tcBorders>
          </w:tcPr>
          <w:p w:rsidR="00772BDD" w:rsidRPr="00F755E5" w:rsidRDefault="00772BDD"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 xml:space="preserve">4 </w:t>
            </w:r>
          </w:p>
          <w:p w:rsidR="00772BDD" w:rsidRPr="00F755E5" w:rsidRDefault="00772BDD" w:rsidP="00361090">
            <w:pPr>
              <w:spacing w:after="0" w:line="360" w:lineRule="auto"/>
              <w:jc w:val="both"/>
              <w:rPr>
                <w:rFonts w:ascii="Times New Roman" w:hAnsi="Times New Roman" w:cs="Times New Roman"/>
                <w:b/>
                <w:sz w:val="24"/>
                <w:szCs w:val="24"/>
              </w:rPr>
            </w:pPr>
          </w:p>
        </w:tc>
        <w:tc>
          <w:tcPr>
            <w:tcW w:w="1337" w:type="dxa"/>
            <w:tcBorders>
              <w:top w:val="nil"/>
              <w:left w:val="nil"/>
              <w:bottom w:val="single" w:sz="4" w:space="0" w:color="auto"/>
              <w:right w:val="nil"/>
            </w:tcBorders>
          </w:tcPr>
          <w:p w:rsidR="00772BDD" w:rsidRPr="00F755E5" w:rsidRDefault="00772BDD"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 xml:space="preserve">5 </w:t>
            </w:r>
          </w:p>
        </w:tc>
      </w:tr>
      <w:tr w:rsidR="00772BDD" w:rsidRPr="002820D1" w:rsidTr="00B52EE8">
        <w:tc>
          <w:tcPr>
            <w:tcW w:w="2376" w:type="dxa"/>
            <w:tcBorders>
              <w:left w:val="nil"/>
              <w:bottom w:val="nil"/>
              <w:right w:val="nil"/>
            </w:tcBorders>
          </w:tcPr>
          <w:p w:rsidR="00772BDD" w:rsidRPr="002820D1" w:rsidRDefault="00785B53"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Pearl Millet</w:t>
            </w:r>
          </w:p>
        </w:tc>
        <w:tc>
          <w:tcPr>
            <w:tcW w:w="1418" w:type="dxa"/>
            <w:tcBorders>
              <w:left w:val="nil"/>
              <w:bottom w:val="nil"/>
              <w:right w:val="nil"/>
            </w:tcBorders>
          </w:tcPr>
          <w:p w:rsidR="00772BDD" w:rsidRPr="002820D1" w:rsidRDefault="001E227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49.75</w:t>
            </w:r>
          </w:p>
        </w:tc>
        <w:tc>
          <w:tcPr>
            <w:tcW w:w="1417" w:type="dxa"/>
            <w:tcBorders>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37.</w:t>
            </w:r>
            <w:r w:rsidR="001E2277" w:rsidRPr="002820D1">
              <w:rPr>
                <w:rFonts w:ascii="Times New Roman" w:hAnsi="Times New Roman" w:cs="Times New Roman"/>
                <w:sz w:val="24"/>
                <w:szCs w:val="24"/>
              </w:rPr>
              <w:t>31</w:t>
            </w:r>
          </w:p>
        </w:tc>
        <w:tc>
          <w:tcPr>
            <w:tcW w:w="1418" w:type="dxa"/>
            <w:tcBorders>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w:t>
            </w:r>
            <w:r w:rsidR="001E2277" w:rsidRPr="002820D1">
              <w:rPr>
                <w:rFonts w:ascii="Times New Roman" w:hAnsi="Times New Roman" w:cs="Times New Roman"/>
                <w:sz w:val="24"/>
                <w:szCs w:val="24"/>
              </w:rPr>
              <w:t>4.88</w:t>
            </w:r>
          </w:p>
        </w:tc>
        <w:tc>
          <w:tcPr>
            <w:tcW w:w="1276" w:type="dxa"/>
            <w:tcBorders>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w:t>
            </w:r>
            <w:r w:rsidR="001E2277" w:rsidRPr="002820D1">
              <w:rPr>
                <w:rFonts w:ascii="Times New Roman" w:hAnsi="Times New Roman" w:cs="Times New Roman"/>
                <w:sz w:val="24"/>
                <w:szCs w:val="24"/>
              </w:rPr>
              <w:t>44</w:t>
            </w:r>
          </w:p>
        </w:tc>
        <w:tc>
          <w:tcPr>
            <w:tcW w:w="1337" w:type="dxa"/>
            <w:tcBorders>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r>
      <w:tr w:rsidR="00772BDD" w:rsidRPr="002820D1" w:rsidTr="00B52EE8">
        <w:tc>
          <w:tcPr>
            <w:tcW w:w="2376" w:type="dxa"/>
            <w:tcBorders>
              <w:top w:val="nil"/>
              <w:left w:val="nil"/>
              <w:bottom w:val="nil"/>
              <w:right w:val="nil"/>
            </w:tcBorders>
          </w:tcPr>
          <w:p w:rsidR="00772BDD" w:rsidRPr="002820D1" w:rsidRDefault="00785B53"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Sorghum (SK-5912)</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c>
          <w:tcPr>
            <w:tcW w:w="141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w:t>
            </w:r>
            <w:r w:rsidR="001E2277" w:rsidRPr="002820D1">
              <w:rPr>
                <w:rFonts w:ascii="Times New Roman" w:hAnsi="Times New Roman" w:cs="Times New Roman"/>
                <w:sz w:val="24"/>
                <w:szCs w:val="24"/>
              </w:rPr>
              <w:t>44</w:t>
            </w:r>
          </w:p>
        </w:tc>
        <w:tc>
          <w:tcPr>
            <w:tcW w:w="1418" w:type="dxa"/>
            <w:tcBorders>
              <w:top w:val="nil"/>
              <w:left w:val="nil"/>
              <w:bottom w:val="nil"/>
              <w:right w:val="nil"/>
            </w:tcBorders>
          </w:tcPr>
          <w:p w:rsidR="00772BDD" w:rsidRPr="002820D1" w:rsidRDefault="001E227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24</w:t>
            </w:r>
            <w:r w:rsidR="00772BDD" w:rsidRPr="002820D1">
              <w:rPr>
                <w:rFonts w:ascii="Times New Roman" w:hAnsi="Times New Roman" w:cs="Times New Roman"/>
                <w:sz w:val="24"/>
                <w:szCs w:val="24"/>
              </w:rPr>
              <w:t>.</w:t>
            </w:r>
            <w:r w:rsidRPr="002820D1">
              <w:rPr>
                <w:rFonts w:ascii="Times New Roman" w:hAnsi="Times New Roman" w:cs="Times New Roman"/>
                <w:sz w:val="24"/>
                <w:szCs w:val="24"/>
              </w:rPr>
              <w:t>88</w:t>
            </w:r>
          </w:p>
        </w:tc>
        <w:tc>
          <w:tcPr>
            <w:tcW w:w="12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37.</w:t>
            </w:r>
            <w:r w:rsidR="001E2277" w:rsidRPr="002820D1">
              <w:rPr>
                <w:rFonts w:ascii="Times New Roman" w:hAnsi="Times New Roman" w:cs="Times New Roman"/>
                <w:sz w:val="24"/>
                <w:szCs w:val="24"/>
              </w:rPr>
              <w:t>31</w:t>
            </w:r>
          </w:p>
        </w:tc>
        <w:tc>
          <w:tcPr>
            <w:tcW w:w="1337" w:type="dxa"/>
            <w:tcBorders>
              <w:top w:val="nil"/>
              <w:left w:val="nil"/>
              <w:bottom w:val="nil"/>
              <w:right w:val="nil"/>
            </w:tcBorders>
          </w:tcPr>
          <w:p w:rsidR="00772BDD" w:rsidRPr="002820D1" w:rsidRDefault="001E227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49.75</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Boiled Soya bean</w:t>
            </w:r>
          </w:p>
        </w:tc>
        <w:tc>
          <w:tcPr>
            <w:tcW w:w="1418" w:type="dxa"/>
            <w:tcBorders>
              <w:top w:val="nil"/>
              <w:left w:val="nil"/>
              <w:bottom w:val="nil"/>
              <w:right w:val="nil"/>
            </w:tcBorders>
          </w:tcPr>
          <w:p w:rsidR="00772BDD" w:rsidRPr="002820D1" w:rsidRDefault="001E227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32.45</w:t>
            </w:r>
          </w:p>
        </w:tc>
        <w:tc>
          <w:tcPr>
            <w:tcW w:w="141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w:t>
            </w:r>
            <w:r w:rsidR="001E2277" w:rsidRPr="002820D1">
              <w:rPr>
                <w:rFonts w:ascii="Times New Roman" w:hAnsi="Times New Roman" w:cs="Times New Roman"/>
                <w:sz w:val="24"/>
                <w:szCs w:val="24"/>
              </w:rPr>
              <w:t>2.45</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w:t>
            </w:r>
            <w:r w:rsidR="001E2277" w:rsidRPr="002820D1">
              <w:rPr>
                <w:rFonts w:ascii="Times New Roman" w:hAnsi="Times New Roman" w:cs="Times New Roman"/>
                <w:sz w:val="24"/>
                <w:szCs w:val="24"/>
              </w:rPr>
              <w:t>2.45</w:t>
            </w:r>
          </w:p>
        </w:tc>
        <w:tc>
          <w:tcPr>
            <w:tcW w:w="12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w:t>
            </w:r>
            <w:r w:rsidR="001E2277" w:rsidRPr="002820D1">
              <w:rPr>
                <w:rFonts w:ascii="Times New Roman" w:hAnsi="Times New Roman" w:cs="Times New Roman"/>
                <w:sz w:val="24"/>
                <w:szCs w:val="24"/>
              </w:rPr>
              <w:t>2.45</w:t>
            </w:r>
          </w:p>
        </w:tc>
        <w:tc>
          <w:tcPr>
            <w:tcW w:w="133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w:t>
            </w:r>
            <w:r w:rsidR="001E2277" w:rsidRPr="002820D1">
              <w:rPr>
                <w:rFonts w:ascii="Times New Roman" w:hAnsi="Times New Roman" w:cs="Times New Roman"/>
                <w:sz w:val="24"/>
                <w:szCs w:val="24"/>
              </w:rPr>
              <w:t>2.45</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Wheat offal</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10.00</w:t>
            </w:r>
          </w:p>
        </w:tc>
        <w:tc>
          <w:tcPr>
            <w:tcW w:w="141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10.00</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10.00</w:t>
            </w:r>
          </w:p>
        </w:tc>
        <w:tc>
          <w:tcPr>
            <w:tcW w:w="12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10.00</w:t>
            </w:r>
          </w:p>
        </w:tc>
        <w:tc>
          <w:tcPr>
            <w:tcW w:w="133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10.00</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Fish meal</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4.00</w:t>
            </w:r>
          </w:p>
        </w:tc>
        <w:tc>
          <w:tcPr>
            <w:tcW w:w="141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4.00</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4.00</w:t>
            </w:r>
          </w:p>
        </w:tc>
        <w:tc>
          <w:tcPr>
            <w:tcW w:w="12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4.00</w:t>
            </w:r>
          </w:p>
        </w:tc>
        <w:tc>
          <w:tcPr>
            <w:tcW w:w="133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4.00</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Bone meal</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41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2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33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+Premix</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2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33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Salt</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2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33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Lysine</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41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2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33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Methionine</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41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2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33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r>
      <w:tr w:rsidR="00772BDD" w:rsidRPr="002820D1" w:rsidTr="00B52EE8">
        <w:tc>
          <w:tcPr>
            <w:tcW w:w="2376" w:type="dxa"/>
            <w:tcBorders>
              <w:top w:val="nil"/>
              <w:left w:val="nil"/>
              <w:bottom w:val="single" w:sz="4" w:space="0" w:color="auto"/>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w:t>
            </w:r>
          </w:p>
        </w:tc>
        <w:tc>
          <w:tcPr>
            <w:tcW w:w="1418" w:type="dxa"/>
            <w:tcBorders>
              <w:top w:val="nil"/>
              <w:left w:val="nil"/>
              <w:bottom w:val="single" w:sz="4" w:space="0" w:color="auto"/>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417" w:type="dxa"/>
            <w:tcBorders>
              <w:top w:val="nil"/>
              <w:left w:val="nil"/>
              <w:bottom w:val="single" w:sz="4" w:space="0" w:color="auto"/>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418" w:type="dxa"/>
            <w:tcBorders>
              <w:top w:val="nil"/>
              <w:left w:val="nil"/>
              <w:bottom w:val="single" w:sz="4" w:space="0" w:color="auto"/>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276" w:type="dxa"/>
            <w:tcBorders>
              <w:top w:val="nil"/>
              <w:left w:val="nil"/>
              <w:bottom w:val="single" w:sz="4" w:space="0" w:color="auto"/>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337" w:type="dxa"/>
            <w:tcBorders>
              <w:top w:val="nil"/>
              <w:left w:val="nil"/>
              <w:bottom w:val="single" w:sz="4" w:space="0" w:color="auto"/>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r>
      <w:tr w:rsidR="00772BDD" w:rsidRPr="00F755E5" w:rsidTr="00B52EE8">
        <w:tc>
          <w:tcPr>
            <w:tcW w:w="2376" w:type="dxa"/>
            <w:tcBorders>
              <w:left w:val="nil"/>
              <w:bottom w:val="nil"/>
              <w:right w:val="nil"/>
            </w:tcBorders>
          </w:tcPr>
          <w:p w:rsidR="00772BDD" w:rsidRPr="00F755E5" w:rsidRDefault="00772BDD"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Calculated Analysis</w:t>
            </w:r>
          </w:p>
        </w:tc>
        <w:tc>
          <w:tcPr>
            <w:tcW w:w="1418" w:type="dxa"/>
            <w:tcBorders>
              <w:left w:val="nil"/>
              <w:bottom w:val="nil"/>
              <w:right w:val="nil"/>
            </w:tcBorders>
          </w:tcPr>
          <w:p w:rsidR="00772BDD" w:rsidRPr="00F755E5" w:rsidRDefault="00772BDD" w:rsidP="00361090">
            <w:pPr>
              <w:spacing w:after="0" w:line="360" w:lineRule="auto"/>
              <w:jc w:val="both"/>
              <w:rPr>
                <w:rFonts w:ascii="Times New Roman" w:hAnsi="Times New Roman" w:cs="Times New Roman"/>
                <w:b/>
                <w:sz w:val="24"/>
                <w:szCs w:val="24"/>
              </w:rPr>
            </w:pPr>
          </w:p>
        </w:tc>
        <w:tc>
          <w:tcPr>
            <w:tcW w:w="1417" w:type="dxa"/>
            <w:tcBorders>
              <w:left w:val="nil"/>
              <w:bottom w:val="nil"/>
              <w:right w:val="nil"/>
            </w:tcBorders>
          </w:tcPr>
          <w:p w:rsidR="00772BDD" w:rsidRPr="00F755E5" w:rsidRDefault="00772BDD" w:rsidP="00361090">
            <w:pPr>
              <w:spacing w:after="0" w:line="360" w:lineRule="auto"/>
              <w:jc w:val="both"/>
              <w:rPr>
                <w:rFonts w:ascii="Times New Roman" w:hAnsi="Times New Roman" w:cs="Times New Roman"/>
                <w:b/>
                <w:sz w:val="24"/>
                <w:szCs w:val="24"/>
              </w:rPr>
            </w:pPr>
          </w:p>
        </w:tc>
        <w:tc>
          <w:tcPr>
            <w:tcW w:w="1418" w:type="dxa"/>
            <w:tcBorders>
              <w:left w:val="nil"/>
              <w:bottom w:val="nil"/>
              <w:right w:val="nil"/>
            </w:tcBorders>
          </w:tcPr>
          <w:p w:rsidR="00772BDD" w:rsidRPr="00F755E5" w:rsidRDefault="00772BDD" w:rsidP="00361090">
            <w:pPr>
              <w:spacing w:after="0" w:line="360" w:lineRule="auto"/>
              <w:jc w:val="both"/>
              <w:rPr>
                <w:rFonts w:ascii="Times New Roman" w:hAnsi="Times New Roman" w:cs="Times New Roman"/>
                <w:b/>
                <w:sz w:val="24"/>
                <w:szCs w:val="24"/>
              </w:rPr>
            </w:pPr>
          </w:p>
        </w:tc>
        <w:tc>
          <w:tcPr>
            <w:tcW w:w="1276" w:type="dxa"/>
            <w:tcBorders>
              <w:left w:val="nil"/>
              <w:bottom w:val="nil"/>
              <w:right w:val="nil"/>
            </w:tcBorders>
          </w:tcPr>
          <w:p w:rsidR="00772BDD" w:rsidRPr="00F755E5" w:rsidRDefault="00772BDD" w:rsidP="00361090">
            <w:pPr>
              <w:spacing w:after="0" w:line="360" w:lineRule="auto"/>
              <w:jc w:val="both"/>
              <w:rPr>
                <w:rFonts w:ascii="Times New Roman" w:hAnsi="Times New Roman" w:cs="Times New Roman"/>
                <w:b/>
                <w:sz w:val="24"/>
                <w:szCs w:val="24"/>
              </w:rPr>
            </w:pPr>
          </w:p>
        </w:tc>
        <w:tc>
          <w:tcPr>
            <w:tcW w:w="1337" w:type="dxa"/>
            <w:tcBorders>
              <w:left w:val="nil"/>
              <w:bottom w:val="nil"/>
              <w:right w:val="nil"/>
            </w:tcBorders>
          </w:tcPr>
          <w:p w:rsidR="00772BDD" w:rsidRPr="00F755E5" w:rsidRDefault="00772BDD" w:rsidP="00361090">
            <w:pPr>
              <w:spacing w:after="0" w:line="360" w:lineRule="auto"/>
              <w:jc w:val="both"/>
              <w:rPr>
                <w:rFonts w:ascii="Times New Roman" w:hAnsi="Times New Roman" w:cs="Times New Roman"/>
                <w:b/>
                <w:sz w:val="24"/>
                <w:szCs w:val="24"/>
              </w:rPr>
            </w:pP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Crude protein (%)</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23.00</w:t>
            </w:r>
          </w:p>
        </w:tc>
        <w:tc>
          <w:tcPr>
            <w:tcW w:w="141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23.00</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23.00</w:t>
            </w:r>
          </w:p>
        </w:tc>
        <w:tc>
          <w:tcPr>
            <w:tcW w:w="12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23.00</w:t>
            </w:r>
          </w:p>
        </w:tc>
        <w:tc>
          <w:tcPr>
            <w:tcW w:w="133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23.00</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 (Kcal/kg)</w:t>
            </w:r>
          </w:p>
        </w:tc>
        <w:tc>
          <w:tcPr>
            <w:tcW w:w="1418" w:type="dxa"/>
            <w:tcBorders>
              <w:top w:val="nil"/>
              <w:left w:val="nil"/>
              <w:bottom w:val="nil"/>
              <w:right w:val="nil"/>
            </w:tcBorders>
          </w:tcPr>
          <w:p w:rsidR="00772BDD" w:rsidRPr="002820D1" w:rsidRDefault="00821B2B"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280</w:t>
            </w:r>
            <w:r w:rsidR="00772BDD" w:rsidRPr="002820D1">
              <w:rPr>
                <w:rFonts w:ascii="Times New Roman" w:hAnsi="Times New Roman" w:cs="Times New Roman"/>
                <w:sz w:val="24"/>
                <w:szCs w:val="24"/>
              </w:rPr>
              <w:t>0</w:t>
            </w:r>
          </w:p>
        </w:tc>
        <w:tc>
          <w:tcPr>
            <w:tcW w:w="1417" w:type="dxa"/>
            <w:tcBorders>
              <w:top w:val="nil"/>
              <w:left w:val="nil"/>
              <w:bottom w:val="nil"/>
              <w:right w:val="nil"/>
            </w:tcBorders>
          </w:tcPr>
          <w:p w:rsidR="00772BDD" w:rsidRPr="002820D1" w:rsidRDefault="00821B2B"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28</w:t>
            </w:r>
            <w:r w:rsidR="001E2277" w:rsidRPr="002820D1">
              <w:rPr>
                <w:rFonts w:ascii="Times New Roman" w:hAnsi="Times New Roman" w:cs="Times New Roman"/>
                <w:sz w:val="24"/>
                <w:szCs w:val="24"/>
              </w:rPr>
              <w:t>0</w:t>
            </w:r>
            <w:r w:rsidR="00772BDD" w:rsidRPr="002820D1">
              <w:rPr>
                <w:rFonts w:ascii="Times New Roman" w:hAnsi="Times New Roman" w:cs="Times New Roman"/>
                <w:sz w:val="24"/>
                <w:szCs w:val="24"/>
              </w:rPr>
              <w:t>0</w:t>
            </w:r>
          </w:p>
        </w:tc>
        <w:tc>
          <w:tcPr>
            <w:tcW w:w="1418" w:type="dxa"/>
            <w:tcBorders>
              <w:top w:val="nil"/>
              <w:left w:val="nil"/>
              <w:bottom w:val="nil"/>
              <w:right w:val="nil"/>
            </w:tcBorders>
          </w:tcPr>
          <w:p w:rsidR="00772BDD" w:rsidRPr="002820D1" w:rsidRDefault="001E227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28</w:t>
            </w:r>
            <w:r w:rsidR="00772BDD" w:rsidRPr="002820D1">
              <w:rPr>
                <w:rFonts w:ascii="Times New Roman" w:hAnsi="Times New Roman" w:cs="Times New Roman"/>
                <w:sz w:val="24"/>
                <w:szCs w:val="24"/>
              </w:rPr>
              <w:t>50</w:t>
            </w:r>
          </w:p>
        </w:tc>
        <w:tc>
          <w:tcPr>
            <w:tcW w:w="1276" w:type="dxa"/>
            <w:tcBorders>
              <w:top w:val="nil"/>
              <w:left w:val="nil"/>
              <w:bottom w:val="nil"/>
              <w:right w:val="nil"/>
            </w:tcBorders>
          </w:tcPr>
          <w:p w:rsidR="00772BDD" w:rsidRPr="002820D1" w:rsidRDefault="00821B2B"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w:t>
            </w:r>
            <w:r w:rsidR="001E2277" w:rsidRPr="002820D1">
              <w:rPr>
                <w:rFonts w:ascii="Times New Roman" w:hAnsi="Times New Roman" w:cs="Times New Roman"/>
                <w:sz w:val="24"/>
                <w:szCs w:val="24"/>
              </w:rPr>
              <w:t>0</w:t>
            </w:r>
            <w:r w:rsidR="00772BDD" w:rsidRPr="002820D1">
              <w:rPr>
                <w:rFonts w:ascii="Times New Roman" w:hAnsi="Times New Roman" w:cs="Times New Roman"/>
                <w:sz w:val="24"/>
                <w:szCs w:val="24"/>
              </w:rPr>
              <w:t>0</w:t>
            </w:r>
          </w:p>
        </w:tc>
        <w:tc>
          <w:tcPr>
            <w:tcW w:w="1337" w:type="dxa"/>
            <w:tcBorders>
              <w:top w:val="nil"/>
              <w:left w:val="nil"/>
              <w:bottom w:val="nil"/>
              <w:right w:val="nil"/>
            </w:tcBorders>
          </w:tcPr>
          <w:p w:rsidR="00772BDD" w:rsidRPr="002820D1" w:rsidRDefault="00821B2B"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w:t>
            </w:r>
            <w:r w:rsidR="001E2277" w:rsidRPr="002820D1">
              <w:rPr>
                <w:rFonts w:ascii="Times New Roman" w:hAnsi="Times New Roman" w:cs="Times New Roman"/>
                <w:sz w:val="24"/>
                <w:szCs w:val="24"/>
              </w:rPr>
              <w:t>0</w:t>
            </w:r>
            <w:r w:rsidR="00772BDD" w:rsidRPr="002820D1">
              <w:rPr>
                <w:rFonts w:ascii="Times New Roman" w:hAnsi="Times New Roman" w:cs="Times New Roman"/>
                <w:sz w:val="24"/>
                <w:szCs w:val="24"/>
              </w:rPr>
              <w:t>0</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Crude fibre (%)</w:t>
            </w:r>
          </w:p>
        </w:tc>
        <w:tc>
          <w:tcPr>
            <w:tcW w:w="1418" w:type="dxa"/>
            <w:tcBorders>
              <w:top w:val="nil"/>
              <w:left w:val="nil"/>
              <w:bottom w:val="nil"/>
              <w:right w:val="nil"/>
            </w:tcBorders>
          </w:tcPr>
          <w:p w:rsidR="00772BDD" w:rsidRPr="002820D1" w:rsidRDefault="001E227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3.67</w:t>
            </w:r>
          </w:p>
        </w:tc>
        <w:tc>
          <w:tcPr>
            <w:tcW w:w="141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w:t>
            </w:r>
            <w:r w:rsidR="001E2277" w:rsidRPr="002820D1">
              <w:rPr>
                <w:rFonts w:ascii="Times New Roman" w:hAnsi="Times New Roman" w:cs="Times New Roman"/>
                <w:sz w:val="24"/>
                <w:szCs w:val="24"/>
              </w:rPr>
              <w:t>92</w:t>
            </w:r>
          </w:p>
        </w:tc>
        <w:tc>
          <w:tcPr>
            <w:tcW w:w="1418" w:type="dxa"/>
            <w:tcBorders>
              <w:top w:val="nil"/>
              <w:left w:val="nil"/>
              <w:bottom w:val="nil"/>
              <w:right w:val="nil"/>
            </w:tcBorders>
          </w:tcPr>
          <w:p w:rsidR="00772BDD" w:rsidRPr="002820D1" w:rsidRDefault="001E227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w:t>
            </w:r>
            <w:r w:rsidR="00772BDD" w:rsidRPr="002820D1">
              <w:rPr>
                <w:rFonts w:ascii="Times New Roman" w:hAnsi="Times New Roman" w:cs="Times New Roman"/>
                <w:sz w:val="24"/>
                <w:szCs w:val="24"/>
              </w:rPr>
              <w:t>.</w:t>
            </w:r>
            <w:r w:rsidRPr="002820D1">
              <w:rPr>
                <w:rFonts w:ascii="Times New Roman" w:hAnsi="Times New Roman" w:cs="Times New Roman"/>
                <w:sz w:val="24"/>
                <w:szCs w:val="24"/>
              </w:rPr>
              <w:t>17</w:t>
            </w:r>
          </w:p>
        </w:tc>
        <w:tc>
          <w:tcPr>
            <w:tcW w:w="1276" w:type="dxa"/>
            <w:tcBorders>
              <w:top w:val="nil"/>
              <w:left w:val="nil"/>
              <w:bottom w:val="nil"/>
              <w:right w:val="nil"/>
            </w:tcBorders>
          </w:tcPr>
          <w:p w:rsidR="00772BDD" w:rsidRPr="002820D1" w:rsidRDefault="001E227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w:t>
            </w:r>
            <w:r w:rsidR="00772BDD" w:rsidRPr="002820D1">
              <w:rPr>
                <w:rFonts w:ascii="Times New Roman" w:hAnsi="Times New Roman" w:cs="Times New Roman"/>
                <w:sz w:val="24"/>
                <w:szCs w:val="24"/>
              </w:rPr>
              <w:t>.</w:t>
            </w:r>
            <w:r w:rsidRPr="002820D1">
              <w:rPr>
                <w:rFonts w:ascii="Times New Roman" w:hAnsi="Times New Roman" w:cs="Times New Roman"/>
                <w:sz w:val="24"/>
                <w:szCs w:val="24"/>
              </w:rPr>
              <w:t>42</w:t>
            </w:r>
          </w:p>
        </w:tc>
        <w:tc>
          <w:tcPr>
            <w:tcW w:w="1337" w:type="dxa"/>
            <w:tcBorders>
              <w:top w:val="nil"/>
              <w:left w:val="nil"/>
              <w:bottom w:val="nil"/>
              <w:right w:val="nil"/>
            </w:tcBorders>
          </w:tcPr>
          <w:p w:rsidR="00772BDD" w:rsidRPr="002820D1" w:rsidRDefault="001E2277"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w:t>
            </w:r>
            <w:r w:rsidR="00772BDD" w:rsidRPr="002820D1">
              <w:rPr>
                <w:rFonts w:ascii="Times New Roman" w:hAnsi="Times New Roman" w:cs="Times New Roman"/>
                <w:sz w:val="24"/>
                <w:szCs w:val="24"/>
              </w:rPr>
              <w:t>.6</w:t>
            </w:r>
            <w:r w:rsidRPr="002820D1">
              <w:rPr>
                <w:rFonts w:ascii="Times New Roman" w:hAnsi="Times New Roman" w:cs="Times New Roman"/>
                <w:sz w:val="24"/>
                <w:szCs w:val="24"/>
              </w:rPr>
              <w:t>7</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Ca (%)</w:t>
            </w:r>
          </w:p>
        </w:tc>
        <w:tc>
          <w:tcPr>
            <w:tcW w:w="1418" w:type="dxa"/>
            <w:tcBorders>
              <w:top w:val="nil"/>
              <w:left w:val="nil"/>
              <w:bottom w:val="nil"/>
              <w:right w:val="nil"/>
            </w:tcBorders>
          </w:tcPr>
          <w:p w:rsidR="00772BDD" w:rsidRPr="002820D1" w:rsidRDefault="00666645"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1.47</w:t>
            </w:r>
          </w:p>
        </w:tc>
        <w:tc>
          <w:tcPr>
            <w:tcW w:w="141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1.46</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1.46</w:t>
            </w:r>
          </w:p>
        </w:tc>
        <w:tc>
          <w:tcPr>
            <w:tcW w:w="12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1.46</w:t>
            </w:r>
          </w:p>
        </w:tc>
        <w:tc>
          <w:tcPr>
            <w:tcW w:w="133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1.46</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 (%)</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0.95</w:t>
            </w:r>
          </w:p>
        </w:tc>
        <w:tc>
          <w:tcPr>
            <w:tcW w:w="1417" w:type="dxa"/>
            <w:tcBorders>
              <w:top w:val="nil"/>
              <w:left w:val="nil"/>
              <w:bottom w:val="nil"/>
              <w:right w:val="nil"/>
            </w:tcBorders>
          </w:tcPr>
          <w:p w:rsidR="00772BDD" w:rsidRPr="002820D1" w:rsidRDefault="00666645"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0.93</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w:t>
            </w:r>
            <w:r w:rsidR="00666645" w:rsidRPr="002820D1">
              <w:rPr>
                <w:rFonts w:ascii="Times New Roman" w:hAnsi="Times New Roman" w:cs="Times New Roman"/>
                <w:sz w:val="24"/>
                <w:szCs w:val="24"/>
              </w:rPr>
              <w:t>0</w:t>
            </w:r>
          </w:p>
        </w:tc>
        <w:tc>
          <w:tcPr>
            <w:tcW w:w="1276" w:type="dxa"/>
            <w:tcBorders>
              <w:top w:val="nil"/>
              <w:left w:val="nil"/>
              <w:bottom w:val="nil"/>
              <w:right w:val="nil"/>
            </w:tcBorders>
          </w:tcPr>
          <w:p w:rsidR="00772BDD" w:rsidRPr="002820D1" w:rsidRDefault="00666645"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0.87</w:t>
            </w:r>
          </w:p>
        </w:tc>
        <w:tc>
          <w:tcPr>
            <w:tcW w:w="1337" w:type="dxa"/>
            <w:tcBorders>
              <w:top w:val="nil"/>
              <w:left w:val="nil"/>
              <w:bottom w:val="nil"/>
              <w:right w:val="nil"/>
            </w:tcBorders>
          </w:tcPr>
          <w:p w:rsidR="00772BDD" w:rsidRPr="002820D1" w:rsidRDefault="00666645"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w:t>
            </w:r>
            <w:r w:rsidR="00772BDD" w:rsidRPr="002820D1">
              <w:rPr>
                <w:rFonts w:ascii="Times New Roman" w:hAnsi="Times New Roman" w:cs="Times New Roman"/>
                <w:sz w:val="24"/>
                <w:szCs w:val="24"/>
              </w:rPr>
              <w:t>5</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Lysine (%)</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w:t>
            </w:r>
            <w:r w:rsidR="00666645" w:rsidRPr="002820D1">
              <w:rPr>
                <w:rFonts w:ascii="Times New Roman" w:hAnsi="Times New Roman" w:cs="Times New Roman"/>
                <w:sz w:val="24"/>
                <w:szCs w:val="24"/>
              </w:rPr>
              <w:t>2</w:t>
            </w:r>
          </w:p>
        </w:tc>
        <w:tc>
          <w:tcPr>
            <w:tcW w:w="141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666645" w:rsidRPr="002820D1">
              <w:rPr>
                <w:rFonts w:ascii="Times New Roman" w:hAnsi="Times New Roman" w:cs="Times New Roman"/>
                <w:sz w:val="24"/>
                <w:szCs w:val="24"/>
              </w:rPr>
              <w:t>33</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w:t>
            </w:r>
            <w:r w:rsidR="00666645" w:rsidRPr="002820D1">
              <w:rPr>
                <w:rFonts w:ascii="Times New Roman" w:hAnsi="Times New Roman" w:cs="Times New Roman"/>
                <w:sz w:val="24"/>
                <w:szCs w:val="24"/>
              </w:rPr>
              <w:t>4</w:t>
            </w:r>
          </w:p>
        </w:tc>
        <w:tc>
          <w:tcPr>
            <w:tcW w:w="1276" w:type="dxa"/>
            <w:tcBorders>
              <w:top w:val="nil"/>
              <w:left w:val="nil"/>
              <w:bottom w:val="nil"/>
              <w:right w:val="nil"/>
            </w:tcBorders>
          </w:tcPr>
          <w:p w:rsidR="00772BDD" w:rsidRPr="002820D1" w:rsidRDefault="00666645"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1.34</w:t>
            </w:r>
          </w:p>
        </w:tc>
        <w:tc>
          <w:tcPr>
            <w:tcW w:w="133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w:t>
            </w:r>
            <w:r w:rsidR="00666645" w:rsidRPr="002820D1">
              <w:rPr>
                <w:rFonts w:ascii="Times New Roman" w:hAnsi="Times New Roman" w:cs="Times New Roman"/>
                <w:sz w:val="24"/>
                <w:szCs w:val="24"/>
              </w:rPr>
              <w:t>5</w:t>
            </w:r>
          </w:p>
        </w:tc>
      </w:tr>
      <w:tr w:rsidR="00772BDD" w:rsidRPr="002820D1" w:rsidTr="00361090">
        <w:tc>
          <w:tcPr>
            <w:tcW w:w="2376" w:type="dxa"/>
            <w:tcBorders>
              <w:top w:val="nil"/>
              <w:left w:val="nil"/>
              <w:bottom w:val="single" w:sz="4" w:space="0" w:color="auto"/>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Methionine (%)</w:t>
            </w:r>
          </w:p>
        </w:tc>
        <w:tc>
          <w:tcPr>
            <w:tcW w:w="1418" w:type="dxa"/>
            <w:tcBorders>
              <w:top w:val="nil"/>
              <w:left w:val="nil"/>
              <w:bottom w:val="single" w:sz="4" w:space="0" w:color="auto"/>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0.52</w:t>
            </w:r>
          </w:p>
        </w:tc>
        <w:tc>
          <w:tcPr>
            <w:tcW w:w="1417" w:type="dxa"/>
            <w:tcBorders>
              <w:top w:val="nil"/>
              <w:left w:val="nil"/>
              <w:bottom w:val="single" w:sz="4" w:space="0" w:color="auto"/>
              <w:right w:val="nil"/>
            </w:tcBorders>
          </w:tcPr>
          <w:p w:rsidR="00772BDD" w:rsidRPr="002820D1" w:rsidRDefault="00666645"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0.53</w:t>
            </w:r>
          </w:p>
        </w:tc>
        <w:tc>
          <w:tcPr>
            <w:tcW w:w="1418" w:type="dxa"/>
            <w:tcBorders>
              <w:top w:val="nil"/>
              <w:left w:val="nil"/>
              <w:bottom w:val="single" w:sz="4" w:space="0" w:color="auto"/>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w:t>
            </w:r>
            <w:r w:rsidR="00666645" w:rsidRPr="002820D1">
              <w:rPr>
                <w:rFonts w:ascii="Times New Roman" w:hAnsi="Times New Roman" w:cs="Times New Roman"/>
                <w:sz w:val="24"/>
                <w:szCs w:val="24"/>
              </w:rPr>
              <w:t>4</w:t>
            </w:r>
          </w:p>
        </w:tc>
        <w:tc>
          <w:tcPr>
            <w:tcW w:w="1276" w:type="dxa"/>
            <w:tcBorders>
              <w:top w:val="nil"/>
              <w:left w:val="nil"/>
              <w:bottom w:val="single" w:sz="4" w:space="0" w:color="auto"/>
              <w:right w:val="nil"/>
            </w:tcBorders>
          </w:tcPr>
          <w:p w:rsidR="00772BDD" w:rsidRPr="002820D1" w:rsidRDefault="00666645"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0.55</w:t>
            </w:r>
          </w:p>
        </w:tc>
        <w:tc>
          <w:tcPr>
            <w:tcW w:w="1337" w:type="dxa"/>
            <w:tcBorders>
              <w:top w:val="nil"/>
              <w:left w:val="nil"/>
              <w:bottom w:val="single" w:sz="4" w:space="0" w:color="auto"/>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w:t>
            </w:r>
            <w:r w:rsidR="00666645" w:rsidRPr="002820D1">
              <w:rPr>
                <w:rFonts w:ascii="Times New Roman" w:hAnsi="Times New Roman" w:cs="Times New Roman"/>
                <w:sz w:val="24"/>
                <w:szCs w:val="24"/>
              </w:rPr>
              <w:t>6</w:t>
            </w:r>
          </w:p>
        </w:tc>
      </w:tr>
    </w:tbl>
    <w:p w:rsidR="00772BDD" w:rsidRPr="002727C6" w:rsidRDefault="00772BDD" w:rsidP="00361090">
      <w:pPr>
        <w:spacing w:after="0" w:line="240" w:lineRule="auto"/>
        <w:jc w:val="both"/>
        <w:rPr>
          <w:rFonts w:ascii="Times New Roman" w:hAnsi="Times New Roman" w:cs="Times New Roman"/>
          <w:i/>
          <w:sz w:val="24"/>
          <w:szCs w:val="24"/>
        </w:rPr>
      </w:pPr>
      <w:r w:rsidRPr="002727C6">
        <w:rPr>
          <w:rFonts w:ascii="Times New Roman" w:hAnsi="Times New Roman" w:cs="Times New Roman"/>
          <w:i/>
          <w:sz w:val="24"/>
          <w:szCs w:val="24"/>
        </w:rPr>
        <w:t>+A bio-organics nutrient supplement containing Vit. A; 4000000 i.u,Vit. D3; 800000 i.u, Vit. E; 9200mg; Niacin 11000mg; Vit. B2 2000mg; Vit. B6, 1200mg; Vit. B12 6mg; Vit. K3 800mg; Pantothenic acid 3000mg; Biotin 24mg; Folic acid 300mg; Choline Chloride 120000mg; Cobalt 80mg; Copper 1200mg; Iodine 400mg; Iron 8000mg; Manganese 16000mg; Selenium 80mg; Zinc 12000mg; Anti-oxidant 500mg.</w:t>
      </w:r>
    </w:p>
    <w:p w:rsidR="000E4770" w:rsidRDefault="000E4770">
      <w:pPr>
        <w:rPr>
          <w:rFonts w:ascii="Times New Roman" w:hAnsi="Times New Roman" w:cs="Times New Roman"/>
          <w:b/>
          <w:sz w:val="24"/>
          <w:szCs w:val="24"/>
        </w:rPr>
      </w:pPr>
      <w:r>
        <w:rPr>
          <w:rFonts w:ascii="Times New Roman" w:hAnsi="Times New Roman" w:cs="Times New Roman"/>
          <w:b/>
          <w:sz w:val="24"/>
          <w:szCs w:val="24"/>
        </w:rPr>
        <w:br w:type="page"/>
      </w:r>
    </w:p>
    <w:p w:rsidR="00772BDD" w:rsidRPr="00F755E5" w:rsidRDefault="00FC70AE" w:rsidP="007A0A15">
      <w:pPr>
        <w:spacing w:line="240" w:lineRule="auto"/>
        <w:jc w:val="both"/>
        <w:rPr>
          <w:rFonts w:ascii="Times New Roman" w:hAnsi="Times New Roman" w:cs="Times New Roman"/>
          <w:sz w:val="24"/>
          <w:szCs w:val="24"/>
        </w:rPr>
      </w:pPr>
      <w:r w:rsidRPr="00F755E5">
        <w:rPr>
          <w:rFonts w:ascii="Times New Roman" w:hAnsi="Times New Roman" w:cs="Times New Roman"/>
          <w:sz w:val="24"/>
          <w:szCs w:val="24"/>
        </w:rPr>
        <w:lastRenderedPageBreak/>
        <w:t>Table 17</w:t>
      </w:r>
      <w:r w:rsidR="002B3CF7" w:rsidRPr="00F755E5">
        <w:rPr>
          <w:rFonts w:ascii="Times New Roman" w:hAnsi="Times New Roman" w:cs="Times New Roman"/>
          <w:sz w:val="24"/>
          <w:szCs w:val="24"/>
        </w:rPr>
        <w:t xml:space="preserve">: Percentage </w:t>
      </w:r>
      <w:r w:rsidR="00772BDD" w:rsidRPr="00F755E5">
        <w:rPr>
          <w:rFonts w:ascii="Times New Roman" w:hAnsi="Times New Roman" w:cs="Times New Roman"/>
          <w:sz w:val="24"/>
          <w:szCs w:val="24"/>
        </w:rPr>
        <w:t>composit</w:t>
      </w:r>
      <w:r w:rsidR="002B3CF7" w:rsidRPr="00F755E5">
        <w:rPr>
          <w:rFonts w:ascii="Times New Roman" w:hAnsi="Times New Roman" w:cs="Times New Roman"/>
          <w:sz w:val="24"/>
          <w:szCs w:val="24"/>
        </w:rPr>
        <w:t xml:space="preserve">ion of graded levels of Sorghum SK-5912 as replacement </w:t>
      </w:r>
      <w:r w:rsidR="002B3CF7" w:rsidRPr="00F755E5">
        <w:rPr>
          <w:rFonts w:ascii="Times New Roman" w:hAnsi="Times New Roman" w:cs="Times New Roman"/>
          <w:sz w:val="24"/>
          <w:szCs w:val="24"/>
        </w:rPr>
        <w:tab/>
        <w:t xml:space="preserve">for </w:t>
      </w:r>
      <w:r w:rsidR="00F755E5">
        <w:rPr>
          <w:rFonts w:ascii="Times New Roman" w:hAnsi="Times New Roman" w:cs="Times New Roman"/>
          <w:sz w:val="24"/>
          <w:szCs w:val="24"/>
        </w:rPr>
        <w:tab/>
      </w:r>
      <w:r w:rsidR="002B3CF7" w:rsidRPr="00F755E5">
        <w:rPr>
          <w:rFonts w:ascii="Times New Roman" w:hAnsi="Times New Roman" w:cs="Times New Roman"/>
          <w:sz w:val="24"/>
          <w:szCs w:val="24"/>
        </w:rPr>
        <w:t xml:space="preserve">pearl millet in broiler finisher diets </w:t>
      </w:r>
      <w:r w:rsidR="00772BDD" w:rsidRPr="00F755E5">
        <w:rPr>
          <w:rFonts w:ascii="Times New Roman" w:hAnsi="Times New Roman" w:cs="Times New Roman"/>
          <w:sz w:val="24"/>
          <w:szCs w:val="24"/>
        </w:rPr>
        <w:t>(5-8 weeks)</w:t>
      </w:r>
    </w:p>
    <w:tbl>
      <w:tblPr>
        <w:tblW w:w="0" w:type="auto"/>
        <w:tblLook w:val="04A0"/>
      </w:tblPr>
      <w:tblGrid>
        <w:gridCol w:w="2376"/>
        <w:gridCol w:w="1418"/>
        <w:gridCol w:w="1417"/>
        <w:gridCol w:w="1418"/>
        <w:gridCol w:w="1276"/>
        <w:gridCol w:w="1337"/>
      </w:tblGrid>
      <w:tr w:rsidR="00772BDD" w:rsidRPr="00F755E5" w:rsidTr="002B3CF7">
        <w:tc>
          <w:tcPr>
            <w:tcW w:w="2376" w:type="dxa"/>
            <w:tcBorders>
              <w:top w:val="single" w:sz="4" w:space="0" w:color="auto"/>
              <w:left w:val="nil"/>
              <w:bottom w:val="nil"/>
              <w:right w:val="nil"/>
            </w:tcBorders>
          </w:tcPr>
          <w:p w:rsidR="00772BDD" w:rsidRPr="00F755E5" w:rsidRDefault="00772BDD" w:rsidP="00361090">
            <w:pPr>
              <w:spacing w:after="0" w:line="360" w:lineRule="auto"/>
              <w:jc w:val="both"/>
              <w:rPr>
                <w:rFonts w:ascii="Times New Roman" w:hAnsi="Times New Roman" w:cs="Times New Roman"/>
                <w:b/>
                <w:sz w:val="24"/>
                <w:szCs w:val="24"/>
              </w:rPr>
            </w:pPr>
          </w:p>
        </w:tc>
        <w:tc>
          <w:tcPr>
            <w:tcW w:w="1418" w:type="dxa"/>
            <w:tcBorders>
              <w:top w:val="single" w:sz="4" w:space="0" w:color="auto"/>
              <w:left w:val="nil"/>
              <w:bottom w:val="single" w:sz="4" w:space="0" w:color="auto"/>
              <w:right w:val="nil"/>
            </w:tcBorders>
          </w:tcPr>
          <w:p w:rsidR="00772BDD" w:rsidRPr="00F755E5" w:rsidRDefault="00772BDD" w:rsidP="00361090">
            <w:pPr>
              <w:spacing w:after="0" w:line="360" w:lineRule="auto"/>
              <w:jc w:val="both"/>
              <w:rPr>
                <w:rFonts w:ascii="Times New Roman" w:hAnsi="Times New Roman" w:cs="Times New Roman"/>
                <w:b/>
                <w:sz w:val="24"/>
                <w:szCs w:val="24"/>
              </w:rPr>
            </w:pPr>
          </w:p>
        </w:tc>
        <w:tc>
          <w:tcPr>
            <w:tcW w:w="1417" w:type="dxa"/>
            <w:tcBorders>
              <w:top w:val="single" w:sz="4" w:space="0" w:color="auto"/>
              <w:left w:val="nil"/>
              <w:bottom w:val="single" w:sz="4" w:space="0" w:color="auto"/>
              <w:right w:val="nil"/>
            </w:tcBorders>
          </w:tcPr>
          <w:p w:rsidR="00772BDD" w:rsidRPr="00F755E5" w:rsidRDefault="00772BDD" w:rsidP="00361090">
            <w:pPr>
              <w:spacing w:after="0" w:line="360" w:lineRule="auto"/>
              <w:jc w:val="both"/>
              <w:rPr>
                <w:rFonts w:ascii="Times New Roman" w:hAnsi="Times New Roman" w:cs="Times New Roman"/>
                <w:b/>
                <w:sz w:val="24"/>
                <w:szCs w:val="24"/>
              </w:rPr>
            </w:pPr>
          </w:p>
        </w:tc>
        <w:tc>
          <w:tcPr>
            <w:tcW w:w="1418" w:type="dxa"/>
            <w:tcBorders>
              <w:top w:val="single" w:sz="4" w:space="0" w:color="auto"/>
              <w:left w:val="nil"/>
              <w:bottom w:val="single" w:sz="4" w:space="0" w:color="auto"/>
              <w:right w:val="nil"/>
            </w:tcBorders>
          </w:tcPr>
          <w:p w:rsidR="00772BDD" w:rsidRPr="00F755E5" w:rsidRDefault="00772BDD"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Diets</w:t>
            </w:r>
          </w:p>
        </w:tc>
        <w:tc>
          <w:tcPr>
            <w:tcW w:w="1276" w:type="dxa"/>
            <w:tcBorders>
              <w:top w:val="single" w:sz="4" w:space="0" w:color="auto"/>
              <w:left w:val="nil"/>
              <w:bottom w:val="single" w:sz="4" w:space="0" w:color="auto"/>
              <w:right w:val="nil"/>
            </w:tcBorders>
          </w:tcPr>
          <w:p w:rsidR="00772BDD" w:rsidRPr="00F755E5" w:rsidRDefault="00772BDD" w:rsidP="00361090">
            <w:pPr>
              <w:spacing w:after="0" w:line="360" w:lineRule="auto"/>
              <w:jc w:val="both"/>
              <w:rPr>
                <w:rFonts w:ascii="Times New Roman" w:hAnsi="Times New Roman" w:cs="Times New Roman"/>
                <w:b/>
                <w:sz w:val="24"/>
                <w:szCs w:val="24"/>
              </w:rPr>
            </w:pPr>
          </w:p>
        </w:tc>
        <w:tc>
          <w:tcPr>
            <w:tcW w:w="1337" w:type="dxa"/>
            <w:tcBorders>
              <w:top w:val="single" w:sz="4" w:space="0" w:color="auto"/>
              <w:left w:val="nil"/>
              <w:bottom w:val="single" w:sz="4" w:space="0" w:color="auto"/>
              <w:right w:val="nil"/>
            </w:tcBorders>
          </w:tcPr>
          <w:p w:rsidR="00772BDD" w:rsidRPr="00F755E5" w:rsidRDefault="00772BDD" w:rsidP="00361090">
            <w:pPr>
              <w:spacing w:after="0" w:line="360" w:lineRule="auto"/>
              <w:jc w:val="both"/>
              <w:rPr>
                <w:rFonts w:ascii="Times New Roman" w:hAnsi="Times New Roman" w:cs="Times New Roman"/>
                <w:b/>
                <w:sz w:val="24"/>
                <w:szCs w:val="24"/>
              </w:rPr>
            </w:pPr>
          </w:p>
        </w:tc>
      </w:tr>
      <w:tr w:rsidR="00772BDD" w:rsidRPr="00F755E5" w:rsidTr="002B3CF7">
        <w:tc>
          <w:tcPr>
            <w:tcW w:w="2376" w:type="dxa"/>
            <w:tcBorders>
              <w:top w:val="nil"/>
              <w:left w:val="nil"/>
              <w:bottom w:val="single" w:sz="4" w:space="0" w:color="auto"/>
              <w:right w:val="nil"/>
            </w:tcBorders>
          </w:tcPr>
          <w:p w:rsidR="00772BDD" w:rsidRPr="00F755E5" w:rsidRDefault="00772BDD"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Ingredients</w:t>
            </w:r>
          </w:p>
        </w:tc>
        <w:tc>
          <w:tcPr>
            <w:tcW w:w="1418" w:type="dxa"/>
            <w:tcBorders>
              <w:top w:val="single" w:sz="4" w:space="0" w:color="auto"/>
              <w:left w:val="nil"/>
              <w:bottom w:val="single" w:sz="4" w:space="0" w:color="auto"/>
              <w:right w:val="nil"/>
            </w:tcBorders>
          </w:tcPr>
          <w:p w:rsidR="00772BDD" w:rsidRPr="00F755E5" w:rsidRDefault="00772BDD"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1</w:t>
            </w:r>
          </w:p>
          <w:p w:rsidR="00772BDD" w:rsidRPr="00F755E5" w:rsidRDefault="00772BDD"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 xml:space="preserve"> </w:t>
            </w:r>
          </w:p>
        </w:tc>
        <w:tc>
          <w:tcPr>
            <w:tcW w:w="1417" w:type="dxa"/>
            <w:tcBorders>
              <w:top w:val="single" w:sz="4" w:space="0" w:color="auto"/>
              <w:left w:val="nil"/>
              <w:bottom w:val="single" w:sz="4" w:space="0" w:color="auto"/>
              <w:right w:val="nil"/>
            </w:tcBorders>
          </w:tcPr>
          <w:p w:rsidR="00772BDD" w:rsidRPr="00F755E5" w:rsidRDefault="00772BDD"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 xml:space="preserve">2 </w:t>
            </w:r>
          </w:p>
          <w:p w:rsidR="00772BDD" w:rsidRPr="00F755E5" w:rsidRDefault="00772BDD" w:rsidP="00361090">
            <w:pPr>
              <w:spacing w:after="0" w:line="360" w:lineRule="auto"/>
              <w:jc w:val="both"/>
              <w:rPr>
                <w:rFonts w:ascii="Times New Roman" w:hAnsi="Times New Roman" w:cs="Times New Roman"/>
                <w:b/>
                <w:sz w:val="24"/>
                <w:szCs w:val="24"/>
              </w:rPr>
            </w:pPr>
          </w:p>
        </w:tc>
        <w:tc>
          <w:tcPr>
            <w:tcW w:w="1418" w:type="dxa"/>
            <w:tcBorders>
              <w:top w:val="single" w:sz="4" w:space="0" w:color="auto"/>
              <w:left w:val="nil"/>
              <w:bottom w:val="single" w:sz="4" w:space="0" w:color="auto"/>
              <w:right w:val="nil"/>
            </w:tcBorders>
          </w:tcPr>
          <w:p w:rsidR="00772BDD" w:rsidRPr="00F755E5" w:rsidRDefault="00772BDD"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 xml:space="preserve">3 </w:t>
            </w:r>
          </w:p>
          <w:p w:rsidR="00772BDD" w:rsidRPr="00F755E5" w:rsidRDefault="00772BDD" w:rsidP="00361090">
            <w:pPr>
              <w:spacing w:after="0" w:line="360" w:lineRule="auto"/>
              <w:jc w:val="both"/>
              <w:rPr>
                <w:rFonts w:ascii="Times New Roman" w:hAnsi="Times New Roman" w:cs="Times New Roman"/>
                <w:b/>
                <w:sz w:val="24"/>
                <w:szCs w:val="24"/>
              </w:rPr>
            </w:pPr>
          </w:p>
        </w:tc>
        <w:tc>
          <w:tcPr>
            <w:tcW w:w="1276" w:type="dxa"/>
            <w:tcBorders>
              <w:top w:val="single" w:sz="4" w:space="0" w:color="auto"/>
              <w:left w:val="nil"/>
              <w:bottom w:val="single" w:sz="4" w:space="0" w:color="auto"/>
              <w:right w:val="nil"/>
            </w:tcBorders>
          </w:tcPr>
          <w:p w:rsidR="00772BDD" w:rsidRPr="00F755E5" w:rsidRDefault="00772BDD"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 xml:space="preserve">4 </w:t>
            </w:r>
          </w:p>
          <w:p w:rsidR="00772BDD" w:rsidRPr="00F755E5" w:rsidRDefault="00772BDD" w:rsidP="00361090">
            <w:pPr>
              <w:spacing w:after="0" w:line="360" w:lineRule="auto"/>
              <w:jc w:val="both"/>
              <w:rPr>
                <w:rFonts w:ascii="Times New Roman" w:hAnsi="Times New Roman" w:cs="Times New Roman"/>
                <w:b/>
                <w:sz w:val="24"/>
                <w:szCs w:val="24"/>
              </w:rPr>
            </w:pPr>
          </w:p>
        </w:tc>
        <w:tc>
          <w:tcPr>
            <w:tcW w:w="1337" w:type="dxa"/>
            <w:tcBorders>
              <w:top w:val="nil"/>
              <w:left w:val="nil"/>
              <w:bottom w:val="single" w:sz="4" w:space="0" w:color="auto"/>
              <w:right w:val="nil"/>
            </w:tcBorders>
          </w:tcPr>
          <w:p w:rsidR="00772BDD" w:rsidRPr="00F755E5" w:rsidRDefault="00772BDD"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 xml:space="preserve">5 </w:t>
            </w:r>
          </w:p>
        </w:tc>
      </w:tr>
      <w:tr w:rsidR="00772BDD" w:rsidRPr="002820D1" w:rsidTr="00B52EE8">
        <w:tc>
          <w:tcPr>
            <w:tcW w:w="2376" w:type="dxa"/>
            <w:tcBorders>
              <w:left w:val="nil"/>
              <w:bottom w:val="nil"/>
              <w:right w:val="nil"/>
            </w:tcBorders>
          </w:tcPr>
          <w:p w:rsidR="00772BDD" w:rsidRPr="002820D1" w:rsidRDefault="00167CA5"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Pearl Millet</w:t>
            </w:r>
          </w:p>
        </w:tc>
        <w:tc>
          <w:tcPr>
            <w:tcW w:w="1418" w:type="dxa"/>
            <w:tcBorders>
              <w:left w:val="nil"/>
              <w:bottom w:val="nil"/>
              <w:right w:val="nil"/>
            </w:tcBorders>
          </w:tcPr>
          <w:p w:rsidR="00772BDD" w:rsidRPr="002820D1" w:rsidRDefault="00B52EE8"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54</w:t>
            </w:r>
            <w:r w:rsidR="00772BDD" w:rsidRPr="002820D1">
              <w:rPr>
                <w:rFonts w:ascii="Times New Roman" w:hAnsi="Times New Roman" w:cs="Times New Roman"/>
                <w:sz w:val="24"/>
                <w:szCs w:val="24"/>
              </w:rPr>
              <w:t>.3</w:t>
            </w:r>
            <w:r w:rsidRPr="002820D1">
              <w:rPr>
                <w:rFonts w:ascii="Times New Roman" w:hAnsi="Times New Roman" w:cs="Times New Roman"/>
                <w:sz w:val="24"/>
                <w:szCs w:val="24"/>
              </w:rPr>
              <w:t>4</w:t>
            </w:r>
          </w:p>
        </w:tc>
        <w:tc>
          <w:tcPr>
            <w:tcW w:w="1417" w:type="dxa"/>
            <w:tcBorders>
              <w:left w:val="nil"/>
              <w:bottom w:val="nil"/>
              <w:right w:val="nil"/>
            </w:tcBorders>
          </w:tcPr>
          <w:p w:rsidR="00772BDD" w:rsidRPr="002820D1" w:rsidRDefault="00B52EE8"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w:t>
            </w:r>
            <w:r w:rsidR="00772BDD" w:rsidRPr="002820D1">
              <w:rPr>
                <w:rFonts w:ascii="Times New Roman" w:hAnsi="Times New Roman" w:cs="Times New Roman"/>
                <w:sz w:val="24"/>
                <w:szCs w:val="24"/>
              </w:rPr>
              <w:t>.</w:t>
            </w:r>
            <w:r w:rsidRPr="002820D1">
              <w:rPr>
                <w:rFonts w:ascii="Times New Roman" w:hAnsi="Times New Roman" w:cs="Times New Roman"/>
                <w:sz w:val="24"/>
                <w:szCs w:val="24"/>
              </w:rPr>
              <w:t>76</w:t>
            </w:r>
          </w:p>
        </w:tc>
        <w:tc>
          <w:tcPr>
            <w:tcW w:w="1418" w:type="dxa"/>
            <w:tcBorders>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27.</w:t>
            </w:r>
            <w:r w:rsidR="00B52EE8" w:rsidRPr="002820D1">
              <w:rPr>
                <w:rFonts w:ascii="Times New Roman" w:hAnsi="Times New Roman" w:cs="Times New Roman"/>
                <w:sz w:val="24"/>
                <w:szCs w:val="24"/>
              </w:rPr>
              <w:t>17</w:t>
            </w:r>
          </w:p>
        </w:tc>
        <w:tc>
          <w:tcPr>
            <w:tcW w:w="1276" w:type="dxa"/>
            <w:tcBorders>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w:t>
            </w:r>
            <w:r w:rsidR="00B52EE8" w:rsidRPr="002820D1">
              <w:rPr>
                <w:rFonts w:ascii="Times New Roman" w:hAnsi="Times New Roman" w:cs="Times New Roman"/>
                <w:sz w:val="24"/>
                <w:szCs w:val="24"/>
              </w:rPr>
              <w:t>59</w:t>
            </w:r>
          </w:p>
        </w:tc>
        <w:tc>
          <w:tcPr>
            <w:tcW w:w="1337" w:type="dxa"/>
            <w:tcBorders>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r>
      <w:tr w:rsidR="00772BDD" w:rsidRPr="002820D1" w:rsidTr="00B52EE8">
        <w:tc>
          <w:tcPr>
            <w:tcW w:w="2376" w:type="dxa"/>
            <w:tcBorders>
              <w:top w:val="nil"/>
              <w:left w:val="nil"/>
              <w:bottom w:val="nil"/>
              <w:right w:val="nil"/>
            </w:tcBorders>
          </w:tcPr>
          <w:p w:rsidR="00772BDD" w:rsidRPr="002820D1" w:rsidRDefault="00167CA5"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Sorghum (SK-5912)</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c>
          <w:tcPr>
            <w:tcW w:w="141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w:t>
            </w:r>
            <w:r w:rsidR="00B52EE8" w:rsidRPr="002820D1">
              <w:rPr>
                <w:rFonts w:ascii="Times New Roman" w:hAnsi="Times New Roman" w:cs="Times New Roman"/>
                <w:sz w:val="24"/>
                <w:szCs w:val="24"/>
              </w:rPr>
              <w:t>59</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27.</w:t>
            </w:r>
            <w:r w:rsidR="00B52EE8" w:rsidRPr="002820D1">
              <w:rPr>
                <w:rFonts w:ascii="Times New Roman" w:hAnsi="Times New Roman" w:cs="Times New Roman"/>
                <w:sz w:val="24"/>
                <w:szCs w:val="24"/>
              </w:rPr>
              <w:t>17</w:t>
            </w:r>
          </w:p>
        </w:tc>
        <w:tc>
          <w:tcPr>
            <w:tcW w:w="1276" w:type="dxa"/>
            <w:tcBorders>
              <w:top w:val="nil"/>
              <w:left w:val="nil"/>
              <w:bottom w:val="nil"/>
              <w:right w:val="nil"/>
            </w:tcBorders>
          </w:tcPr>
          <w:p w:rsidR="00772BDD" w:rsidRPr="002820D1" w:rsidRDefault="00B52EE8"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w:t>
            </w:r>
            <w:r w:rsidR="00772BDD" w:rsidRPr="002820D1">
              <w:rPr>
                <w:rFonts w:ascii="Times New Roman" w:hAnsi="Times New Roman" w:cs="Times New Roman"/>
                <w:sz w:val="24"/>
                <w:szCs w:val="24"/>
              </w:rPr>
              <w:t>.</w:t>
            </w:r>
            <w:r w:rsidRPr="002820D1">
              <w:rPr>
                <w:rFonts w:ascii="Times New Roman" w:hAnsi="Times New Roman" w:cs="Times New Roman"/>
                <w:sz w:val="24"/>
                <w:szCs w:val="24"/>
              </w:rPr>
              <w:t>76</w:t>
            </w:r>
          </w:p>
        </w:tc>
        <w:tc>
          <w:tcPr>
            <w:tcW w:w="1337" w:type="dxa"/>
            <w:tcBorders>
              <w:top w:val="nil"/>
              <w:left w:val="nil"/>
              <w:bottom w:val="nil"/>
              <w:right w:val="nil"/>
            </w:tcBorders>
          </w:tcPr>
          <w:p w:rsidR="00772BDD" w:rsidRPr="002820D1" w:rsidRDefault="00B52EE8"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54</w:t>
            </w:r>
            <w:r w:rsidR="00772BDD" w:rsidRPr="002820D1">
              <w:rPr>
                <w:rFonts w:ascii="Times New Roman" w:hAnsi="Times New Roman" w:cs="Times New Roman"/>
                <w:sz w:val="24"/>
                <w:szCs w:val="24"/>
              </w:rPr>
              <w:t>.3</w:t>
            </w:r>
            <w:r w:rsidRPr="002820D1">
              <w:rPr>
                <w:rFonts w:ascii="Times New Roman" w:hAnsi="Times New Roman" w:cs="Times New Roman"/>
                <w:sz w:val="24"/>
                <w:szCs w:val="24"/>
              </w:rPr>
              <w:t>4</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Boiled Soya bean</w:t>
            </w:r>
          </w:p>
        </w:tc>
        <w:tc>
          <w:tcPr>
            <w:tcW w:w="1418" w:type="dxa"/>
            <w:tcBorders>
              <w:top w:val="nil"/>
              <w:left w:val="nil"/>
              <w:bottom w:val="nil"/>
              <w:right w:val="nil"/>
            </w:tcBorders>
          </w:tcPr>
          <w:p w:rsidR="00772BDD" w:rsidRPr="002820D1" w:rsidRDefault="00B52EE8"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24</w:t>
            </w:r>
            <w:r w:rsidR="00772BDD" w:rsidRPr="002820D1">
              <w:rPr>
                <w:rFonts w:ascii="Times New Roman" w:hAnsi="Times New Roman" w:cs="Times New Roman"/>
                <w:sz w:val="24"/>
                <w:szCs w:val="24"/>
              </w:rPr>
              <w:t>.7</w:t>
            </w:r>
            <w:r w:rsidRPr="002820D1">
              <w:rPr>
                <w:rFonts w:ascii="Times New Roman" w:hAnsi="Times New Roman" w:cs="Times New Roman"/>
                <w:sz w:val="24"/>
                <w:szCs w:val="24"/>
              </w:rPr>
              <w:t>6</w:t>
            </w:r>
          </w:p>
        </w:tc>
        <w:tc>
          <w:tcPr>
            <w:tcW w:w="1417" w:type="dxa"/>
            <w:tcBorders>
              <w:top w:val="nil"/>
              <w:left w:val="nil"/>
              <w:bottom w:val="nil"/>
              <w:right w:val="nil"/>
            </w:tcBorders>
          </w:tcPr>
          <w:p w:rsidR="00772BDD" w:rsidRPr="002820D1" w:rsidRDefault="00B52EE8"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24</w:t>
            </w:r>
            <w:r w:rsidR="00772BDD" w:rsidRPr="002820D1">
              <w:rPr>
                <w:rFonts w:ascii="Times New Roman" w:hAnsi="Times New Roman" w:cs="Times New Roman"/>
                <w:sz w:val="24"/>
                <w:szCs w:val="24"/>
              </w:rPr>
              <w:t>.7</w:t>
            </w:r>
            <w:r w:rsidRPr="002820D1">
              <w:rPr>
                <w:rFonts w:ascii="Times New Roman" w:hAnsi="Times New Roman" w:cs="Times New Roman"/>
                <w:sz w:val="24"/>
                <w:szCs w:val="24"/>
              </w:rPr>
              <w:t>6</w:t>
            </w:r>
          </w:p>
        </w:tc>
        <w:tc>
          <w:tcPr>
            <w:tcW w:w="1418" w:type="dxa"/>
            <w:tcBorders>
              <w:top w:val="nil"/>
              <w:left w:val="nil"/>
              <w:bottom w:val="nil"/>
              <w:right w:val="nil"/>
            </w:tcBorders>
          </w:tcPr>
          <w:p w:rsidR="00772BDD" w:rsidRPr="002820D1" w:rsidRDefault="00B52EE8"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24</w:t>
            </w:r>
            <w:r w:rsidR="00772BDD" w:rsidRPr="002820D1">
              <w:rPr>
                <w:rFonts w:ascii="Times New Roman" w:hAnsi="Times New Roman" w:cs="Times New Roman"/>
                <w:sz w:val="24"/>
                <w:szCs w:val="24"/>
              </w:rPr>
              <w:t>.7</w:t>
            </w:r>
            <w:r w:rsidRPr="002820D1">
              <w:rPr>
                <w:rFonts w:ascii="Times New Roman" w:hAnsi="Times New Roman" w:cs="Times New Roman"/>
                <w:sz w:val="24"/>
                <w:szCs w:val="24"/>
              </w:rPr>
              <w:t>6</w:t>
            </w:r>
          </w:p>
        </w:tc>
        <w:tc>
          <w:tcPr>
            <w:tcW w:w="1276" w:type="dxa"/>
            <w:tcBorders>
              <w:top w:val="nil"/>
              <w:left w:val="nil"/>
              <w:bottom w:val="nil"/>
              <w:right w:val="nil"/>
            </w:tcBorders>
          </w:tcPr>
          <w:p w:rsidR="00772BDD" w:rsidRPr="002820D1" w:rsidRDefault="00B52EE8"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24</w:t>
            </w:r>
            <w:r w:rsidR="00772BDD" w:rsidRPr="002820D1">
              <w:rPr>
                <w:rFonts w:ascii="Times New Roman" w:hAnsi="Times New Roman" w:cs="Times New Roman"/>
                <w:sz w:val="24"/>
                <w:szCs w:val="24"/>
              </w:rPr>
              <w:t>.7</w:t>
            </w:r>
            <w:r w:rsidRPr="002820D1">
              <w:rPr>
                <w:rFonts w:ascii="Times New Roman" w:hAnsi="Times New Roman" w:cs="Times New Roman"/>
                <w:sz w:val="24"/>
                <w:szCs w:val="24"/>
              </w:rPr>
              <w:t>6</w:t>
            </w:r>
          </w:p>
        </w:tc>
        <w:tc>
          <w:tcPr>
            <w:tcW w:w="1337" w:type="dxa"/>
            <w:tcBorders>
              <w:top w:val="nil"/>
              <w:left w:val="nil"/>
              <w:bottom w:val="nil"/>
              <w:right w:val="nil"/>
            </w:tcBorders>
          </w:tcPr>
          <w:p w:rsidR="00772BDD" w:rsidRPr="002820D1" w:rsidRDefault="00B52EE8"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24</w:t>
            </w:r>
            <w:r w:rsidR="00772BDD" w:rsidRPr="002820D1">
              <w:rPr>
                <w:rFonts w:ascii="Times New Roman" w:hAnsi="Times New Roman" w:cs="Times New Roman"/>
                <w:sz w:val="24"/>
                <w:szCs w:val="24"/>
              </w:rPr>
              <w:t>.7</w:t>
            </w:r>
            <w:r w:rsidRPr="002820D1">
              <w:rPr>
                <w:rFonts w:ascii="Times New Roman" w:hAnsi="Times New Roman" w:cs="Times New Roman"/>
                <w:sz w:val="24"/>
                <w:szCs w:val="24"/>
              </w:rPr>
              <w:t>6</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Wheat offal</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15.00</w:t>
            </w:r>
          </w:p>
        </w:tc>
        <w:tc>
          <w:tcPr>
            <w:tcW w:w="141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15.00</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15.00</w:t>
            </w:r>
          </w:p>
        </w:tc>
        <w:tc>
          <w:tcPr>
            <w:tcW w:w="12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15.00</w:t>
            </w:r>
          </w:p>
        </w:tc>
        <w:tc>
          <w:tcPr>
            <w:tcW w:w="133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15.00</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Fish meal</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w:t>
            </w:r>
          </w:p>
        </w:tc>
        <w:tc>
          <w:tcPr>
            <w:tcW w:w="141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w:t>
            </w:r>
          </w:p>
        </w:tc>
        <w:tc>
          <w:tcPr>
            <w:tcW w:w="12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w:t>
            </w:r>
          </w:p>
        </w:tc>
        <w:tc>
          <w:tcPr>
            <w:tcW w:w="133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Bone meal</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41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2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c>
          <w:tcPr>
            <w:tcW w:w="133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3.00</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+Premix</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2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33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Salt</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0.35</w:t>
            </w:r>
          </w:p>
        </w:tc>
        <w:tc>
          <w:tcPr>
            <w:tcW w:w="141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0.35</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0.35</w:t>
            </w:r>
          </w:p>
        </w:tc>
        <w:tc>
          <w:tcPr>
            <w:tcW w:w="12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0.35</w:t>
            </w:r>
          </w:p>
        </w:tc>
        <w:tc>
          <w:tcPr>
            <w:tcW w:w="133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0.35</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Lysine</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41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2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33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Methionine</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41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2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c>
          <w:tcPr>
            <w:tcW w:w="133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0.20</w:t>
            </w:r>
          </w:p>
        </w:tc>
      </w:tr>
      <w:tr w:rsidR="00772BDD" w:rsidRPr="002820D1" w:rsidTr="00B52EE8">
        <w:tc>
          <w:tcPr>
            <w:tcW w:w="2376" w:type="dxa"/>
            <w:tcBorders>
              <w:top w:val="nil"/>
              <w:left w:val="nil"/>
              <w:bottom w:val="single" w:sz="4" w:space="0" w:color="auto"/>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w:t>
            </w:r>
          </w:p>
        </w:tc>
        <w:tc>
          <w:tcPr>
            <w:tcW w:w="1418" w:type="dxa"/>
            <w:tcBorders>
              <w:top w:val="nil"/>
              <w:left w:val="nil"/>
              <w:bottom w:val="single" w:sz="4" w:space="0" w:color="auto"/>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417" w:type="dxa"/>
            <w:tcBorders>
              <w:top w:val="nil"/>
              <w:left w:val="nil"/>
              <w:bottom w:val="single" w:sz="4" w:space="0" w:color="auto"/>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418" w:type="dxa"/>
            <w:tcBorders>
              <w:top w:val="nil"/>
              <w:left w:val="nil"/>
              <w:bottom w:val="single" w:sz="4" w:space="0" w:color="auto"/>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276" w:type="dxa"/>
            <w:tcBorders>
              <w:top w:val="nil"/>
              <w:left w:val="nil"/>
              <w:bottom w:val="single" w:sz="4" w:space="0" w:color="auto"/>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337" w:type="dxa"/>
            <w:tcBorders>
              <w:top w:val="nil"/>
              <w:left w:val="nil"/>
              <w:bottom w:val="single" w:sz="4" w:space="0" w:color="auto"/>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r>
      <w:tr w:rsidR="00772BDD" w:rsidRPr="00F755E5" w:rsidTr="00B52EE8">
        <w:tc>
          <w:tcPr>
            <w:tcW w:w="2376" w:type="dxa"/>
            <w:tcBorders>
              <w:left w:val="nil"/>
              <w:bottom w:val="nil"/>
              <w:right w:val="nil"/>
            </w:tcBorders>
          </w:tcPr>
          <w:p w:rsidR="00772BDD" w:rsidRPr="00F755E5" w:rsidRDefault="00772BDD" w:rsidP="00361090">
            <w:pPr>
              <w:spacing w:after="0" w:line="360" w:lineRule="auto"/>
              <w:jc w:val="both"/>
              <w:rPr>
                <w:rFonts w:ascii="Times New Roman" w:hAnsi="Times New Roman" w:cs="Times New Roman"/>
                <w:b/>
                <w:sz w:val="24"/>
                <w:szCs w:val="24"/>
              </w:rPr>
            </w:pPr>
            <w:r w:rsidRPr="00F755E5">
              <w:rPr>
                <w:rFonts w:ascii="Times New Roman" w:hAnsi="Times New Roman" w:cs="Times New Roman"/>
                <w:b/>
                <w:sz w:val="24"/>
                <w:szCs w:val="24"/>
              </w:rPr>
              <w:t>Calculated Analysis</w:t>
            </w:r>
          </w:p>
        </w:tc>
        <w:tc>
          <w:tcPr>
            <w:tcW w:w="1418" w:type="dxa"/>
            <w:tcBorders>
              <w:left w:val="nil"/>
              <w:bottom w:val="nil"/>
              <w:right w:val="nil"/>
            </w:tcBorders>
          </w:tcPr>
          <w:p w:rsidR="00772BDD" w:rsidRPr="00F755E5" w:rsidRDefault="00772BDD" w:rsidP="00361090">
            <w:pPr>
              <w:spacing w:after="0" w:line="360" w:lineRule="auto"/>
              <w:jc w:val="both"/>
              <w:rPr>
                <w:rFonts w:ascii="Times New Roman" w:hAnsi="Times New Roman" w:cs="Times New Roman"/>
                <w:b/>
                <w:sz w:val="24"/>
                <w:szCs w:val="24"/>
              </w:rPr>
            </w:pPr>
          </w:p>
        </w:tc>
        <w:tc>
          <w:tcPr>
            <w:tcW w:w="1417" w:type="dxa"/>
            <w:tcBorders>
              <w:left w:val="nil"/>
              <w:bottom w:val="nil"/>
              <w:right w:val="nil"/>
            </w:tcBorders>
          </w:tcPr>
          <w:p w:rsidR="00772BDD" w:rsidRPr="00F755E5" w:rsidRDefault="00772BDD" w:rsidP="00361090">
            <w:pPr>
              <w:spacing w:after="0" w:line="360" w:lineRule="auto"/>
              <w:jc w:val="both"/>
              <w:rPr>
                <w:rFonts w:ascii="Times New Roman" w:hAnsi="Times New Roman" w:cs="Times New Roman"/>
                <w:b/>
                <w:sz w:val="24"/>
                <w:szCs w:val="24"/>
              </w:rPr>
            </w:pPr>
          </w:p>
        </w:tc>
        <w:tc>
          <w:tcPr>
            <w:tcW w:w="1418" w:type="dxa"/>
            <w:tcBorders>
              <w:left w:val="nil"/>
              <w:bottom w:val="nil"/>
              <w:right w:val="nil"/>
            </w:tcBorders>
          </w:tcPr>
          <w:p w:rsidR="00772BDD" w:rsidRPr="00F755E5" w:rsidRDefault="00772BDD" w:rsidP="00361090">
            <w:pPr>
              <w:spacing w:after="0" w:line="360" w:lineRule="auto"/>
              <w:jc w:val="both"/>
              <w:rPr>
                <w:rFonts w:ascii="Times New Roman" w:hAnsi="Times New Roman" w:cs="Times New Roman"/>
                <w:b/>
                <w:sz w:val="24"/>
                <w:szCs w:val="24"/>
              </w:rPr>
            </w:pPr>
          </w:p>
        </w:tc>
        <w:tc>
          <w:tcPr>
            <w:tcW w:w="1276" w:type="dxa"/>
            <w:tcBorders>
              <w:left w:val="nil"/>
              <w:bottom w:val="nil"/>
              <w:right w:val="nil"/>
            </w:tcBorders>
          </w:tcPr>
          <w:p w:rsidR="00772BDD" w:rsidRPr="00F755E5" w:rsidRDefault="00772BDD" w:rsidP="00361090">
            <w:pPr>
              <w:spacing w:after="0" w:line="360" w:lineRule="auto"/>
              <w:jc w:val="both"/>
              <w:rPr>
                <w:rFonts w:ascii="Times New Roman" w:hAnsi="Times New Roman" w:cs="Times New Roman"/>
                <w:b/>
                <w:sz w:val="24"/>
                <w:szCs w:val="24"/>
              </w:rPr>
            </w:pPr>
          </w:p>
        </w:tc>
        <w:tc>
          <w:tcPr>
            <w:tcW w:w="1337" w:type="dxa"/>
            <w:tcBorders>
              <w:left w:val="nil"/>
              <w:bottom w:val="nil"/>
              <w:right w:val="nil"/>
            </w:tcBorders>
          </w:tcPr>
          <w:p w:rsidR="00772BDD" w:rsidRPr="00F755E5" w:rsidRDefault="00772BDD" w:rsidP="00361090">
            <w:pPr>
              <w:spacing w:after="0" w:line="360" w:lineRule="auto"/>
              <w:jc w:val="both"/>
              <w:rPr>
                <w:rFonts w:ascii="Times New Roman" w:hAnsi="Times New Roman" w:cs="Times New Roman"/>
                <w:b/>
                <w:sz w:val="24"/>
                <w:szCs w:val="24"/>
              </w:rPr>
            </w:pP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Crude protein (%)</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20.00</w:t>
            </w:r>
          </w:p>
        </w:tc>
        <w:tc>
          <w:tcPr>
            <w:tcW w:w="141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20.00</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20.00</w:t>
            </w:r>
          </w:p>
        </w:tc>
        <w:tc>
          <w:tcPr>
            <w:tcW w:w="12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20.00</w:t>
            </w:r>
          </w:p>
        </w:tc>
        <w:tc>
          <w:tcPr>
            <w:tcW w:w="133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20.00</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 (Kcal/kg)</w:t>
            </w:r>
          </w:p>
        </w:tc>
        <w:tc>
          <w:tcPr>
            <w:tcW w:w="1418" w:type="dxa"/>
            <w:tcBorders>
              <w:top w:val="nil"/>
              <w:left w:val="nil"/>
              <w:bottom w:val="nil"/>
              <w:right w:val="nil"/>
            </w:tcBorders>
          </w:tcPr>
          <w:p w:rsidR="00772BDD" w:rsidRPr="002820D1" w:rsidRDefault="00821B2B"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285</w:t>
            </w:r>
            <w:r w:rsidR="00772BDD" w:rsidRPr="002820D1">
              <w:rPr>
                <w:rFonts w:ascii="Times New Roman" w:hAnsi="Times New Roman" w:cs="Times New Roman"/>
                <w:sz w:val="24"/>
                <w:szCs w:val="24"/>
              </w:rPr>
              <w:t>0</w:t>
            </w:r>
          </w:p>
        </w:tc>
        <w:tc>
          <w:tcPr>
            <w:tcW w:w="1417" w:type="dxa"/>
            <w:tcBorders>
              <w:top w:val="nil"/>
              <w:left w:val="nil"/>
              <w:bottom w:val="nil"/>
              <w:right w:val="nil"/>
            </w:tcBorders>
          </w:tcPr>
          <w:p w:rsidR="00772BDD" w:rsidRPr="002820D1" w:rsidRDefault="00B52EE8"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285</w:t>
            </w:r>
            <w:r w:rsidR="00772BDD" w:rsidRPr="002820D1">
              <w:rPr>
                <w:rFonts w:ascii="Times New Roman" w:hAnsi="Times New Roman" w:cs="Times New Roman"/>
                <w:sz w:val="24"/>
                <w:szCs w:val="24"/>
              </w:rPr>
              <w:t>0</w:t>
            </w:r>
          </w:p>
        </w:tc>
        <w:tc>
          <w:tcPr>
            <w:tcW w:w="1418" w:type="dxa"/>
            <w:tcBorders>
              <w:top w:val="nil"/>
              <w:left w:val="nil"/>
              <w:bottom w:val="nil"/>
              <w:right w:val="nil"/>
            </w:tcBorders>
          </w:tcPr>
          <w:p w:rsidR="00772BDD" w:rsidRPr="002820D1" w:rsidRDefault="00821B2B"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w:t>
            </w:r>
            <w:r w:rsidR="00772BDD" w:rsidRPr="002820D1">
              <w:rPr>
                <w:rFonts w:ascii="Times New Roman" w:hAnsi="Times New Roman" w:cs="Times New Roman"/>
                <w:sz w:val="24"/>
                <w:szCs w:val="24"/>
              </w:rPr>
              <w:t>00</w:t>
            </w:r>
          </w:p>
        </w:tc>
        <w:tc>
          <w:tcPr>
            <w:tcW w:w="1276" w:type="dxa"/>
            <w:tcBorders>
              <w:top w:val="nil"/>
              <w:left w:val="nil"/>
              <w:bottom w:val="nil"/>
              <w:right w:val="nil"/>
            </w:tcBorders>
          </w:tcPr>
          <w:p w:rsidR="00772BDD" w:rsidRPr="002820D1" w:rsidRDefault="00821B2B"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295</w:t>
            </w:r>
            <w:r w:rsidR="00772BDD" w:rsidRPr="002820D1">
              <w:rPr>
                <w:rFonts w:ascii="Times New Roman" w:hAnsi="Times New Roman" w:cs="Times New Roman"/>
                <w:sz w:val="24"/>
                <w:szCs w:val="24"/>
              </w:rPr>
              <w:t>0</w:t>
            </w:r>
          </w:p>
        </w:tc>
        <w:tc>
          <w:tcPr>
            <w:tcW w:w="1337" w:type="dxa"/>
            <w:tcBorders>
              <w:top w:val="nil"/>
              <w:left w:val="nil"/>
              <w:bottom w:val="nil"/>
              <w:right w:val="nil"/>
            </w:tcBorders>
          </w:tcPr>
          <w:p w:rsidR="00772BDD" w:rsidRPr="002820D1" w:rsidRDefault="00821B2B"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w:t>
            </w:r>
            <w:r w:rsidR="00B52EE8" w:rsidRPr="002820D1">
              <w:rPr>
                <w:rFonts w:ascii="Times New Roman" w:hAnsi="Times New Roman" w:cs="Times New Roman"/>
                <w:sz w:val="24"/>
                <w:szCs w:val="24"/>
              </w:rPr>
              <w:t>5</w:t>
            </w:r>
            <w:r w:rsidR="00772BDD" w:rsidRPr="002820D1">
              <w:rPr>
                <w:rFonts w:ascii="Times New Roman" w:hAnsi="Times New Roman" w:cs="Times New Roman"/>
                <w:sz w:val="24"/>
                <w:szCs w:val="24"/>
              </w:rPr>
              <w:t>0</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Crude fibre (%)</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3.7</w:t>
            </w:r>
            <w:r w:rsidR="00B52EE8" w:rsidRPr="002820D1">
              <w:rPr>
                <w:rFonts w:ascii="Times New Roman" w:hAnsi="Times New Roman" w:cs="Times New Roman"/>
                <w:sz w:val="24"/>
                <w:szCs w:val="24"/>
              </w:rPr>
              <w:t>4</w:t>
            </w:r>
          </w:p>
        </w:tc>
        <w:tc>
          <w:tcPr>
            <w:tcW w:w="1417" w:type="dxa"/>
            <w:tcBorders>
              <w:top w:val="nil"/>
              <w:left w:val="nil"/>
              <w:bottom w:val="nil"/>
              <w:right w:val="nil"/>
            </w:tcBorders>
          </w:tcPr>
          <w:p w:rsidR="00772BDD" w:rsidRPr="002820D1" w:rsidRDefault="00B52EE8"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w:t>
            </w:r>
            <w:r w:rsidR="00772BDD" w:rsidRPr="002820D1">
              <w:rPr>
                <w:rFonts w:ascii="Times New Roman" w:hAnsi="Times New Roman" w:cs="Times New Roman"/>
                <w:sz w:val="24"/>
                <w:szCs w:val="24"/>
              </w:rPr>
              <w:t>.</w:t>
            </w:r>
            <w:r w:rsidRPr="002820D1">
              <w:rPr>
                <w:rFonts w:ascii="Times New Roman" w:hAnsi="Times New Roman" w:cs="Times New Roman"/>
                <w:sz w:val="24"/>
                <w:szCs w:val="24"/>
              </w:rPr>
              <w:t>02</w:t>
            </w:r>
          </w:p>
        </w:tc>
        <w:tc>
          <w:tcPr>
            <w:tcW w:w="1418" w:type="dxa"/>
            <w:tcBorders>
              <w:top w:val="nil"/>
              <w:left w:val="nil"/>
              <w:bottom w:val="nil"/>
              <w:right w:val="nil"/>
            </w:tcBorders>
          </w:tcPr>
          <w:p w:rsidR="00772BDD" w:rsidRPr="002820D1" w:rsidRDefault="00B52EE8"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4.29</w:t>
            </w:r>
          </w:p>
        </w:tc>
        <w:tc>
          <w:tcPr>
            <w:tcW w:w="1276" w:type="dxa"/>
            <w:tcBorders>
              <w:top w:val="nil"/>
              <w:left w:val="nil"/>
              <w:bottom w:val="nil"/>
              <w:right w:val="nil"/>
            </w:tcBorders>
          </w:tcPr>
          <w:p w:rsidR="00772BDD" w:rsidRPr="002820D1" w:rsidRDefault="00B52EE8"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4.56</w:t>
            </w:r>
          </w:p>
        </w:tc>
        <w:tc>
          <w:tcPr>
            <w:tcW w:w="1337" w:type="dxa"/>
            <w:tcBorders>
              <w:top w:val="nil"/>
              <w:left w:val="nil"/>
              <w:bottom w:val="nil"/>
              <w:right w:val="nil"/>
            </w:tcBorders>
          </w:tcPr>
          <w:p w:rsidR="00772BDD" w:rsidRPr="002820D1" w:rsidRDefault="00B52EE8"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4.83</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Ca (%)</w:t>
            </w:r>
          </w:p>
        </w:tc>
        <w:tc>
          <w:tcPr>
            <w:tcW w:w="1418" w:type="dxa"/>
            <w:tcBorders>
              <w:top w:val="nil"/>
              <w:left w:val="nil"/>
              <w:bottom w:val="nil"/>
              <w:right w:val="nil"/>
            </w:tcBorders>
          </w:tcPr>
          <w:p w:rsidR="00772BDD" w:rsidRPr="002820D1" w:rsidRDefault="00B52EE8"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w:t>
            </w:r>
            <w:r w:rsidR="00772BDD" w:rsidRPr="002820D1">
              <w:rPr>
                <w:rFonts w:ascii="Times New Roman" w:hAnsi="Times New Roman" w:cs="Times New Roman"/>
                <w:sz w:val="24"/>
                <w:szCs w:val="24"/>
              </w:rPr>
              <w:t>3</w:t>
            </w:r>
          </w:p>
        </w:tc>
        <w:tc>
          <w:tcPr>
            <w:tcW w:w="1417" w:type="dxa"/>
            <w:tcBorders>
              <w:top w:val="nil"/>
              <w:left w:val="nil"/>
              <w:bottom w:val="nil"/>
              <w:right w:val="nil"/>
            </w:tcBorders>
          </w:tcPr>
          <w:p w:rsidR="00772BDD" w:rsidRPr="002820D1" w:rsidRDefault="00B52EE8"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w:t>
            </w:r>
            <w:r w:rsidR="00772BDD" w:rsidRPr="002820D1">
              <w:rPr>
                <w:rFonts w:ascii="Times New Roman" w:hAnsi="Times New Roman" w:cs="Times New Roman"/>
                <w:sz w:val="24"/>
                <w:szCs w:val="24"/>
              </w:rPr>
              <w:t>3</w:t>
            </w:r>
          </w:p>
        </w:tc>
        <w:tc>
          <w:tcPr>
            <w:tcW w:w="1418" w:type="dxa"/>
            <w:tcBorders>
              <w:top w:val="nil"/>
              <w:left w:val="nil"/>
              <w:bottom w:val="nil"/>
              <w:right w:val="nil"/>
            </w:tcBorders>
          </w:tcPr>
          <w:p w:rsidR="00772BDD" w:rsidRPr="002820D1" w:rsidRDefault="00B52EE8"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w:t>
            </w:r>
            <w:r w:rsidR="00772BDD" w:rsidRPr="002820D1">
              <w:rPr>
                <w:rFonts w:ascii="Times New Roman" w:hAnsi="Times New Roman" w:cs="Times New Roman"/>
                <w:sz w:val="24"/>
                <w:szCs w:val="24"/>
              </w:rPr>
              <w:t>3</w:t>
            </w:r>
          </w:p>
        </w:tc>
        <w:tc>
          <w:tcPr>
            <w:tcW w:w="1276" w:type="dxa"/>
            <w:tcBorders>
              <w:top w:val="nil"/>
              <w:left w:val="nil"/>
              <w:bottom w:val="nil"/>
              <w:right w:val="nil"/>
            </w:tcBorders>
          </w:tcPr>
          <w:p w:rsidR="00772BDD" w:rsidRPr="002820D1" w:rsidRDefault="00B52EE8"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772BDD" w:rsidRPr="002820D1">
              <w:rPr>
                <w:rFonts w:ascii="Times New Roman" w:hAnsi="Times New Roman" w:cs="Times New Roman"/>
                <w:sz w:val="24"/>
                <w:szCs w:val="24"/>
              </w:rPr>
              <w:t>3</w:t>
            </w:r>
            <w:r w:rsidRPr="002820D1">
              <w:rPr>
                <w:rFonts w:ascii="Times New Roman" w:hAnsi="Times New Roman" w:cs="Times New Roman"/>
                <w:sz w:val="24"/>
                <w:szCs w:val="24"/>
              </w:rPr>
              <w:t>2</w:t>
            </w:r>
          </w:p>
        </w:tc>
        <w:tc>
          <w:tcPr>
            <w:tcW w:w="1337" w:type="dxa"/>
            <w:tcBorders>
              <w:top w:val="nil"/>
              <w:left w:val="nil"/>
              <w:bottom w:val="nil"/>
              <w:right w:val="nil"/>
            </w:tcBorders>
          </w:tcPr>
          <w:p w:rsidR="00772BDD" w:rsidRPr="002820D1" w:rsidRDefault="00B52EE8"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772BDD" w:rsidRPr="002820D1">
              <w:rPr>
                <w:rFonts w:ascii="Times New Roman" w:hAnsi="Times New Roman" w:cs="Times New Roman"/>
                <w:sz w:val="24"/>
                <w:szCs w:val="24"/>
              </w:rPr>
              <w:t>3</w:t>
            </w:r>
            <w:r w:rsidRPr="002820D1">
              <w:rPr>
                <w:rFonts w:ascii="Times New Roman" w:hAnsi="Times New Roman" w:cs="Times New Roman"/>
                <w:sz w:val="24"/>
                <w:szCs w:val="24"/>
              </w:rPr>
              <w:t>2</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 (%)</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0.88</w:t>
            </w:r>
          </w:p>
        </w:tc>
        <w:tc>
          <w:tcPr>
            <w:tcW w:w="141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w:t>
            </w:r>
            <w:r w:rsidR="00B52EE8" w:rsidRPr="002820D1">
              <w:rPr>
                <w:rFonts w:ascii="Times New Roman" w:hAnsi="Times New Roman" w:cs="Times New Roman"/>
                <w:sz w:val="24"/>
                <w:szCs w:val="24"/>
              </w:rPr>
              <w:t>5</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w:t>
            </w:r>
            <w:r w:rsidR="00B52EE8" w:rsidRPr="002820D1">
              <w:rPr>
                <w:rFonts w:ascii="Times New Roman" w:hAnsi="Times New Roman" w:cs="Times New Roman"/>
                <w:sz w:val="24"/>
                <w:szCs w:val="24"/>
              </w:rPr>
              <w:t>3</w:t>
            </w:r>
          </w:p>
        </w:tc>
        <w:tc>
          <w:tcPr>
            <w:tcW w:w="12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w:t>
            </w:r>
            <w:r w:rsidR="00B52EE8" w:rsidRPr="002820D1">
              <w:rPr>
                <w:rFonts w:ascii="Times New Roman" w:hAnsi="Times New Roman" w:cs="Times New Roman"/>
                <w:sz w:val="24"/>
                <w:szCs w:val="24"/>
              </w:rPr>
              <w:t>2</w:t>
            </w:r>
          </w:p>
        </w:tc>
        <w:tc>
          <w:tcPr>
            <w:tcW w:w="133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B52EE8" w:rsidRPr="002820D1">
              <w:rPr>
                <w:rFonts w:ascii="Times New Roman" w:hAnsi="Times New Roman" w:cs="Times New Roman"/>
                <w:sz w:val="24"/>
                <w:szCs w:val="24"/>
              </w:rPr>
              <w:t>76</w:t>
            </w:r>
          </w:p>
        </w:tc>
      </w:tr>
      <w:tr w:rsidR="00772BDD" w:rsidRPr="002820D1" w:rsidTr="00B52EE8">
        <w:tc>
          <w:tcPr>
            <w:tcW w:w="23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Lysine (%)</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B52EE8" w:rsidRPr="002820D1">
              <w:rPr>
                <w:rFonts w:ascii="Times New Roman" w:hAnsi="Times New Roman" w:cs="Times New Roman"/>
                <w:sz w:val="24"/>
                <w:szCs w:val="24"/>
              </w:rPr>
              <w:t>11</w:t>
            </w:r>
          </w:p>
        </w:tc>
        <w:tc>
          <w:tcPr>
            <w:tcW w:w="141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B52EE8" w:rsidRPr="002820D1">
              <w:rPr>
                <w:rFonts w:ascii="Times New Roman" w:hAnsi="Times New Roman" w:cs="Times New Roman"/>
                <w:sz w:val="24"/>
                <w:szCs w:val="24"/>
              </w:rPr>
              <w:t>12</w:t>
            </w:r>
          </w:p>
        </w:tc>
        <w:tc>
          <w:tcPr>
            <w:tcW w:w="1418"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B52EE8" w:rsidRPr="002820D1">
              <w:rPr>
                <w:rFonts w:ascii="Times New Roman" w:hAnsi="Times New Roman" w:cs="Times New Roman"/>
                <w:sz w:val="24"/>
                <w:szCs w:val="24"/>
              </w:rPr>
              <w:t>12</w:t>
            </w:r>
          </w:p>
        </w:tc>
        <w:tc>
          <w:tcPr>
            <w:tcW w:w="1276"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B52EE8" w:rsidRPr="002820D1">
              <w:rPr>
                <w:rFonts w:ascii="Times New Roman" w:hAnsi="Times New Roman" w:cs="Times New Roman"/>
                <w:sz w:val="24"/>
                <w:szCs w:val="24"/>
              </w:rPr>
              <w:t>13</w:t>
            </w:r>
          </w:p>
        </w:tc>
        <w:tc>
          <w:tcPr>
            <w:tcW w:w="1337" w:type="dxa"/>
            <w:tcBorders>
              <w:top w:val="nil"/>
              <w:left w:val="nil"/>
              <w:bottom w:val="nil"/>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B52EE8" w:rsidRPr="002820D1">
              <w:rPr>
                <w:rFonts w:ascii="Times New Roman" w:hAnsi="Times New Roman" w:cs="Times New Roman"/>
                <w:sz w:val="24"/>
                <w:szCs w:val="24"/>
              </w:rPr>
              <w:t>14</w:t>
            </w:r>
          </w:p>
        </w:tc>
      </w:tr>
      <w:tr w:rsidR="00772BDD" w:rsidRPr="002820D1" w:rsidTr="00361090">
        <w:tc>
          <w:tcPr>
            <w:tcW w:w="2376" w:type="dxa"/>
            <w:tcBorders>
              <w:top w:val="nil"/>
              <w:left w:val="nil"/>
              <w:bottom w:val="single" w:sz="4" w:space="0" w:color="auto"/>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Methionine (%)</w:t>
            </w:r>
          </w:p>
        </w:tc>
        <w:tc>
          <w:tcPr>
            <w:tcW w:w="1418" w:type="dxa"/>
            <w:tcBorders>
              <w:top w:val="nil"/>
              <w:left w:val="nil"/>
              <w:bottom w:val="single" w:sz="4" w:space="0" w:color="auto"/>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0.46</w:t>
            </w:r>
          </w:p>
        </w:tc>
        <w:tc>
          <w:tcPr>
            <w:tcW w:w="1417" w:type="dxa"/>
            <w:tcBorders>
              <w:top w:val="nil"/>
              <w:left w:val="nil"/>
              <w:bottom w:val="single" w:sz="4" w:space="0" w:color="auto"/>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0.4</w:t>
            </w:r>
            <w:r w:rsidR="00B52EE8" w:rsidRPr="002820D1">
              <w:rPr>
                <w:rFonts w:ascii="Times New Roman" w:hAnsi="Times New Roman" w:cs="Times New Roman"/>
                <w:sz w:val="24"/>
                <w:szCs w:val="24"/>
              </w:rPr>
              <w:t>8</w:t>
            </w:r>
          </w:p>
        </w:tc>
        <w:tc>
          <w:tcPr>
            <w:tcW w:w="1418" w:type="dxa"/>
            <w:tcBorders>
              <w:top w:val="nil"/>
              <w:left w:val="nil"/>
              <w:bottom w:val="single" w:sz="4" w:space="0" w:color="auto"/>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0.4</w:t>
            </w:r>
            <w:r w:rsidR="00B52EE8" w:rsidRPr="002820D1">
              <w:rPr>
                <w:rFonts w:ascii="Times New Roman" w:hAnsi="Times New Roman" w:cs="Times New Roman"/>
                <w:sz w:val="24"/>
                <w:szCs w:val="24"/>
              </w:rPr>
              <w:t>9</w:t>
            </w:r>
          </w:p>
        </w:tc>
        <w:tc>
          <w:tcPr>
            <w:tcW w:w="1276" w:type="dxa"/>
            <w:tcBorders>
              <w:top w:val="nil"/>
              <w:left w:val="nil"/>
              <w:bottom w:val="single" w:sz="4" w:space="0" w:color="auto"/>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B52EE8" w:rsidRPr="002820D1">
              <w:rPr>
                <w:rFonts w:ascii="Times New Roman" w:hAnsi="Times New Roman" w:cs="Times New Roman"/>
                <w:sz w:val="24"/>
                <w:szCs w:val="24"/>
              </w:rPr>
              <w:t>50</w:t>
            </w:r>
          </w:p>
        </w:tc>
        <w:tc>
          <w:tcPr>
            <w:tcW w:w="1337" w:type="dxa"/>
            <w:tcBorders>
              <w:top w:val="nil"/>
              <w:left w:val="nil"/>
              <w:bottom w:val="single" w:sz="4" w:space="0" w:color="auto"/>
              <w:right w:val="nil"/>
            </w:tcBorders>
          </w:tcPr>
          <w:p w:rsidR="00772BDD" w:rsidRPr="002820D1" w:rsidRDefault="00772BDD" w:rsidP="00361090">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B52EE8" w:rsidRPr="002820D1">
              <w:rPr>
                <w:rFonts w:ascii="Times New Roman" w:hAnsi="Times New Roman" w:cs="Times New Roman"/>
                <w:sz w:val="24"/>
                <w:szCs w:val="24"/>
              </w:rPr>
              <w:t>51</w:t>
            </w:r>
          </w:p>
        </w:tc>
      </w:tr>
    </w:tbl>
    <w:p w:rsidR="00FC7B8B" w:rsidRDefault="00772BDD" w:rsidP="00361090">
      <w:pPr>
        <w:spacing w:after="0" w:line="240" w:lineRule="auto"/>
        <w:jc w:val="both"/>
        <w:rPr>
          <w:rFonts w:ascii="Times New Roman" w:hAnsi="Times New Roman" w:cs="Times New Roman"/>
          <w:i/>
          <w:sz w:val="24"/>
          <w:szCs w:val="24"/>
        </w:rPr>
      </w:pPr>
      <w:r w:rsidRPr="00D95902">
        <w:rPr>
          <w:rFonts w:ascii="Times New Roman" w:hAnsi="Times New Roman" w:cs="Times New Roman"/>
          <w:i/>
          <w:sz w:val="24"/>
          <w:szCs w:val="24"/>
        </w:rPr>
        <w:t>+A bio-organics nutrient supplement containing Vit. A; 4000000 i.u,Vit. D3; 800000 i.u, Vit. E; 9200mg; Niacin 11000mg; Vit. B2 2000mg; Vit. B6, 1200mg; Vit. B12 6mg; Vit. K3 800mg; Pantothenic acid 3000mg; Biotin 24mg; Folic acid 300mg; Choline Chloride 120000mg; Cobalt 80mg; Copper 1200mg; Iodine 400mg; Iron 8000mg; Manganese 16000mg; Selenium 80mg; Zinc 12000mg; Anti-oxidant 500mg.</w:t>
      </w:r>
    </w:p>
    <w:p w:rsidR="00F755E5" w:rsidRDefault="00F755E5" w:rsidP="00361090">
      <w:pPr>
        <w:spacing w:after="0" w:line="240" w:lineRule="auto"/>
        <w:jc w:val="both"/>
        <w:rPr>
          <w:rFonts w:ascii="Times New Roman" w:hAnsi="Times New Roman" w:cs="Times New Roman"/>
          <w:i/>
          <w:sz w:val="24"/>
          <w:szCs w:val="24"/>
        </w:rPr>
      </w:pPr>
    </w:p>
    <w:p w:rsidR="00F755E5" w:rsidRDefault="00F755E5" w:rsidP="00361090">
      <w:pPr>
        <w:spacing w:after="0" w:line="240" w:lineRule="auto"/>
        <w:jc w:val="both"/>
        <w:rPr>
          <w:rFonts w:ascii="Times New Roman" w:hAnsi="Times New Roman" w:cs="Times New Roman"/>
          <w:i/>
          <w:sz w:val="24"/>
          <w:szCs w:val="24"/>
        </w:rPr>
      </w:pPr>
    </w:p>
    <w:p w:rsidR="00F755E5" w:rsidRDefault="00F755E5" w:rsidP="00361090">
      <w:pPr>
        <w:spacing w:after="0" w:line="240" w:lineRule="auto"/>
        <w:jc w:val="both"/>
        <w:rPr>
          <w:rFonts w:ascii="Times New Roman" w:hAnsi="Times New Roman" w:cs="Times New Roman"/>
          <w:i/>
          <w:sz w:val="24"/>
          <w:szCs w:val="24"/>
        </w:rPr>
      </w:pPr>
    </w:p>
    <w:p w:rsidR="00F755E5" w:rsidRDefault="00F755E5" w:rsidP="00361090">
      <w:pPr>
        <w:spacing w:after="0" w:line="240" w:lineRule="auto"/>
        <w:jc w:val="both"/>
        <w:rPr>
          <w:rFonts w:ascii="Times New Roman" w:hAnsi="Times New Roman" w:cs="Times New Roman"/>
          <w:i/>
          <w:sz w:val="24"/>
          <w:szCs w:val="24"/>
        </w:rPr>
      </w:pPr>
    </w:p>
    <w:p w:rsidR="00F755E5" w:rsidRDefault="00F755E5" w:rsidP="00361090">
      <w:pPr>
        <w:spacing w:after="0" w:line="240" w:lineRule="auto"/>
        <w:jc w:val="both"/>
        <w:rPr>
          <w:rFonts w:ascii="Times New Roman" w:hAnsi="Times New Roman" w:cs="Times New Roman"/>
          <w:i/>
          <w:sz w:val="24"/>
          <w:szCs w:val="24"/>
        </w:rPr>
      </w:pPr>
    </w:p>
    <w:p w:rsidR="00F755E5" w:rsidRDefault="00F755E5" w:rsidP="00361090">
      <w:pPr>
        <w:spacing w:after="0" w:line="240" w:lineRule="auto"/>
        <w:jc w:val="both"/>
        <w:rPr>
          <w:rFonts w:ascii="Times New Roman" w:hAnsi="Times New Roman" w:cs="Times New Roman"/>
          <w:i/>
          <w:sz w:val="24"/>
          <w:szCs w:val="24"/>
        </w:rPr>
      </w:pPr>
    </w:p>
    <w:p w:rsidR="00F755E5" w:rsidRPr="00D95902" w:rsidRDefault="00F755E5" w:rsidP="00361090">
      <w:pPr>
        <w:spacing w:after="0" w:line="240" w:lineRule="auto"/>
        <w:jc w:val="both"/>
        <w:rPr>
          <w:rFonts w:ascii="Times New Roman" w:hAnsi="Times New Roman" w:cs="Times New Roman"/>
          <w:i/>
          <w:sz w:val="24"/>
          <w:szCs w:val="24"/>
        </w:rPr>
      </w:pPr>
    </w:p>
    <w:p w:rsidR="00261EEE" w:rsidRDefault="00261EEE">
      <w:pPr>
        <w:rPr>
          <w:rFonts w:ascii="Times New Roman" w:hAnsi="Times New Roman" w:cs="Times New Roman"/>
          <w:b/>
          <w:sz w:val="24"/>
          <w:szCs w:val="24"/>
        </w:rPr>
      </w:pPr>
    </w:p>
    <w:p w:rsidR="00261EEE" w:rsidRPr="0007713E" w:rsidRDefault="00261EEE">
      <w:pPr>
        <w:rPr>
          <w:rFonts w:ascii="Times New Roman" w:hAnsi="Times New Roman" w:cs="Times New Roman"/>
          <w:b/>
          <w:sz w:val="24"/>
          <w:szCs w:val="24"/>
        </w:rPr>
      </w:pPr>
      <w:r w:rsidRPr="0007713E">
        <w:rPr>
          <w:rFonts w:ascii="Times New Roman" w:hAnsi="Times New Roman" w:cs="Times New Roman"/>
          <w:b/>
          <w:sz w:val="24"/>
          <w:szCs w:val="24"/>
        </w:rPr>
        <w:lastRenderedPageBreak/>
        <w:t>3.7 Experimental Design</w:t>
      </w:r>
    </w:p>
    <w:p w:rsidR="00F755E5" w:rsidRDefault="00261EEE" w:rsidP="00F755E5">
      <w:pPr>
        <w:rPr>
          <w:rFonts w:ascii="Times New Roman" w:hAnsi="Times New Roman" w:cs="Times New Roman"/>
          <w:sz w:val="24"/>
          <w:szCs w:val="24"/>
        </w:rPr>
      </w:pPr>
      <w:r>
        <w:rPr>
          <w:rFonts w:ascii="Times New Roman" w:hAnsi="Times New Roman" w:cs="Times New Roman"/>
          <w:sz w:val="24"/>
          <w:szCs w:val="24"/>
        </w:rPr>
        <w:t>All experiments were conducted in a completely randomized design (CRD), ( Steel and Torrie, 1980).</w:t>
      </w:r>
    </w:p>
    <w:p w:rsidR="00F755E5" w:rsidRDefault="00F755E5" w:rsidP="00F755E5">
      <w:pPr>
        <w:rPr>
          <w:rFonts w:ascii="Times New Roman" w:hAnsi="Times New Roman" w:cs="Times New Roman"/>
          <w:b/>
          <w:sz w:val="24"/>
          <w:szCs w:val="24"/>
        </w:rPr>
      </w:pPr>
    </w:p>
    <w:p w:rsidR="00707E71" w:rsidRPr="0007713E" w:rsidRDefault="00261EEE" w:rsidP="00F755E5">
      <w:pPr>
        <w:rPr>
          <w:rFonts w:ascii="Times New Roman" w:hAnsi="Times New Roman" w:cs="Times New Roman"/>
          <w:b/>
          <w:sz w:val="24"/>
          <w:szCs w:val="24"/>
        </w:rPr>
      </w:pPr>
      <w:r w:rsidRPr="0007713E">
        <w:rPr>
          <w:rFonts w:ascii="Times New Roman" w:hAnsi="Times New Roman" w:cs="Times New Roman"/>
          <w:b/>
          <w:sz w:val="24"/>
          <w:szCs w:val="24"/>
        </w:rPr>
        <w:t>3.8</w:t>
      </w:r>
      <w:r w:rsidR="00FE1973" w:rsidRPr="0007713E">
        <w:rPr>
          <w:rFonts w:ascii="Times New Roman" w:hAnsi="Times New Roman" w:cs="Times New Roman"/>
          <w:b/>
          <w:sz w:val="24"/>
          <w:szCs w:val="24"/>
        </w:rPr>
        <w:tab/>
      </w:r>
      <w:r w:rsidR="00B34109" w:rsidRPr="0007713E">
        <w:rPr>
          <w:rFonts w:ascii="Times New Roman" w:hAnsi="Times New Roman" w:cs="Times New Roman"/>
          <w:b/>
          <w:sz w:val="24"/>
          <w:szCs w:val="24"/>
        </w:rPr>
        <w:t>Data Collection</w:t>
      </w:r>
    </w:p>
    <w:p w:rsidR="00B34109" w:rsidRPr="00F755E5" w:rsidRDefault="00261EEE" w:rsidP="00FE1973">
      <w:pPr>
        <w:pStyle w:val="Heading3"/>
        <w:spacing w:before="0" w:line="480" w:lineRule="auto"/>
        <w:rPr>
          <w:rFonts w:ascii="Times New Roman" w:hAnsi="Times New Roman" w:cs="Times New Roman"/>
          <w:i/>
          <w:color w:val="auto"/>
          <w:sz w:val="24"/>
          <w:szCs w:val="24"/>
        </w:rPr>
      </w:pPr>
      <w:bookmarkStart w:id="64" w:name="_Toc512956078"/>
      <w:r w:rsidRPr="00F755E5">
        <w:rPr>
          <w:rFonts w:ascii="Times New Roman" w:hAnsi="Times New Roman" w:cs="Times New Roman"/>
          <w:i/>
          <w:color w:val="auto"/>
          <w:sz w:val="24"/>
          <w:szCs w:val="24"/>
        </w:rPr>
        <w:t>3.8</w:t>
      </w:r>
      <w:r w:rsidR="00B34109" w:rsidRPr="00F755E5">
        <w:rPr>
          <w:rFonts w:ascii="Times New Roman" w:hAnsi="Times New Roman" w:cs="Times New Roman"/>
          <w:i/>
          <w:color w:val="auto"/>
          <w:sz w:val="24"/>
          <w:szCs w:val="24"/>
        </w:rPr>
        <w:t xml:space="preserve">.1 </w:t>
      </w:r>
      <w:r w:rsidR="00FE1973" w:rsidRPr="00F755E5">
        <w:rPr>
          <w:rFonts w:ascii="Times New Roman" w:hAnsi="Times New Roman" w:cs="Times New Roman"/>
          <w:i/>
          <w:color w:val="auto"/>
          <w:sz w:val="24"/>
          <w:szCs w:val="24"/>
        </w:rPr>
        <w:tab/>
      </w:r>
      <w:r w:rsidR="00B34109" w:rsidRPr="00F755E5">
        <w:rPr>
          <w:rFonts w:ascii="Times New Roman" w:hAnsi="Times New Roman" w:cs="Times New Roman"/>
          <w:i/>
          <w:color w:val="auto"/>
          <w:sz w:val="24"/>
          <w:szCs w:val="24"/>
        </w:rPr>
        <w:t xml:space="preserve">Performance </w:t>
      </w:r>
      <w:r w:rsidR="00FC70AE" w:rsidRPr="00F755E5">
        <w:rPr>
          <w:rFonts w:ascii="Times New Roman" w:hAnsi="Times New Roman" w:cs="Times New Roman"/>
          <w:i/>
          <w:color w:val="auto"/>
          <w:sz w:val="24"/>
          <w:szCs w:val="24"/>
        </w:rPr>
        <w:t>parameters</w:t>
      </w:r>
      <w:bookmarkEnd w:id="64"/>
    </w:p>
    <w:p w:rsidR="00773D9B" w:rsidRDefault="00F755E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Feed consumption, </w:t>
      </w:r>
      <w:r w:rsidR="00FC70AE">
        <w:rPr>
          <w:rFonts w:ascii="Times New Roman" w:hAnsi="Times New Roman" w:cs="Times New Roman"/>
          <w:sz w:val="24"/>
          <w:szCs w:val="24"/>
        </w:rPr>
        <w:t>Weight changes</w:t>
      </w:r>
      <w:r w:rsidR="00821B2B" w:rsidRPr="002820D1">
        <w:rPr>
          <w:rFonts w:ascii="Times New Roman" w:hAnsi="Times New Roman" w:cs="Times New Roman"/>
          <w:sz w:val="24"/>
          <w:szCs w:val="24"/>
        </w:rPr>
        <w:t xml:space="preserve">, </w:t>
      </w:r>
      <w:r>
        <w:rPr>
          <w:rFonts w:ascii="Times New Roman" w:hAnsi="Times New Roman" w:cs="Times New Roman"/>
          <w:sz w:val="24"/>
          <w:szCs w:val="24"/>
        </w:rPr>
        <w:t xml:space="preserve">and feed </w:t>
      </w:r>
      <w:r w:rsidR="00821B2B" w:rsidRPr="002820D1">
        <w:rPr>
          <w:rFonts w:ascii="Times New Roman" w:hAnsi="Times New Roman" w:cs="Times New Roman"/>
          <w:sz w:val="24"/>
          <w:szCs w:val="24"/>
        </w:rPr>
        <w:t>conversion ratio constituted the performance parameters. Fe</w:t>
      </w:r>
      <w:r w:rsidR="00773D9B" w:rsidRPr="002820D1">
        <w:rPr>
          <w:rFonts w:ascii="Times New Roman" w:hAnsi="Times New Roman" w:cs="Times New Roman"/>
          <w:sz w:val="24"/>
          <w:szCs w:val="24"/>
        </w:rPr>
        <w:t>ed intake was determined by sub</w:t>
      </w:r>
      <w:r w:rsidR="00821B2B" w:rsidRPr="002820D1">
        <w:rPr>
          <w:rFonts w:ascii="Times New Roman" w:hAnsi="Times New Roman" w:cs="Times New Roman"/>
          <w:sz w:val="24"/>
          <w:szCs w:val="24"/>
        </w:rPr>
        <w:t>tracting the left over</w:t>
      </w:r>
      <w:r w:rsidR="00B34109" w:rsidRPr="002820D1">
        <w:rPr>
          <w:rFonts w:ascii="Times New Roman" w:hAnsi="Times New Roman" w:cs="Times New Roman"/>
          <w:sz w:val="24"/>
          <w:szCs w:val="24"/>
        </w:rPr>
        <w:t xml:space="preserve"> </w:t>
      </w:r>
      <w:r w:rsidR="00773D9B" w:rsidRPr="002820D1">
        <w:rPr>
          <w:rFonts w:ascii="Times New Roman" w:hAnsi="Times New Roman" w:cs="Times New Roman"/>
          <w:sz w:val="24"/>
          <w:szCs w:val="24"/>
        </w:rPr>
        <w:t xml:space="preserve">every morning from the quantity offered the previous day. Birds </w:t>
      </w:r>
      <w:r w:rsidR="00B34109" w:rsidRPr="002820D1">
        <w:rPr>
          <w:rFonts w:ascii="Times New Roman" w:hAnsi="Times New Roman" w:cs="Times New Roman"/>
          <w:sz w:val="24"/>
          <w:szCs w:val="24"/>
        </w:rPr>
        <w:t xml:space="preserve">were </w:t>
      </w:r>
      <w:r>
        <w:rPr>
          <w:rFonts w:ascii="Times New Roman" w:hAnsi="Times New Roman" w:cs="Times New Roman"/>
          <w:sz w:val="24"/>
          <w:szCs w:val="24"/>
        </w:rPr>
        <w:t>weighed</w:t>
      </w:r>
      <w:r w:rsidR="00773D9B" w:rsidRPr="002820D1">
        <w:rPr>
          <w:rFonts w:ascii="Times New Roman" w:hAnsi="Times New Roman" w:cs="Times New Roman"/>
          <w:sz w:val="24"/>
          <w:szCs w:val="24"/>
        </w:rPr>
        <w:t xml:space="preserve"> at the beginning of each experiment and week</w:t>
      </w:r>
      <w:r w:rsidR="00FC70AE">
        <w:rPr>
          <w:rFonts w:ascii="Times New Roman" w:hAnsi="Times New Roman" w:cs="Times New Roman"/>
          <w:sz w:val="24"/>
          <w:szCs w:val="24"/>
        </w:rPr>
        <w:t>ly thereafter and weight changes</w:t>
      </w:r>
      <w:r w:rsidR="00773D9B" w:rsidRPr="002820D1">
        <w:rPr>
          <w:rFonts w:ascii="Times New Roman" w:hAnsi="Times New Roman" w:cs="Times New Roman"/>
          <w:sz w:val="24"/>
          <w:szCs w:val="24"/>
        </w:rPr>
        <w:t xml:space="preserve"> were calculated by the difference between two consecutive weeks. Feed conversion ratio</w:t>
      </w:r>
      <w:r w:rsidR="00FC70AE">
        <w:rPr>
          <w:rFonts w:ascii="Times New Roman" w:hAnsi="Times New Roman" w:cs="Times New Roman"/>
          <w:sz w:val="24"/>
          <w:szCs w:val="24"/>
        </w:rPr>
        <w:t>,</w:t>
      </w:r>
      <w:r w:rsidR="00773D9B" w:rsidRPr="002820D1">
        <w:rPr>
          <w:rFonts w:ascii="Times New Roman" w:hAnsi="Times New Roman" w:cs="Times New Roman"/>
          <w:sz w:val="24"/>
          <w:szCs w:val="24"/>
        </w:rPr>
        <w:t xml:space="preserve"> on the other hand</w:t>
      </w:r>
      <w:r w:rsidR="00FC70AE">
        <w:rPr>
          <w:rFonts w:ascii="Times New Roman" w:hAnsi="Times New Roman" w:cs="Times New Roman"/>
          <w:sz w:val="24"/>
          <w:szCs w:val="24"/>
        </w:rPr>
        <w:t>,</w:t>
      </w:r>
      <w:r w:rsidR="00773D9B" w:rsidRPr="002820D1">
        <w:rPr>
          <w:rFonts w:ascii="Times New Roman" w:hAnsi="Times New Roman" w:cs="Times New Roman"/>
          <w:sz w:val="24"/>
          <w:szCs w:val="24"/>
        </w:rPr>
        <w:t xml:space="preserve"> was calculated by dividing the quantity of feed consumed by the weight gain as follows:</w:t>
      </w:r>
    </w:p>
    <w:p w:rsidR="00267D5A" w:rsidRPr="002820D1" w:rsidRDefault="00267D5A" w:rsidP="007A0A15">
      <w:pPr>
        <w:spacing w:line="480" w:lineRule="auto"/>
        <w:jc w:val="both"/>
        <w:rPr>
          <w:rFonts w:ascii="Times New Roman" w:hAnsi="Times New Roman" w:cs="Times New Roman"/>
          <w:sz w:val="24"/>
          <w:szCs w:val="24"/>
        </w:rPr>
      </w:pPr>
      <m:oMath>
        <m:r>
          <w:rPr>
            <w:rFonts w:ascii="Cambria Math" w:hAnsi="Cambria Math" w:cs="Times New Roman"/>
            <w:sz w:val="24"/>
            <w:szCs w:val="24"/>
          </w:rPr>
          <m:t>FCR=</m:t>
        </m:r>
        <m:f>
          <m:fPr>
            <m:ctrlPr>
              <w:rPr>
                <w:rFonts w:ascii="Cambria Math" w:hAnsi="Cambria Math" w:cs="Times New Roman"/>
                <w:i/>
                <w:sz w:val="24"/>
                <w:szCs w:val="24"/>
              </w:rPr>
            </m:ctrlPr>
          </m:fPr>
          <m:num>
            <m:r>
              <w:rPr>
                <w:rFonts w:ascii="Cambria Math" w:hAnsi="Cambria Math" w:cs="Times New Roman"/>
                <w:sz w:val="24"/>
                <w:szCs w:val="24"/>
              </w:rPr>
              <m:t>Feed intake</m:t>
            </m:r>
          </m:num>
          <m:den>
            <m:r>
              <w:rPr>
                <w:rFonts w:ascii="Cambria Math" w:hAnsi="Cambria Math" w:cs="Times New Roman"/>
                <w:sz w:val="24"/>
                <w:szCs w:val="24"/>
              </w:rPr>
              <m:t>Weight gain</m:t>
            </m:r>
          </m:den>
        </m:f>
        <m:r>
          <w:rPr>
            <w:rFonts w:ascii="Cambria Math" w:eastAsiaTheme="minorEastAsia" w:hAnsi="Cambria Math" w:cs="Times New Roman"/>
            <w:sz w:val="24"/>
            <w:szCs w:val="24"/>
          </w:rPr>
          <m:t>……………………………………………(3)</m:t>
        </m:r>
      </m:oMath>
      <w:r>
        <w:rPr>
          <w:rFonts w:ascii="Times New Roman" w:eastAsiaTheme="minorEastAsia" w:hAnsi="Times New Roman" w:cs="Times New Roman"/>
          <w:sz w:val="24"/>
          <w:szCs w:val="24"/>
        </w:rPr>
        <w:t xml:space="preserve">  </w:t>
      </w:r>
    </w:p>
    <w:p w:rsidR="00A31441" w:rsidRPr="00E25704" w:rsidRDefault="00261EEE" w:rsidP="00FE1973">
      <w:pPr>
        <w:pStyle w:val="Heading3"/>
        <w:spacing w:line="480" w:lineRule="auto"/>
        <w:rPr>
          <w:rFonts w:ascii="Times New Roman" w:hAnsi="Times New Roman" w:cs="Times New Roman"/>
          <w:i/>
          <w:color w:val="auto"/>
          <w:sz w:val="24"/>
          <w:szCs w:val="24"/>
        </w:rPr>
      </w:pPr>
      <w:bookmarkStart w:id="65" w:name="_Toc512956079"/>
      <w:r w:rsidRPr="00E25704">
        <w:rPr>
          <w:rFonts w:ascii="Times New Roman" w:hAnsi="Times New Roman" w:cs="Times New Roman"/>
          <w:i/>
          <w:color w:val="auto"/>
          <w:sz w:val="24"/>
          <w:szCs w:val="24"/>
        </w:rPr>
        <w:t>3.8</w:t>
      </w:r>
      <w:r w:rsidR="00A31441" w:rsidRPr="00E25704">
        <w:rPr>
          <w:rFonts w:ascii="Times New Roman" w:hAnsi="Times New Roman" w:cs="Times New Roman"/>
          <w:i/>
          <w:color w:val="auto"/>
          <w:sz w:val="24"/>
          <w:szCs w:val="24"/>
        </w:rPr>
        <w:t xml:space="preserve">.2 </w:t>
      </w:r>
      <w:r w:rsidR="0019071E" w:rsidRPr="00E25704">
        <w:rPr>
          <w:rFonts w:ascii="Times New Roman" w:hAnsi="Times New Roman" w:cs="Times New Roman"/>
          <w:i/>
          <w:color w:val="auto"/>
          <w:sz w:val="24"/>
          <w:szCs w:val="24"/>
        </w:rPr>
        <w:tab/>
      </w:r>
      <w:r w:rsidR="00A31441" w:rsidRPr="00E25704">
        <w:rPr>
          <w:rFonts w:ascii="Times New Roman" w:hAnsi="Times New Roman" w:cs="Times New Roman"/>
          <w:i/>
          <w:color w:val="auto"/>
          <w:sz w:val="24"/>
          <w:szCs w:val="24"/>
        </w:rPr>
        <w:t>Mortality</w:t>
      </w:r>
      <w:bookmarkEnd w:id="65"/>
    </w:p>
    <w:p w:rsidR="00A31441" w:rsidRPr="002820D1" w:rsidRDefault="00A31441"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All records of mortality were taken</w:t>
      </w:r>
      <w:r w:rsidR="00E25704">
        <w:rPr>
          <w:rFonts w:ascii="Times New Roman" w:hAnsi="Times New Roman" w:cs="Times New Roman"/>
          <w:sz w:val="24"/>
          <w:szCs w:val="24"/>
        </w:rPr>
        <w:t xml:space="preserve"> and where it occurred post-mortem examination is carried out to ascertain the cause of death</w:t>
      </w:r>
      <w:r w:rsidRPr="002820D1">
        <w:rPr>
          <w:rFonts w:ascii="Times New Roman" w:hAnsi="Times New Roman" w:cs="Times New Roman"/>
          <w:sz w:val="24"/>
          <w:szCs w:val="24"/>
        </w:rPr>
        <w:t xml:space="preserve"> throughout the study period.</w:t>
      </w:r>
    </w:p>
    <w:p w:rsidR="00B34109" w:rsidRPr="00E25704" w:rsidRDefault="00023E66" w:rsidP="00FE1973">
      <w:pPr>
        <w:pStyle w:val="Heading3"/>
        <w:spacing w:line="480" w:lineRule="auto"/>
        <w:rPr>
          <w:rFonts w:ascii="Times New Roman" w:hAnsi="Times New Roman" w:cs="Times New Roman"/>
          <w:i/>
          <w:color w:val="auto"/>
          <w:sz w:val="24"/>
          <w:szCs w:val="24"/>
        </w:rPr>
      </w:pPr>
      <w:bookmarkStart w:id="66" w:name="_Toc512956080"/>
      <w:r w:rsidRPr="00E25704">
        <w:rPr>
          <w:rFonts w:ascii="Times New Roman" w:hAnsi="Times New Roman" w:cs="Times New Roman"/>
          <w:i/>
          <w:color w:val="auto"/>
          <w:sz w:val="24"/>
          <w:szCs w:val="24"/>
        </w:rPr>
        <w:t>3</w:t>
      </w:r>
      <w:r w:rsidR="00261EEE" w:rsidRPr="00E25704">
        <w:rPr>
          <w:rFonts w:ascii="Times New Roman" w:hAnsi="Times New Roman" w:cs="Times New Roman"/>
          <w:i/>
          <w:color w:val="auto"/>
          <w:sz w:val="24"/>
          <w:szCs w:val="24"/>
        </w:rPr>
        <w:t>.8</w:t>
      </w:r>
      <w:r w:rsidR="007C3C3B">
        <w:rPr>
          <w:rFonts w:ascii="Times New Roman" w:hAnsi="Times New Roman" w:cs="Times New Roman"/>
          <w:i/>
          <w:color w:val="auto"/>
          <w:sz w:val="24"/>
          <w:szCs w:val="24"/>
        </w:rPr>
        <w:t>.3</w:t>
      </w:r>
      <w:r w:rsidR="0019071E" w:rsidRPr="00E25704">
        <w:rPr>
          <w:rFonts w:ascii="Times New Roman" w:hAnsi="Times New Roman" w:cs="Times New Roman"/>
          <w:i/>
          <w:color w:val="auto"/>
          <w:sz w:val="24"/>
          <w:szCs w:val="24"/>
        </w:rPr>
        <w:tab/>
      </w:r>
      <w:r w:rsidRPr="00E25704">
        <w:rPr>
          <w:rFonts w:ascii="Times New Roman" w:hAnsi="Times New Roman" w:cs="Times New Roman"/>
          <w:i/>
          <w:color w:val="auto"/>
          <w:sz w:val="24"/>
          <w:szCs w:val="24"/>
        </w:rPr>
        <w:t>Blood Parameters</w:t>
      </w:r>
      <w:bookmarkEnd w:id="66"/>
    </w:p>
    <w:p w:rsidR="006832AC" w:rsidRPr="002820D1" w:rsidRDefault="00023E66" w:rsidP="007A0A15">
      <w:pPr>
        <w:spacing w:line="480" w:lineRule="auto"/>
        <w:jc w:val="both"/>
        <w:rPr>
          <w:rFonts w:ascii="Times New Roman" w:hAnsi="Times New Roman" w:cs="Times New Roman"/>
          <w:sz w:val="24"/>
          <w:szCs w:val="24"/>
        </w:rPr>
      </w:pPr>
      <w:r w:rsidRPr="002820D1">
        <w:rPr>
          <w:rFonts w:ascii="Times New Roman" w:hAnsi="Times New Roman" w:cs="Times New Roman"/>
          <w:bCs/>
          <w:sz w:val="24"/>
          <w:szCs w:val="24"/>
        </w:rPr>
        <w:t>A</w:t>
      </w:r>
      <w:r w:rsidR="00916E94" w:rsidRPr="002820D1">
        <w:rPr>
          <w:rFonts w:ascii="Times New Roman" w:hAnsi="Times New Roman" w:cs="Times New Roman"/>
          <w:bCs/>
          <w:sz w:val="24"/>
          <w:szCs w:val="24"/>
        </w:rPr>
        <w:t>t the end of each experimen</w:t>
      </w:r>
      <w:r w:rsidR="00615E30" w:rsidRPr="002820D1">
        <w:rPr>
          <w:rFonts w:ascii="Times New Roman" w:hAnsi="Times New Roman" w:cs="Times New Roman"/>
          <w:bCs/>
          <w:sz w:val="24"/>
          <w:szCs w:val="24"/>
        </w:rPr>
        <w:t>ts (1, 2, 3, and 4)</w:t>
      </w:r>
      <w:r w:rsidR="00615E30" w:rsidRPr="002820D1">
        <w:rPr>
          <w:rFonts w:ascii="Times New Roman" w:hAnsi="Times New Roman" w:cs="Times New Roman"/>
          <w:sz w:val="24"/>
          <w:szCs w:val="24"/>
        </w:rPr>
        <w:t xml:space="preserve"> b</w:t>
      </w:r>
      <w:r w:rsidR="00FC70AE">
        <w:rPr>
          <w:rFonts w:ascii="Times New Roman" w:hAnsi="Times New Roman" w:cs="Times New Roman"/>
          <w:sz w:val="24"/>
          <w:szCs w:val="24"/>
        </w:rPr>
        <w:t>lood samples were collected</w:t>
      </w:r>
      <w:r w:rsidR="00916E94" w:rsidRPr="002820D1">
        <w:rPr>
          <w:rFonts w:ascii="Times New Roman" w:hAnsi="Times New Roman" w:cs="Times New Roman"/>
          <w:sz w:val="24"/>
          <w:szCs w:val="24"/>
        </w:rPr>
        <w:t xml:space="preserve"> to determine the </w:t>
      </w:r>
      <w:r w:rsidR="00B34109" w:rsidRPr="002820D1">
        <w:rPr>
          <w:rFonts w:ascii="Times New Roman" w:hAnsi="Times New Roman" w:cs="Times New Roman"/>
          <w:sz w:val="24"/>
          <w:szCs w:val="24"/>
        </w:rPr>
        <w:t xml:space="preserve">haematological </w:t>
      </w:r>
      <w:r w:rsidR="00916E94" w:rsidRPr="002820D1">
        <w:rPr>
          <w:rFonts w:ascii="Times New Roman" w:hAnsi="Times New Roman" w:cs="Times New Roman"/>
          <w:sz w:val="24"/>
          <w:szCs w:val="24"/>
        </w:rPr>
        <w:t xml:space="preserve">and serum biochemical </w:t>
      </w:r>
      <w:r w:rsidR="00B34109" w:rsidRPr="002820D1">
        <w:rPr>
          <w:rFonts w:ascii="Times New Roman" w:hAnsi="Times New Roman" w:cs="Times New Roman"/>
          <w:sz w:val="24"/>
          <w:szCs w:val="24"/>
        </w:rPr>
        <w:t>parameters</w:t>
      </w:r>
      <w:r w:rsidR="00916E94" w:rsidRPr="002820D1">
        <w:rPr>
          <w:rFonts w:ascii="Times New Roman" w:hAnsi="Times New Roman" w:cs="Times New Roman"/>
          <w:sz w:val="24"/>
          <w:szCs w:val="24"/>
        </w:rPr>
        <w:t xml:space="preserve">. The birds were randomly selected, fasted overnight and bled early in the morning to avoid temporarily elevation of blood metabolites by feeding (Bush, 1975). Packed cell volume (PCV), </w:t>
      </w:r>
      <w:r w:rsidR="003E6CA9" w:rsidRPr="002820D1">
        <w:rPr>
          <w:rFonts w:ascii="Times New Roman" w:hAnsi="Times New Roman" w:cs="Times New Roman"/>
          <w:sz w:val="24"/>
          <w:szCs w:val="24"/>
        </w:rPr>
        <w:t xml:space="preserve">haemoglobin (Hb), white blood cells (WBC), mean corpuscular volume (MCV), mean corpuscular haemoglobin (MCH), and MCHC are haematological parameters measured. Serum parameters measured include total protein, albumin, globulin, creatinine, alaninetransferase (ALT), and aspartate aminotransferase (AST). Samples for haematological study were collected in to sample tubes </w:t>
      </w:r>
      <w:r w:rsidR="003E6CA9" w:rsidRPr="002820D1">
        <w:rPr>
          <w:rFonts w:ascii="Times New Roman" w:hAnsi="Times New Roman" w:cs="Times New Roman"/>
          <w:sz w:val="24"/>
          <w:szCs w:val="24"/>
        </w:rPr>
        <w:lastRenderedPageBreak/>
        <w:t>containing ethylene diamine tetra-acetic acid (EDTA) as anticoagulant</w:t>
      </w:r>
      <w:r w:rsidR="00B34109" w:rsidRPr="002820D1">
        <w:rPr>
          <w:rFonts w:ascii="Times New Roman" w:hAnsi="Times New Roman" w:cs="Times New Roman"/>
          <w:sz w:val="24"/>
          <w:szCs w:val="24"/>
        </w:rPr>
        <w:t xml:space="preserve">. </w:t>
      </w:r>
      <w:r w:rsidR="006832AC" w:rsidRPr="002820D1">
        <w:rPr>
          <w:rFonts w:ascii="Times New Roman" w:hAnsi="Times New Roman" w:cs="Times New Roman"/>
          <w:sz w:val="24"/>
          <w:szCs w:val="24"/>
        </w:rPr>
        <w:t>Serological samples were collect</w:t>
      </w:r>
      <w:r w:rsidR="00B34109" w:rsidRPr="002820D1">
        <w:rPr>
          <w:rFonts w:ascii="Times New Roman" w:hAnsi="Times New Roman" w:cs="Times New Roman"/>
          <w:sz w:val="24"/>
          <w:szCs w:val="24"/>
        </w:rPr>
        <w:t>ed</w:t>
      </w:r>
      <w:r w:rsidR="006832AC" w:rsidRPr="002820D1">
        <w:rPr>
          <w:rFonts w:ascii="Times New Roman" w:hAnsi="Times New Roman" w:cs="Times New Roman"/>
          <w:sz w:val="24"/>
          <w:szCs w:val="24"/>
        </w:rPr>
        <w:t xml:space="preserve"> in to anticoagulant free tubes. Serum was obtained</w:t>
      </w:r>
      <w:r w:rsidR="00B34109" w:rsidRPr="002820D1">
        <w:rPr>
          <w:rFonts w:ascii="Times New Roman" w:hAnsi="Times New Roman" w:cs="Times New Roman"/>
          <w:sz w:val="24"/>
          <w:szCs w:val="24"/>
        </w:rPr>
        <w:t xml:space="preserve"> after the blood samples have been allowed to stand for 2 hours at room temperature</w:t>
      </w:r>
      <w:r w:rsidR="006832AC" w:rsidRPr="002820D1">
        <w:rPr>
          <w:rFonts w:ascii="Times New Roman" w:hAnsi="Times New Roman" w:cs="Times New Roman"/>
          <w:sz w:val="24"/>
          <w:szCs w:val="24"/>
        </w:rPr>
        <w:t xml:space="preserve"> and centrifuged </w:t>
      </w:r>
      <w:r w:rsidR="00B34109" w:rsidRPr="002820D1">
        <w:rPr>
          <w:rFonts w:ascii="Times New Roman" w:hAnsi="Times New Roman" w:cs="Times New Roman"/>
          <w:sz w:val="24"/>
          <w:szCs w:val="24"/>
        </w:rPr>
        <w:t>at 2</w:t>
      </w:r>
      <w:r w:rsidR="006832AC" w:rsidRPr="002820D1">
        <w:rPr>
          <w:rFonts w:ascii="Times New Roman" w:hAnsi="Times New Roman" w:cs="Times New Roman"/>
          <w:sz w:val="24"/>
          <w:szCs w:val="24"/>
        </w:rPr>
        <w:t>,</w:t>
      </w:r>
      <w:r w:rsidR="00B34109" w:rsidRPr="002820D1">
        <w:rPr>
          <w:rFonts w:ascii="Times New Roman" w:hAnsi="Times New Roman" w:cs="Times New Roman"/>
          <w:sz w:val="24"/>
          <w:szCs w:val="24"/>
        </w:rPr>
        <w:t>000 r</w:t>
      </w:r>
      <w:r w:rsidR="006832AC" w:rsidRPr="002820D1">
        <w:rPr>
          <w:rFonts w:ascii="Times New Roman" w:hAnsi="Times New Roman" w:cs="Times New Roman"/>
          <w:sz w:val="24"/>
          <w:szCs w:val="24"/>
        </w:rPr>
        <w:t xml:space="preserve">evolutions </w:t>
      </w:r>
      <w:r w:rsidR="00B34109" w:rsidRPr="002820D1">
        <w:rPr>
          <w:rFonts w:ascii="Times New Roman" w:hAnsi="Times New Roman" w:cs="Times New Roman"/>
          <w:sz w:val="24"/>
          <w:szCs w:val="24"/>
        </w:rPr>
        <w:t>p</w:t>
      </w:r>
      <w:r w:rsidR="006832AC" w:rsidRPr="002820D1">
        <w:rPr>
          <w:rFonts w:ascii="Times New Roman" w:hAnsi="Times New Roman" w:cs="Times New Roman"/>
          <w:sz w:val="24"/>
          <w:szCs w:val="24"/>
        </w:rPr>
        <w:t xml:space="preserve">er </w:t>
      </w:r>
      <w:r w:rsidR="00B34109" w:rsidRPr="002820D1">
        <w:rPr>
          <w:rFonts w:ascii="Times New Roman" w:hAnsi="Times New Roman" w:cs="Times New Roman"/>
          <w:sz w:val="24"/>
          <w:szCs w:val="24"/>
        </w:rPr>
        <w:t>m</w:t>
      </w:r>
      <w:r w:rsidR="006832AC" w:rsidRPr="002820D1">
        <w:rPr>
          <w:rFonts w:ascii="Times New Roman" w:hAnsi="Times New Roman" w:cs="Times New Roman"/>
          <w:sz w:val="24"/>
          <w:szCs w:val="24"/>
        </w:rPr>
        <w:t>inute (rpm) for 10 minutes</w:t>
      </w:r>
      <w:r w:rsidR="00236629">
        <w:rPr>
          <w:rFonts w:ascii="Times New Roman" w:hAnsi="Times New Roman" w:cs="Times New Roman"/>
          <w:sz w:val="24"/>
          <w:szCs w:val="24"/>
        </w:rPr>
        <w:t xml:space="preserve"> using a Biotech 521 bucket centrifuge</w:t>
      </w:r>
      <w:r w:rsidR="00B34109" w:rsidRPr="002820D1">
        <w:rPr>
          <w:rFonts w:ascii="Times New Roman" w:hAnsi="Times New Roman" w:cs="Times New Roman"/>
          <w:sz w:val="24"/>
          <w:szCs w:val="24"/>
        </w:rPr>
        <w:t xml:space="preserve"> to separate the plasma from the serum.</w:t>
      </w:r>
      <w:r w:rsidR="00C54555">
        <w:rPr>
          <w:rFonts w:ascii="Times New Roman" w:hAnsi="Times New Roman" w:cs="Times New Roman"/>
          <w:sz w:val="24"/>
          <w:szCs w:val="24"/>
        </w:rPr>
        <w:t xml:space="preserve"> </w:t>
      </w:r>
      <w:r w:rsidR="006832AC" w:rsidRPr="002820D1">
        <w:rPr>
          <w:rFonts w:ascii="Times New Roman" w:hAnsi="Times New Roman" w:cs="Times New Roman"/>
          <w:sz w:val="24"/>
          <w:szCs w:val="24"/>
        </w:rPr>
        <w:t xml:space="preserve">Blood samples were analyzed for haematological </w:t>
      </w:r>
      <w:r w:rsidR="00167CA5" w:rsidRPr="002820D1">
        <w:rPr>
          <w:rFonts w:ascii="Times New Roman" w:hAnsi="Times New Roman" w:cs="Times New Roman"/>
          <w:sz w:val="24"/>
          <w:szCs w:val="24"/>
        </w:rPr>
        <w:t>parameters according to routine</w:t>
      </w:r>
      <w:r w:rsidR="006832AC" w:rsidRPr="002820D1">
        <w:rPr>
          <w:rFonts w:ascii="Times New Roman" w:hAnsi="Times New Roman" w:cs="Times New Roman"/>
          <w:sz w:val="24"/>
          <w:szCs w:val="24"/>
        </w:rPr>
        <w:t xml:space="preserve"> clinical methods (Baker </w:t>
      </w:r>
      <w:r w:rsidR="006832AC" w:rsidRPr="002820D1">
        <w:rPr>
          <w:rFonts w:ascii="Times New Roman" w:hAnsi="Times New Roman" w:cs="Times New Roman"/>
          <w:i/>
          <w:sz w:val="24"/>
          <w:szCs w:val="24"/>
        </w:rPr>
        <w:t>et al</w:t>
      </w:r>
      <w:r w:rsidR="006832AC" w:rsidRPr="002820D1">
        <w:rPr>
          <w:rFonts w:ascii="Times New Roman" w:hAnsi="Times New Roman" w:cs="Times New Roman"/>
          <w:sz w:val="24"/>
          <w:szCs w:val="24"/>
        </w:rPr>
        <w:t>., 1998).</w:t>
      </w:r>
    </w:p>
    <w:p w:rsidR="006832AC" w:rsidRPr="00236629" w:rsidRDefault="00261EEE" w:rsidP="00294A9A">
      <w:pPr>
        <w:spacing w:line="240" w:lineRule="auto"/>
        <w:jc w:val="both"/>
        <w:rPr>
          <w:rFonts w:ascii="Times New Roman" w:hAnsi="Times New Roman" w:cs="Times New Roman"/>
          <w:b/>
          <w:i/>
          <w:sz w:val="24"/>
          <w:szCs w:val="24"/>
        </w:rPr>
      </w:pPr>
      <w:r w:rsidRPr="00236629">
        <w:rPr>
          <w:rFonts w:ascii="Times New Roman" w:hAnsi="Times New Roman" w:cs="Times New Roman"/>
          <w:b/>
          <w:i/>
          <w:sz w:val="24"/>
          <w:szCs w:val="24"/>
        </w:rPr>
        <w:t>3.8</w:t>
      </w:r>
      <w:r w:rsidR="007C3C3B">
        <w:rPr>
          <w:rFonts w:ascii="Times New Roman" w:hAnsi="Times New Roman" w:cs="Times New Roman"/>
          <w:b/>
          <w:i/>
          <w:sz w:val="24"/>
          <w:szCs w:val="24"/>
        </w:rPr>
        <w:t>.3</w:t>
      </w:r>
      <w:r w:rsidR="00660791" w:rsidRPr="00236629">
        <w:rPr>
          <w:rFonts w:ascii="Times New Roman" w:hAnsi="Times New Roman" w:cs="Times New Roman"/>
          <w:b/>
          <w:i/>
          <w:sz w:val="24"/>
          <w:szCs w:val="24"/>
        </w:rPr>
        <w:t xml:space="preserve">.1. </w:t>
      </w:r>
      <w:r w:rsidR="006832AC" w:rsidRPr="00236629">
        <w:rPr>
          <w:rFonts w:ascii="Times New Roman" w:hAnsi="Times New Roman" w:cs="Times New Roman"/>
          <w:b/>
          <w:i/>
          <w:sz w:val="24"/>
          <w:szCs w:val="24"/>
        </w:rPr>
        <w:t>Packed cell volume (PCV) or Haematocrit</w:t>
      </w:r>
    </w:p>
    <w:p w:rsidR="00FF2441" w:rsidRPr="002820D1" w:rsidRDefault="006832AC"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The PCV was determined using wintrobe’s</w:t>
      </w:r>
      <w:r w:rsidR="00FF2441" w:rsidRPr="002820D1">
        <w:rPr>
          <w:rFonts w:ascii="Times New Roman" w:hAnsi="Times New Roman" w:cs="Times New Roman"/>
          <w:sz w:val="24"/>
          <w:szCs w:val="24"/>
        </w:rPr>
        <w:t xml:space="preserve"> micro-haematocrit method. The method uses small blood samples (50 microlitres) capillary tubes and micro-centrifuge.</w:t>
      </w:r>
      <w:r w:rsidR="00C54555">
        <w:rPr>
          <w:rFonts w:ascii="Times New Roman" w:hAnsi="Times New Roman" w:cs="Times New Roman"/>
          <w:sz w:val="24"/>
          <w:szCs w:val="24"/>
        </w:rPr>
        <w:t xml:space="preserve"> </w:t>
      </w:r>
      <w:r w:rsidR="00FF2441" w:rsidRPr="002820D1">
        <w:rPr>
          <w:rFonts w:ascii="Times New Roman" w:hAnsi="Times New Roman" w:cs="Times New Roman"/>
          <w:sz w:val="24"/>
          <w:szCs w:val="24"/>
        </w:rPr>
        <w:t>An un</w:t>
      </w:r>
      <w:r w:rsidR="00660791" w:rsidRPr="002820D1">
        <w:rPr>
          <w:rFonts w:ascii="Times New Roman" w:hAnsi="Times New Roman" w:cs="Times New Roman"/>
          <w:sz w:val="24"/>
          <w:szCs w:val="24"/>
        </w:rPr>
        <w:t>-</w:t>
      </w:r>
      <w:r w:rsidR="00FF2441" w:rsidRPr="002820D1">
        <w:rPr>
          <w:rFonts w:ascii="Times New Roman" w:hAnsi="Times New Roman" w:cs="Times New Roman"/>
          <w:sz w:val="24"/>
          <w:szCs w:val="24"/>
        </w:rPr>
        <w:t>calibrated capillary tube, 75cm long and 1mm in diameter was used. The blood samples were gently mixed in the collection tubes by capillary attraction and were removed when two-third of it are filled with blood. One end of the tube was sealed by a hot flame and then placed with sealed end outwards in the centrifuge. This was spun at 2000 rpm for 5 minutes to allow the centrifugal force to separate the blood in to cells and plasma. The PCV for each sample was read using Hawskley microhaematocrit reader</w:t>
      </w:r>
      <w:r w:rsidR="00614029" w:rsidRPr="002820D1">
        <w:rPr>
          <w:rFonts w:ascii="Times New Roman" w:hAnsi="Times New Roman" w:cs="Times New Roman"/>
          <w:sz w:val="24"/>
          <w:szCs w:val="24"/>
        </w:rPr>
        <w:t xml:space="preserve"> (Gelman-Hawskley, limited, UK) graded in percentages.</w:t>
      </w:r>
    </w:p>
    <w:p w:rsidR="00614029" w:rsidRPr="00236629" w:rsidRDefault="00261EEE" w:rsidP="00D54F56">
      <w:pPr>
        <w:spacing w:line="240" w:lineRule="auto"/>
        <w:jc w:val="both"/>
        <w:rPr>
          <w:rFonts w:ascii="Times New Roman" w:hAnsi="Times New Roman" w:cs="Times New Roman"/>
          <w:i/>
          <w:sz w:val="24"/>
          <w:szCs w:val="24"/>
        </w:rPr>
      </w:pPr>
      <w:r w:rsidRPr="00236629">
        <w:rPr>
          <w:rFonts w:ascii="Times New Roman" w:hAnsi="Times New Roman" w:cs="Times New Roman"/>
          <w:b/>
          <w:i/>
          <w:sz w:val="24"/>
          <w:szCs w:val="24"/>
        </w:rPr>
        <w:t>3.8</w:t>
      </w:r>
      <w:r w:rsidR="007C3C3B">
        <w:rPr>
          <w:rFonts w:ascii="Times New Roman" w:hAnsi="Times New Roman" w:cs="Times New Roman"/>
          <w:b/>
          <w:i/>
          <w:sz w:val="24"/>
          <w:szCs w:val="24"/>
        </w:rPr>
        <w:t>.3</w:t>
      </w:r>
      <w:r w:rsidR="00660791" w:rsidRPr="00236629">
        <w:rPr>
          <w:rFonts w:ascii="Times New Roman" w:hAnsi="Times New Roman" w:cs="Times New Roman"/>
          <w:b/>
          <w:i/>
          <w:sz w:val="24"/>
          <w:szCs w:val="24"/>
        </w:rPr>
        <w:t xml:space="preserve">.2. </w:t>
      </w:r>
      <w:r w:rsidR="00614029" w:rsidRPr="00236629">
        <w:rPr>
          <w:rFonts w:ascii="Times New Roman" w:hAnsi="Times New Roman" w:cs="Times New Roman"/>
          <w:b/>
          <w:i/>
          <w:sz w:val="24"/>
          <w:szCs w:val="24"/>
        </w:rPr>
        <w:t>White blood cells (WBC) or leucocyte</w:t>
      </w:r>
    </w:p>
    <w:p w:rsidR="00614029" w:rsidRPr="002820D1" w:rsidRDefault="00614029"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The improved haemocytometer method was used for the determination of leucocyte counts. Blood was drawn to the 0.5 unit mark on the stem of the white cell pipette and diluting fluid to the 1 unit mark. This produced a dilution of 1:2. The WBC diluting fluid (Turk’s solution) contained 1% glacial acetic acid, which destroys the erythrocytes, tinged with gentian violet (0.01%) which stained the leucocytes. Up to half of the pipette content was blown out and discarded to expel the cell-free</w:t>
      </w:r>
      <w:r w:rsidR="00E816C7" w:rsidRPr="002820D1">
        <w:rPr>
          <w:rFonts w:ascii="Times New Roman" w:hAnsi="Times New Roman" w:cs="Times New Roman"/>
          <w:sz w:val="24"/>
          <w:szCs w:val="24"/>
        </w:rPr>
        <w:t xml:space="preserve"> fluid from the pipette. The cells in the 4 corner primary squares were counted using the Neubauer chamber. The × 10 objective and × 10 eye</w:t>
      </w:r>
      <w:r w:rsidR="00685467" w:rsidRPr="002820D1">
        <w:rPr>
          <w:rFonts w:ascii="Times New Roman" w:hAnsi="Times New Roman" w:cs="Times New Roman"/>
          <w:sz w:val="24"/>
          <w:szCs w:val="24"/>
        </w:rPr>
        <w:t xml:space="preserve"> </w:t>
      </w:r>
      <w:r w:rsidR="00E816C7" w:rsidRPr="002820D1">
        <w:rPr>
          <w:rFonts w:ascii="Times New Roman" w:hAnsi="Times New Roman" w:cs="Times New Roman"/>
          <w:sz w:val="24"/>
          <w:szCs w:val="24"/>
        </w:rPr>
        <w:t xml:space="preserve">piece </w:t>
      </w:r>
      <w:r w:rsidR="00E816C7" w:rsidRPr="002820D1">
        <w:rPr>
          <w:rFonts w:ascii="Times New Roman" w:hAnsi="Times New Roman" w:cs="Times New Roman"/>
          <w:sz w:val="24"/>
          <w:szCs w:val="24"/>
        </w:rPr>
        <w:lastRenderedPageBreak/>
        <w:t>were used in the counti</w:t>
      </w:r>
      <w:r w:rsidR="00707E71" w:rsidRPr="002820D1">
        <w:rPr>
          <w:rFonts w:ascii="Times New Roman" w:hAnsi="Times New Roman" w:cs="Times New Roman"/>
          <w:sz w:val="24"/>
          <w:szCs w:val="24"/>
        </w:rPr>
        <w:t xml:space="preserve">ng. The white blood cells counts </w:t>
      </w:r>
      <w:r w:rsidR="00E816C7" w:rsidRPr="002820D1">
        <w:rPr>
          <w:rFonts w:ascii="Times New Roman" w:hAnsi="Times New Roman" w:cs="Times New Roman"/>
          <w:sz w:val="24"/>
          <w:szCs w:val="24"/>
        </w:rPr>
        <w:t>were obtained by calculation as follows:</w:t>
      </w:r>
    </w:p>
    <w:p w:rsidR="00E816C7" w:rsidRPr="002820D1" w:rsidRDefault="00E816C7" w:rsidP="007A0A15">
      <w:pPr>
        <w:spacing w:line="480" w:lineRule="auto"/>
        <w:ind w:left="720"/>
        <w:jc w:val="both"/>
        <w:rPr>
          <w:rFonts w:ascii="Times New Roman" w:hAnsi="Times New Roman" w:cs="Times New Roman"/>
          <w:sz w:val="24"/>
          <w:szCs w:val="24"/>
        </w:rPr>
      </w:pPr>
      <w:r w:rsidRPr="002820D1">
        <w:rPr>
          <w:rFonts w:ascii="Times New Roman" w:hAnsi="Times New Roman" w:cs="Times New Roman"/>
          <w:sz w:val="24"/>
          <w:szCs w:val="24"/>
        </w:rPr>
        <w:t>Let N= Number of cells counted in 4mm</w:t>
      </w:r>
      <w:r w:rsidRPr="002820D1">
        <w:rPr>
          <w:rFonts w:ascii="Times New Roman" w:hAnsi="Times New Roman" w:cs="Times New Roman"/>
          <w:sz w:val="24"/>
          <w:szCs w:val="24"/>
          <w:vertAlign w:val="superscript"/>
        </w:rPr>
        <w:t>2</w:t>
      </w:r>
    </w:p>
    <w:p w:rsidR="00E816C7" w:rsidRPr="002820D1" w:rsidRDefault="00E816C7" w:rsidP="007A0A15">
      <w:pPr>
        <w:spacing w:line="480" w:lineRule="auto"/>
        <w:ind w:left="720"/>
        <w:jc w:val="both"/>
        <w:rPr>
          <w:rFonts w:ascii="Times New Roman" w:hAnsi="Times New Roman" w:cs="Times New Roman"/>
          <w:sz w:val="24"/>
          <w:szCs w:val="24"/>
        </w:rPr>
      </w:pPr>
      <w:r w:rsidRPr="002820D1">
        <w:rPr>
          <w:rFonts w:ascii="Times New Roman" w:hAnsi="Times New Roman" w:cs="Times New Roman"/>
          <w:sz w:val="24"/>
          <w:szCs w:val="24"/>
        </w:rPr>
        <w:t xml:space="preserve">Since the depth of the chamber = </w:t>
      </w:r>
      <w:r w:rsidRPr="002820D1">
        <w:rPr>
          <w:rFonts w:ascii="Times New Roman" w:hAnsi="Times New Roman" w:cs="Times New Roman"/>
          <w:sz w:val="24"/>
          <w:szCs w:val="24"/>
          <w:vertAlign w:val="superscript"/>
        </w:rPr>
        <w:t>1/10</w:t>
      </w:r>
      <w:r w:rsidRPr="002820D1">
        <w:rPr>
          <w:rFonts w:ascii="Times New Roman" w:hAnsi="Times New Roman" w:cs="Times New Roman"/>
          <w:sz w:val="24"/>
          <w:szCs w:val="24"/>
        </w:rPr>
        <w:t>mm</w:t>
      </w:r>
    </w:p>
    <w:p w:rsidR="00E816C7" w:rsidRPr="002820D1" w:rsidRDefault="00E816C7" w:rsidP="007A0A15">
      <w:pPr>
        <w:spacing w:line="480" w:lineRule="auto"/>
        <w:ind w:left="720"/>
        <w:jc w:val="both"/>
        <w:rPr>
          <w:rFonts w:ascii="Times New Roman" w:hAnsi="Times New Roman" w:cs="Times New Roman"/>
          <w:sz w:val="24"/>
          <w:szCs w:val="24"/>
        </w:rPr>
      </w:pPr>
      <w:r w:rsidRPr="002820D1">
        <w:rPr>
          <w:rFonts w:ascii="Times New Roman" w:hAnsi="Times New Roman" w:cs="Times New Roman"/>
          <w:sz w:val="24"/>
          <w:szCs w:val="24"/>
        </w:rPr>
        <w:t xml:space="preserve">N cells are counted in </w:t>
      </w:r>
      <w:r w:rsidRPr="002820D1">
        <w:rPr>
          <w:rFonts w:ascii="Times New Roman" w:hAnsi="Times New Roman" w:cs="Times New Roman"/>
          <w:sz w:val="24"/>
          <w:szCs w:val="24"/>
          <w:vertAlign w:val="superscript"/>
        </w:rPr>
        <w:t>4/10</w:t>
      </w:r>
      <w:r w:rsidRPr="002820D1">
        <w:rPr>
          <w:rFonts w:ascii="Times New Roman" w:hAnsi="Times New Roman" w:cs="Times New Roman"/>
          <w:sz w:val="24"/>
          <w:szCs w:val="24"/>
        </w:rPr>
        <w:t>mm</w:t>
      </w:r>
      <w:r w:rsidRPr="002820D1">
        <w:rPr>
          <w:rFonts w:ascii="Times New Roman" w:hAnsi="Times New Roman" w:cs="Times New Roman"/>
          <w:sz w:val="24"/>
          <w:szCs w:val="24"/>
          <w:vertAlign w:val="superscript"/>
        </w:rPr>
        <w:t>3</w:t>
      </w:r>
      <w:r w:rsidRPr="002820D1">
        <w:rPr>
          <w:rFonts w:ascii="Times New Roman" w:hAnsi="Times New Roman" w:cs="Times New Roman"/>
          <w:sz w:val="24"/>
          <w:szCs w:val="24"/>
        </w:rPr>
        <w:t>(i.e 4×</w:t>
      </w:r>
      <w:r w:rsidRPr="002820D1">
        <w:rPr>
          <w:rFonts w:ascii="Times New Roman" w:hAnsi="Times New Roman" w:cs="Times New Roman"/>
          <w:sz w:val="24"/>
          <w:szCs w:val="24"/>
          <w:vertAlign w:val="superscript"/>
        </w:rPr>
        <w:t>1/10</w:t>
      </w:r>
      <w:r w:rsidRPr="002820D1">
        <w:rPr>
          <w:rFonts w:ascii="Times New Roman" w:hAnsi="Times New Roman" w:cs="Times New Roman"/>
          <w:sz w:val="24"/>
          <w:szCs w:val="24"/>
        </w:rPr>
        <w:t>mm</w:t>
      </w:r>
      <w:r w:rsidRPr="002820D1">
        <w:rPr>
          <w:rFonts w:ascii="Times New Roman" w:hAnsi="Times New Roman" w:cs="Times New Roman"/>
          <w:sz w:val="24"/>
          <w:szCs w:val="24"/>
          <w:vertAlign w:val="superscript"/>
        </w:rPr>
        <w:t>3</w:t>
      </w:r>
      <w:r w:rsidRPr="002820D1">
        <w:rPr>
          <w:rFonts w:ascii="Times New Roman" w:hAnsi="Times New Roman" w:cs="Times New Roman"/>
          <w:sz w:val="24"/>
          <w:szCs w:val="24"/>
        </w:rPr>
        <w:t>) of dilute blood.</w:t>
      </w:r>
    </w:p>
    <w:p w:rsidR="00E816C7" w:rsidRPr="002820D1" w:rsidRDefault="00E816C7" w:rsidP="007A0A15">
      <w:pPr>
        <w:spacing w:line="480" w:lineRule="auto"/>
        <w:ind w:left="720"/>
        <w:jc w:val="both"/>
        <w:rPr>
          <w:rFonts w:ascii="Times New Roman" w:hAnsi="Times New Roman" w:cs="Times New Roman"/>
          <w:sz w:val="24"/>
          <w:szCs w:val="24"/>
        </w:rPr>
      </w:pPr>
      <w:r w:rsidRPr="002820D1">
        <w:rPr>
          <w:rFonts w:ascii="Times New Roman" w:hAnsi="Times New Roman" w:cs="Times New Roman"/>
          <w:sz w:val="24"/>
          <w:szCs w:val="24"/>
        </w:rPr>
        <w:t>1mm</w:t>
      </w:r>
      <w:r w:rsidRPr="002820D1">
        <w:rPr>
          <w:rFonts w:ascii="Times New Roman" w:hAnsi="Times New Roman" w:cs="Times New Roman"/>
          <w:sz w:val="24"/>
          <w:szCs w:val="24"/>
          <w:vertAlign w:val="superscript"/>
        </w:rPr>
        <w:t>3</w:t>
      </w:r>
      <w:r w:rsidRPr="002820D1">
        <w:rPr>
          <w:rFonts w:ascii="Times New Roman" w:hAnsi="Times New Roman" w:cs="Times New Roman"/>
          <w:sz w:val="24"/>
          <w:szCs w:val="24"/>
        </w:rPr>
        <w:t xml:space="preserve"> of diluted blood contains N×10/4cells</w:t>
      </w:r>
    </w:p>
    <w:p w:rsidR="005537D5" w:rsidRPr="002820D1" w:rsidRDefault="005537D5" w:rsidP="007A0A15">
      <w:pPr>
        <w:spacing w:line="480" w:lineRule="auto"/>
        <w:ind w:left="720"/>
        <w:jc w:val="both"/>
        <w:rPr>
          <w:rFonts w:ascii="Times New Roman" w:hAnsi="Times New Roman" w:cs="Times New Roman"/>
          <w:sz w:val="24"/>
          <w:szCs w:val="24"/>
        </w:rPr>
      </w:pPr>
      <w:r w:rsidRPr="002820D1">
        <w:rPr>
          <w:rFonts w:ascii="Times New Roman" w:hAnsi="Times New Roman" w:cs="Times New Roman"/>
          <w:sz w:val="24"/>
          <w:szCs w:val="24"/>
        </w:rPr>
        <w:t>Since blood was diluted 1 in 20 (1:20)</w:t>
      </w:r>
    </w:p>
    <w:p w:rsidR="00685467" w:rsidRPr="002820D1" w:rsidRDefault="005537D5" w:rsidP="007A0A15">
      <w:pPr>
        <w:spacing w:line="480" w:lineRule="auto"/>
        <w:ind w:left="720"/>
        <w:jc w:val="both"/>
        <w:rPr>
          <w:rFonts w:ascii="Times New Roman" w:hAnsi="Times New Roman" w:cs="Times New Roman"/>
          <w:i/>
          <w:sz w:val="24"/>
          <w:szCs w:val="24"/>
        </w:rPr>
      </w:pPr>
      <w:r w:rsidRPr="002820D1">
        <w:rPr>
          <w:rFonts w:ascii="Times New Roman" w:hAnsi="Times New Roman" w:cs="Times New Roman"/>
          <w:sz w:val="24"/>
          <w:szCs w:val="24"/>
        </w:rPr>
        <w:t>1mm</w:t>
      </w:r>
      <w:r w:rsidRPr="002820D1">
        <w:rPr>
          <w:rFonts w:ascii="Times New Roman" w:hAnsi="Times New Roman" w:cs="Times New Roman"/>
          <w:sz w:val="24"/>
          <w:szCs w:val="24"/>
          <w:vertAlign w:val="superscript"/>
        </w:rPr>
        <w:t>3</w:t>
      </w:r>
      <w:r w:rsidRPr="002820D1">
        <w:rPr>
          <w:rFonts w:ascii="Times New Roman" w:hAnsi="Times New Roman" w:cs="Times New Roman"/>
          <w:sz w:val="24"/>
          <w:szCs w:val="24"/>
        </w:rPr>
        <w:t xml:space="preserve"> </w:t>
      </w:r>
      <w:r w:rsidRPr="002820D1">
        <w:rPr>
          <w:rFonts w:ascii="Times New Roman" w:hAnsi="Times New Roman" w:cs="Times New Roman"/>
          <w:i/>
          <w:sz w:val="24"/>
          <w:szCs w:val="24"/>
        </w:rPr>
        <w:t>of blood contains N×10/4×20/1 = 50Ncells</w:t>
      </w:r>
    </w:p>
    <w:p w:rsidR="005537D5" w:rsidRPr="00236629" w:rsidRDefault="00261EEE" w:rsidP="00E2082A">
      <w:pPr>
        <w:spacing w:line="240" w:lineRule="auto"/>
        <w:jc w:val="both"/>
        <w:rPr>
          <w:rFonts w:ascii="Times New Roman" w:hAnsi="Times New Roman" w:cs="Times New Roman"/>
          <w:b/>
          <w:i/>
          <w:sz w:val="24"/>
          <w:szCs w:val="24"/>
        </w:rPr>
      </w:pPr>
      <w:r w:rsidRPr="00236629">
        <w:rPr>
          <w:rFonts w:ascii="Times New Roman" w:hAnsi="Times New Roman" w:cs="Times New Roman"/>
          <w:b/>
          <w:i/>
          <w:sz w:val="24"/>
          <w:szCs w:val="24"/>
        </w:rPr>
        <w:t>3.8</w:t>
      </w:r>
      <w:r w:rsidR="007C3C3B">
        <w:rPr>
          <w:rFonts w:ascii="Times New Roman" w:hAnsi="Times New Roman" w:cs="Times New Roman"/>
          <w:b/>
          <w:i/>
          <w:sz w:val="24"/>
          <w:szCs w:val="24"/>
        </w:rPr>
        <w:t>.3</w:t>
      </w:r>
      <w:r w:rsidR="00660791" w:rsidRPr="00236629">
        <w:rPr>
          <w:rFonts w:ascii="Times New Roman" w:hAnsi="Times New Roman" w:cs="Times New Roman"/>
          <w:b/>
          <w:i/>
          <w:sz w:val="24"/>
          <w:szCs w:val="24"/>
        </w:rPr>
        <w:t>.3.</w:t>
      </w:r>
      <w:r w:rsidR="005537D5" w:rsidRPr="00236629">
        <w:rPr>
          <w:rFonts w:ascii="Times New Roman" w:hAnsi="Times New Roman" w:cs="Times New Roman"/>
          <w:b/>
          <w:i/>
          <w:sz w:val="24"/>
          <w:szCs w:val="24"/>
        </w:rPr>
        <w:t xml:space="preserve"> Haemoglobin (Hb) concentration</w:t>
      </w:r>
    </w:p>
    <w:p w:rsidR="00C36D54" w:rsidRPr="002820D1" w:rsidRDefault="005537D5"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The Hb concentration of the samples was estimated, using the acid haematin or Sahli method. The blood was diluted in a solution of HCl, which converted haemoglobin to haematin. The graduated tube was filled to the 20-unit mark with 0.1N HCl. About 0.02ml of blood was added, mixed well and allowed to stand for 10 minutes. The acid (0.1N HCl) was added drop by drop mixing between each addition until colour</w:t>
      </w:r>
      <w:r w:rsidR="00C36D54" w:rsidRPr="002820D1">
        <w:rPr>
          <w:rFonts w:ascii="Times New Roman" w:hAnsi="Times New Roman" w:cs="Times New Roman"/>
          <w:sz w:val="24"/>
          <w:szCs w:val="24"/>
        </w:rPr>
        <w:t xml:space="preserve"> matched the standard. The amount of solution in the graduated tube was read on the calibration, which gave the haemoglobin concentration as a percentage (%). The percentage was converted to g/l by multiplying the values by 1.46 (WHO, 1980).</w:t>
      </w:r>
    </w:p>
    <w:p w:rsidR="00A45607" w:rsidRDefault="00D95902"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37007" w:rsidRPr="002820D1">
        <w:rPr>
          <w:rFonts w:ascii="Times New Roman" w:hAnsi="Times New Roman" w:cs="Times New Roman"/>
          <w:sz w:val="24"/>
          <w:szCs w:val="24"/>
        </w:rPr>
        <w:t xml:space="preserve">The serum </w:t>
      </w:r>
      <w:r w:rsidR="00A45607" w:rsidRPr="002820D1">
        <w:rPr>
          <w:rFonts w:ascii="Times New Roman" w:hAnsi="Times New Roman" w:cs="Times New Roman"/>
          <w:sz w:val="24"/>
          <w:szCs w:val="24"/>
        </w:rPr>
        <w:t>biochemical indices incl</w:t>
      </w:r>
      <w:r w:rsidR="00537007" w:rsidRPr="002820D1">
        <w:rPr>
          <w:rFonts w:ascii="Times New Roman" w:hAnsi="Times New Roman" w:cs="Times New Roman"/>
          <w:sz w:val="24"/>
          <w:szCs w:val="24"/>
        </w:rPr>
        <w:t xml:space="preserve">ude the level of total protein, </w:t>
      </w:r>
      <w:r w:rsidR="00A45607" w:rsidRPr="002820D1">
        <w:rPr>
          <w:rFonts w:ascii="Times New Roman" w:hAnsi="Times New Roman" w:cs="Times New Roman"/>
          <w:sz w:val="24"/>
          <w:szCs w:val="24"/>
        </w:rPr>
        <w:t>albumin, globulin, ch</w:t>
      </w:r>
      <w:r w:rsidR="00537007" w:rsidRPr="002820D1">
        <w:rPr>
          <w:rFonts w:ascii="Times New Roman" w:hAnsi="Times New Roman" w:cs="Times New Roman"/>
          <w:sz w:val="24"/>
          <w:szCs w:val="24"/>
        </w:rPr>
        <w:t xml:space="preserve">olesterol,creatinine, glucose, </w:t>
      </w:r>
      <w:r w:rsidR="003D14AA" w:rsidRPr="002820D1">
        <w:rPr>
          <w:rFonts w:ascii="Times New Roman" w:hAnsi="Times New Roman" w:cs="Times New Roman"/>
          <w:sz w:val="24"/>
          <w:szCs w:val="24"/>
        </w:rPr>
        <w:t>Alanineaminotranferase</w:t>
      </w:r>
      <w:r w:rsidR="00537007" w:rsidRPr="002820D1">
        <w:rPr>
          <w:rFonts w:ascii="Times New Roman" w:hAnsi="Times New Roman" w:cs="Times New Roman"/>
          <w:sz w:val="24"/>
          <w:szCs w:val="24"/>
        </w:rPr>
        <w:t xml:space="preserve"> </w:t>
      </w:r>
      <w:r w:rsidR="003D14AA" w:rsidRPr="002820D1">
        <w:rPr>
          <w:rFonts w:ascii="Times New Roman" w:hAnsi="Times New Roman" w:cs="Times New Roman"/>
          <w:sz w:val="24"/>
          <w:szCs w:val="24"/>
        </w:rPr>
        <w:t xml:space="preserve">(ALT) </w:t>
      </w:r>
      <w:r w:rsidR="00A45607" w:rsidRPr="002820D1">
        <w:rPr>
          <w:rFonts w:ascii="Times New Roman" w:hAnsi="Times New Roman" w:cs="Times New Roman"/>
          <w:sz w:val="24"/>
          <w:szCs w:val="24"/>
        </w:rPr>
        <w:t>and Aspatateaminotransferase (AST). Samples of blood for biochemical study were collected in anti-coagulant free tubes and allowed to clot. Sera were obtained after the blood samples has been allowed to stand for two hours at room temperature and centrifuged for ten minutes at 2,000 rpm to separate the plasma from the serum. Serum is preferred for the estimation of biochemical substances</w:t>
      </w:r>
      <w:r w:rsidR="003D14AA" w:rsidRPr="002820D1">
        <w:rPr>
          <w:rFonts w:ascii="Times New Roman" w:hAnsi="Times New Roman" w:cs="Times New Roman"/>
          <w:sz w:val="24"/>
          <w:szCs w:val="24"/>
        </w:rPr>
        <w:t xml:space="preserve"> </w:t>
      </w:r>
      <w:r w:rsidR="003D14AA" w:rsidRPr="002820D1">
        <w:rPr>
          <w:rFonts w:ascii="Times New Roman" w:hAnsi="Times New Roman" w:cs="Times New Roman"/>
          <w:sz w:val="24"/>
          <w:szCs w:val="24"/>
        </w:rPr>
        <w:lastRenderedPageBreak/>
        <w:t>because many of these substances are present in different concentration in the serum and it is concentration in the serum, which changes in disease or abnormal condition and therefore aids in diagnosis (Bush, 1991). The biochemical indices were determined using Sigma assay kits.</w:t>
      </w:r>
    </w:p>
    <w:p w:rsidR="007C3C3B" w:rsidRPr="00E25704" w:rsidRDefault="007C3C3B" w:rsidP="007447B6">
      <w:pPr>
        <w:pStyle w:val="Heading3"/>
        <w:spacing w:line="360" w:lineRule="auto"/>
        <w:rPr>
          <w:rFonts w:ascii="Times New Roman" w:hAnsi="Times New Roman" w:cs="Times New Roman"/>
          <w:i/>
          <w:color w:val="auto"/>
          <w:sz w:val="24"/>
          <w:szCs w:val="24"/>
        </w:rPr>
      </w:pPr>
      <w:bookmarkStart w:id="67" w:name="_Toc512956081"/>
      <w:r w:rsidRPr="00E25704">
        <w:rPr>
          <w:rFonts w:ascii="Times New Roman" w:hAnsi="Times New Roman" w:cs="Times New Roman"/>
          <w:i/>
          <w:color w:val="auto"/>
          <w:sz w:val="24"/>
          <w:szCs w:val="24"/>
        </w:rPr>
        <w:t>3.8</w:t>
      </w:r>
      <w:r>
        <w:rPr>
          <w:rFonts w:ascii="Times New Roman" w:hAnsi="Times New Roman" w:cs="Times New Roman"/>
          <w:i/>
          <w:color w:val="auto"/>
          <w:sz w:val="24"/>
          <w:szCs w:val="24"/>
        </w:rPr>
        <w:t>.4</w:t>
      </w:r>
      <w:r w:rsidRPr="00E25704">
        <w:rPr>
          <w:rFonts w:ascii="Times New Roman" w:hAnsi="Times New Roman" w:cs="Times New Roman"/>
          <w:i/>
          <w:color w:val="auto"/>
          <w:sz w:val="24"/>
          <w:szCs w:val="24"/>
        </w:rPr>
        <w:tab/>
        <w:t>Carcass Evaluation</w:t>
      </w:r>
      <w:bookmarkEnd w:id="67"/>
    </w:p>
    <w:p w:rsidR="007C3C3B" w:rsidRPr="002820D1" w:rsidRDefault="007C3C3B" w:rsidP="007C3C3B">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At the end of the </w:t>
      </w:r>
      <w:r>
        <w:rPr>
          <w:rFonts w:ascii="Times New Roman" w:hAnsi="Times New Roman" w:cs="Times New Roman"/>
          <w:sz w:val="24"/>
          <w:szCs w:val="24"/>
        </w:rPr>
        <w:t>finisher phase, forty birds (eight birds per treatment</w:t>
      </w:r>
      <w:r w:rsidRPr="002820D1">
        <w:rPr>
          <w:rFonts w:ascii="Times New Roman" w:hAnsi="Times New Roman" w:cs="Times New Roman"/>
          <w:sz w:val="24"/>
          <w:szCs w:val="24"/>
        </w:rPr>
        <w:t xml:space="preserve">) were randomly selected from the five treatment diets and fasted for 12 hours before slaughtering. Each bird was weighed and slaughtered. The weights of the </w:t>
      </w:r>
      <w:r>
        <w:rPr>
          <w:rFonts w:ascii="Times New Roman" w:hAnsi="Times New Roman" w:cs="Times New Roman"/>
          <w:sz w:val="24"/>
          <w:szCs w:val="24"/>
        </w:rPr>
        <w:t xml:space="preserve">dressed </w:t>
      </w:r>
      <w:r w:rsidRPr="002820D1">
        <w:rPr>
          <w:rFonts w:ascii="Times New Roman" w:hAnsi="Times New Roman" w:cs="Times New Roman"/>
          <w:sz w:val="24"/>
          <w:szCs w:val="24"/>
        </w:rPr>
        <w:t>carcass</w:t>
      </w:r>
      <w:r>
        <w:rPr>
          <w:rFonts w:ascii="Times New Roman" w:hAnsi="Times New Roman" w:cs="Times New Roman"/>
          <w:sz w:val="24"/>
          <w:szCs w:val="24"/>
        </w:rPr>
        <w:t xml:space="preserve"> were taken</w:t>
      </w:r>
      <w:r w:rsidRPr="002820D1">
        <w:rPr>
          <w:rFonts w:ascii="Times New Roman" w:hAnsi="Times New Roman" w:cs="Times New Roman"/>
          <w:sz w:val="24"/>
          <w:szCs w:val="24"/>
        </w:rPr>
        <w:t xml:space="preserve"> and internal organs</w:t>
      </w:r>
      <w:r>
        <w:rPr>
          <w:rFonts w:ascii="Times New Roman" w:hAnsi="Times New Roman" w:cs="Times New Roman"/>
          <w:sz w:val="24"/>
          <w:szCs w:val="24"/>
        </w:rPr>
        <w:t xml:space="preserve"> weights</w:t>
      </w:r>
      <w:r w:rsidRPr="002820D1">
        <w:rPr>
          <w:rFonts w:ascii="Times New Roman" w:hAnsi="Times New Roman" w:cs="Times New Roman"/>
          <w:sz w:val="24"/>
          <w:szCs w:val="24"/>
        </w:rPr>
        <w:t xml:space="preserve"> were measured using sensitive balance</w:t>
      </w:r>
      <w:r>
        <w:rPr>
          <w:rFonts w:ascii="Times New Roman" w:hAnsi="Times New Roman" w:cs="Times New Roman"/>
          <w:sz w:val="24"/>
          <w:szCs w:val="24"/>
        </w:rPr>
        <w:t xml:space="preserve"> (CAMRY-EHA251)</w:t>
      </w:r>
      <w:r w:rsidRPr="002820D1">
        <w:rPr>
          <w:rFonts w:ascii="Times New Roman" w:hAnsi="Times New Roman" w:cs="Times New Roman"/>
          <w:sz w:val="24"/>
          <w:szCs w:val="24"/>
        </w:rPr>
        <w:t xml:space="preserve"> while their lengths were also measured using measuring rule. </w:t>
      </w:r>
    </w:p>
    <w:p w:rsidR="007C3C3B" w:rsidRDefault="007C3C3B" w:rsidP="007C3C3B">
      <w:pPr>
        <w:spacing w:line="240" w:lineRule="auto"/>
        <w:jc w:val="both"/>
        <w:rPr>
          <w:rFonts w:ascii="Times New Roman" w:eastAsiaTheme="minorEastAsia" w:hAnsi="Times New Roman" w:cs="Times New Roman"/>
          <w:i/>
          <w:sz w:val="24"/>
          <w:szCs w:val="24"/>
        </w:rPr>
      </w:pPr>
      <m:oMath>
        <m:r>
          <w:rPr>
            <w:rFonts w:ascii="Cambria Math" w:hAnsi="Cambria Math" w:cs="Times New Roman"/>
            <w:sz w:val="24"/>
            <w:szCs w:val="24"/>
          </w:rPr>
          <m:t>Dressing percentage=</m:t>
        </m:r>
        <m:f>
          <m:fPr>
            <m:ctrlPr>
              <w:rPr>
                <w:rFonts w:ascii="Cambria Math" w:hAnsi="Cambria Math" w:cs="Times New Roman"/>
                <w:i/>
                <w:sz w:val="24"/>
                <w:szCs w:val="24"/>
              </w:rPr>
            </m:ctrlPr>
          </m:fPr>
          <m:num>
            <m:r>
              <w:rPr>
                <w:rFonts w:ascii="Cambria Math" w:hAnsi="Cambria Math" w:cs="Times New Roman"/>
                <w:sz w:val="24"/>
                <w:szCs w:val="24"/>
              </w:rPr>
              <m:t>Carcass weight</m:t>
            </m:r>
          </m:num>
          <m:den>
            <m:r>
              <w:rPr>
                <w:rFonts w:ascii="Cambria Math" w:hAnsi="Cambria Math" w:cs="Times New Roman"/>
                <w:sz w:val="24"/>
                <w:szCs w:val="24"/>
              </w:rPr>
              <m:t>Live weight</m:t>
            </m:r>
          </m:den>
        </m:f>
        <m:r>
          <w:rPr>
            <w:rFonts w:ascii="Cambria Math" w:hAnsi="Cambria Math" w:cs="Times New Roman"/>
            <w:sz w:val="24"/>
            <w:szCs w:val="24"/>
          </w:rPr>
          <m:t>×100………………………………………..(4)</m:t>
        </m:r>
      </m:oMath>
      <w:r>
        <w:rPr>
          <w:rFonts w:ascii="Times New Roman" w:eastAsiaTheme="minorEastAsia" w:hAnsi="Times New Roman" w:cs="Times New Roman"/>
          <w:i/>
          <w:sz w:val="24"/>
          <w:szCs w:val="24"/>
        </w:rPr>
        <w:t xml:space="preserve"> </w:t>
      </w:r>
    </w:p>
    <w:p w:rsidR="007C3C3B" w:rsidRDefault="007C3C3B" w:rsidP="007C3C3B">
      <w:pPr>
        <w:spacing w:line="240" w:lineRule="auto"/>
        <w:jc w:val="both"/>
        <w:rPr>
          <w:rFonts w:ascii="Times New Roman" w:hAnsi="Times New Roman" w:cs="Times New Roman"/>
          <w:i/>
          <w:sz w:val="24"/>
          <w:szCs w:val="24"/>
        </w:rPr>
      </w:pPr>
    </w:p>
    <w:p w:rsidR="003D14AA" w:rsidRPr="00236629" w:rsidRDefault="00261EEE" w:rsidP="00E2082A">
      <w:pPr>
        <w:pStyle w:val="Heading3"/>
        <w:spacing w:line="240" w:lineRule="auto"/>
        <w:rPr>
          <w:rFonts w:ascii="Times New Roman" w:hAnsi="Times New Roman" w:cs="Times New Roman"/>
          <w:i/>
          <w:color w:val="auto"/>
          <w:sz w:val="24"/>
          <w:szCs w:val="24"/>
        </w:rPr>
      </w:pPr>
      <w:bookmarkStart w:id="68" w:name="_Toc512956082"/>
      <w:r w:rsidRPr="00236629">
        <w:rPr>
          <w:rFonts w:ascii="Times New Roman" w:hAnsi="Times New Roman" w:cs="Times New Roman"/>
          <w:i/>
          <w:color w:val="auto"/>
          <w:sz w:val="24"/>
          <w:szCs w:val="24"/>
        </w:rPr>
        <w:t>3.8</w:t>
      </w:r>
      <w:r w:rsidR="0019071E" w:rsidRPr="00236629">
        <w:rPr>
          <w:rFonts w:ascii="Times New Roman" w:hAnsi="Times New Roman" w:cs="Times New Roman"/>
          <w:i/>
          <w:color w:val="auto"/>
          <w:sz w:val="24"/>
          <w:szCs w:val="24"/>
        </w:rPr>
        <w:t>.5</w:t>
      </w:r>
      <w:r w:rsidR="0019071E" w:rsidRPr="00236629">
        <w:rPr>
          <w:rFonts w:ascii="Times New Roman" w:hAnsi="Times New Roman" w:cs="Times New Roman"/>
          <w:i/>
          <w:color w:val="auto"/>
          <w:sz w:val="24"/>
          <w:szCs w:val="24"/>
        </w:rPr>
        <w:tab/>
      </w:r>
      <w:r w:rsidR="003D14AA" w:rsidRPr="00236629">
        <w:rPr>
          <w:rFonts w:ascii="Times New Roman" w:hAnsi="Times New Roman" w:cs="Times New Roman"/>
          <w:i/>
          <w:color w:val="auto"/>
          <w:sz w:val="24"/>
          <w:szCs w:val="24"/>
        </w:rPr>
        <w:t>Chemical Analysis</w:t>
      </w:r>
      <w:bookmarkEnd w:id="68"/>
    </w:p>
    <w:p w:rsidR="003D14AA" w:rsidRDefault="00FC70AE"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The proximate composition</w:t>
      </w:r>
      <w:r w:rsidR="00771936" w:rsidRPr="002820D1">
        <w:rPr>
          <w:rFonts w:ascii="Times New Roman" w:hAnsi="Times New Roman" w:cs="Times New Roman"/>
          <w:sz w:val="24"/>
          <w:szCs w:val="24"/>
        </w:rPr>
        <w:t xml:space="preserve"> </w:t>
      </w:r>
      <w:r w:rsidR="003D14AA" w:rsidRPr="002820D1">
        <w:rPr>
          <w:rFonts w:ascii="Times New Roman" w:hAnsi="Times New Roman" w:cs="Times New Roman"/>
          <w:sz w:val="24"/>
          <w:szCs w:val="24"/>
        </w:rPr>
        <w:t>of sorghum SK-5912 grains</w:t>
      </w:r>
      <w:r w:rsidR="00261EEE">
        <w:rPr>
          <w:rFonts w:ascii="Times New Roman" w:hAnsi="Times New Roman" w:cs="Times New Roman"/>
          <w:sz w:val="24"/>
          <w:szCs w:val="24"/>
        </w:rPr>
        <w:t xml:space="preserve"> and experimental diets </w:t>
      </w:r>
      <w:r w:rsidR="008B43DF">
        <w:rPr>
          <w:rFonts w:ascii="Times New Roman" w:hAnsi="Times New Roman" w:cs="Times New Roman"/>
          <w:sz w:val="24"/>
          <w:szCs w:val="24"/>
        </w:rPr>
        <w:t xml:space="preserve">were determined </w:t>
      </w:r>
      <w:r w:rsidR="003D14AA" w:rsidRPr="002820D1">
        <w:rPr>
          <w:rFonts w:ascii="Times New Roman" w:hAnsi="Times New Roman" w:cs="Times New Roman"/>
          <w:sz w:val="24"/>
          <w:szCs w:val="24"/>
        </w:rPr>
        <w:t>according to the methods of AOAC (2006).</w:t>
      </w:r>
    </w:p>
    <w:p w:rsidR="0007713E" w:rsidRDefault="00261EEE" w:rsidP="0007713E">
      <w:pPr>
        <w:spacing w:line="240" w:lineRule="auto"/>
        <w:jc w:val="both"/>
        <w:rPr>
          <w:rFonts w:ascii="Times New Roman" w:hAnsi="Times New Roman" w:cs="Times New Roman"/>
          <w:b/>
          <w:i/>
          <w:sz w:val="24"/>
          <w:szCs w:val="24"/>
        </w:rPr>
      </w:pPr>
      <w:r w:rsidRPr="00236629">
        <w:rPr>
          <w:rFonts w:ascii="Times New Roman" w:hAnsi="Times New Roman" w:cs="Times New Roman"/>
          <w:b/>
          <w:i/>
          <w:sz w:val="24"/>
          <w:szCs w:val="24"/>
        </w:rPr>
        <w:t>3.8</w:t>
      </w:r>
      <w:r w:rsidR="00660791" w:rsidRPr="00236629">
        <w:rPr>
          <w:rFonts w:ascii="Times New Roman" w:hAnsi="Times New Roman" w:cs="Times New Roman"/>
          <w:b/>
          <w:i/>
          <w:sz w:val="24"/>
          <w:szCs w:val="24"/>
        </w:rPr>
        <w:t>.5</w:t>
      </w:r>
      <w:r w:rsidR="003D14AA" w:rsidRPr="00236629">
        <w:rPr>
          <w:rFonts w:ascii="Times New Roman" w:hAnsi="Times New Roman" w:cs="Times New Roman"/>
          <w:b/>
          <w:i/>
          <w:sz w:val="24"/>
          <w:szCs w:val="24"/>
        </w:rPr>
        <w:t xml:space="preserve">.1 </w:t>
      </w:r>
      <w:r w:rsidR="00771936" w:rsidRPr="00236629">
        <w:rPr>
          <w:rFonts w:ascii="Times New Roman" w:hAnsi="Times New Roman" w:cs="Times New Roman"/>
          <w:b/>
          <w:i/>
          <w:sz w:val="24"/>
          <w:szCs w:val="24"/>
        </w:rPr>
        <w:t>Crude protein</w:t>
      </w:r>
    </w:p>
    <w:p w:rsidR="00771936" w:rsidRPr="0007713E" w:rsidRDefault="00771936" w:rsidP="007A0A15">
      <w:pPr>
        <w:spacing w:line="480" w:lineRule="auto"/>
        <w:jc w:val="both"/>
        <w:rPr>
          <w:rFonts w:ascii="Times New Roman" w:hAnsi="Times New Roman" w:cs="Times New Roman"/>
          <w:b/>
          <w:i/>
          <w:sz w:val="24"/>
          <w:szCs w:val="24"/>
        </w:rPr>
      </w:pPr>
      <w:r w:rsidRPr="002820D1">
        <w:rPr>
          <w:rFonts w:ascii="Times New Roman" w:hAnsi="Times New Roman" w:cs="Times New Roman"/>
          <w:sz w:val="24"/>
          <w:szCs w:val="24"/>
        </w:rPr>
        <w:t>Crude protein content of the various samples was determined by the kjeldahl procedure (AOAC, 2006). The equipment used as the kjeltec systems were manufactured by</w:t>
      </w:r>
      <w:r w:rsidRPr="00236629">
        <w:rPr>
          <w:rFonts w:ascii="Times New Roman" w:hAnsi="Times New Roman" w:cs="Times New Roman"/>
          <w:i/>
          <w:sz w:val="24"/>
          <w:szCs w:val="24"/>
        </w:rPr>
        <w:t xml:space="preserve"> Tecator Ltd. Hogunas, </w:t>
      </w:r>
      <w:r w:rsidRPr="002820D1">
        <w:rPr>
          <w:rFonts w:ascii="Times New Roman" w:hAnsi="Times New Roman" w:cs="Times New Roman"/>
          <w:sz w:val="24"/>
          <w:szCs w:val="24"/>
        </w:rPr>
        <w:t>Sweden. Three stages digestion, distillation and titration were involved.</w:t>
      </w:r>
    </w:p>
    <w:p w:rsidR="00577C95" w:rsidRPr="00236629" w:rsidRDefault="00660791" w:rsidP="0007713E">
      <w:pPr>
        <w:spacing w:line="240" w:lineRule="auto"/>
        <w:jc w:val="both"/>
        <w:rPr>
          <w:rFonts w:ascii="Times New Roman" w:hAnsi="Times New Roman" w:cs="Times New Roman"/>
          <w:b/>
          <w:i/>
          <w:sz w:val="24"/>
          <w:szCs w:val="24"/>
        </w:rPr>
      </w:pPr>
      <w:r w:rsidRPr="00236629">
        <w:rPr>
          <w:rFonts w:ascii="Times New Roman" w:hAnsi="Times New Roman" w:cs="Times New Roman"/>
          <w:b/>
          <w:i/>
          <w:sz w:val="24"/>
          <w:szCs w:val="24"/>
        </w:rPr>
        <w:t>(a)</w:t>
      </w:r>
      <w:r w:rsidR="00577C95" w:rsidRPr="00236629">
        <w:rPr>
          <w:rFonts w:ascii="Times New Roman" w:hAnsi="Times New Roman" w:cs="Times New Roman"/>
          <w:b/>
          <w:i/>
          <w:sz w:val="24"/>
          <w:szCs w:val="24"/>
        </w:rPr>
        <w:t xml:space="preserve"> Digestion</w:t>
      </w:r>
    </w:p>
    <w:p w:rsidR="00577C95" w:rsidRPr="002820D1" w:rsidRDefault="00577C95"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About 1g of the sample was weighed in to a clean, dry digestion tube. One kjel tablet, as catalyst was added. Thereafter, 20ml of conc. Tetraoxosulphate VI acid (H</w:t>
      </w:r>
      <w:r w:rsidRPr="002820D1">
        <w:rPr>
          <w:rFonts w:ascii="Times New Roman" w:hAnsi="Times New Roman" w:cs="Times New Roman"/>
          <w:sz w:val="24"/>
          <w:szCs w:val="24"/>
          <w:vertAlign w:val="subscript"/>
        </w:rPr>
        <w:t>2</w:t>
      </w:r>
      <w:r w:rsidRPr="002820D1">
        <w:rPr>
          <w:rFonts w:ascii="Times New Roman" w:hAnsi="Times New Roman" w:cs="Times New Roman"/>
          <w:sz w:val="24"/>
          <w:szCs w:val="24"/>
        </w:rPr>
        <w:t>SO</w:t>
      </w:r>
      <w:r w:rsidRPr="002820D1">
        <w:rPr>
          <w:rFonts w:ascii="Times New Roman" w:hAnsi="Times New Roman" w:cs="Times New Roman"/>
          <w:sz w:val="24"/>
          <w:szCs w:val="24"/>
          <w:vertAlign w:val="subscript"/>
        </w:rPr>
        <w:t>4</w:t>
      </w:r>
      <w:r w:rsidRPr="002820D1">
        <w:rPr>
          <w:rFonts w:ascii="Times New Roman" w:hAnsi="Times New Roman" w:cs="Times New Roman"/>
          <w:sz w:val="24"/>
          <w:szCs w:val="24"/>
        </w:rPr>
        <w:t>) were added and the digestion tube placed on the digestion block. Digestion continued until all the samples were completely digested, leaving a colourless solution. The colourless solution was cooled and diluted with 80ml of distilled water. 10ml of the diluted solution was pipette out in to another digestion tube for distillation.</w:t>
      </w:r>
    </w:p>
    <w:p w:rsidR="00577C95" w:rsidRPr="00236629" w:rsidRDefault="00660791" w:rsidP="0007713E">
      <w:pPr>
        <w:spacing w:line="240" w:lineRule="auto"/>
        <w:jc w:val="both"/>
        <w:rPr>
          <w:rFonts w:ascii="Times New Roman" w:hAnsi="Times New Roman" w:cs="Times New Roman"/>
          <w:i/>
          <w:sz w:val="24"/>
          <w:szCs w:val="24"/>
        </w:rPr>
      </w:pPr>
      <w:r w:rsidRPr="00236629">
        <w:rPr>
          <w:rFonts w:ascii="Times New Roman" w:hAnsi="Times New Roman" w:cs="Times New Roman"/>
          <w:b/>
          <w:i/>
          <w:sz w:val="24"/>
          <w:szCs w:val="24"/>
        </w:rPr>
        <w:lastRenderedPageBreak/>
        <w:t xml:space="preserve">(b) </w:t>
      </w:r>
      <w:r w:rsidR="00577C95" w:rsidRPr="00236629">
        <w:rPr>
          <w:rFonts w:ascii="Times New Roman" w:hAnsi="Times New Roman" w:cs="Times New Roman"/>
          <w:b/>
          <w:i/>
          <w:sz w:val="24"/>
          <w:szCs w:val="24"/>
        </w:rPr>
        <w:t>Distil</w:t>
      </w:r>
      <w:r w:rsidR="00FF6DB4" w:rsidRPr="00236629">
        <w:rPr>
          <w:rFonts w:ascii="Times New Roman" w:hAnsi="Times New Roman" w:cs="Times New Roman"/>
          <w:b/>
          <w:i/>
          <w:sz w:val="24"/>
          <w:szCs w:val="24"/>
        </w:rPr>
        <w:t>l</w:t>
      </w:r>
      <w:r w:rsidR="00577C95" w:rsidRPr="00236629">
        <w:rPr>
          <w:rFonts w:ascii="Times New Roman" w:hAnsi="Times New Roman" w:cs="Times New Roman"/>
          <w:b/>
          <w:i/>
          <w:sz w:val="24"/>
          <w:szCs w:val="24"/>
        </w:rPr>
        <w:t>ation</w:t>
      </w:r>
      <w:r w:rsidR="00FF6DB4" w:rsidRPr="00236629">
        <w:rPr>
          <w:rFonts w:ascii="Times New Roman" w:hAnsi="Times New Roman" w:cs="Times New Roman"/>
          <w:b/>
          <w:i/>
          <w:sz w:val="24"/>
          <w:szCs w:val="24"/>
        </w:rPr>
        <w:t xml:space="preserve"> </w:t>
      </w:r>
    </w:p>
    <w:p w:rsidR="00FF6DB4" w:rsidRPr="002820D1" w:rsidRDefault="00FF6DB4"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About 20ml of saturated solution of boric acid containing bromocresol green and methyl red indicator was measured in to a 250ml conical flask. The conical flask was placed under the tip of the condenser in the distillation unit, so that the out-let of the tip was below the surface of the boric acid. 10ml of the sodium hydroxide (NaOH) solution was carefully added down the side of the digestion tube and immediately connected to the distillation unit. The alkali dispensing level was released to start the distillation, for 5 minutes therein the ammonia released was collected in the boric acid.</w:t>
      </w:r>
    </w:p>
    <w:p w:rsidR="00FF6DB4" w:rsidRPr="00236629" w:rsidRDefault="00660791" w:rsidP="00236629">
      <w:pPr>
        <w:spacing w:line="240" w:lineRule="auto"/>
        <w:jc w:val="both"/>
        <w:rPr>
          <w:rFonts w:ascii="Times New Roman" w:hAnsi="Times New Roman" w:cs="Times New Roman"/>
          <w:b/>
          <w:i/>
          <w:sz w:val="24"/>
          <w:szCs w:val="24"/>
        </w:rPr>
      </w:pPr>
      <w:r w:rsidRPr="00236629">
        <w:rPr>
          <w:rFonts w:ascii="Times New Roman" w:hAnsi="Times New Roman" w:cs="Times New Roman"/>
          <w:b/>
          <w:i/>
          <w:sz w:val="24"/>
          <w:szCs w:val="24"/>
        </w:rPr>
        <w:t xml:space="preserve">(c) </w:t>
      </w:r>
      <w:r w:rsidR="00FF6DB4" w:rsidRPr="00236629">
        <w:rPr>
          <w:rFonts w:ascii="Times New Roman" w:hAnsi="Times New Roman" w:cs="Times New Roman"/>
          <w:b/>
          <w:i/>
          <w:sz w:val="24"/>
          <w:szCs w:val="24"/>
        </w:rPr>
        <w:t xml:space="preserve">Titration </w:t>
      </w:r>
    </w:p>
    <w:p w:rsidR="00FF6DB4" w:rsidRPr="002820D1" w:rsidRDefault="00FF6DB4"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The green distillate was titrated against 0.1N HCl until</w:t>
      </w:r>
      <w:r w:rsidR="0034050B" w:rsidRPr="002820D1">
        <w:rPr>
          <w:rFonts w:ascii="Times New Roman" w:hAnsi="Times New Roman" w:cs="Times New Roman"/>
          <w:sz w:val="24"/>
          <w:szCs w:val="24"/>
        </w:rPr>
        <w:t xml:space="preserve"> a neutral grey end point was obtained. The volume of the acid was recorded. The same procedure was followed for the blanks.</w:t>
      </w:r>
    </w:p>
    <w:p w:rsidR="0034050B" w:rsidRPr="002820D1" w:rsidRDefault="0034050B"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The crude protein of the sample was calculated thus:</w:t>
      </w:r>
    </w:p>
    <w:p w:rsidR="0034050B" w:rsidRPr="005820F4" w:rsidRDefault="0034050B" w:rsidP="00347063">
      <w:pPr>
        <w:spacing w:after="0" w:line="240" w:lineRule="auto"/>
        <w:ind w:left="720"/>
        <w:jc w:val="both"/>
        <w:rPr>
          <w:rFonts w:ascii="Times New Roman" w:hAnsi="Times New Roman" w:cs="Times New Roman"/>
          <w:sz w:val="24"/>
          <w:szCs w:val="24"/>
        </w:rPr>
      </w:pPr>
      <w:r w:rsidRPr="002820D1">
        <w:rPr>
          <w:rFonts w:ascii="Times New Roman" w:hAnsi="Times New Roman" w:cs="Times New Roman"/>
          <w:sz w:val="24"/>
          <w:szCs w:val="24"/>
        </w:rPr>
        <w:t xml:space="preserve">% = </w:t>
      </w:r>
      <w:r w:rsidRPr="002820D1">
        <w:rPr>
          <w:rFonts w:ascii="Times New Roman" w:hAnsi="Times New Roman" w:cs="Times New Roman"/>
          <w:i/>
          <w:sz w:val="24"/>
          <w:szCs w:val="24"/>
          <w:u w:val="single"/>
        </w:rPr>
        <w:t>14.0 × (ml of titrant sample of titrant of blank) × molarity of standard acid</w:t>
      </w:r>
      <w:r w:rsidR="00236629" w:rsidRPr="005820F4">
        <w:rPr>
          <w:rFonts w:ascii="Times New Roman" w:hAnsi="Times New Roman" w:cs="Times New Roman"/>
          <w:i/>
          <w:sz w:val="24"/>
          <w:szCs w:val="24"/>
        </w:rPr>
        <w:t>.</w:t>
      </w:r>
      <w:r w:rsidR="00347063" w:rsidRPr="005820F4">
        <w:rPr>
          <w:rFonts w:ascii="Times New Roman" w:hAnsi="Times New Roman" w:cs="Times New Roman"/>
          <w:i/>
          <w:sz w:val="24"/>
          <w:szCs w:val="24"/>
        </w:rPr>
        <w:t xml:space="preserve"> </w:t>
      </w:r>
      <w:r w:rsidR="005820F4" w:rsidRPr="005820F4">
        <w:rPr>
          <w:rFonts w:ascii="Times New Roman" w:hAnsi="Times New Roman" w:cs="Times New Roman"/>
          <w:sz w:val="24"/>
          <w:szCs w:val="24"/>
        </w:rPr>
        <w:t>..(5)</w:t>
      </w:r>
    </w:p>
    <w:p w:rsidR="00236629" w:rsidRPr="005820F4" w:rsidRDefault="0034050B" w:rsidP="00236629">
      <w:pPr>
        <w:spacing w:line="480" w:lineRule="auto"/>
        <w:ind w:left="720"/>
        <w:jc w:val="both"/>
        <w:rPr>
          <w:rFonts w:ascii="Times New Roman" w:hAnsi="Times New Roman" w:cs="Times New Roman"/>
          <w:i/>
          <w:sz w:val="24"/>
          <w:szCs w:val="24"/>
        </w:rPr>
      </w:pPr>
      <w:r w:rsidRPr="005820F4">
        <w:rPr>
          <w:rFonts w:ascii="Times New Roman" w:hAnsi="Times New Roman" w:cs="Times New Roman"/>
          <w:sz w:val="24"/>
          <w:szCs w:val="24"/>
        </w:rPr>
        <w:t xml:space="preserve">                                 </w:t>
      </w:r>
      <w:r w:rsidRPr="005820F4">
        <w:rPr>
          <w:rFonts w:ascii="Times New Roman" w:hAnsi="Times New Roman" w:cs="Times New Roman"/>
          <w:i/>
          <w:sz w:val="24"/>
          <w:szCs w:val="24"/>
        </w:rPr>
        <w:t xml:space="preserve">    g of sample × 10</w:t>
      </w:r>
    </w:p>
    <w:p w:rsidR="0034050B" w:rsidRDefault="00730EBA"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4050B" w:rsidRPr="002820D1">
        <w:rPr>
          <w:rFonts w:ascii="Times New Roman" w:hAnsi="Times New Roman" w:cs="Times New Roman"/>
          <w:sz w:val="24"/>
          <w:szCs w:val="24"/>
        </w:rPr>
        <w:t>The crude protein (%) = N × 6.25 (factor for feed)</w:t>
      </w:r>
    </w:p>
    <w:p w:rsidR="0034050B" w:rsidRPr="00236629" w:rsidRDefault="00261EEE" w:rsidP="0007713E">
      <w:pPr>
        <w:spacing w:line="240" w:lineRule="auto"/>
        <w:jc w:val="both"/>
        <w:rPr>
          <w:rFonts w:ascii="Times New Roman" w:hAnsi="Times New Roman" w:cs="Times New Roman"/>
          <w:b/>
          <w:i/>
          <w:sz w:val="24"/>
          <w:szCs w:val="24"/>
        </w:rPr>
      </w:pPr>
      <w:r w:rsidRPr="00236629">
        <w:rPr>
          <w:rFonts w:ascii="Times New Roman" w:hAnsi="Times New Roman" w:cs="Times New Roman"/>
          <w:b/>
          <w:i/>
          <w:sz w:val="24"/>
          <w:szCs w:val="24"/>
        </w:rPr>
        <w:t>3.8</w:t>
      </w:r>
      <w:r w:rsidR="00660791" w:rsidRPr="00236629">
        <w:rPr>
          <w:rFonts w:ascii="Times New Roman" w:hAnsi="Times New Roman" w:cs="Times New Roman"/>
          <w:b/>
          <w:i/>
          <w:sz w:val="24"/>
          <w:szCs w:val="24"/>
        </w:rPr>
        <w:t>.5</w:t>
      </w:r>
      <w:r w:rsidR="0034050B" w:rsidRPr="00236629">
        <w:rPr>
          <w:rFonts w:ascii="Times New Roman" w:hAnsi="Times New Roman" w:cs="Times New Roman"/>
          <w:b/>
          <w:i/>
          <w:sz w:val="24"/>
          <w:szCs w:val="24"/>
        </w:rPr>
        <w:t>.2</w:t>
      </w:r>
      <w:r w:rsidR="00660791" w:rsidRPr="00236629">
        <w:rPr>
          <w:rFonts w:ascii="Times New Roman" w:hAnsi="Times New Roman" w:cs="Times New Roman"/>
          <w:b/>
          <w:i/>
          <w:sz w:val="24"/>
          <w:szCs w:val="24"/>
        </w:rPr>
        <w:t>.</w:t>
      </w:r>
      <w:r w:rsidR="0034050B" w:rsidRPr="00236629">
        <w:rPr>
          <w:rFonts w:ascii="Times New Roman" w:hAnsi="Times New Roman" w:cs="Times New Roman"/>
          <w:b/>
          <w:i/>
          <w:sz w:val="24"/>
          <w:szCs w:val="24"/>
        </w:rPr>
        <w:t xml:space="preserve"> Ether extract</w:t>
      </w:r>
    </w:p>
    <w:p w:rsidR="000711B7" w:rsidRDefault="000711B7"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Previously dried samples (1.0g) were weighed in to a thimble. The mouth of the thimble was plugged with fat-free absorbent cotton. The receiving flask was weighed and then thimble with sample introduced in to soxhlet filled with petroleum ether by pouring it through the condenser at the top through a glass funnel. The apparatus was placed in a water bath at 60ºC and fixed by clamps to a retort stand. The cold water circulation in the condenser was turned on. After extraction, the thimble with the material was removed from the soxhlet, reassembled and</w:t>
      </w:r>
      <w:r w:rsidR="00D6089C" w:rsidRPr="002820D1">
        <w:rPr>
          <w:rFonts w:ascii="Times New Roman" w:hAnsi="Times New Roman" w:cs="Times New Roman"/>
          <w:sz w:val="24"/>
          <w:szCs w:val="24"/>
        </w:rPr>
        <w:t xml:space="preserve"> heated in a water bath to reco</w:t>
      </w:r>
      <w:r w:rsidRPr="002820D1">
        <w:rPr>
          <w:rFonts w:ascii="Times New Roman" w:hAnsi="Times New Roman" w:cs="Times New Roman"/>
          <w:sz w:val="24"/>
          <w:szCs w:val="24"/>
        </w:rPr>
        <w:t xml:space="preserve">ver all the </w:t>
      </w:r>
      <w:r w:rsidR="00D6089C" w:rsidRPr="002820D1">
        <w:rPr>
          <w:rFonts w:ascii="Times New Roman" w:hAnsi="Times New Roman" w:cs="Times New Roman"/>
          <w:sz w:val="24"/>
          <w:szCs w:val="24"/>
        </w:rPr>
        <w:t xml:space="preserve">petroleum ether from the flask. The flask which </w:t>
      </w:r>
      <w:r w:rsidR="00D6089C" w:rsidRPr="002820D1">
        <w:rPr>
          <w:rFonts w:ascii="Times New Roman" w:hAnsi="Times New Roman" w:cs="Times New Roman"/>
          <w:sz w:val="24"/>
          <w:szCs w:val="24"/>
        </w:rPr>
        <w:lastRenderedPageBreak/>
        <w:t>contained only the crude fat was disconnected, dried in a hot-air oven at 100ºC for 1 hour, and cooled in desiccators and weighed. The ether extract (EE) content was calculated thus:</w:t>
      </w:r>
    </w:p>
    <w:p w:rsidR="00D6089C" w:rsidRPr="005820F4" w:rsidRDefault="00D6089C" w:rsidP="0019071E">
      <w:pPr>
        <w:spacing w:line="24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EE% = </w:t>
      </w:r>
      <w:r w:rsidRPr="002820D1">
        <w:rPr>
          <w:rFonts w:ascii="Times New Roman" w:hAnsi="Times New Roman" w:cs="Times New Roman"/>
          <w:i/>
          <w:sz w:val="24"/>
          <w:szCs w:val="24"/>
          <w:u w:val="single"/>
        </w:rPr>
        <w:t>wt of flask containing oil – wt of empty flask after extraction × 100</w:t>
      </w:r>
      <w:r w:rsidR="00236629" w:rsidRPr="005820F4">
        <w:rPr>
          <w:rFonts w:ascii="Times New Roman" w:hAnsi="Times New Roman" w:cs="Times New Roman"/>
          <w:sz w:val="24"/>
          <w:szCs w:val="24"/>
        </w:rPr>
        <w:t xml:space="preserve">      </w:t>
      </w:r>
      <w:r w:rsidR="005820F4">
        <w:rPr>
          <w:rFonts w:ascii="Times New Roman" w:hAnsi="Times New Roman" w:cs="Times New Roman"/>
          <w:sz w:val="24"/>
          <w:szCs w:val="24"/>
        </w:rPr>
        <w:t>.... (6)</w:t>
      </w:r>
    </w:p>
    <w:p w:rsidR="00D6089C" w:rsidRDefault="00D6089C" w:rsidP="007A0A15">
      <w:pPr>
        <w:spacing w:line="480" w:lineRule="auto"/>
        <w:jc w:val="both"/>
        <w:rPr>
          <w:rFonts w:ascii="Times New Roman" w:hAnsi="Times New Roman" w:cs="Times New Roman"/>
          <w:i/>
          <w:sz w:val="24"/>
          <w:szCs w:val="24"/>
        </w:rPr>
      </w:pPr>
      <w:r w:rsidRPr="002820D1">
        <w:rPr>
          <w:rFonts w:ascii="Times New Roman" w:hAnsi="Times New Roman" w:cs="Times New Roman"/>
          <w:i/>
          <w:sz w:val="24"/>
          <w:szCs w:val="24"/>
        </w:rPr>
        <w:t xml:space="preserve">                                            Wt of dried sample taken</w:t>
      </w:r>
    </w:p>
    <w:p w:rsidR="00771936" w:rsidRPr="00236629" w:rsidRDefault="00261EEE" w:rsidP="0007713E">
      <w:pPr>
        <w:spacing w:line="240" w:lineRule="auto"/>
        <w:jc w:val="both"/>
        <w:rPr>
          <w:rFonts w:ascii="Times New Roman" w:hAnsi="Times New Roman" w:cs="Times New Roman"/>
          <w:b/>
          <w:i/>
          <w:sz w:val="24"/>
          <w:szCs w:val="24"/>
        </w:rPr>
      </w:pPr>
      <w:r w:rsidRPr="00236629">
        <w:rPr>
          <w:rFonts w:ascii="Times New Roman" w:hAnsi="Times New Roman" w:cs="Times New Roman"/>
          <w:b/>
          <w:i/>
          <w:sz w:val="24"/>
          <w:szCs w:val="24"/>
        </w:rPr>
        <w:t>3.8</w:t>
      </w:r>
      <w:r w:rsidR="00660791" w:rsidRPr="00236629">
        <w:rPr>
          <w:rFonts w:ascii="Times New Roman" w:hAnsi="Times New Roman" w:cs="Times New Roman"/>
          <w:b/>
          <w:i/>
          <w:sz w:val="24"/>
          <w:szCs w:val="24"/>
        </w:rPr>
        <w:t>.5</w:t>
      </w:r>
      <w:r w:rsidR="00D6089C" w:rsidRPr="00236629">
        <w:rPr>
          <w:rFonts w:ascii="Times New Roman" w:hAnsi="Times New Roman" w:cs="Times New Roman"/>
          <w:b/>
          <w:i/>
          <w:sz w:val="24"/>
          <w:szCs w:val="24"/>
        </w:rPr>
        <w:t>.3 Crude fibre</w:t>
      </w:r>
    </w:p>
    <w:p w:rsidR="00D6089C" w:rsidRPr="002820D1" w:rsidRDefault="00D6089C"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One gram (1.0g) of the sample was weighed in to a 500 ml conical flask and 100 ml digestion reagent added. The digestion reagent was prepared by mixing 500 ml Conc. Trioxonitrate acid (HNO</w:t>
      </w:r>
      <w:r w:rsidRPr="002820D1">
        <w:rPr>
          <w:rFonts w:ascii="Times New Roman" w:hAnsi="Times New Roman" w:cs="Times New Roman"/>
          <w:sz w:val="24"/>
          <w:szCs w:val="24"/>
          <w:vertAlign w:val="subscript"/>
        </w:rPr>
        <w:t>3</w:t>
      </w:r>
      <w:r w:rsidR="009255A4" w:rsidRPr="002820D1">
        <w:rPr>
          <w:rFonts w:ascii="Times New Roman" w:hAnsi="Times New Roman" w:cs="Times New Roman"/>
          <w:sz w:val="24"/>
          <w:szCs w:val="24"/>
        </w:rPr>
        <w:t>) and 20.0g trichloroacetic acid in the flask containing the sample and the digestion reagent was boiled and refluxed for exactly 40 minutes, counting from the time heating commenced. After 40 minutes, the flask was removed from the heater and cooled. The solution was filtered through a 15cm. No. 4 Whatman ashless paper. This was washed several times with hot water and with petroleum ether. The filter paper at this stage was opened out and the residue poured in, and air-dried overnight at 105ºC. After the drying, the residue was cooled in desiccators and weighed. The residue was washed at 600ºC, cooled and weighed. The crude fibre was calculated thus:</w:t>
      </w:r>
    </w:p>
    <w:p w:rsidR="009255A4" w:rsidRPr="005820F4" w:rsidRDefault="009255A4" w:rsidP="007A0A15">
      <w:pPr>
        <w:spacing w:line="480" w:lineRule="auto"/>
        <w:ind w:left="720"/>
        <w:jc w:val="both"/>
        <w:rPr>
          <w:rFonts w:ascii="Times New Roman" w:hAnsi="Times New Roman" w:cs="Times New Roman"/>
          <w:sz w:val="24"/>
          <w:szCs w:val="24"/>
        </w:rPr>
      </w:pPr>
      <w:r w:rsidRPr="002820D1">
        <w:rPr>
          <w:rFonts w:ascii="Times New Roman" w:hAnsi="Times New Roman" w:cs="Times New Roman"/>
          <w:i/>
          <w:sz w:val="24"/>
          <w:szCs w:val="24"/>
        </w:rPr>
        <w:t xml:space="preserve">Crude </w:t>
      </w:r>
      <w:r w:rsidR="009E531A" w:rsidRPr="002820D1">
        <w:rPr>
          <w:rFonts w:ascii="Times New Roman" w:hAnsi="Times New Roman" w:cs="Times New Roman"/>
          <w:i/>
          <w:sz w:val="24"/>
          <w:szCs w:val="24"/>
        </w:rPr>
        <w:t>fibre = (wt after oven drying – wt of ash + wt of paper × 100)</w:t>
      </w:r>
      <w:r w:rsidR="005820F4">
        <w:rPr>
          <w:rFonts w:ascii="Times New Roman" w:hAnsi="Times New Roman" w:cs="Times New Roman"/>
          <w:sz w:val="24"/>
          <w:szCs w:val="24"/>
        </w:rPr>
        <w:t xml:space="preserve">  ... (7)</w:t>
      </w:r>
    </w:p>
    <w:p w:rsidR="00B34109" w:rsidRPr="00452A5C" w:rsidRDefault="00261EEE" w:rsidP="0007713E">
      <w:pPr>
        <w:spacing w:line="240" w:lineRule="auto"/>
        <w:jc w:val="both"/>
        <w:rPr>
          <w:rFonts w:ascii="Times New Roman" w:hAnsi="Times New Roman" w:cs="Times New Roman"/>
          <w:b/>
          <w:i/>
          <w:sz w:val="24"/>
          <w:szCs w:val="24"/>
        </w:rPr>
      </w:pPr>
      <w:r w:rsidRPr="00452A5C">
        <w:rPr>
          <w:rFonts w:ascii="Times New Roman" w:hAnsi="Times New Roman" w:cs="Times New Roman"/>
          <w:b/>
          <w:i/>
          <w:sz w:val="24"/>
          <w:szCs w:val="24"/>
        </w:rPr>
        <w:t>3.8</w:t>
      </w:r>
      <w:r w:rsidR="00660791" w:rsidRPr="00452A5C">
        <w:rPr>
          <w:rFonts w:ascii="Times New Roman" w:hAnsi="Times New Roman" w:cs="Times New Roman"/>
          <w:b/>
          <w:i/>
          <w:sz w:val="24"/>
          <w:szCs w:val="24"/>
        </w:rPr>
        <w:t>.5</w:t>
      </w:r>
      <w:r w:rsidR="009E531A" w:rsidRPr="00452A5C">
        <w:rPr>
          <w:rFonts w:ascii="Times New Roman" w:hAnsi="Times New Roman" w:cs="Times New Roman"/>
          <w:b/>
          <w:i/>
          <w:sz w:val="24"/>
          <w:szCs w:val="24"/>
        </w:rPr>
        <w:t>.4 Total ash</w:t>
      </w:r>
    </w:p>
    <w:p w:rsidR="009E531A" w:rsidRDefault="00730EBA" w:rsidP="0007713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E531A" w:rsidRPr="002820D1">
        <w:rPr>
          <w:rFonts w:ascii="Times New Roman" w:hAnsi="Times New Roman" w:cs="Times New Roman"/>
          <w:sz w:val="24"/>
          <w:szCs w:val="24"/>
        </w:rPr>
        <w:t>The ash content was determined by incinerating 1.0g of the sample in a furnace at 600ºC for 3 hours. The residue or ash was cooled in desiccators and weighed.</w:t>
      </w:r>
    </w:p>
    <w:p w:rsidR="00452A5C" w:rsidRPr="002820D1" w:rsidRDefault="00452A5C" w:rsidP="0007713E">
      <w:pPr>
        <w:spacing w:line="480" w:lineRule="auto"/>
        <w:jc w:val="both"/>
        <w:rPr>
          <w:rFonts w:ascii="Times New Roman" w:hAnsi="Times New Roman" w:cs="Times New Roman"/>
          <w:sz w:val="24"/>
          <w:szCs w:val="24"/>
        </w:rPr>
      </w:pPr>
    </w:p>
    <w:p w:rsidR="009E531A" w:rsidRPr="005820F4" w:rsidRDefault="0007713E" w:rsidP="005820F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9E531A" w:rsidRPr="002820D1">
        <w:rPr>
          <w:rFonts w:ascii="Times New Roman" w:hAnsi="Times New Roman" w:cs="Times New Roman"/>
          <w:sz w:val="24"/>
          <w:szCs w:val="24"/>
        </w:rPr>
        <w:t xml:space="preserve">  </w:t>
      </w:r>
      <w:r>
        <w:rPr>
          <w:rFonts w:ascii="Times New Roman" w:hAnsi="Times New Roman" w:cs="Times New Roman"/>
          <w:sz w:val="24"/>
          <w:szCs w:val="24"/>
        </w:rPr>
        <w:t xml:space="preserve">             </w:t>
      </w:r>
      <w:r w:rsidR="009E531A" w:rsidRPr="002820D1">
        <w:rPr>
          <w:rFonts w:ascii="Times New Roman" w:hAnsi="Times New Roman" w:cs="Times New Roman"/>
          <w:sz w:val="24"/>
          <w:szCs w:val="24"/>
        </w:rPr>
        <w:t>Ash =</w:t>
      </w:r>
      <w:r>
        <w:rPr>
          <w:rFonts w:ascii="Times New Roman" w:hAnsi="Times New Roman" w:cs="Times New Roman"/>
          <w:sz w:val="24"/>
          <w:szCs w:val="24"/>
        </w:rPr>
        <w:t xml:space="preserve"> </w:t>
      </w:r>
      <w:r w:rsidR="009E531A" w:rsidRPr="002820D1">
        <w:rPr>
          <w:rFonts w:ascii="Times New Roman" w:hAnsi="Times New Roman" w:cs="Times New Roman"/>
          <w:sz w:val="24"/>
          <w:szCs w:val="24"/>
        </w:rPr>
        <w:t xml:space="preserve"> </w:t>
      </w:r>
      <w:r w:rsidR="009E531A" w:rsidRPr="002820D1">
        <w:rPr>
          <w:rFonts w:ascii="Times New Roman" w:hAnsi="Times New Roman" w:cs="Times New Roman"/>
          <w:i/>
          <w:sz w:val="24"/>
          <w:szCs w:val="24"/>
          <w:u w:val="single"/>
        </w:rPr>
        <w:t>weight of residue × 100</w:t>
      </w:r>
      <w:r w:rsidR="005820F4" w:rsidRPr="005820F4">
        <w:rPr>
          <w:rFonts w:ascii="Times New Roman" w:hAnsi="Times New Roman" w:cs="Times New Roman"/>
          <w:i/>
          <w:sz w:val="24"/>
          <w:szCs w:val="24"/>
        </w:rPr>
        <w:t xml:space="preserve"> </w:t>
      </w:r>
      <w:r w:rsidR="005820F4" w:rsidRPr="005820F4">
        <w:rPr>
          <w:rFonts w:ascii="Times New Roman" w:hAnsi="Times New Roman" w:cs="Times New Roman"/>
          <w:sz w:val="24"/>
          <w:szCs w:val="24"/>
        </w:rPr>
        <w:t xml:space="preserve">  ..... (8)</w:t>
      </w:r>
    </w:p>
    <w:p w:rsidR="009E531A" w:rsidRDefault="009E531A" w:rsidP="007A0A15">
      <w:pPr>
        <w:spacing w:line="480" w:lineRule="auto"/>
        <w:jc w:val="both"/>
        <w:rPr>
          <w:rFonts w:ascii="Times New Roman" w:hAnsi="Times New Roman" w:cs="Times New Roman"/>
          <w:i/>
          <w:sz w:val="24"/>
          <w:szCs w:val="24"/>
        </w:rPr>
      </w:pPr>
      <w:r w:rsidRPr="002820D1">
        <w:rPr>
          <w:rFonts w:ascii="Times New Roman" w:hAnsi="Times New Roman" w:cs="Times New Roman"/>
          <w:i/>
          <w:sz w:val="24"/>
          <w:szCs w:val="24"/>
        </w:rPr>
        <w:t xml:space="preserve">                          Weight of dried sample</w:t>
      </w:r>
    </w:p>
    <w:p w:rsidR="007447B6" w:rsidRPr="002820D1" w:rsidRDefault="007447B6" w:rsidP="007A0A15">
      <w:pPr>
        <w:spacing w:line="480" w:lineRule="auto"/>
        <w:jc w:val="both"/>
        <w:rPr>
          <w:rFonts w:ascii="Times New Roman" w:hAnsi="Times New Roman" w:cs="Times New Roman"/>
          <w:i/>
          <w:sz w:val="24"/>
          <w:szCs w:val="24"/>
        </w:rPr>
      </w:pPr>
    </w:p>
    <w:p w:rsidR="009E531A" w:rsidRPr="00452A5C" w:rsidRDefault="00261EEE" w:rsidP="0007713E">
      <w:pPr>
        <w:spacing w:line="240" w:lineRule="auto"/>
        <w:jc w:val="both"/>
        <w:rPr>
          <w:rFonts w:ascii="Times New Roman" w:hAnsi="Times New Roman" w:cs="Times New Roman"/>
          <w:b/>
          <w:i/>
          <w:sz w:val="24"/>
          <w:szCs w:val="24"/>
        </w:rPr>
      </w:pPr>
      <w:r w:rsidRPr="00452A5C">
        <w:rPr>
          <w:rFonts w:ascii="Times New Roman" w:hAnsi="Times New Roman" w:cs="Times New Roman"/>
          <w:b/>
          <w:i/>
          <w:sz w:val="24"/>
          <w:szCs w:val="24"/>
        </w:rPr>
        <w:lastRenderedPageBreak/>
        <w:t>3.8</w:t>
      </w:r>
      <w:r w:rsidR="00660791" w:rsidRPr="00452A5C">
        <w:rPr>
          <w:rFonts w:ascii="Times New Roman" w:hAnsi="Times New Roman" w:cs="Times New Roman"/>
          <w:b/>
          <w:i/>
          <w:sz w:val="24"/>
          <w:szCs w:val="24"/>
        </w:rPr>
        <w:t>.5</w:t>
      </w:r>
      <w:r w:rsidR="009E531A" w:rsidRPr="00452A5C">
        <w:rPr>
          <w:rFonts w:ascii="Times New Roman" w:hAnsi="Times New Roman" w:cs="Times New Roman"/>
          <w:b/>
          <w:i/>
          <w:sz w:val="24"/>
          <w:szCs w:val="24"/>
        </w:rPr>
        <w:t>.5 Nitrogen free extract</w:t>
      </w:r>
      <w:r w:rsidR="00660791" w:rsidRPr="00452A5C">
        <w:rPr>
          <w:rFonts w:ascii="Times New Roman" w:hAnsi="Times New Roman" w:cs="Times New Roman"/>
          <w:b/>
          <w:i/>
          <w:sz w:val="24"/>
          <w:szCs w:val="24"/>
        </w:rPr>
        <w:t>s</w:t>
      </w:r>
      <w:r w:rsidR="009E531A" w:rsidRPr="00452A5C">
        <w:rPr>
          <w:rFonts w:ascii="Times New Roman" w:hAnsi="Times New Roman" w:cs="Times New Roman"/>
          <w:b/>
          <w:i/>
          <w:sz w:val="24"/>
          <w:szCs w:val="24"/>
        </w:rPr>
        <w:t xml:space="preserve"> (NFE)</w:t>
      </w:r>
    </w:p>
    <w:p w:rsidR="009E531A" w:rsidRPr="002820D1" w:rsidRDefault="009E531A"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This was obtained by calculation</w:t>
      </w:r>
    </w:p>
    <w:p w:rsidR="00F26FA3" w:rsidRPr="005820F4" w:rsidRDefault="00F26FA3" w:rsidP="007A0A15">
      <w:pPr>
        <w:spacing w:line="480" w:lineRule="auto"/>
        <w:jc w:val="both"/>
        <w:rPr>
          <w:rFonts w:ascii="Times New Roman" w:hAnsi="Times New Roman" w:cs="Times New Roman"/>
          <w:sz w:val="24"/>
          <w:szCs w:val="24"/>
        </w:rPr>
      </w:pPr>
      <w:r w:rsidRPr="002820D1">
        <w:rPr>
          <w:rFonts w:ascii="Times New Roman" w:hAnsi="Times New Roman" w:cs="Times New Roman"/>
          <w:i/>
          <w:sz w:val="24"/>
          <w:szCs w:val="24"/>
        </w:rPr>
        <w:t xml:space="preserve">        % NFE = 100% - (%CP + %EE + %CF + %Ash + %Moisture)</w:t>
      </w:r>
      <w:r w:rsidR="005820F4">
        <w:rPr>
          <w:rFonts w:ascii="Times New Roman" w:hAnsi="Times New Roman" w:cs="Times New Roman"/>
          <w:sz w:val="24"/>
          <w:szCs w:val="24"/>
        </w:rPr>
        <w:t xml:space="preserve">  ... (9)</w:t>
      </w:r>
    </w:p>
    <w:p w:rsidR="00F26FA3" w:rsidRPr="00452A5C" w:rsidRDefault="00261EEE" w:rsidP="0007713E">
      <w:pPr>
        <w:spacing w:line="240" w:lineRule="auto"/>
        <w:jc w:val="both"/>
        <w:rPr>
          <w:rFonts w:ascii="Times New Roman" w:hAnsi="Times New Roman" w:cs="Times New Roman"/>
          <w:b/>
          <w:i/>
          <w:sz w:val="24"/>
          <w:szCs w:val="24"/>
        </w:rPr>
      </w:pPr>
      <w:r w:rsidRPr="00452A5C">
        <w:rPr>
          <w:rFonts w:ascii="Times New Roman" w:hAnsi="Times New Roman" w:cs="Times New Roman"/>
          <w:b/>
          <w:i/>
          <w:sz w:val="24"/>
          <w:szCs w:val="24"/>
        </w:rPr>
        <w:t>3.8</w:t>
      </w:r>
      <w:r w:rsidR="00660791" w:rsidRPr="00452A5C">
        <w:rPr>
          <w:rFonts w:ascii="Times New Roman" w:hAnsi="Times New Roman" w:cs="Times New Roman"/>
          <w:b/>
          <w:i/>
          <w:sz w:val="24"/>
          <w:szCs w:val="24"/>
        </w:rPr>
        <w:t>.5</w:t>
      </w:r>
      <w:r w:rsidR="00F26FA3" w:rsidRPr="00452A5C">
        <w:rPr>
          <w:rFonts w:ascii="Times New Roman" w:hAnsi="Times New Roman" w:cs="Times New Roman"/>
          <w:b/>
          <w:i/>
          <w:sz w:val="24"/>
          <w:szCs w:val="24"/>
        </w:rPr>
        <w:t>.6 Dry matter and /or Organic matter</w:t>
      </w:r>
    </w:p>
    <w:p w:rsidR="00F26FA3" w:rsidRPr="002820D1" w:rsidRDefault="00F26FA3"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Dry matter was calculated by subtraction after drying samples to constant weight in an oven at 105ºC.</w:t>
      </w:r>
    </w:p>
    <w:p w:rsidR="00F26FA3" w:rsidRPr="005820F4" w:rsidRDefault="00F26FA3" w:rsidP="007A0A15">
      <w:pPr>
        <w:spacing w:line="480" w:lineRule="auto"/>
        <w:jc w:val="both"/>
        <w:rPr>
          <w:rFonts w:ascii="Times New Roman" w:hAnsi="Times New Roman" w:cs="Times New Roman"/>
          <w:sz w:val="24"/>
          <w:szCs w:val="24"/>
        </w:rPr>
      </w:pPr>
      <w:r w:rsidRPr="002820D1">
        <w:rPr>
          <w:rFonts w:ascii="Times New Roman" w:hAnsi="Times New Roman" w:cs="Times New Roman"/>
          <w:i/>
          <w:sz w:val="24"/>
          <w:szCs w:val="24"/>
        </w:rPr>
        <w:t>%DM = 100 – Moisture</w:t>
      </w:r>
      <w:r w:rsidR="005820F4">
        <w:rPr>
          <w:rFonts w:ascii="Times New Roman" w:hAnsi="Times New Roman" w:cs="Times New Roman"/>
          <w:i/>
          <w:sz w:val="24"/>
          <w:szCs w:val="24"/>
        </w:rPr>
        <w:t>+</w:t>
      </w:r>
      <w:r w:rsidR="00464B59" w:rsidRPr="002820D1">
        <w:rPr>
          <w:rFonts w:ascii="Times New Roman" w:hAnsi="Times New Roman" w:cs="Times New Roman"/>
          <w:i/>
          <w:sz w:val="24"/>
          <w:szCs w:val="24"/>
        </w:rPr>
        <w:t>O</w:t>
      </w:r>
      <w:r w:rsidRPr="002820D1">
        <w:rPr>
          <w:rFonts w:ascii="Times New Roman" w:hAnsi="Times New Roman" w:cs="Times New Roman"/>
          <w:i/>
          <w:sz w:val="24"/>
          <w:szCs w:val="24"/>
        </w:rPr>
        <w:t>rganic matter (calculated by deducting the %ash from % dry matter)</w:t>
      </w:r>
      <w:r w:rsidR="005820F4">
        <w:rPr>
          <w:rFonts w:ascii="Times New Roman" w:hAnsi="Times New Roman" w:cs="Times New Roman"/>
          <w:sz w:val="24"/>
          <w:szCs w:val="24"/>
        </w:rPr>
        <w:tab/>
      </w:r>
      <w:r w:rsidR="005820F4">
        <w:rPr>
          <w:rFonts w:ascii="Times New Roman" w:hAnsi="Times New Roman" w:cs="Times New Roman"/>
          <w:sz w:val="24"/>
          <w:szCs w:val="24"/>
        </w:rPr>
        <w:tab/>
      </w:r>
      <w:r w:rsidR="005820F4">
        <w:rPr>
          <w:rFonts w:ascii="Times New Roman" w:hAnsi="Times New Roman" w:cs="Times New Roman"/>
          <w:sz w:val="24"/>
          <w:szCs w:val="24"/>
        </w:rPr>
        <w:tab/>
      </w:r>
      <w:r w:rsidR="005820F4">
        <w:rPr>
          <w:rFonts w:ascii="Times New Roman" w:hAnsi="Times New Roman" w:cs="Times New Roman"/>
          <w:sz w:val="24"/>
          <w:szCs w:val="24"/>
        </w:rPr>
        <w:tab/>
      </w:r>
      <w:r w:rsidR="005820F4">
        <w:rPr>
          <w:rFonts w:ascii="Times New Roman" w:hAnsi="Times New Roman" w:cs="Times New Roman"/>
          <w:sz w:val="24"/>
          <w:szCs w:val="24"/>
        </w:rPr>
        <w:tab/>
      </w:r>
      <w:r w:rsidR="005820F4">
        <w:rPr>
          <w:rFonts w:ascii="Times New Roman" w:hAnsi="Times New Roman" w:cs="Times New Roman"/>
          <w:sz w:val="24"/>
          <w:szCs w:val="24"/>
        </w:rPr>
        <w:tab/>
        <w:t>......</w:t>
      </w:r>
      <w:r w:rsidR="005820F4">
        <w:rPr>
          <w:rFonts w:ascii="Times New Roman" w:hAnsi="Times New Roman" w:cs="Times New Roman"/>
          <w:sz w:val="24"/>
          <w:szCs w:val="24"/>
        </w:rPr>
        <w:tab/>
        <w:t>.... (10)</w:t>
      </w:r>
    </w:p>
    <w:p w:rsidR="00F26FA3" w:rsidRPr="00452A5C" w:rsidRDefault="00261EEE" w:rsidP="0007713E">
      <w:pPr>
        <w:spacing w:line="240" w:lineRule="auto"/>
        <w:jc w:val="both"/>
        <w:rPr>
          <w:rFonts w:ascii="Times New Roman" w:hAnsi="Times New Roman" w:cs="Times New Roman"/>
          <w:b/>
          <w:i/>
          <w:sz w:val="24"/>
          <w:szCs w:val="24"/>
        </w:rPr>
      </w:pPr>
      <w:r w:rsidRPr="00452A5C">
        <w:rPr>
          <w:rFonts w:ascii="Times New Roman" w:hAnsi="Times New Roman" w:cs="Times New Roman"/>
          <w:b/>
          <w:i/>
          <w:sz w:val="24"/>
          <w:szCs w:val="24"/>
        </w:rPr>
        <w:t>3.8</w:t>
      </w:r>
      <w:r w:rsidR="00464B59" w:rsidRPr="00452A5C">
        <w:rPr>
          <w:rFonts w:ascii="Times New Roman" w:hAnsi="Times New Roman" w:cs="Times New Roman"/>
          <w:b/>
          <w:i/>
          <w:sz w:val="24"/>
          <w:szCs w:val="24"/>
        </w:rPr>
        <w:t>.5</w:t>
      </w:r>
      <w:r w:rsidR="00F26FA3" w:rsidRPr="00452A5C">
        <w:rPr>
          <w:rFonts w:ascii="Times New Roman" w:hAnsi="Times New Roman" w:cs="Times New Roman"/>
          <w:b/>
          <w:i/>
          <w:sz w:val="24"/>
          <w:szCs w:val="24"/>
        </w:rPr>
        <w:t>.7 Metabolizable energy</w:t>
      </w:r>
    </w:p>
    <w:p w:rsidR="00F26FA3" w:rsidRPr="002820D1" w:rsidRDefault="00D4482B"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Me</w:t>
      </w:r>
      <w:r w:rsidR="00F26FA3" w:rsidRPr="002820D1">
        <w:rPr>
          <w:rFonts w:ascii="Times New Roman" w:hAnsi="Times New Roman" w:cs="Times New Roman"/>
          <w:sz w:val="24"/>
          <w:szCs w:val="24"/>
        </w:rPr>
        <w:t>tabolizable energy was calculated according to the methods of Ichaponani (1980).</w:t>
      </w:r>
    </w:p>
    <w:p w:rsidR="00D4482B" w:rsidRPr="002820D1" w:rsidRDefault="00D4482B"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ME (kcal./kg) = 432 + 27.91 (CP + NFE + 2.25 × EE)</w:t>
      </w:r>
      <w:r w:rsidR="005820F4">
        <w:rPr>
          <w:rFonts w:ascii="Times New Roman" w:hAnsi="Times New Roman" w:cs="Times New Roman"/>
          <w:sz w:val="24"/>
          <w:szCs w:val="24"/>
        </w:rPr>
        <w:t xml:space="preserve">  .......(11)</w:t>
      </w:r>
    </w:p>
    <w:p w:rsidR="00D4482B" w:rsidRPr="00452A5C" w:rsidRDefault="00261EEE" w:rsidP="0007713E">
      <w:pPr>
        <w:spacing w:line="240" w:lineRule="auto"/>
        <w:jc w:val="both"/>
        <w:rPr>
          <w:rFonts w:ascii="Times New Roman" w:hAnsi="Times New Roman" w:cs="Times New Roman"/>
          <w:b/>
          <w:i/>
          <w:sz w:val="24"/>
          <w:szCs w:val="24"/>
        </w:rPr>
      </w:pPr>
      <w:r w:rsidRPr="00452A5C">
        <w:rPr>
          <w:rFonts w:ascii="Times New Roman" w:hAnsi="Times New Roman" w:cs="Times New Roman"/>
          <w:b/>
          <w:i/>
          <w:sz w:val="24"/>
          <w:szCs w:val="24"/>
        </w:rPr>
        <w:t>3.8</w:t>
      </w:r>
      <w:r w:rsidR="00464B59" w:rsidRPr="00452A5C">
        <w:rPr>
          <w:rFonts w:ascii="Times New Roman" w:hAnsi="Times New Roman" w:cs="Times New Roman"/>
          <w:b/>
          <w:i/>
          <w:sz w:val="24"/>
          <w:szCs w:val="24"/>
        </w:rPr>
        <w:t>.5</w:t>
      </w:r>
      <w:r w:rsidR="00D4482B" w:rsidRPr="00452A5C">
        <w:rPr>
          <w:rFonts w:ascii="Times New Roman" w:hAnsi="Times New Roman" w:cs="Times New Roman"/>
          <w:b/>
          <w:i/>
          <w:sz w:val="24"/>
          <w:szCs w:val="24"/>
        </w:rPr>
        <w:t>.8 Calcium and Phosphorus</w:t>
      </w:r>
    </w:p>
    <w:p w:rsidR="00F26FA3" w:rsidRPr="002820D1" w:rsidRDefault="00D4482B"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The percentage calcium and phosphorus of the samples were determined by the wet method, using acid digestion of the samples followed by the use of Atomic Absorption Spectrophotometer (AAS). Five standard solutions with known calcium contents were prepared. The test tubes containing these solutions were placed in a spectrophotometer and reading for the standard solution on the x-axis and the percentage calcium content of the sample. The sample procedure was used for the determination of phosphorus, the Spectrophotometer reading of the standard solutions with known phosphorus content (%) was used to plot the calibration graphs.</w:t>
      </w:r>
    </w:p>
    <w:p w:rsidR="00660791" w:rsidRPr="00452A5C" w:rsidRDefault="00314D27" w:rsidP="00452A5C">
      <w:pPr>
        <w:rPr>
          <w:rFonts w:ascii="Times New Roman" w:hAnsi="Times New Roman" w:cs="Times New Roman"/>
          <w:b/>
          <w:bCs/>
          <w:sz w:val="24"/>
          <w:szCs w:val="24"/>
        </w:rPr>
      </w:pPr>
      <w:r w:rsidRPr="00452A5C">
        <w:rPr>
          <w:rFonts w:ascii="Times New Roman" w:hAnsi="Times New Roman" w:cs="Times New Roman"/>
          <w:b/>
          <w:i/>
          <w:sz w:val="24"/>
        </w:rPr>
        <w:t>3.8</w:t>
      </w:r>
      <w:r w:rsidR="0019071E" w:rsidRPr="00452A5C">
        <w:rPr>
          <w:rFonts w:ascii="Times New Roman" w:hAnsi="Times New Roman" w:cs="Times New Roman"/>
          <w:b/>
          <w:i/>
          <w:sz w:val="24"/>
        </w:rPr>
        <w:t>.6</w:t>
      </w:r>
      <w:r w:rsidR="0019071E" w:rsidRPr="00452A5C">
        <w:rPr>
          <w:rFonts w:ascii="Times New Roman" w:hAnsi="Times New Roman" w:cs="Times New Roman"/>
          <w:b/>
          <w:i/>
          <w:sz w:val="24"/>
        </w:rPr>
        <w:tab/>
      </w:r>
      <w:r w:rsidR="00660791" w:rsidRPr="00452A5C">
        <w:rPr>
          <w:rFonts w:ascii="Times New Roman" w:hAnsi="Times New Roman" w:cs="Times New Roman"/>
          <w:b/>
          <w:i/>
          <w:sz w:val="24"/>
        </w:rPr>
        <w:t>Economic Analysis</w:t>
      </w:r>
    </w:p>
    <w:p w:rsidR="00660791" w:rsidRPr="002820D1" w:rsidRDefault="00730EBA" w:rsidP="007A0A15">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E40D09">
        <w:rPr>
          <w:rFonts w:ascii="Times New Roman" w:hAnsi="Times New Roman" w:cs="Times New Roman"/>
          <w:bCs/>
          <w:sz w:val="24"/>
          <w:szCs w:val="24"/>
        </w:rPr>
        <w:t>The economic analysis of broiler production was</w:t>
      </w:r>
      <w:r w:rsidR="00660791" w:rsidRPr="002820D1">
        <w:rPr>
          <w:rFonts w:ascii="Times New Roman" w:hAnsi="Times New Roman" w:cs="Times New Roman"/>
          <w:bCs/>
          <w:sz w:val="24"/>
          <w:szCs w:val="24"/>
        </w:rPr>
        <w:t xml:space="preserve"> calculated to assess the cost benefits of replacing </w:t>
      </w:r>
      <w:r w:rsidR="0023501E">
        <w:rPr>
          <w:rFonts w:ascii="Times New Roman" w:hAnsi="Times New Roman" w:cs="Times New Roman"/>
          <w:bCs/>
          <w:sz w:val="24"/>
          <w:szCs w:val="24"/>
        </w:rPr>
        <w:t xml:space="preserve">maize with </w:t>
      </w:r>
      <w:r w:rsidR="00660791" w:rsidRPr="002820D1">
        <w:rPr>
          <w:rFonts w:ascii="Times New Roman" w:hAnsi="Times New Roman" w:cs="Times New Roman"/>
          <w:bCs/>
          <w:sz w:val="24"/>
          <w:szCs w:val="24"/>
        </w:rPr>
        <w:t>s</w:t>
      </w:r>
      <w:r w:rsidR="0023501E">
        <w:rPr>
          <w:rFonts w:ascii="Times New Roman" w:hAnsi="Times New Roman" w:cs="Times New Roman"/>
          <w:bCs/>
          <w:sz w:val="24"/>
          <w:szCs w:val="24"/>
        </w:rPr>
        <w:t>orghum SK-5912 variety</w:t>
      </w:r>
      <w:r w:rsidR="00660791" w:rsidRPr="002820D1">
        <w:rPr>
          <w:rFonts w:ascii="Times New Roman" w:hAnsi="Times New Roman" w:cs="Times New Roman"/>
          <w:bCs/>
          <w:sz w:val="24"/>
          <w:szCs w:val="24"/>
        </w:rPr>
        <w:t xml:space="preserve">, and </w:t>
      </w:r>
      <w:r w:rsidR="0023501E">
        <w:rPr>
          <w:rFonts w:ascii="Times New Roman" w:hAnsi="Times New Roman" w:cs="Times New Roman"/>
          <w:bCs/>
          <w:sz w:val="24"/>
          <w:szCs w:val="24"/>
        </w:rPr>
        <w:t xml:space="preserve">its </w:t>
      </w:r>
      <w:r w:rsidR="00660791" w:rsidRPr="002820D1">
        <w:rPr>
          <w:rFonts w:ascii="Times New Roman" w:hAnsi="Times New Roman" w:cs="Times New Roman"/>
          <w:bCs/>
          <w:sz w:val="24"/>
          <w:szCs w:val="24"/>
        </w:rPr>
        <w:t xml:space="preserve">utilization with different plant </w:t>
      </w:r>
      <w:r w:rsidR="00660791" w:rsidRPr="002820D1">
        <w:rPr>
          <w:rFonts w:ascii="Times New Roman" w:hAnsi="Times New Roman" w:cs="Times New Roman"/>
          <w:bCs/>
          <w:sz w:val="24"/>
          <w:szCs w:val="24"/>
        </w:rPr>
        <w:lastRenderedPageBreak/>
        <w:t>protein sou</w:t>
      </w:r>
      <w:r w:rsidR="00E40D09">
        <w:rPr>
          <w:rFonts w:ascii="Times New Roman" w:hAnsi="Times New Roman" w:cs="Times New Roman"/>
          <w:bCs/>
          <w:sz w:val="24"/>
          <w:szCs w:val="24"/>
        </w:rPr>
        <w:t>rces as well as replacement for</w:t>
      </w:r>
      <w:r w:rsidR="00660791" w:rsidRPr="002820D1">
        <w:rPr>
          <w:rFonts w:ascii="Times New Roman" w:hAnsi="Times New Roman" w:cs="Times New Roman"/>
          <w:bCs/>
          <w:sz w:val="24"/>
          <w:szCs w:val="24"/>
        </w:rPr>
        <w:t xml:space="preserve"> white sorghum and pearl millet as dietar</w:t>
      </w:r>
      <w:r w:rsidR="00E40D09">
        <w:rPr>
          <w:rFonts w:ascii="Times New Roman" w:hAnsi="Times New Roman" w:cs="Times New Roman"/>
          <w:bCs/>
          <w:sz w:val="24"/>
          <w:szCs w:val="24"/>
        </w:rPr>
        <w:t>y energy sources for broiler chickens.</w:t>
      </w:r>
    </w:p>
    <w:p w:rsidR="00660791" w:rsidRPr="002820D1" w:rsidRDefault="0023501E" w:rsidP="007A0A15">
      <w:pPr>
        <w:pStyle w:val="ListParagraph"/>
        <w:numPr>
          <w:ilvl w:val="0"/>
          <w:numId w:val="1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Feed c</w:t>
      </w:r>
      <w:r w:rsidR="00660791" w:rsidRPr="002820D1">
        <w:rPr>
          <w:rFonts w:ascii="Times New Roman" w:hAnsi="Times New Roman" w:cs="Times New Roman"/>
          <w:bCs/>
          <w:sz w:val="24"/>
          <w:szCs w:val="24"/>
        </w:rPr>
        <w:t>ost per kilogram of each diet.</w:t>
      </w:r>
    </w:p>
    <w:p w:rsidR="00660791" w:rsidRPr="002820D1" w:rsidRDefault="0023501E" w:rsidP="007A0A15">
      <w:pPr>
        <w:pStyle w:val="ListParagraph"/>
        <w:numPr>
          <w:ilvl w:val="0"/>
          <w:numId w:val="1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The cost of feeding birds</w:t>
      </w:r>
      <w:r w:rsidR="00660791" w:rsidRPr="002820D1">
        <w:rPr>
          <w:rFonts w:ascii="Times New Roman" w:hAnsi="Times New Roman" w:cs="Times New Roman"/>
          <w:bCs/>
          <w:sz w:val="24"/>
          <w:szCs w:val="24"/>
        </w:rPr>
        <w:t xml:space="preserve"> on the respective diets </w:t>
      </w:r>
      <w:r w:rsidR="00452A5C">
        <w:rPr>
          <w:rFonts w:ascii="Times New Roman" w:hAnsi="Times New Roman" w:cs="Times New Roman"/>
          <w:bCs/>
          <w:sz w:val="24"/>
          <w:szCs w:val="24"/>
        </w:rPr>
        <w:t>throughout the period of the study.</w:t>
      </w:r>
    </w:p>
    <w:p w:rsidR="00660791" w:rsidRPr="002820D1" w:rsidRDefault="0023501E" w:rsidP="007A0A15">
      <w:pPr>
        <w:pStyle w:val="ListParagraph"/>
        <w:numPr>
          <w:ilvl w:val="0"/>
          <w:numId w:val="1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Feed c</w:t>
      </w:r>
      <w:r w:rsidR="00660791" w:rsidRPr="002820D1">
        <w:rPr>
          <w:rFonts w:ascii="Times New Roman" w:hAnsi="Times New Roman" w:cs="Times New Roman"/>
          <w:bCs/>
          <w:sz w:val="24"/>
          <w:szCs w:val="24"/>
        </w:rPr>
        <w:t>ost per kilogram we</w:t>
      </w:r>
      <w:r>
        <w:rPr>
          <w:rFonts w:ascii="Times New Roman" w:hAnsi="Times New Roman" w:cs="Times New Roman"/>
          <w:bCs/>
          <w:sz w:val="24"/>
          <w:szCs w:val="24"/>
        </w:rPr>
        <w:t>ight gain</w:t>
      </w:r>
      <w:r w:rsidR="00660791" w:rsidRPr="002820D1">
        <w:rPr>
          <w:rFonts w:ascii="Times New Roman" w:hAnsi="Times New Roman" w:cs="Times New Roman"/>
          <w:bCs/>
          <w:sz w:val="24"/>
          <w:szCs w:val="24"/>
        </w:rPr>
        <w:t>.</w:t>
      </w:r>
    </w:p>
    <w:p w:rsidR="00660791" w:rsidRDefault="00660791" w:rsidP="007A0A15">
      <w:pPr>
        <w:spacing w:line="480" w:lineRule="auto"/>
        <w:jc w:val="both"/>
        <w:rPr>
          <w:rFonts w:ascii="Times New Roman" w:hAnsi="Times New Roman" w:cs="Times New Roman"/>
          <w:bCs/>
          <w:sz w:val="24"/>
          <w:szCs w:val="24"/>
        </w:rPr>
      </w:pPr>
      <w:r w:rsidRPr="002820D1">
        <w:rPr>
          <w:rFonts w:ascii="Times New Roman" w:hAnsi="Times New Roman" w:cs="Times New Roman"/>
          <w:bCs/>
          <w:sz w:val="24"/>
          <w:szCs w:val="24"/>
        </w:rPr>
        <w:t xml:space="preserve">             The cost of the diets (₦/kg) was calculated based on the prevailing market price (₦/kg) of the ingredients used in the formu</w:t>
      </w:r>
      <w:r w:rsidR="002664EC">
        <w:rPr>
          <w:rFonts w:ascii="Times New Roman" w:hAnsi="Times New Roman" w:cs="Times New Roman"/>
          <w:bCs/>
          <w:sz w:val="24"/>
          <w:szCs w:val="24"/>
        </w:rPr>
        <w:t xml:space="preserve">lation </w:t>
      </w:r>
      <w:r w:rsidR="00E40D09">
        <w:rPr>
          <w:rFonts w:ascii="Times New Roman" w:hAnsi="Times New Roman" w:cs="Times New Roman"/>
          <w:bCs/>
          <w:sz w:val="24"/>
          <w:szCs w:val="24"/>
        </w:rPr>
        <w:t xml:space="preserve">as </w:t>
      </w:r>
      <w:r w:rsidR="002664EC">
        <w:rPr>
          <w:rFonts w:ascii="Times New Roman" w:hAnsi="Times New Roman" w:cs="Times New Roman"/>
          <w:bCs/>
          <w:sz w:val="24"/>
          <w:szCs w:val="24"/>
        </w:rPr>
        <w:t>at the time of the study.</w:t>
      </w:r>
    </w:p>
    <w:p w:rsidR="00B34109" w:rsidRPr="0007713E" w:rsidRDefault="00314D27" w:rsidP="00170804">
      <w:pPr>
        <w:pStyle w:val="Heading2"/>
        <w:spacing w:line="480" w:lineRule="auto"/>
        <w:rPr>
          <w:rFonts w:ascii="Times New Roman" w:hAnsi="Times New Roman" w:cs="Times New Roman"/>
          <w:color w:val="auto"/>
          <w:sz w:val="24"/>
        </w:rPr>
      </w:pPr>
      <w:bookmarkStart w:id="69" w:name="_Toc512956083"/>
      <w:r w:rsidRPr="0007713E">
        <w:rPr>
          <w:rFonts w:ascii="Times New Roman" w:hAnsi="Times New Roman" w:cs="Times New Roman"/>
          <w:color w:val="auto"/>
          <w:sz w:val="24"/>
        </w:rPr>
        <w:t>3.9</w:t>
      </w:r>
      <w:r w:rsidR="0019071E" w:rsidRPr="0007713E">
        <w:rPr>
          <w:rFonts w:ascii="Times New Roman" w:hAnsi="Times New Roman" w:cs="Times New Roman"/>
          <w:color w:val="auto"/>
          <w:sz w:val="24"/>
        </w:rPr>
        <w:tab/>
      </w:r>
      <w:r w:rsidR="00B34109" w:rsidRPr="0007713E">
        <w:rPr>
          <w:rFonts w:ascii="Times New Roman" w:hAnsi="Times New Roman" w:cs="Times New Roman"/>
          <w:color w:val="auto"/>
          <w:sz w:val="24"/>
        </w:rPr>
        <w:t>Statistical Analysis</w:t>
      </w:r>
      <w:bookmarkEnd w:id="69"/>
    </w:p>
    <w:p w:rsidR="00CA71C2" w:rsidRPr="002820D1" w:rsidRDefault="00B34109"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All data generated were subjected to analysis o</w:t>
      </w:r>
      <w:r w:rsidR="00B7090B">
        <w:rPr>
          <w:rFonts w:ascii="Times New Roman" w:hAnsi="Times New Roman" w:cs="Times New Roman"/>
          <w:sz w:val="24"/>
          <w:szCs w:val="24"/>
        </w:rPr>
        <w:t xml:space="preserve">f variance (ANOVA) technique as </w:t>
      </w:r>
      <w:r w:rsidRPr="002820D1">
        <w:rPr>
          <w:rFonts w:ascii="Times New Roman" w:hAnsi="Times New Roman" w:cs="Times New Roman"/>
          <w:sz w:val="24"/>
          <w:szCs w:val="24"/>
        </w:rPr>
        <w:t>described by St</w:t>
      </w:r>
      <w:r w:rsidR="00E40D09">
        <w:rPr>
          <w:rFonts w:ascii="Times New Roman" w:hAnsi="Times New Roman" w:cs="Times New Roman"/>
          <w:sz w:val="24"/>
          <w:szCs w:val="24"/>
        </w:rPr>
        <w:t>eel and Torrie</w:t>
      </w:r>
      <w:r w:rsidR="00B7090B">
        <w:rPr>
          <w:rFonts w:ascii="Times New Roman" w:hAnsi="Times New Roman" w:cs="Times New Roman"/>
          <w:sz w:val="24"/>
          <w:szCs w:val="24"/>
        </w:rPr>
        <w:t>,</w:t>
      </w:r>
      <w:r w:rsidR="00962D4B">
        <w:rPr>
          <w:rFonts w:ascii="Times New Roman" w:hAnsi="Times New Roman" w:cs="Times New Roman"/>
          <w:sz w:val="24"/>
          <w:szCs w:val="24"/>
        </w:rPr>
        <w:t xml:space="preserve"> (1980), using Minitab software statistical package (Minitab, 2014).</w:t>
      </w:r>
      <w:r w:rsidRPr="002820D1">
        <w:rPr>
          <w:rFonts w:ascii="Times New Roman" w:hAnsi="Times New Roman" w:cs="Times New Roman"/>
          <w:sz w:val="24"/>
          <w:szCs w:val="24"/>
        </w:rPr>
        <w:t xml:space="preserve"> Differences between treatment means were separated using Duncan Multiple Range Te</w:t>
      </w:r>
      <w:r w:rsidR="009A6A64" w:rsidRPr="002820D1">
        <w:rPr>
          <w:rFonts w:ascii="Times New Roman" w:hAnsi="Times New Roman" w:cs="Times New Roman"/>
          <w:sz w:val="24"/>
          <w:szCs w:val="24"/>
        </w:rPr>
        <w:t>st (Dunc</w:t>
      </w:r>
      <w:r w:rsidR="00CA71C2" w:rsidRPr="002820D1">
        <w:rPr>
          <w:rFonts w:ascii="Times New Roman" w:hAnsi="Times New Roman" w:cs="Times New Roman"/>
          <w:sz w:val="24"/>
          <w:szCs w:val="24"/>
        </w:rPr>
        <w:t xml:space="preserve">an, 1955). </w:t>
      </w:r>
    </w:p>
    <w:p w:rsidR="00170804" w:rsidRDefault="00170804">
      <w:pPr>
        <w:rPr>
          <w:rFonts w:ascii="Times New Roman" w:hAnsi="Times New Roman" w:cs="Times New Roman"/>
          <w:sz w:val="24"/>
          <w:szCs w:val="24"/>
        </w:rPr>
      </w:pPr>
      <w:r>
        <w:rPr>
          <w:rFonts w:ascii="Times New Roman" w:hAnsi="Times New Roman" w:cs="Times New Roman"/>
          <w:sz w:val="24"/>
          <w:szCs w:val="24"/>
        </w:rPr>
        <w:br w:type="page"/>
      </w:r>
    </w:p>
    <w:p w:rsidR="00D37878" w:rsidRPr="00170804" w:rsidRDefault="00D532E4" w:rsidP="00170804">
      <w:pPr>
        <w:pStyle w:val="Heading1"/>
        <w:spacing w:before="0" w:line="480" w:lineRule="auto"/>
        <w:jc w:val="center"/>
        <w:rPr>
          <w:rFonts w:ascii="Times New Roman" w:hAnsi="Times New Roman" w:cs="Times New Roman"/>
          <w:color w:val="auto"/>
          <w:sz w:val="24"/>
          <w:szCs w:val="24"/>
        </w:rPr>
      </w:pPr>
      <w:bookmarkStart w:id="70" w:name="_Toc512956084"/>
      <w:r w:rsidRPr="00170804">
        <w:rPr>
          <w:rFonts w:ascii="Times New Roman" w:hAnsi="Times New Roman" w:cs="Times New Roman"/>
          <w:color w:val="auto"/>
          <w:sz w:val="24"/>
          <w:szCs w:val="24"/>
        </w:rPr>
        <w:lastRenderedPageBreak/>
        <w:t>CHAPTER FOUR</w:t>
      </w:r>
      <w:bookmarkEnd w:id="70"/>
    </w:p>
    <w:p w:rsidR="00D532E4" w:rsidRPr="00170804" w:rsidRDefault="00170804" w:rsidP="00170804">
      <w:pPr>
        <w:pStyle w:val="Heading2"/>
        <w:spacing w:before="0" w:line="480" w:lineRule="auto"/>
        <w:rPr>
          <w:rFonts w:ascii="Times New Roman" w:hAnsi="Times New Roman" w:cs="Times New Roman"/>
          <w:color w:val="auto"/>
          <w:sz w:val="24"/>
          <w:szCs w:val="24"/>
        </w:rPr>
      </w:pPr>
      <w:bookmarkStart w:id="71" w:name="_Toc512956085"/>
      <w:r w:rsidRPr="00170804">
        <w:rPr>
          <w:rFonts w:ascii="Times New Roman" w:hAnsi="Times New Roman" w:cs="Times New Roman"/>
          <w:color w:val="auto"/>
          <w:sz w:val="24"/>
          <w:szCs w:val="24"/>
        </w:rPr>
        <w:t>4.0</w:t>
      </w:r>
      <w:r w:rsidRPr="00170804">
        <w:rPr>
          <w:rFonts w:ascii="Times New Roman" w:hAnsi="Times New Roman" w:cs="Times New Roman"/>
          <w:color w:val="auto"/>
          <w:sz w:val="24"/>
          <w:szCs w:val="24"/>
        </w:rPr>
        <w:tab/>
      </w:r>
      <w:r w:rsidR="00464B59" w:rsidRPr="00170804">
        <w:rPr>
          <w:rFonts w:ascii="Times New Roman" w:hAnsi="Times New Roman" w:cs="Times New Roman"/>
          <w:color w:val="auto"/>
          <w:sz w:val="24"/>
          <w:szCs w:val="24"/>
        </w:rPr>
        <w:t>R</w:t>
      </w:r>
      <w:r w:rsidR="00D532E4" w:rsidRPr="00170804">
        <w:rPr>
          <w:rFonts w:ascii="Times New Roman" w:hAnsi="Times New Roman" w:cs="Times New Roman"/>
          <w:color w:val="auto"/>
          <w:sz w:val="24"/>
          <w:szCs w:val="24"/>
        </w:rPr>
        <w:t>ESULTS</w:t>
      </w:r>
      <w:bookmarkEnd w:id="71"/>
    </w:p>
    <w:p w:rsidR="00D532E4" w:rsidRPr="0007713E" w:rsidRDefault="00170804" w:rsidP="0007713E">
      <w:pPr>
        <w:pStyle w:val="Heading2"/>
        <w:spacing w:before="0" w:line="360" w:lineRule="auto"/>
        <w:ind w:left="720" w:hanging="720"/>
        <w:rPr>
          <w:rFonts w:ascii="Times New Roman" w:hAnsi="Times New Roman" w:cs="Times New Roman"/>
          <w:color w:val="auto"/>
          <w:sz w:val="24"/>
          <w:szCs w:val="24"/>
        </w:rPr>
      </w:pPr>
      <w:bookmarkStart w:id="72" w:name="_Toc512956086"/>
      <w:r w:rsidRPr="0007713E">
        <w:rPr>
          <w:rFonts w:ascii="Times New Roman" w:hAnsi="Times New Roman" w:cs="Times New Roman"/>
          <w:color w:val="auto"/>
          <w:sz w:val="24"/>
          <w:szCs w:val="24"/>
        </w:rPr>
        <w:t>4.1</w:t>
      </w:r>
      <w:r w:rsidRPr="0007713E">
        <w:rPr>
          <w:rFonts w:ascii="Times New Roman" w:hAnsi="Times New Roman" w:cs="Times New Roman"/>
          <w:color w:val="auto"/>
          <w:sz w:val="24"/>
          <w:szCs w:val="24"/>
        </w:rPr>
        <w:tab/>
      </w:r>
      <w:r w:rsidR="00D532E4" w:rsidRPr="0007713E">
        <w:rPr>
          <w:rFonts w:ascii="Times New Roman" w:hAnsi="Times New Roman" w:cs="Times New Roman"/>
          <w:color w:val="auto"/>
          <w:sz w:val="24"/>
          <w:szCs w:val="24"/>
        </w:rPr>
        <w:t>Chemical and calculated composition of Sorghum SK-5912 and experimental diets</w:t>
      </w:r>
      <w:bookmarkEnd w:id="72"/>
    </w:p>
    <w:p w:rsidR="00906751" w:rsidRDefault="0007713E"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4B59" w:rsidRPr="002820D1">
        <w:rPr>
          <w:rFonts w:ascii="Times New Roman" w:hAnsi="Times New Roman" w:cs="Times New Roman"/>
          <w:sz w:val="24"/>
          <w:szCs w:val="24"/>
        </w:rPr>
        <w:t xml:space="preserve">The </w:t>
      </w:r>
      <w:r w:rsidR="00D532E4" w:rsidRPr="002820D1">
        <w:rPr>
          <w:rFonts w:ascii="Times New Roman" w:hAnsi="Times New Roman" w:cs="Times New Roman"/>
          <w:sz w:val="24"/>
          <w:szCs w:val="24"/>
        </w:rPr>
        <w:t>proximate composition of</w:t>
      </w:r>
      <w:r w:rsidR="0039380C" w:rsidRPr="002820D1">
        <w:rPr>
          <w:rFonts w:ascii="Times New Roman" w:hAnsi="Times New Roman" w:cs="Times New Roman"/>
          <w:sz w:val="24"/>
          <w:szCs w:val="24"/>
        </w:rPr>
        <w:t xml:space="preserve"> sorghum SK-5912 variety</w:t>
      </w:r>
      <w:r w:rsidR="00501481">
        <w:rPr>
          <w:rFonts w:ascii="Times New Roman" w:hAnsi="Times New Roman" w:cs="Times New Roman"/>
          <w:sz w:val="24"/>
          <w:szCs w:val="24"/>
        </w:rPr>
        <w:t xml:space="preserve"> is presented in Table 9</w:t>
      </w:r>
      <w:r w:rsidR="002F491E" w:rsidRPr="002820D1">
        <w:rPr>
          <w:rFonts w:ascii="Times New Roman" w:hAnsi="Times New Roman" w:cs="Times New Roman"/>
          <w:sz w:val="24"/>
          <w:szCs w:val="24"/>
        </w:rPr>
        <w:t xml:space="preserve">. The </w:t>
      </w:r>
      <w:r w:rsidR="00464B59" w:rsidRPr="002820D1">
        <w:rPr>
          <w:rFonts w:ascii="Times New Roman" w:hAnsi="Times New Roman" w:cs="Times New Roman"/>
          <w:sz w:val="24"/>
          <w:szCs w:val="24"/>
        </w:rPr>
        <w:t xml:space="preserve">results showed that it has </w:t>
      </w:r>
      <w:r w:rsidR="002F491E" w:rsidRPr="002820D1">
        <w:rPr>
          <w:rFonts w:ascii="Times New Roman" w:hAnsi="Times New Roman" w:cs="Times New Roman"/>
          <w:sz w:val="24"/>
          <w:szCs w:val="24"/>
        </w:rPr>
        <w:t>crude protein averages 10.96%, crude fibre is 2.71%, ether extract 3.12%, total ash 2.19%</w:t>
      </w:r>
      <w:r w:rsidR="00FC36E1" w:rsidRPr="002820D1">
        <w:rPr>
          <w:rFonts w:ascii="Times New Roman" w:hAnsi="Times New Roman" w:cs="Times New Roman"/>
          <w:sz w:val="24"/>
          <w:szCs w:val="24"/>
        </w:rPr>
        <w:t xml:space="preserve"> and NFE 77.58%.</w:t>
      </w:r>
      <w:r w:rsidR="002F491E" w:rsidRPr="002820D1">
        <w:rPr>
          <w:rFonts w:ascii="Times New Roman" w:hAnsi="Times New Roman" w:cs="Times New Roman"/>
          <w:sz w:val="24"/>
          <w:szCs w:val="24"/>
        </w:rPr>
        <w:t xml:space="preserve">While the tannin content is 4.43mg/kg, phytic acid 326.89mg/kg and hydrocyanic acid 3.41%. </w:t>
      </w:r>
    </w:p>
    <w:p w:rsidR="00043166" w:rsidRDefault="00043166" w:rsidP="007A0A15">
      <w:pPr>
        <w:spacing w:line="240" w:lineRule="auto"/>
        <w:jc w:val="both"/>
        <w:rPr>
          <w:rFonts w:ascii="Times New Roman" w:hAnsi="Times New Roman" w:cs="Times New Roman"/>
          <w:b/>
          <w:sz w:val="24"/>
          <w:szCs w:val="24"/>
        </w:rPr>
      </w:pPr>
      <w:r w:rsidRPr="002820D1">
        <w:rPr>
          <w:rFonts w:ascii="Times New Roman" w:hAnsi="Times New Roman" w:cs="Times New Roman"/>
          <w:b/>
          <w:sz w:val="24"/>
          <w:szCs w:val="24"/>
        </w:rPr>
        <w:t xml:space="preserve">4.2. Experiment 1: </w:t>
      </w:r>
      <w:r w:rsidR="002664EC">
        <w:rPr>
          <w:rFonts w:ascii="Times New Roman" w:hAnsi="Times New Roman" w:cs="Times New Roman"/>
          <w:b/>
          <w:sz w:val="24"/>
          <w:szCs w:val="24"/>
        </w:rPr>
        <w:t xml:space="preserve">Performance, </w:t>
      </w:r>
      <w:r w:rsidR="00B7090B">
        <w:rPr>
          <w:rFonts w:ascii="Times New Roman" w:hAnsi="Times New Roman" w:cs="Times New Roman"/>
          <w:b/>
          <w:sz w:val="24"/>
          <w:szCs w:val="24"/>
        </w:rPr>
        <w:t xml:space="preserve">Blood Composition, </w:t>
      </w:r>
      <w:r w:rsidR="002664EC">
        <w:rPr>
          <w:rFonts w:ascii="Times New Roman" w:hAnsi="Times New Roman" w:cs="Times New Roman"/>
          <w:b/>
          <w:sz w:val="24"/>
          <w:szCs w:val="24"/>
        </w:rPr>
        <w:t>Carcass Cha</w:t>
      </w:r>
      <w:r w:rsidR="00B7090B">
        <w:rPr>
          <w:rFonts w:ascii="Times New Roman" w:hAnsi="Times New Roman" w:cs="Times New Roman"/>
          <w:b/>
          <w:sz w:val="24"/>
          <w:szCs w:val="24"/>
        </w:rPr>
        <w:t xml:space="preserve">racteristics, </w:t>
      </w:r>
      <w:r w:rsidR="002664EC">
        <w:rPr>
          <w:rFonts w:ascii="Times New Roman" w:hAnsi="Times New Roman" w:cs="Times New Roman"/>
          <w:b/>
          <w:sz w:val="24"/>
          <w:szCs w:val="24"/>
        </w:rPr>
        <w:t xml:space="preserve">and Cost </w:t>
      </w:r>
      <w:r w:rsidR="00684ACC">
        <w:rPr>
          <w:rFonts w:ascii="Times New Roman" w:hAnsi="Times New Roman" w:cs="Times New Roman"/>
          <w:b/>
          <w:sz w:val="24"/>
          <w:szCs w:val="24"/>
        </w:rPr>
        <w:tab/>
      </w:r>
      <w:r w:rsidR="00684ACC">
        <w:rPr>
          <w:rFonts w:ascii="Times New Roman" w:hAnsi="Times New Roman" w:cs="Times New Roman"/>
          <w:b/>
          <w:sz w:val="24"/>
          <w:szCs w:val="24"/>
        </w:rPr>
        <w:tab/>
      </w:r>
      <w:r w:rsidR="00684ACC">
        <w:rPr>
          <w:rFonts w:ascii="Times New Roman" w:hAnsi="Times New Roman" w:cs="Times New Roman"/>
          <w:b/>
          <w:sz w:val="24"/>
          <w:szCs w:val="24"/>
        </w:rPr>
        <w:tab/>
      </w:r>
      <w:r w:rsidR="00B7090B">
        <w:rPr>
          <w:rFonts w:ascii="Times New Roman" w:hAnsi="Times New Roman" w:cs="Times New Roman"/>
          <w:b/>
          <w:sz w:val="24"/>
          <w:szCs w:val="24"/>
        </w:rPr>
        <w:t xml:space="preserve">Benefit Analysis of </w:t>
      </w:r>
      <w:r w:rsidR="002664EC">
        <w:rPr>
          <w:rFonts w:ascii="Times New Roman" w:hAnsi="Times New Roman" w:cs="Times New Roman"/>
          <w:b/>
          <w:sz w:val="24"/>
          <w:szCs w:val="24"/>
        </w:rPr>
        <w:t xml:space="preserve">Broiler Chickens fed Sorghum SK-5912 </w:t>
      </w:r>
      <w:r w:rsidR="00684ACC">
        <w:rPr>
          <w:rFonts w:ascii="Times New Roman" w:hAnsi="Times New Roman" w:cs="Times New Roman"/>
          <w:b/>
          <w:sz w:val="24"/>
          <w:szCs w:val="24"/>
        </w:rPr>
        <w:tab/>
      </w:r>
      <w:r w:rsidR="00684ACC">
        <w:rPr>
          <w:rFonts w:ascii="Times New Roman" w:hAnsi="Times New Roman" w:cs="Times New Roman"/>
          <w:b/>
          <w:sz w:val="24"/>
          <w:szCs w:val="24"/>
        </w:rPr>
        <w:tab/>
      </w:r>
      <w:r w:rsidR="00684ACC">
        <w:rPr>
          <w:rFonts w:ascii="Times New Roman" w:hAnsi="Times New Roman" w:cs="Times New Roman"/>
          <w:b/>
          <w:sz w:val="24"/>
          <w:szCs w:val="24"/>
        </w:rPr>
        <w:tab/>
      </w:r>
      <w:r w:rsidR="00684ACC">
        <w:rPr>
          <w:rFonts w:ascii="Times New Roman" w:hAnsi="Times New Roman" w:cs="Times New Roman"/>
          <w:b/>
          <w:sz w:val="24"/>
          <w:szCs w:val="24"/>
        </w:rPr>
        <w:tab/>
      </w:r>
      <w:r w:rsidR="002664EC">
        <w:rPr>
          <w:rFonts w:ascii="Times New Roman" w:hAnsi="Times New Roman" w:cs="Times New Roman"/>
          <w:b/>
          <w:sz w:val="24"/>
          <w:szCs w:val="24"/>
        </w:rPr>
        <w:t xml:space="preserve">Variety as </w:t>
      </w:r>
      <w:r w:rsidRPr="002820D1">
        <w:rPr>
          <w:rFonts w:ascii="Times New Roman" w:hAnsi="Times New Roman" w:cs="Times New Roman"/>
          <w:b/>
          <w:sz w:val="24"/>
          <w:szCs w:val="24"/>
        </w:rPr>
        <w:t xml:space="preserve">Replacement </w:t>
      </w:r>
      <w:r w:rsidR="002664EC">
        <w:rPr>
          <w:rFonts w:ascii="Times New Roman" w:hAnsi="Times New Roman" w:cs="Times New Roman"/>
          <w:b/>
          <w:sz w:val="24"/>
          <w:szCs w:val="24"/>
        </w:rPr>
        <w:t>for Maize</w:t>
      </w:r>
    </w:p>
    <w:p w:rsidR="00B7090B" w:rsidRDefault="00043166" w:rsidP="00B7090B">
      <w:pPr>
        <w:spacing w:line="240" w:lineRule="auto"/>
        <w:jc w:val="both"/>
        <w:rPr>
          <w:rFonts w:ascii="Times New Roman" w:hAnsi="Times New Roman" w:cs="Times New Roman"/>
          <w:b/>
          <w:i/>
          <w:sz w:val="24"/>
          <w:szCs w:val="24"/>
        </w:rPr>
      </w:pPr>
      <w:r w:rsidRPr="002820D1">
        <w:rPr>
          <w:rFonts w:ascii="Times New Roman" w:hAnsi="Times New Roman" w:cs="Times New Roman"/>
          <w:b/>
          <w:sz w:val="24"/>
          <w:szCs w:val="24"/>
        </w:rPr>
        <w:t xml:space="preserve">4.2.1. </w:t>
      </w:r>
      <w:r w:rsidR="00CE73C5">
        <w:rPr>
          <w:rFonts w:ascii="Times New Roman" w:hAnsi="Times New Roman" w:cs="Times New Roman"/>
          <w:b/>
          <w:i/>
          <w:sz w:val="24"/>
          <w:szCs w:val="24"/>
        </w:rPr>
        <w:t>Productive</w:t>
      </w:r>
      <w:r w:rsidRPr="002820D1">
        <w:rPr>
          <w:rFonts w:ascii="Times New Roman" w:hAnsi="Times New Roman" w:cs="Times New Roman"/>
          <w:b/>
          <w:i/>
          <w:sz w:val="24"/>
          <w:szCs w:val="24"/>
        </w:rPr>
        <w:t xml:space="preserve"> performanc</w:t>
      </w:r>
      <w:r w:rsidR="00684ACC">
        <w:rPr>
          <w:rFonts w:ascii="Times New Roman" w:hAnsi="Times New Roman" w:cs="Times New Roman"/>
          <w:b/>
          <w:i/>
          <w:sz w:val="24"/>
          <w:szCs w:val="24"/>
        </w:rPr>
        <w:t>e of broiler chickens fed dietary</w:t>
      </w:r>
      <w:r w:rsidRPr="002820D1">
        <w:rPr>
          <w:rFonts w:ascii="Times New Roman" w:hAnsi="Times New Roman" w:cs="Times New Roman"/>
          <w:b/>
          <w:i/>
          <w:sz w:val="24"/>
          <w:szCs w:val="24"/>
        </w:rPr>
        <w:t xml:space="preserve"> levels</w:t>
      </w:r>
      <w:r w:rsidR="00684ACC">
        <w:rPr>
          <w:rFonts w:ascii="Times New Roman" w:hAnsi="Times New Roman" w:cs="Times New Roman"/>
          <w:b/>
          <w:i/>
          <w:sz w:val="24"/>
          <w:szCs w:val="24"/>
        </w:rPr>
        <w:t xml:space="preserve"> of</w:t>
      </w:r>
      <w:r w:rsidRPr="002820D1">
        <w:rPr>
          <w:rFonts w:ascii="Times New Roman" w:hAnsi="Times New Roman" w:cs="Times New Roman"/>
          <w:b/>
          <w:i/>
          <w:sz w:val="24"/>
          <w:szCs w:val="24"/>
        </w:rPr>
        <w:t xml:space="preserve"> sorghum SK-5912 </w:t>
      </w:r>
      <w:r w:rsidR="00684ACC">
        <w:rPr>
          <w:rFonts w:ascii="Times New Roman" w:hAnsi="Times New Roman" w:cs="Times New Roman"/>
          <w:b/>
          <w:i/>
          <w:sz w:val="24"/>
          <w:szCs w:val="24"/>
        </w:rPr>
        <w:tab/>
      </w:r>
      <w:r w:rsidRPr="002820D1">
        <w:rPr>
          <w:rFonts w:ascii="Times New Roman" w:hAnsi="Times New Roman" w:cs="Times New Roman"/>
          <w:b/>
          <w:i/>
          <w:sz w:val="24"/>
          <w:szCs w:val="24"/>
        </w:rPr>
        <w:t>variety</w:t>
      </w:r>
    </w:p>
    <w:p w:rsidR="00F36F1B" w:rsidRPr="00B7090B" w:rsidRDefault="00CE73C5" w:rsidP="00B7090B">
      <w:pPr>
        <w:spacing w:line="480" w:lineRule="auto"/>
        <w:jc w:val="both"/>
        <w:rPr>
          <w:rFonts w:ascii="Times New Roman" w:hAnsi="Times New Roman" w:cs="Times New Roman"/>
          <w:b/>
          <w:i/>
          <w:sz w:val="24"/>
          <w:szCs w:val="24"/>
        </w:rPr>
      </w:pPr>
      <w:r>
        <w:rPr>
          <w:rFonts w:ascii="Times New Roman" w:hAnsi="Times New Roman" w:cs="Times New Roman"/>
          <w:sz w:val="24"/>
          <w:szCs w:val="24"/>
        </w:rPr>
        <w:t xml:space="preserve"> The productive</w:t>
      </w:r>
      <w:r w:rsidR="00043166" w:rsidRPr="002820D1">
        <w:rPr>
          <w:rFonts w:ascii="Times New Roman" w:hAnsi="Times New Roman" w:cs="Times New Roman"/>
          <w:sz w:val="24"/>
          <w:szCs w:val="24"/>
        </w:rPr>
        <w:t xml:space="preserve"> performances of broiler chickens fed sorghum SK-5912 variety based</w:t>
      </w:r>
      <w:r w:rsidR="00EB5F8C">
        <w:rPr>
          <w:rFonts w:ascii="Times New Roman" w:hAnsi="Times New Roman" w:cs="Times New Roman"/>
          <w:sz w:val="24"/>
          <w:szCs w:val="24"/>
        </w:rPr>
        <w:t xml:space="preserve"> diets are presented in Table 18</w:t>
      </w:r>
      <w:r w:rsidR="00043166" w:rsidRPr="002820D1">
        <w:rPr>
          <w:rFonts w:ascii="Times New Roman" w:hAnsi="Times New Roman" w:cs="Times New Roman"/>
          <w:sz w:val="24"/>
          <w:szCs w:val="24"/>
        </w:rPr>
        <w:t>. The initial weight of the broile</w:t>
      </w:r>
      <w:r w:rsidR="00684ACC">
        <w:rPr>
          <w:rFonts w:ascii="Times New Roman" w:hAnsi="Times New Roman" w:cs="Times New Roman"/>
          <w:sz w:val="24"/>
          <w:szCs w:val="24"/>
        </w:rPr>
        <w:t xml:space="preserve">r chicks </w:t>
      </w:r>
      <w:r>
        <w:rPr>
          <w:rFonts w:ascii="Times New Roman" w:hAnsi="Times New Roman" w:cs="Times New Roman"/>
          <w:sz w:val="24"/>
          <w:szCs w:val="24"/>
        </w:rPr>
        <w:t>were similar and ranged from 81.67 to</w:t>
      </w:r>
      <w:r w:rsidR="00043166" w:rsidRPr="002820D1">
        <w:rPr>
          <w:rFonts w:ascii="Times New Roman" w:hAnsi="Times New Roman" w:cs="Times New Roman"/>
          <w:sz w:val="24"/>
          <w:szCs w:val="24"/>
        </w:rPr>
        <w:t xml:space="preserve"> 83.75g on diets 2 and 1 respectively.</w:t>
      </w:r>
      <w:r>
        <w:rPr>
          <w:rFonts w:ascii="Times New Roman" w:hAnsi="Times New Roman" w:cs="Times New Roman"/>
          <w:sz w:val="24"/>
          <w:szCs w:val="24"/>
        </w:rPr>
        <w:t xml:space="preserve"> The body weights at 4 weeks were</w:t>
      </w:r>
      <w:r w:rsidR="00AD34E2">
        <w:rPr>
          <w:rFonts w:ascii="Times New Roman" w:hAnsi="Times New Roman" w:cs="Times New Roman"/>
          <w:sz w:val="24"/>
          <w:szCs w:val="24"/>
        </w:rPr>
        <w:t xml:space="preserve"> also</w:t>
      </w:r>
      <w:r>
        <w:rPr>
          <w:rFonts w:ascii="Times New Roman" w:hAnsi="Times New Roman" w:cs="Times New Roman"/>
          <w:sz w:val="24"/>
          <w:szCs w:val="24"/>
        </w:rPr>
        <w:t xml:space="preserve"> similar values obtained are between 733.02 to 855.91g on diets 2 and 1 respectively. </w:t>
      </w:r>
      <w:r w:rsidR="00043166" w:rsidRPr="002820D1">
        <w:rPr>
          <w:rFonts w:ascii="Times New Roman" w:hAnsi="Times New Roman" w:cs="Times New Roman"/>
          <w:sz w:val="24"/>
          <w:szCs w:val="24"/>
        </w:rPr>
        <w:t xml:space="preserve">The total body </w:t>
      </w:r>
      <w:r w:rsidR="00684ACC">
        <w:rPr>
          <w:rFonts w:ascii="Times New Roman" w:hAnsi="Times New Roman" w:cs="Times New Roman"/>
          <w:sz w:val="24"/>
          <w:szCs w:val="24"/>
        </w:rPr>
        <w:t>weight gain varied from 1567.50</w:t>
      </w:r>
      <w:r w:rsidR="00043166" w:rsidRPr="002820D1">
        <w:rPr>
          <w:rFonts w:ascii="Times New Roman" w:hAnsi="Times New Roman" w:cs="Times New Roman"/>
          <w:sz w:val="24"/>
          <w:szCs w:val="24"/>
        </w:rPr>
        <w:t xml:space="preserve"> to 1841.50g on broiler chicken</w:t>
      </w:r>
      <w:r w:rsidR="00AD34E2">
        <w:rPr>
          <w:rFonts w:ascii="Times New Roman" w:hAnsi="Times New Roman" w:cs="Times New Roman"/>
          <w:sz w:val="24"/>
          <w:szCs w:val="24"/>
        </w:rPr>
        <w:t>s fed diets 2 and 1</w:t>
      </w:r>
      <w:r w:rsidR="00043166" w:rsidRPr="002820D1">
        <w:rPr>
          <w:rFonts w:ascii="Times New Roman" w:hAnsi="Times New Roman" w:cs="Times New Roman"/>
          <w:sz w:val="24"/>
          <w:szCs w:val="24"/>
        </w:rPr>
        <w:t>.</w:t>
      </w:r>
      <w:r w:rsidR="00AD34E2">
        <w:rPr>
          <w:rFonts w:ascii="Times New Roman" w:hAnsi="Times New Roman" w:cs="Times New Roman"/>
          <w:sz w:val="24"/>
          <w:szCs w:val="24"/>
        </w:rPr>
        <w:t xml:space="preserve"> Values recorded for final weight ranged from 1668.10 to 1925.50g on diets 2 and 1 respectively.</w:t>
      </w:r>
    </w:p>
    <w:p w:rsidR="0026333E" w:rsidRPr="002820D1" w:rsidRDefault="0026333E" w:rsidP="0007713E">
      <w:pPr>
        <w:spacing w:line="240" w:lineRule="auto"/>
        <w:jc w:val="both"/>
        <w:rPr>
          <w:rFonts w:ascii="Times New Roman" w:hAnsi="Times New Roman" w:cs="Times New Roman"/>
          <w:b/>
          <w:i/>
          <w:sz w:val="24"/>
          <w:szCs w:val="24"/>
        </w:rPr>
      </w:pPr>
      <w:r w:rsidRPr="002820D1">
        <w:rPr>
          <w:rFonts w:ascii="Times New Roman" w:hAnsi="Times New Roman" w:cs="Times New Roman"/>
          <w:b/>
          <w:i/>
          <w:sz w:val="24"/>
          <w:szCs w:val="24"/>
        </w:rPr>
        <w:t>4.</w:t>
      </w:r>
      <w:r w:rsidR="00B7090B">
        <w:rPr>
          <w:rFonts w:ascii="Times New Roman" w:hAnsi="Times New Roman" w:cs="Times New Roman"/>
          <w:b/>
          <w:i/>
          <w:sz w:val="24"/>
          <w:szCs w:val="24"/>
        </w:rPr>
        <w:t>2.1.1. Starter phase (1-4 weeks of Age)</w:t>
      </w:r>
    </w:p>
    <w:p w:rsidR="00685467" w:rsidRPr="002820D1" w:rsidRDefault="0026333E"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ab/>
        <w:t xml:space="preserve">The daily feed intake </w:t>
      </w:r>
      <w:r w:rsidR="00684ACC">
        <w:rPr>
          <w:rFonts w:ascii="Times New Roman" w:hAnsi="Times New Roman" w:cs="Times New Roman"/>
          <w:sz w:val="24"/>
          <w:szCs w:val="24"/>
        </w:rPr>
        <w:t xml:space="preserve">(DFI) </w:t>
      </w:r>
      <w:r w:rsidRPr="002820D1">
        <w:rPr>
          <w:rFonts w:ascii="Times New Roman" w:hAnsi="Times New Roman" w:cs="Times New Roman"/>
          <w:sz w:val="24"/>
          <w:szCs w:val="24"/>
        </w:rPr>
        <w:t>at the starter phase varied from 50.20 to 54.00g in broiler birds fed diet</w:t>
      </w:r>
      <w:r w:rsidR="00684ACC">
        <w:rPr>
          <w:rFonts w:ascii="Times New Roman" w:hAnsi="Times New Roman" w:cs="Times New Roman"/>
          <w:sz w:val="24"/>
          <w:szCs w:val="24"/>
        </w:rPr>
        <w:t>s 3 and 1 respectively. However</w:t>
      </w:r>
      <w:r w:rsidRPr="002820D1">
        <w:rPr>
          <w:rFonts w:ascii="Times New Roman" w:hAnsi="Times New Roman" w:cs="Times New Roman"/>
          <w:sz w:val="24"/>
          <w:szCs w:val="24"/>
        </w:rPr>
        <w:t>, values obtained did not differ significant among the treatment groups. The daily weight gain</w:t>
      </w:r>
      <w:r w:rsidR="00684ACC">
        <w:rPr>
          <w:rFonts w:ascii="Times New Roman" w:hAnsi="Times New Roman" w:cs="Times New Roman"/>
          <w:sz w:val="24"/>
          <w:szCs w:val="24"/>
        </w:rPr>
        <w:t xml:space="preserve"> (DWG) values varied between 24.01 and 27.55g in broiler chick</w:t>
      </w:r>
      <w:r w:rsidRPr="002820D1">
        <w:rPr>
          <w:rFonts w:ascii="Times New Roman" w:hAnsi="Times New Roman" w:cs="Times New Roman"/>
          <w:sz w:val="24"/>
          <w:szCs w:val="24"/>
        </w:rPr>
        <w:t xml:space="preserve">s fed diets 5 and 3 respectively. </w:t>
      </w:r>
      <w:r w:rsidR="00684ACC">
        <w:rPr>
          <w:rFonts w:ascii="Times New Roman" w:hAnsi="Times New Roman" w:cs="Times New Roman"/>
          <w:sz w:val="24"/>
          <w:szCs w:val="24"/>
        </w:rPr>
        <w:t>The DWG followed the same trend</w:t>
      </w:r>
      <w:r w:rsidR="00715B79">
        <w:rPr>
          <w:rFonts w:ascii="Times New Roman" w:hAnsi="Times New Roman" w:cs="Times New Roman"/>
          <w:sz w:val="24"/>
          <w:szCs w:val="24"/>
        </w:rPr>
        <w:t xml:space="preserve"> as the DFI and were</w:t>
      </w:r>
      <w:r w:rsidRPr="002820D1">
        <w:rPr>
          <w:rFonts w:ascii="Times New Roman" w:hAnsi="Times New Roman" w:cs="Times New Roman"/>
          <w:sz w:val="24"/>
          <w:szCs w:val="24"/>
        </w:rPr>
        <w:t xml:space="preserve"> similar. The feed conversion ratio </w:t>
      </w:r>
      <w:r w:rsidR="00715B79">
        <w:rPr>
          <w:rFonts w:ascii="Times New Roman" w:hAnsi="Times New Roman" w:cs="Times New Roman"/>
          <w:sz w:val="24"/>
          <w:szCs w:val="24"/>
        </w:rPr>
        <w:t xml:space="preserve">did not differ and varied between 1.84 </w:t>
      </w:r>
      <w:r w:rsidR="00715B79">
        <w:rPr>
          <w:rFonts w:ascii="Times New Roman" w:hAnsi="Times New Roman" w:cs="Times New Roman"/>
          <w:sz w:val="24"/>
          <w:szCs w:val="24"/>
        </w:rPr>
        <w:lastRenderedPageBreak/>
        <w:t>and</w:t>
      </w:r>
      <w:r w:rsidRPr="002820D1">
        <w:rPr>
          <w:rFonts w:ascii="Times New Roman" w:hAnsi="Times New Roman" w:cs="Times New Roman"/>
          <w:sz w:val="24"/>
          <w:szCs w:val="24"/>
        </w:rPr>
        <w:t xml:space="preserve"> 2.17 o</w:t>
      </w:r>
      <w:r w:rsidR="00715B79">
        <w:rPr>
          <w:rFonts w:ascii="Times New Roman" w:hAnsi="Times New Roman" w:cs="Times New Roman"/>
          <w:sz w:val="24"/>
          <w:szCs w:val="24"/>
        </w:rPr>
        <w:t>n</w:t>
      </w:r>
      <w:r w:rsidRPr="002820D1">
        <w:rPr>
          <w:rFonts w:ascii="Times New Roman" w:hAnsi="Times New Roman" w:cs="Times New Roman"/>
          <w:sz w:val="24"/>
          <w:szCs w:val="24"/>
        </w:rPr>
        <w:t xml:space="preserve"> diets 3 and 2 respectively. The mort</w:t>
      </w:r>
      <w:r w:rsidR="00B7090B">
        <w:rPr>
          <w:rFonts w:ascii="Times New Roman" w:hAnsi="Times New Roman" w:cs="Times New Roman"/>
          <w:sz w:val="24"/>
          <w:szCs w:val="24"/>
        </w:rPr>
        <w:t>ality values range</w:t>
      </w:r>
      <w:r w:rsidR="00715B79">
        <w:rPr>
          <w:rFonts w:ascii="Times New Roman" w:hAnsi="Times New Roman" w:cs="Times New Roman"/>
          <w:sz w:val="24"/>
          <w:szCs w:val="24"/>
        </w:rPr>
        <w:t xml:space="preserve"> between 1 </w:t>
      </w:r>
      <w:r w:rsidR="00B7090B">
        <w:rPr>
          <w:rFonts w:ascii="Times New Roman" w:hAnsi="Times New Roman" w:cs="Times New Roman"/>
          <w:sz w:val="24"/>
          <w:szCs w:val="24"/>
        </w:rPr>
        <w:t>and</w:t>
      </w:r>
      <w:r w:rsidR="00715B79">
        <w:rPr>
          <w:rFonts w:ascii="Times New Roman" w:hAnsi="Times New Roman" w:cs="Times New Roman"/>
          <w:sz w:val="24"/>
          <w:szCs w:val="24"/>
        </w:rPr>
        <w:t xml:space="preserve"> 3</w:t>
      </w:r>
      <w:r w:rsidRPr="002820D1">
        <w:rPr>
          <w:rFonts w:ascii="Times New Roman" w:hAnsi="Times New Roman" w:cs="Times New Roman"/>
          <w:sz w:val="24"/>
          <w:szCs w:val="24"/>
        </w:rPr>
        <w:t xml:space="preserve"> birds on diets 5 and 2 respectively. </w:t>
      </w:r>
    </w:p>
    <w:p w:rsidR="0026333E" w:rsidRPr="002820D1" w:rsidRDefault="0026333E" w:rsidP="0007713E">
      <w:pPr>
        <w:spacing w:line="240" w:lineRule="auto"/>
        <w:jc w:val="both"/>
        <w:rPr>
          <w:rFonts w:ascii="Times New Roman" w:hAnsi="Times New Roman" w:cs="Times New Roman"/>
          <w:b/>
          <w:i/>
          <w:sz w:val="24"/>
          <w:szCs w:val="24"/>
        </w:rPr>
      </w:pPr>
      <w:r w:rsidRPr="002820D1">
        <w:rPr>
          <w:rFonts w:ascii="Times New Roman" w:hAnsi="Times New Roman" w:cs="Times New Roman"/>
          <w:b/>
          <w:i/>
          <w:sz w:val="24"/>
          <w:szCs w:val="24"/>
        </w:rPr>
        <w:t>4.2.1.2. Finisher phase (5- 8 weeks)</w:t>
      </w:r>
    </w:p>
    <w:p w:rsidR="0026333E" w:rsidRPr="002820D1" w:rsidRDefault="0026333E"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The daily feed intake ranged from 117.51 to 122</w:t>
      </w:r>
      <w:r w:rsidR="00715B79">
        <w:rPr>
          <w:rFonts w:ascii="Times New Roman" w:hAnsi="Times New Roman" w:cs="Times New Roman"/>
          <w:sz w:val="24"/>
          <w:szCs w:val="24"/>
        </w:rPr>
        <w:t>.77g for broiler chickens fed</w:t>
      </w:r>
      <w:r w:rsidRPr="002820D1">
        <w:rPr>
          <w:rFonts w:ascii="Times New Roman" w:hAnsi="Times New Roman" w:cs="Times New Roman"/>
          <w:sz w:val="24"/>
          <w:szCs w:val="24"/>
        </w:rPr>
        <w:t xml:space="preserve"> diets 4 and 2 respectively. </w:t>
      </w:r>
      <w:r w:rsidR="00715B79">
        <w:rPr>
          <w:rFonts w:ascii="Times New Roman" w:hAnsi="Times New Roman" w:cs="Times New Roman"/>
          <w:sz w:val="24"/>
          <w:szCs w:val="24"/>
        </w:rPr>
        <w:t>The result showed</w:t>
      </w:r>
      <w:r w:rsidRPr="002820D1">
        <w:rPr>
          <w:rFonts w:ascii="Times New Roman" w:hAnsi="Times New Roman" w:cs="Times New Roman"/>
          <w:sz w:val="24"/>
          <w:szCs w:val="24"/>
        </w:rPr>
        <w:t xml:space="preserve"> no significant difference at the finisher phase. The daily weight gain varied from 40.35 to 49.49g for birds on diets 3 and 1 respectively. All the </w:t>
      </w:r>
      <w:r w:rsidR="00254EE6" w:rsidRPr="002820D1">
        <w:rPr>
          <w:rFonts w:ascii="Times New Roman" w:hAnsi="Times New Roman" w:cs="Times New Roman"/>
          <w:sz w:val="24"/>
          <w:szCs w:val="24"/>
        </w:rPr>
        <w:t>daily weight</w:t>
      </w:r>
      <w:r w:rsidR="00715B79">
        <w:rPr>
          <w:rFonts w:ascii="Times New Roman" w:hAnsi="Times New Roman" w:cs="Times New Roman"/>
          <w:sz w:val="24"/>
          <w:szCs w:val="24"/>
        </w:rPr>
        <w:t xml:space="preserve"> gain values obtained at the finisher phase did not differ</w:t>
      </w:r>
      <w:r w:rsidR="00254EE6" w:rsidRPr="002820D1">
        <w:rPr>
          <w:rFonts w:ascii="Times New Roman" w:hAnsi="Times New Roman" w:cs="Times New Roman"/>
          <w:sz w:val="24"/>
          <w:szCs w:val="24"/>
        </w:rPr>
        <w:t>. The feed conversion ratio</w:t>
      </w:r>
      <w:r w:rsidR="00715B79">
        <w:rPr>
          <w:rFonts w:ascii="Times New Roman" w:hAnsi="Times New Roman" w:cs="Times New Roman"/>
          <w:sz w:val="24"/>
          <w:szCs w:val="24"/>
        </w:rPr>
        <w:t xml:space="preserve"> (FCR)</w:t>
      </w:r>
      <w:r w:rsidR="00254EE6" w:rsidRPr="002820D1">
        <w:rPr>
          <w:rFonts w:ascii="Times New Roman" w:hAnsi="Times New Roman" w:cs="Times New Roman"/>
          <w:sz w:val="24"/>
          <w:szCs w:val="24"/>
        </w:rPr>
        <w:t xml:space="preserve"> ranged between 2.47 and 3.01 for birds o</w:t>
      </w:r>
      <w:r w:rsidR="00715B79">
        <w:rPr>
          <w:rFonts w:ascii="Times New Roman" w:hAnsi="Times New Roman" w:cs="Times New Roman"/>
          <w:sz w:val="24"/>
          <w:szCs w:val="24"/>
        </w:rPr>
        <w:t>n</w:t>
      </w:r>
      <w:r w:rsidR="00254EE6" w:rsidRPr="002820D1">
        <w:rPr>
          <w:rFonts w:ascii="Times New Roman" w:hAnsi="Times New Roman" w:cs="Times New Roman"/>
          <w:sz w:val="24"/>
          <w:szCs w:val="24"/>
        </w:rPr>
        <w:t xml:space="preserve"> diets 1 and 3 respecti</w:t>
      </w:r>
      <w:r w:rsidR="00715B79">
        <w:rPr>
          <w:rFonts w:ascii="Times New Roman" w:hAnsi="Times New Roman" w:cs="Times New Roman"/>
          <w:sz w:val="24"/>
          <w:szCs w:val="24"/>
        </w:rPr>
        <w:t>vely. The FCR</w:t>
      </w:r>
      <w:r w:rsidR="00254EE6" w:rsidRPr="002820D1">
        <w:rPr>
          <w:rFonts w:ascii="Times New Roman" w:hAnsi="Times New Roman" w:cs="Times New Roman"/>
          <w:sz w:val="24"/>
          <w:szCs w:val="24"/>
        </w:rPr>
        <w:t xml:space="preserve"> observed on all the dietary levels of sorghum SK-5</w:t>
      </w:r>
      <w:r w:rsidR="00715B79">
        <w:rPr>
          <w:rFonts w:ascii="Times New Roman" w:hAnsi="Times New Roman" w:cs="Times New Roman"/>
          <w:sz w:val="24"/>
          <w:szCs w:val="24"/>
        </w:rPr>
        <w:t>912 were similar. Two birds each died on diets 1 and 5, whereas no mortality was recorded on the other diets.</w:t>
      </w:r>
    </w:p>
    <w:p w:rsidR="00254EE6" w:rsidRPr="002820D1" w:rsidRDefault="00254EE6" w:rsidP="0007713E">
      <w:pPr>
        <w:spacing w:line="240" w:lineRule="auto"/>
        <w:jc w:val="both"/>
        <w:rPr>
          <w:rFonts w:ascii="Times New Roman" w:hAnsi="Times New Roman" w:cs="Times New Roman"/>
          <w:b/>
          <w:i/>
          <w:sz w:val="24"/>
          <w:szCs w:val="24"/>
        </w:rPr>
      </w:pPr>
      <w:r w:rsidRPr="002820D1">
        <w:rPr>
          <w:rFonts w:ascii="Times New Roman" w:hAnsi="Times New Roman" w:cs="Times New Roman"/>
          <w:b/>
          <w:i/>
          <w:sz w:val="24"/>
          <w:szCs w:val="24"/>
        </w:rPr>
        <w:t>4.2.1.3. Overall phase (1-8 weeks)</w:t>
      </w:r>
    </w:p>
    <w:p w:rsidR="005F47A6" w:rsidRDefault="00254EE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The overall daily feed intake</w:t>
      </w:r>
      <w:r w:rsidR="005F47A6" w:rsidRPr="002820D1">
        <w:rPr>
          <w:rFonts w:ascii="Times New Roman" w:hAnsi="Times New Roman" w:cs="Times New Roman"/>
          <w:sz w:val="24"/>
          <w:szCs w:val="24"/>
        </w:rPr>
        <w:t xml:space="preserve"> ranged from 80.44 to 83.38g for broiler chickens fed on diets 4 and 2 respectively. The result showed that there was no significant difference at the overall phase. The daily weight gain varied from 31.73 to 36.83g for birds on diets 2 and 1 respectively. All the daily weight gain values obtained in broiler birds fed the dietary treatment did not differ significantly at the overall phase. The feed conversion ratio </w:t>
      </w:r>
      <w:r w:rsidR="00715B79">
        <w:rPr>
          <w:rFonts w:ascii="Times New Roman" w:hAnsi="Times New Roman" w:cs="Times New Roman"/>
          <w:sz w:val="24"/>
          <w:szCs w:val="24"/>
        </w:rPr>
        <w:t xml:space="preserve">(FCR) </w:t>
      </w:r>
      <w:r w:rsidR="005F47A6" w:rsidRPr="002820D1">
        <w:rPr>
          <w:rFonts w:ascii="Times New Roman" w:hAnsi="Times New Roman" w:cs="Times New Roman"/>
          <w:sz w:val="24"/>
          <w:szCs w:val="24"/>
        </w:rPr>
        <w:t>ranged between 2.27 and 2.64 for birds on diets 1 and 2 respectiv</w:t>
      </w:r>
      <w:r w:rsidR="00715B79">
        <w:rPr>
          <w:rFonts w:ascii="Times New Roman" w:hAnsi="Times New Roman" w:cs="Times New Roman"/>
          <w:sz w:val="24"/>
          <w:szCs w:val="24"/>
        </w:rPr>
        <w:t xml:space="preserve">ely. The FCR values </w:t>
      </w:r>
      <w:r w:rsidR="005F47A6" w:rsidRPr="002820D1">
        <w:rPr>
          <w:rFonts w:ascii="Times New Roman" w:hAnsi="Times New Roman" w:cs="Times New Roman"/>
          <w:sz w:val="24"/>
          <w:szCs w:val="24"/>
        </w:rPr>
        <w:t>observed on all the dietary levels of sorghum SK-5912 were similar. The mortality rate of the chick</w:t>
      </w:r>
      <w:r w:rsidR="00715B79">
        <w:rPr>
          <w:rFonts w:ascii="Times New Roman" w:hAnsi="Times New Roman" w:cs="Times New Roman"/>
          <w:sz w:val="24"/>
          <w:szCs w:val="24"/>
        </w:rPr>
        <w:t>en</w:t>
      </w:r>
      <w:r w:rsidR="005F47A6" w:rsidRPr="002820D1">
        <w:rPr>
          <w:rFonts w:ascii="Times New Roman" w:hAnsi="Times New Roman" w:cs="Times New Roman"/>
          <w:sz w:val="24"/>
          <w:szCs w:val="24"/>
        </w:rPr>
        <w:t>s during the overall phase ranged from 2</w:t>
      </w:r>
      <w:r w:rsidR="00715B79">
        <w:rPr>
          <w:rFonts w:ascii="Times New Roman" w:hAnsi="Times New Roman" w:cs="Times New Roman"/>
          <w:sz w:val="24"/>
          <w:szCs w:val="24"/>
        </w:rPr>
        <w:t xml:space="preserve"> to 4 and</w:t>
      </w:r>
      <w:r w:rsidR="00A84AEC" w:rsidRPr="002820D1">
        <w:rPr>
          <w:rFonts w:ascii="Times New Roman" w:hAnsi="Times New Roman" w:cs="Times New Roman"/>
          <w:sz w:val="24"/>
          <w:szCs w:val="24"/>
        </w:rPr>
        <w:t xml:space="preserve"> no evidence of any disease regarding t</w:t>
      </w:r>
      <w:r w:rsidR="00C22CA8">
        <w:rPr>
          <w:rFonts w:ascii="Times New Roman" w:hAnsi="Times New Roman" w:cs="Times New Roman"/>
          <w:sz w:val="24"/>
          <w:szCs w:val="24"/>
        </w:rPr>
        <w:t>he death</w:t>
      </w:r>
      <w:r w:rsidR="00A84AEC" w:rsidRPr="002820D1">
        <w:rPr>
          <w:rFonts w:ascii="Times New Roman" w:hAnsi="Times New Roman" w:cs="Times New Roman"/>
          <w:sz w:val="24"/>
          <w:szCs w:val="24"/>
        </w:rPr>
        <w:t>.</w:t>
      </w:r>
    </w:p>
    <w:p w:rsidR="00F42055" w:rsidRDefault="00F42055" w:rsidP="007A0A15">
      <w:pPr>
        <w:spacing w:line="480" w:lineRule="auto"/>
        <w:jc w:val="both"/>
        <w:rPr>
          <w:rFonts w:ascii="Times New Roman" w:hAnsi="Times New Roman" w:cs="Times New Roman"/>
          <w:b/>
          <w:sz w:val="24"/>
          <w:szCs w:val="24"/>
        </w:rPr>
        <w:sectPr w:rsidR="00F42055" w:rsidSect="00050024">
          <w:pgSz w:w="11907" w:h="16839" w:code="9"/>
          <w:pgMar w:top="1418" w:right="1418" w:bottom="1418" w:left="1418" w:header="720" w:footer="720" w:gutter="0"/>
          <w:cols w:space="720"/>
          <w:noEndnote/>
          <w:docGrid w:linePitch="299"/>
        </w:sectPr>
      </w:pPr>
    </w:p>
    <w:p w:rsidR="001A3D66" w:rsidRDefault="00F52EDA" w:rsidP="000F01BA">
      <w:pPr>
        <w:spacing w:line="240" w:lineRule="auto"/>
        <w:jc w:val="center"/>
        <w:rPr>
          <w:rFonts w:ascii="Times New Roman" w:hAnsi="Times New Roman" w:cs="Times New Roman"/>
          <w:sz w:val="24"/>
          <w:szCs w:val="24"/>
        </w:rPr>
      </w:pPr>
      <w:r w:rsidRPr="000F01BA">
        <w:rPr>
          <w:rFonts w:ascii="Times New Roman" w:hAnsi="Times New Roman" w:cs="Times New Roman"/>
          <w:sz w:val="24"/>
          <w:szCs w:val="24"/>
        </w:rPr>
        <w:lastRenderedPageBreak/>
        <w:t>Table 18</w:t>
      </w:r>
      <w:r w:rsidR="0051510E" w:rsidRPr="000F01BA">
        <w:rPr>
          <w:rFonts w:ascii="Times New Roman" w:hAnsi="Times New Roman" w:cs="Times New Roman"/>
          <w:sz w:val="24"/>
          <w:szCs w:val="24"/>
        </w:rPr>
        <w:t>:</w:t>
      </w:r>
      <w:r w:rsidR="000F01BA">
        <w:rPr>
          <w:rFonts w:ascii="Times New Roman" w:hAnsi="Times New Roman" w:cs="Times New Roman"/>
          <w:sz w:val="24"/>
          <w:szCs w:val="24"/>
        </w:rPr>
        <w:t xml:space="preserve"> Performance of broiler chickens fed graded levels of sorghum SK-5912 as replacement for maize</w:t>
      </w:r>
    </w:p>
    <w:p w:rsidR="000F01BA" w:rsidRPr="000F01BA" w:rsidRDefault="000F01BA" w:rsidP="000F01BA">
      <w:pPr>
        <w:spacing w:line="240" w:lineRule="auto"/>
        <w:jc w:val="center"/>
        <w:rPr>
          <w:rFonts w:ascii="Times New Roman" w:hAnsi="Times New Roman" w:cs="Times New Roman"/>
          <w:sz w:val="24"/>
          <w:szCs w:val="24"/>
        </w:rPr>
      </w:pPr>
    </w:p>
    <w:tbl>
      <w:tblPr>
        <w:tblW w:w="9788" w:type="dxa"/>
        <w:tblBorders>
          <w:top w:val="single" w:sz="4" w:space="0" w:color="000000" w:themeColor="text1"/>
          <w:bottom w:val="single" w:sz="4" w:space="0" w:color="000000" w:themeColor="text1"/>
          <w:insideH w:val="single" w:sz="4" w:space="0" w:color="auto"/>
          <w:insideV w:val="single" w:sz="4" w:space="0" w:color="auto"/>
        </w:tblBorders>
        <w:tblLayout w:type="fixed"/>
        <w:tblLook w:val="04A0"/>
      </w:tblPr>
      <w:tblGrid>
        <w:gridCol w:w="2802"/>
        <w:gridCol w:w="1134"/>
        <w:gridCol w:w="1134"/>
        <w:gridCol w:w="1134"/>
        <w:gridCol w:w="1134"/>
        <w:gridCol w:w="1134"/>
        <w:gridCol w:w="1316"/>
      </w:tblGrid>
      <w:tr w:rsidR="001A3D66" w:rsidRPr="00F42055" w:rsidTr="00CD1824">
        <w:trPr>
          <w:trHeight w:val="591"/>
        </w:trPr>
        <w:tc>
          <w:tcPr>
            <w:tcW w:w="2802" w:type="dxa"/>
            <w:tcBorders>
              <w:top w:val="single" w:sz="4" w:space="0" w:color="000000" w:themeColor="text1"/>
              <w:bottom w:val="single" w:sz="4" w:space="0" w:color="auto"/>
              <w:right w:val="nil"/>
            </w:tcBorders>
          </w:tcPr>
          <w:p w:rsidR="001A3D66" w:rsidRPr="00F42055" w:rsidRDefault="001A3D66" w:rsidP="00616A29">
            <w:pPr>
              <w:spacing w:after="0" w:line="360" w:lineRule="auto"/>
              <w:jc w:val="center"/>
              <w:rPr>
                <w:rFonts w:ascii="Times New Roman" w:hAnsi="Times New Roman" w:cs="Times New Roman"/>
                <w:b/>
                <w:sz w:val="24"/>
                <w:szCs w:val="24"/>
              </w:rPr>
            </w:pPr>
          </w:p>
          <w:p w:rsidR="001A3D66" w:rsidRPr="00F42055" w:rsidRDefault="001A3D66" w:rsidP="00616A29">
            <w:pPr>
              <w:spacing w:after="0" w:line="360" w:lineRule="auto"/>
              <w:jc w:val="center"/>
              <w:rPr>
                <w:rFonts w:ascii="Times New Roman" w:hAnsi="Times New Roman" w:cs="Times New Roman"/>
                <w:b/>
                <w:sz w:val="24"/>
                <w:szCs w:val="24"/>
                <w:lang w:eastAsia="en-GB"/>
              </w:rPr>
            </w:pPr>
            <w:r w:rsidRPr="00F42055">
              <w:rPr>
                <w:rFonts w:ascii="Times New Roman" w:hAnsi="Times New Roman" w:cs="Times New Roman"/>
                <w:b/>
                <w:sz w:val="24"/>
                <w:szCs w:val="24"/>
              </w:rPr>
              <w:t>Parameters</w:t>
            </w:r>
          </w:p>
        </w:tc>
        <w:tc>
          <w:tcPr>
            <w:tcW w:w="1134" w:type="dxa"/>
            <w:tcBorders>
              <w:top w:val="single" w:sz="4" w:space="0" w:color="000000" w:themeColor="text1"/>
              <w:left w:val="nil"/>
              <w:bottom w:val="single" w:sz="4" w:space="0" w:color="auto"/>
              <w:right w:val="nil"/>
            </w:tcBorders>
          </w:tcPr>
          <w:p w:rsidR="001A3D66" w:rsidRPr="00F42055" w:rsidRDefault="001A3D66" w:rsidP="00616A29">
            <w:pPr>
              <w:spacing w:after="0" w:line="360" w:lineRule="auto"/>
              <w:jc w:val="center"/>
              <w:rPr>
                <w:rFonts w:ascii="Times New Roman" w:hAnsi="Times New Roman" w:cs="Times New Roman"/>
                <w:b/>
                <w:sz w:val="24"/>
                <w:szCs w:val="24"/>
              </w:rPr>
            </w:pPr>
          </w:p>
          <w:p w:rsidR="00873B16" w:rsidRDefault="001A3D66" w:rsidP="00616A29">
            <w:pPr>
              <w:spacing w:after="0" w:line="360" w:lineRule="auto"/>
              <w:jc w:val="center"/>
              <w:rPr>
                <w:rFonts w:ascii="Times New Roman" w:hAnsi="Times New Roman" w:cs="Times New Roman"/>
                <w:b/>
                <w:sz w:val="24"/>
                <w:szCs w:val="24"/>
              </w:rPr>
            </w:pPr>
            <w:r w:rsidRPr="00F42055">
              <w:rPr>
                <w:rFonts w:ascii="Times New Roman" w:hAnsi="Times New Roman" w:cs="Times New Roman"/>
                <w:b/>
                <w:sz w:val="24"/>
                <w:szCs w:val="24"/>
              </w:rPr>
              <w:t>1</w:t>
            </w:r>
          </w:p>
          <w:p w:rsidR="001A3D66" w:rsidRPr="00F42055" w:rsidRDefault="00F42055" w:rsidP="00616A29">
            <w:pPr>
              <w:spacing w:after="0" w:line="360" w:lineRule="auto"/>
              <w:jc w:val="center"/>
              <w:rPr>
                <w:rFonts w:ascii="Times New Roman" w:hAnsi="Times New Roman" w:cs="Times New Roman"/>
                <w:b/>
                <w:sz w:val="24"/>
                <w:szCs w:val="24"/>
                <w:lang w:eastAsia="en-GB"/>
              </w:rPr>
            </w:pPr>
            <w:r>
              <w:rPr>
                <w:rFonts w:ascii="Times New Roman" w:hAnsi="Times New Roman" w:cs="Times New Roman"/>
                <w:b/>
                <w:sz w:val="24"/>
                <w:szCs w:val="24"/>
              </w:rPr>
              <w:t>(0%)</w:t>
            </w:r>
          </w:p>
        </w:tc>
        <w:tc>
          <w:tcPr>
            <w:tcW w:w="1134" w:type="dxa"/>
            <w:tcBorders>
              <w:top w:val="single" w:sz="4" w:space="0" w:color="000000" w:themeColor="text1"/>
              <w:left w:val="nil"/>
              <w:bottom w:val="single" w:sz="4" w:space="0" w:color="auto"/>
              <w:right w:val="nil"/>
            </w:tcBorders>
          </w:tcPr>
          <w:p w:rsidR="001A3D66" w:rsidRPr="00F42055" w:rsidRDefault="001A3D66" w:rsidP="00616A29">
            <w:pPr>
              <w:spacing w:after="0" w:line="360" w:lineRule="auto"/>
              <w:jc w:val="center"/>
              <w:rPr>
                <w:rFonts w:ascii="Times New Roman" w:hAnsi="Times New Roman" w:cs="Times New Roman"/>
                <w:b/>
                <w:sz w:val="24"/>
                <w:szCs w:val="24"/>
              </w:rPr>
            </w:pPr>
          </w:p>
          <w:p w:rsidR="00873B16" w:rsidRDefault="001A3D66" w:rsidP="00616A29">
            <w:pPr>
              <w:spacing w:after="0" w:line="360" w:lineRule="auto"/>
              <w:jc w:val="center"/>
              <w:rPr>
                <w:rFonts w:ascii="Times New Roman" w:hAnsi="Times New Roman" w:cs="Times New Roman"/>
                <w:b/>
                <w:sz w:val="24"/>
                <w:szCs w:val="24"/>
              </w:rPr>
            </w:pPr>
            <w:r w:rsidRPr="00F42055">
              <w:rPr>
                <w:rFonts w:ascii="Times New Roman" w:hAnsi="Times New Roman" w:cs="Times New Roman"/>
                <w:b/>
                <w:sz w:val="24"/>
                <w:szCs w:val="24"/>
              </w:rPr>
              <w:t>2</w:t>
            </w:r>
          </w:p>
          <w:p w:rsidR="001A3D66" w:rsidRPr="00F42055" w:rsidRDefault="00F42055" w:rsidP="00616A29">
            <w:pPr>
              <w:spacing w:after="0" w:line="360" w:lineRule="auto"/>
              <w:jc w:val="center"/>
              <w:rPr>
                <w:rFonts w:ascii="Times New Roman" w:hAnsi="Times New Roman" w:cs="Times New Roman"/>
                <w:b/>
                <w:sz w:val="24"/>
                <w:szCs w:val="24"/>
                <w:lang w:eastAsia="en-GB"/>
              </w:rPr>
            </w:pPr>
            <w:r>
              <w:rPr>
                <w:rFonts w:ascii="Times New Roman" w:hAnsi="Times New Roman" w:cs="Times New Roman"/>
                <w:b/>
                <w:sz w:val="24"/>
                <w:szCs w:val="24"/>
              </w:rPr>
              <w:t>(25%)</w:t>
            </w:r>
          </w:p>
        </w:tc>
        <w:tc>
          <w:tcPr>
            <w:tcW w:w="1134" w:type="dxa"/>
            <w:tcBorders>
              <w:top w:val="single" w:sz="4" w:space="0" w:color="000000" w:themeColor="text1"/>
              <w:left w:val="nil"/>
              <w:bottom w:val="single" w:sz="4" w:space="0" w:color="auto"/>
              <w:right w:val="nil"/>
            </w:tcBorders>
            <w:hideMark/>
          </w:tcPr>
          <w:p w:rsidR="001A3D66" w:rsidRPr="00F42055" w:rsidRDefault="001A3D66" w:rsidP="00616A29">
            <w:pPr>
              <w:spacing w:after="0" w:line="360" w:lineRule="auto"/>
              <w:jc w:val="center"/>
              <w:rPr>
                <w:rFonts w:ascii="Times New Roman" w:hAnsi="Times New Roman" w:cs="Times New Roman"/>
                <w:b/>
                <w:sz w:val="24"/>
                <w:szCs w:val="24"/>
              </w:rPr>
            </w:pPr>
            <w:r w:rsidRPr="00F42055">
              <w:rPr>
                <w:rFonts w:ascii="Times New Roman" w:hAnsi="Times New Roman" w:cs="Times New Roman"/>
                <w:b/>
                <w:sz w:val="24"/>
                <w:szCs w:val="24"/>
              </w:rPr>
              <w:t>Diets</w:t>
            </w:r>
          </w:p>
          <w:p w:rsidR="00873B16" w:rsidRDefault="001A3D66" w:rsidP="00616A29">
            <w:pPr>
              <w:spacing w:after="0" w:line="360" w:lineRule="auto"/>
              <w:jc w:val="center"/>
              <w:rPr>
                <w:rFonts w:ascii="Times New Roman" w:hAnsi="Times New Roman" w:cs="Times New Roman"/>
                <w:b/>
                <w:sz w:val="24"/>
                <w:szCs w:val="24"/>
              </w:rPr>
            </w:pPr>
            <w:r w:rsidRPr="00F42055">
              <w:rPr>
                <w:rFonts w:ascii="Times New Roman" w:hAnsi="Times New Roman" w:cs="Times New Roman"/>
                <w:b/>
                <w:sz w:val="24"/>
                <w:szCs w:val="24"/>
              </w:rPr>
              <w:t>3</w:t>
            </w:r>
          </w:p>
          <w:p w:rsidR="001A3D66" w:rsidRPr="00F42055" w:rsidRDefault="00F42055" w:rsidP="00616A29">
            <w:pPr>
              <w:spacing w:after="0" w:line="360" w:lineRule="auto"/>
              <w:jc w:val="center"/>
              <w:rPr>
                <w:rFonts w:ascii="Times New Roman" w:hAnsi="Times New Roman" w:cs="Times New Roman"/>
                <w:b/>
                <w:sz w:val="24"/>
                <w:szCs w:val="24"/>
                <w:lang w:eastAsia="en-GB"/>
              </w:rPr>
            </w:pPr>
            <w:r>
              <w:rPr>
                <w:rFonts w:ascii="Times New Roman" w:hAnsi="Times New Roman" w:cs="Times New Roman"/>
                <w:b/>
                <w:sz w:val="24"/>
                <w:szCs w:val="24"/>
              </w:rPr>
              <w:t>(50%)</w:t>
            </w:r>
          </w:p>
        </w:tc>
        <w:tc>
          <w:tcPr>
            <w:tcW w:w="1134" w:type="dxa"/>
            <w:tcBorders>
              <w:top w:val="single" w:sz="4" w:space="0" w:color="000000" w:themeColor="text1"/>
              <w:left w:val="nil"/>
              <w:bottom w:val="single" w:sz="4" w:space="0" w:color="auto"/>
              <w:right w:val="nil"/>
            </w:tcBorders>
          </w:tcPr>
          <w:p w:rsidR="001A3D66" w:rsidRPr="00F42055" w:rsidRDefault="001A3D66" w:rsidP="00616A29">
            <w:pPr>
              <w:spacing w:after="0" w:line="360" w:lineRule="auto"/>
              <w:jc w:val="center"/>
              <w:rPr>
                <w:rFonts w:ascii="Times New Roman" w:hAnsi="Times New Roman" w:cs="Times New Roman"/>
                <w:b/>
                <w:sz w:val="24"/>
                <w:szCs w:val="24"/>
              </w:rPr>
            </w:pPr>
          </w:p>
          <w:p w:rsidR="00873B16" w:rsidRDefault="001A3D66" w:rsidP="00616A29">
            <w:pPr>
              <w:spacing w:after="0" w:line="360" w:lineRule="auto"/>
              <w:jc w:val="center"/>
              <w:rPr>
                <w:rFonts w:ascii="Times New Roman" w:hAnsi="Times New Roman" w:cs="Times New Roman"/>
                <w:b/>
                <w:sz w:val="24"/>
                <w:szCs w:val="24"/>
              </w:rPr>
            </w:pPr>
            <w:r w:rsidRPr="00F42055">
              <w:rPr>
                <w:rFonts w:ascii="Times New Roman" w:hAnsi="Times New Roman" w:cs="Times New Roman"/>
                <w:b/>
                <w:sz w:val="24"/>
                <w:szCs w:val="24"/>
              </w:rPr>
              <w:t>4</w:t>
            </w:r>
          </w:p>
          <w:p w:rsidR="001A3D66" w:rsidRPr="00F42055" w:rsidRDefault="00F42055" w:rsidP="00616A29">
            <w:pPr>
              <w:spacing w:after="0" w:line="360" w:lineRule="auto"/>
              <w:jc w:val="center"/>
              <w:rPr>
                <w:rFonts w:ascii="Times New Roman" w:hAnsi="Times New Roman" w:cs="Times New Roman"/>
                <w:b/>
                <w:sz w:val="24"/>
                <w:szCs w:val="24"/>
                <w:lang w:eastAsia="en-GB"/>
              </w:rPr>
            </w:pPr>
            <w:r>
              <w:rPr>
                <w:rFonts w:ascii="Times New Roman" w:hAnsi="Times New Roman" w:cs="Times New Roman"/>
                <w:b/>
                <w:sz w:val="24"/>
                <w:szCs w:val="24"/>
              </w:rPr>
              <w:t>(75%)</w:t>
            </w:r>
          </w:p>
        </w:tc>
        <w:tc>
          <w:tcPr>
            <w:tcW w:w="1134" w:type="dxa"/>
            <w:tcBorders>
              <w:top w:val="single" w:sz="4" w:space="0" w:color="000000" w:themeColor="text1"/>
              <w:left w:val="nil"/>
              <w:bottom w:val="single" w:sz="4" w:space="0" w:color="auto"/>
              <w:right w:val="nil"/>
            </w:tcBorders>
          </w:tcPr>
          <w:p w:rsidR="001A3D66" w:rsidRPr="00F42055" w:rsidRDefault="001A3D66" w:rsidP="00616A29">
            <w:pPr>
              <w:spacing w:after="0" w:line="360" w:lineRule="auto"/>
              <w:jc w:val="center"/>
              <w:rPr>
                <w:rFonts w:ascii="Times New Roman" w:hAnsi="Times New Roman" w:cs="Times New Roman"/>
                <w:b/>
                <w:sz w:val="24"/>
                <w:szCs w:val="24"/>
              </w:rPr>
            </w:pPr>
          </w:p>
          <w:p w:rsidR="001A3D66" w:rsidRPr="00F42055" w:rsidRDefault="001A3D66" w:rsidP="00616A29">
            <w:pPr>
              <w:spacing w:after="0" w:line="360" w:lineRule="auto"/>
              <w:jc w:val="center"/>
              <w:rPr>
                <w:rFonts w:ascii="Times New Roman" w:hAnsi="Times New Roman" w:cs="Times New Roman"/>
                <w:b/>
                <w:sz w:val="24"/>
                <w:szCs w:val="24"/>
                <w:lang w:eastAsia="en-GB"/>
              </w:rPr>
            </w:pPr>
            <w:r w:rsidRPr="00F42055">
              <w:rPr>
                <w:rFonts w:ascii="Times New Roman" w:hAnsi="Times New Roman" w:cs="Times New Roman"/>
                <w:b/>
                <w:sz w:val="24"/>
                <w:szCs w:val="24"/>
              </w:rPr>
              <w:t>5</w:t>
            </w:r>
            <w:r w:rsidR="00873B16">
              <w:rPr>
                <w:rFonts w:ascii="Times New Roman" w:hAnsi="Times New Roman" w:cs="Times New Roman"/>
                <w:b/>
                <w:sz w:val="24"/>
                <w:szCs w:val="24"/>
              </w:rPr>
              <w:t xml:space="preserve"> (100%)</w:t>
            </w:r>
          </w:p>
        </w:tc>
        <w:tc>
          <w:tcPr>
            <w:tcW w:w="1316" w:type="dxa"/>
            <w:tcBorders>
              <w:top w:val="single" w:sz="4" w:space="0" w:color="000000" w:themeColor="text1"/>
              <w:left w:val="nil"/>
              <w:bottom w:val="single" w:sz="4" w:space="0" w:color="auto"/>
            </w:tcBorders>
          </w:tcPr>
          <w:p w:rsidR="001A3D66" w:rsidRPr="00F42055" w:rsidRDefault="001A3D66" w:rsidP="00616A29">
            <w:pPr>
              <w:spacing w:after="0" w:line="360" w:lineRule="auto"/>
              <w:jc w:val="center"/>
              <w:rPr>
                <w:rFonts w:ascii="Times New Roman" w:hAnsi="Times New Roman" w:cs="Times New Roman"/>
                <w:b/>
                <w:sz w:val="24"/>
                <w:szCs w:val="24"/>
              </w:rPr>
            </w:pPr>
          </w:p>
          <w:p w:rsidR="001A3D66" w:rsidRPr="00F42055" w:rsidRDefault="001A3D66" w:rsidP="00616A29">
            <w:pPr>
              <w:spacing w:after="0" w:line="360" w:lineRule="auto"/>
              <w:jc w:val="center"/>
              <w:rPr>
                <w:rFonts w:ascii="Times New Roman" w:hAnsi="Times New Roman" w:cs="Times New Roman"/>
                <w:b/>
                <w:sz w:val="24"/>
                <w:szCs w:val="24"/>
                <w:lang w:eastAsia="en-GB"/>
              </w:rPr>
            </w:pPr>
            <w:r w:rsidRPr="00F42055">
              <w:rPr>
                <w:rFonts w:ascii="Times New Roman" w:hAnsi="Times New Roman" w:cs="Times New Roman"/>
                <w:b/>
                <w:sz w:val="24"/>
                <w:szCs w:val="24"/>
              </w:rPr>
              <w:t>SEM</w:t>
            </w:r>
          </w:p>
        </w:tc>
      </w:tr>
      <w:tr w:rsidR="001A3D66" w:rsidRPr="002820D1" w:rsidTr="00CD1824">
        <w:tc>
          <w:tcPr>
            <w:tcW w:w="2802" w:type="dxa"/>
            <w:tcBorders>
              <w:top w:val="single" w:sz="4" w:space="0" w:color="auto"/>
              <w:bottom w:val="nil"/>
              <w:right w:val="nil"/>
            </w:tcBorders>
            <w:hideMark/>
          </w:tcPr>
          <w:p w:rsidR="001A3D66" w:rsidRPr="002820D1" w:rsidRDefault="00005B81" w:rsidP="0053026A">
            <w:pPr>
              <w:spacing w:after="0" w:line="360" w:lineRule="auto"/>
              <w:jc w:val="both"/>
              <w:rPr>
                <w:rFonts w:ascii="Times New Roman" w:hAnsi="Times New Roman" w:cs="Times New Roman"/>
                <w:b/>
                <w:sz w:val="24"/>
                <w:szCs w:val="24"/>
                <w:lang w:eastAsia="en-GB"/>
              </w:rPr>
            </w:pPr>
            <w:r>
              <w:rPr>
                <w:rFonts w:ascii="Times New Roman" w:hAnsi="Times New Roman" w:cs="Times New Roman"/>
                <w:b/>
                <w:sz w:val="24"/>
                <w:szCs w:val="24"/>
              </w:rPr>
              <w:t>Productive performance</w:t>
            </w:r>
          </w:p>
        </w:tc>
        <w:tc>
          <w:tcPr>
            <w:tcW w:w="1134" w:type="dxa"/>
            <w:tcBorders>
              <w:top w:val="single" w:sz="4" w:space="0" w:color="auto"/>
              <w:left w:val="nil"/>
              <w:bottom w:val="nil"/>
              <w:right w:val="nil"/>
            </w:tcBorders>
          </w:tcPr>
          <w:p w:rsidR="001A3D66" w:rsidRPr="002820D1" w:rsidRDefault="001A3D66" w:rsidP="00616A29">
            <w:pPr>
              <w:spacing w:after="0" w:line="360" w:lineRule="auto"/>
              <w:jc w:val="center"/>
              <w:rPr>
                <w:rFonts w:ascii="Times New Roman" w:hAnsi="Times New Roman" w:cs="Times New Roman"/>
                <w:b/>
                <w:sz w:val="24"/>
                <w:szCs w:val="24"/>
                <w:lang w:eastAsia="en-GB"/>
              </w:rPr>
            </w:pPr>
          </w:p>
        </w:tc>
        <w:tc>
          <w:tcPr>
            <w:tcW w:w="1134" w:type="dxa"/>
            <w:tcBorders>
              <w:top w:val="single" w:sz="4" w:space="0" w:color="auto"/>
              <w:left w:val="nil"/>
              <w:bottom w:val="nil"/>
              <w:right w:val="nil"/>
            </w:tcBorders>
          </w:tcPr>
          <w:p w:rsidR="001A3D66" w:rsidRPr="002820D1" w:rsidRDefault="001A3D66" w:rsidP="00616A29">
            <w:pPr>
              <w:spacing w:after="0" w:line="360" w:lineRule="auto"/>
              <w:jc w:val="center"/>
              <w:rPr>
                <w:rFonts w:ascii="Times New Roman" w:hAnsi="Times New Roman" w:cs="Times New Roman"/>
                <w:b/>
                <w:sz w:val="24"/>
                <w:szCs w:val="24"/>
                <w:lang w:eastAsia="en-GB"/>
              </w:rPr>
            </w:pPr>
          </w:p>
        </w:tc>
        <w:tc>
          <w:tcPr>
            <w:tcW w:w="1134" w:type="dxa"/>
            <w:tcBorders>
              <w:top w:val="single" w:sz="4" w:space="0" w:color="auto"/>
              <w:left w:val="nil"/>
              <w:bottom w:val="nil"/>
              <w:right w:val="nil"/>
            </w:tcBorders>
          </w:tcPr>
          <w:p w:rsidR="001A3D66" w:rsidRPr="002820D1" w:rsidRDefault="001A3D66" w:rsidP="00616A29">
            <w:pPr>
              <w:spacing w:after="0" w:line="360" w:lineRule="auto"/>
              <w:jc w:val="center"/>
              <w:rPr>
                <w:rFonts w:ascii="Times New Roman" w:hAnsi="Times New Roman" w:cs="Times New Roman"/>
                <w:b/>
                <w:sz w:val="24"/>
                <w:szCs w:val="24"/>
                <w:lang w:eastAsia="en-GB"/>
              </w:rPr>
            </w:pPr>
          </w:p>
        </w:tc>
        <w:tc>
          <w:tcPr>
            <w:tcW w:w="1134" w:type="dxa"/>
            <w:tcBorders>
              <w:top w:val="single" w:sz="4" w:space="0" w:color="auto"/>
              <w:left w:val="nil"/>
              <w:bottom w:val="nil"/>
              <w:right w:val="nil"/>
            </w:tcBorders>
          </w:tcPr>
          <w:p w:rsidR="001A3D66" w:rsidRPr="002820D1" w:rsidRDefault="001A3D66" w:rsidP="00616A29">
            <w:pPr>
              <w:spacing w:after="0" w:line="360" w:lineRule="auto"/>
              <w:jc w:val="center"/>
              <w:rPr>
                <w:rFonts w:ascii="Times New Roman" w:hAnsi="Times New Roman" w:cs="Times New Roman"/>
                <w:b/>
                <w:sz w:val="24"/>
                <w:szCs w:val="24"/>
                <w:lang w:eastAsia="en-GB"/>
              </w:rPr>
            </w:pPr>
          </w:p>
        </w:tc>
        <w:tc>
          <w:tcPr>
            <w:tcW w:w="1134" w:type="dxa"/>
            <w:tcBorders>
              <w:top w:val="single" w:sz="4" w:space="0" w:color="auto"/>
              <w:left w:val="nil"/>
              <w:bottom w:val="nil"/>
              <w:right w:val="nil"/>
            </w:tcBorders>
          </w:tcPr>
          <w:p w:rsidR="001A3D66" w:rsidRPr="002820D1" w:rsidRDefault="001A3D66" w:rsidP="00616A29">
            <w:pPr>
              <w:spacing w:after="0" w:line="360" w:lineRule="auto"/>
              <w:jc w:val="center"/>
              <w:rPr>
                <w:rFonts w:ascii="Times New Roman" w:hAnsi="Times New Roman" w:cs="Times New Roman"/>
                <w:b/>
                <w:sz w:val="24"/>
                <w:szCs w:val="24"/>
                <w:lang w:eastAsia="en-GB"/>
              </w:rPr>
            </w:pPr>
          </w:p>
        </w:tc>
        <w:tc>
          <w:tcPr>
            <w:tcW w:w="1316" w:type="dxa"/>
            <w:tcBorders>
              <w:top w:val="single" w:sz="4" w:space="0" w:color="auto"/>
              <w:left w:val="nil"/>
              <w:bottom w:val="nil"/>
            </w:tcBorders>
          </w:tcPr>
          <w:p w:rsidR="001A3D66" w:rsidRPr="002820D1" w:rsidRDefault="001A3D66" w:rsidP="00616A29">
            <w:pPr>
              <w:spacing w:after="0" w:line="360" w:lineRule="auto"/>
              <w:jc w:val="center"/>
              <w:rPr>
                <w:rFonts w:ascii="Times New Roman" w:hAnsi="Times New Roman" w:cs="Times New Roman"/>
                <w:b/>
                <w:sz w:val="24"/>
                <w:szCs w:val="24"/>
                <w:lang w:eastAsia="en-GB"/>
              </w:rPr>
            </w:pPr>
          </w:p>
        </w:tc>
      </w:tr>
      <w:tr w:rsidR="00D014B5" w:rsidRPr="002820D1" w:rsidTr="00CD1824">
        <w:tc>
          <w:tcPr>
            <w:tcW w:w="2802" w:type="dxa"/>
            <w:tcBorders>
              <w:top w:val="nil"/>
              <w:bottom w:val="nil"/>
              <w:right w:val="nil"/>
            </w:tcBorders>
            <w:hideMark/>
          </w:tcPr>
          <w:p w:rsidR="00D014B5" w:rsidRPr="002820D1" w:rsidRDefault="00D014B5" w:rsidP="0053026A">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Initial weight (g)</w:t>
            </w:r>
          </w:p>
        </w:tc>
        <w:tc>
          <w:tcPr>
            <w:tcW w:w="1134" w:type="dxa"/>
            <w:tcBorders>
              <w:top w:val="nil"/>
              <w:left w:val="nil"/>
              <w:bottom w:val="nil"/>
              <w:right w:val="nil"/>
            </w:tcBorders>
          </w:tcPr>
          <w:p w:rsidR="00D014B5" w:rsidRPr="002820D1" w:rsidRDefault="00D014B5"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lang w:eastAsia="en-GB"/>
              </w:rPr>
              <w:t>83.75</w:t>
            </w:r>
          </w:p>
        </w:tc>
        <w:tc>
          <w:tcPr>
            <w:tcW w:w="1134" w:type="dxa"/>
            <w:tcBorders>
              <w:top w:val="nil"/>
              <w:left w:val="nil"/>
              <w:bottom w:val="nil"/>
              <w:right w:val="nil"/>
            </w:tcBorders>
          </w:tcPr>
          <w:p w:rsidR="00D014B5" w:rsidRPr="002820D1" w:rsidRDefault="00D014B5"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lang w:eastAsia="en-GB"/>
              </w:rPr>
              <w:t>81.67</w:t>
            </w:r>
          </w:p>
        </w:tc>
        <w:tc>
          <w:tcPr>
            <w:tcW w:w="1134" w:type="dxa"/>
            <w:tcBorders>
              <w:top w:val="nil"/>
              <w:left w:val="nil"/>
              <w:bottom w:val="nil"/>
              <w:right w:val="nil"/>
            </w:tcBorders>
          </w:tcPr>
          <w:p w:rsidR="00D014B5" w:rsidRPr="002820D1" w:rsidRDefault="00D014B5"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lang w:eastAsia="en-GB"/>
              </w:rPr>
              <w:t>82.85</w:t>
            </w:r>
          </w:p>
        </w:tc>
        <w:tc>
          <w:tcPr>
            <w:tcW w:w="1134" w:type="dxa"/>
            <w:tcBorders>
              <w:top w:val="nil"/>
              <w:left w:val="nil"/>
              <w:bottom w:val="nil"/>
              <w:right w:val="nil"/>
            </w:tcBorders>
          </w:tcPr>
          <w:p w:rsidR="00D014B5" w:rsidRPr="002820D1" w:rsidRDefault="00D014B5"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lang w:eastAsia="en-GB"/>
              </w:rPr>
              <w:t>82.63</w:t>
            </w:r>
          </w:p>
        </w:tc>
        <w:tc>
          <w:tcPr>
            <w:tcW w:w="1134" w:type="dxa"/>
            <w:tcBorders>
              <w:top w:val="nil"/>
              <w:left w:val="nil"/>
              <w:bottom w:val="nil"/>
              <w:right w:val="nil"/>
            </w:tcBorders>
          </w:tcPr>
          <w:p w:rsidR="00D014B5" w:rsidRPr="002820D1" w:rsidRDefault="00D014B5"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lang w:eastAsia="en-GB"/>
              </w:rPr>
              <w:t>82.95</w:t>
            </w:r>
          </w:p>
        </w:tc>
        <w:tc>
          <w:tcPr>
            <w:tcW w:w="1316" w:type="dxa"/>
            <w:tcBorders>
              <w:top w:val="nil"/>
              <w:left w:val="nil"/>
              <w:bottom w:val="nil"/>
            </w:tcBorders>
          </w:tcPr>
          <w:p w:rsidR="00D014B5" w:rsidRPr="002820D1" w:rsidRDefault="00D014B5" w:rsidP="00616A29">
            <w:pPr>
              <w:spacing w:after="0" w:line="360" w:lineRule="auto"/>
              <w:jc w:val="center"/>
              <w:rPr>
                <w:rFonts w:ascii="Times New Roman" w:hAnsi="Times New Roman" w:cs="Times New Roman"/>
                <w:sz w:val="24"/>
                <w:szCs w:val="24"/>
                <w:vertAlign w:val="superscript"/>
                <w:lang w:eastAsia="en-GB"/>
              </w:rPr>
            </w:pPr>
            <w:r w:rsidRPr="002820D1">
              <w:rPr>
                <w:rFonts w:ascii="Times New Roman" w:hAnsi="Times New Roman" w:cs="Times New Roman"/>
                <w:sz w:val="24"/>
                <w:szCs w:val="24"/>
                <w:lang w:eastAsia="en-GB"/>
              </w:rPr>
              <w:t>0.76</w:t>
            </w:r>
            <w:r w:rsidRPr="002820D1">
              <w:rPr>
                <w:rFonts w:ascii="Times New Roman" w:hAnsi="Times New Roman" w:cs="Times New Roman"/>
                <w:sz w:val="24"/>
                <w:szCs w:val="24"/>
                <w:vertAlign w:val="superscript"/>
                <w:lang w:eastAsia="en-GB"/>
              </w:rPr>
              <w:t>NS</w:t>
            </w:r>
          </w:p>
        </w:tc>
      </w:tr>
      <w:tr w:rsidR="001A3D66" w:rsidRPr="002820D1" w:rsidTr="00CD1824">
        <w:tc>
          <w:tcPr>
            <w:tcW w:w="2802" w:type="dxa"/>
            <w:tcBorders>
              <w:top w:val="nil"/>
              <w:bottom w:val="nil"/>
              <w:right w:val="nil"/>
            </w:tcBorders>
            <w:hideMark/>
          </w:tcPr>
          <w:p w:rsidR="001A3D66" w:rsidRPr="002820D1" w:rsidRDefault="005B71FF" w:rsidP="0053026A">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rPr>
              <w:t xml:space="preserve">Body </w:t>
            </w:r>
            <w:r w:rsidR="002A21BF">
              <w:rPr>
                <w:rFonts w:ascii="Times New Roman" w:hAnsi="Times New Roman" w:cs="Times New Roman"/>
                <w:sz w:val="24"/>
                <w:szCs w:val="24"/>
              </w:rPr>
              <w:t>weight</w:t>
            </w:r>
            <w:r>
              <w:rPr>
                <w:rFonts w:ascii="Times New Roman" w:hAnsi="Times New Roman" w:cs="Times New Roman"/>
                <w:sz w:val="24"/>
                <w:szCs w:val="24"/>
              </w:rPr>
              <w:t xml:space="preserve"> at 4 wks</w:t>
            </w:r>
            <w:r w:rsidR="001A3D66" w:rsidRPr="002820D1">
              <w:rPr>
                <w:rFonts w:ascii="Times New Roman" w:hAnsi="Times New Roman" w:cs="Times New Roman"/>
                <w:sz w:val="24"/>
                <w:szCs w:val="24"/>
              </w:rPr>
              <w:t xml:space="preserve"> (g)</w:t>
            </w:r>
          </w:p>
        </w:tc>
        <w:tc>
          <w:tcPr>
            <w:tcW w:w="1134" w:type="dxa"/>
            <w:tcBorders>
              <w:top w:val="nil"/>
              <w:left w:val="nil"/>
              <w:bottom w:val="nil"/>
              <w:right w:val="nil"/>
            </w:tcBorders>
            <w:hideMark/>
          </w:tcPr>
          <w:p w:rsidR="001A3D66" w:rsidRPr="002820D1" w:rsidRDefault="002A21BF"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rPr>
              <w:t>855.91</w:t>
            </w:r>
          </w:p>
        </w:tc>
        <w:tc>
          <w:tcPr>
            <w:tcW w:w="1134" w:type="dxa"/>
            <w:tcBorders>
              <w:top w:val="nil"/>
              <w:left w:val="nil"/>
              <w:bottom w:val="nil"/>
              <w:right w:val="nil"/>
            </w:tcBorders>
            <w:hideMark/>
          </w:tcPr>
          <w:p w:rsidR="001A3D66" w:rsidRPr="002820D1" w:rsidRDefault="002A21BF"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rPr>
              <w:t>733.02</w:t>
            </w:r>
          </w:p>
        </w:tc>
        <w:tc>
          <w:tcPr>
            <w:tcW w:w="1134" w:type="dxa"/>
            <w:tcBorders>
              <w:top w:val="nil"/>
              <w:left w:val="nil"/>
              <w:bottom w:val="nil"/>
              <w:right w:val="nil"/>
            </w:tcBorders>
            <w:hideMark/>
          </w:tcPr>
          <w:p w:rsidR="001A3D66" w:rsidRPr="002820D1" w:rsidRDefault="002A21BF"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rPr>
              <w:t>803.99</w:t>
            </w:r>
          </w:p>
        </w:tc>
        <w:tc>
          <w:tcPr>
            <w:tcW w:w="1134" w:type="dxa"/>
            <w:tcBorders>
              <w:top w:val="nil"/>
              <w:left w:val="nil"/>
              <w:bottom w:val="nil"/>
              <w:right w:val="nil"/>
            </w:tcBorders>
            <w:hideMark/>
          </w:tcPr>
          <w:p w:rsidR="001A3D66" w:rsidRPr="002820D1" w:rsidRDefault="002A21BF"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rPr>
              <w:t>758.08</w:t>
            </w:r>
          </w:p>
        </w:tc>
        <w:tc>
          <w:tcPr>
            <w:tcW w:w="1134" w:type="dxa"/>
            <w:tcBorders>
              <w:top w:val="nil"/>
              <w:left w:val="nil"/>
              <w:bottom w:val="nil"/>
              <w:right w:val="nil"/>
            </w:tcBorders>
            <w:hideMark/>
          </w:tcPr>
          <w:p w:rsidR="001A3D66" w:rsidRPr="002820D1" w:rsidRDefault="002A21BF"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rPr>
              <w:t>755.05</w:t>
            </w:r>
          </w:p>
        </w:tc>
        <w:tc>
          <w:tcPr>
            <w:tcW w:w="1316" w:type="dxa"/>
            <w:tcBorders>
              <w:top w:val="nil"/>
              <w:left w:val="nil"/>
              <w:bottom w:val="nil"/>
            </w:tcBorders>
            <w:hideMark/>
          </w:tcPr>
          <w:p w:rsidR="001A3D66" w:rsidRPr="002820D1" w:rsidRDefault="001A3D66" w:rsidP="00616A29">
            <w:pPr>
              <w:spacing w:after="0" w:line="360" w:lineRule="auto"/>
              <w:jc w:val="center"/>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1</w:t>
            </w:r>
            <w:r w:rsidR="002A21BF">
              <w:rPr>
                <w:rFonts w:ascii="Times New Roman" w:hAnsi="Times New Roman" w:cs="Times New Roman"/>
                <w:sz w:val="24"/>
                <w:szCs w:val="24"/>
              </w:rPr>
              <w:t>4.26</w:t>
            </w:r>
            <w:r w:rsidRPr="002820D1">
              <w:rPr>
                <w:rFonts w:ascii="Times New Roman" w:hAnsi="Times New Roman" w:cs="Times New Roman"/>
                <w:sz w:val="24"/>
                <w:szCs w:val="24"/>
                <w:vertAlign w:val="superscript"/>
              </w:rPr>
              <w:t>NS</w:t>
            </w:r>
          </w:p>
        </w:tc>
      </w:tr>
      <w:tr w:rsidR="001A3D66" w:rsidRPr="002820D1" w:rsidTr="00CD1824">
        <w:tc>
          <w:tcPr>
            <w:tcW w:w="2802" w:type="dxa"/>
            <w:tcBorders>
              <w:top w:val="nil"/>
              <w:bottom w:val="nil"/>
              <w:right w:val="nil"/>
            </w:tcBorders>
            <w:hideMark/>
          </w:tcPr>
          <w:p w:rsidR="001A3D66" w:rsidRPr="002820D1" w:rsidRDefault="002147A0" w:rsidP="0053026A">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rPr>
              <w:t xml:space="preserve">Final </w:t>
            </w:r>
            <w:r w:rsidR="000F01BA">
              <w:rPr>
                <w:rFonts w:ascii="Times New Roman" w:hAnsi="Times New Roman" w:cs="Times New Roman"/>
                <w:sz w:val="24"/>
                <w:szCs w:val="24"/>
              </w:rPr>
              <w:t>body wg</w:t>
            </w:r>
            <w:r>
              <w:rPr>
                <w:rFonts w:ascii="Times New Roman" w:hAnsi="Times New Roman" w:cs="Times New Roman"/>
                <w:sz w:val="24"/>
                <w:szCs w:val="24"/>
              </w:rPr>
              <w:t>t</w:t>
            </w:r>
            <w:r w:rsidR="000F01BA">
              <w:rPr>
                <w:rFonts w:ascii="Times New Roman" w:hAnsi="Times New Roman" w:cs="Times New Roman"/>
                <w:sz w:val="24"/>
                <w:szCs w:val="24"/>
              </w:rPr>
              <w:t>.</w:t>
            </w:r>
            <w:r w:rsidR="001A3D66" w:rsidRPr="002820D1">
              <w:rPr>
                <w:rFonts w:ascii="Times New Roman" w:hAnsi="Times New Roman" w:cs="Times New Roman"/>
                <w:sz w:val="24"/>
                <w:szCs w:val="24"/>
              </w:rPr>
              <w:t xml:space="preserve"> </w:t>
            </w:r>
            <w:r w:rsidR="000F01BA">
              <w:rPr>
                <w:rFonts w:ascii="Times New Roman" w:hAnsi="Times New Roman" w:cs="Times New Roman"/>
                <w:sz w:val="24"/>
                <w:szCs w:val="24"/>
              </w:rPr>
              <w:t>at 8wk</w:t>
            </w:r>
            <w:r w:rsidR="001A3D66" w:rsidRPr="002820D1">
              <w:rPr>
                <w:rFonts w:ascii="Times New Roman" w:hAnsi="Times New Roman" w:cs="Times New Roman"/>
                <w:sz w:val="24"/>
                <w:szCs w:val="24"/>
              </w:rPr>
              <w:t>(</w:t>
            </w:r>
            <w:r w:rsidR="000F01BA">
              <w:rPr>
                <w:rFonts w:ascii="Times New Roman" w:hAnsi="Times New Roman" w:cs="Times New Roman"/>
                <w:sz w:val="24"/>
                <w:szCs w:val="24"/>
              </w:rPr>
              <w:t>g)</w:t>
            </w:r>
          </w:p>
        </w:tc>
        <w:tc>
          <w:tcPr>
            <w:tcW w:w="1134" w:type="dxa"/>
            <w:tcBorders>
              <w:top w:val="nil"/>
              <w:left w:val="nil"/>
              <w:bottom w:val="nil"/>
              <w:right w:val="nil"/>
            </w:tcBorders>
            <w:hideMark/>
          </w:tcPr>
          <w:p w:rsidR="001A3D66" w:rsidRPr="002820D1" w:rsidRDefault="002147A0"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rPr>
              <w:t>1925.30</w:t>
            </w:r>
          </w:p>
        </w:tc>
        <w:tc>
          <w:tcPr>
            <w:tcW w:w="1134" w:type="dxa"/>
            <w:tcBorders>
              <w:top w:val="nil"/>
              <w:left w:val="nil"/>
              <w:bottom w:val="nil"/>
              <w:right w:val="nil"/>
            </w:tcBorders>
            <w:hideMark/>
          </w:tcPr>
          <w:p w:rsidR="001A3D66" w:rsidRPr="002820D1" w:rsidRDefault="002147A0"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rPr>
              <w:t>1668.10</w:t>
            </w:r>
          </w:p>
        </w:tc>
        <w:tc>
          <w:tcPr>
            <w:tcW w:w="1134" w:type="dxa"/>
            <w:tcBorders>
              <w:top w:val="nil"/>
              <w:left w:val="nil"/>
              <w:bottom w:val="nil"/>
              <w:right w:val="nil"/>
            </w:tcBorders>
            <w:hideMark/>
          </w:tcPr>
          <w:p w:rsidR="001A3D66" w:rsidRPr="002820D1" w:rsidRDefault="002147A0"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rPr>
              <w:t>1742.00</w:t>
            </w:r>
          </w:p>
        </w:tc>
        <w:tc>
          <w:tcPr>
            <w:tcW w:w="1134" w:type="dxa"/>
            <w:tcBorders>
              <w:top w:val="nil"/>
              <w:left w:val="nil"/>
              <w:bottom w:val="nil"/>
              <w:right w:val="nil"/>
            </w:tcBorders>
            <w:hideMark/>
          </w:tcPr>
          <w:p w:rsidR="001A3D66" w:rsidRPr="002820D1" w:rsidRDefault="002147A0"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rPr>
              <w:t>1755.40</w:t>
            </w:r>
          </w:p>
        </w:tc>
        <w:tc>
          <w:tcPr>
            <w:tcW w:w="1134" w:type="dxa"/>
            <w:tcBorders>
              <w:top w:val="nil"/>
              <w:left w:val="nil"/>
              <w:bottom w:val="nil"/>
              <w:right w:val="nil"/>
            </w:tcBorders>
            <w:hideMark/>
          </w:tcPr>
          <w:p w:rsidR="001A3D66" w:rsidRPr="002820D1" w:rsidRDefault="002147A0"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rPr>
              <w:t>1679.90</w:t>
            </w:r>
          </w:p>
        </w:tc>
        <w:tc>
          <w:tcPr>
            <w:tcW w:w="1316" w:type="dxa"/>
            <w:tcBorders>
              <w:top w:val="nil"/>
              <w:left w:val="nil"/>
              <w:bottom w:val="nil"/>
            </w:tcBorders>
            <w:hideMark/>
          </w:tcPr>
          <w:p w:rsidR="001A3D66" w:rsidRPr="002820D1" w:rsidRDefault="002147A0" w:rsidP="00616A29">
            <w:pPr>
              <w:spacing w:after="0" w:line="360" w:lineRule="auto"/>
              <w:jc w:val="center"/>
              <w:rPr>
                <w:rFonts w:ascii="Times New Roman" w:hAnsi="Times New Roman" w:cs="Times New Roman"/>
                <w:sz w:val="24"/>
                <w:szCs w:val="24"/>
                <w:vertAlign w:val="superscript"/>
                <w:lang w:eastAsia="en-GB"/>
              </w:rPr>
            </w:pPr>
            <w:r>
              <w:rPr>
                <w:rFonts w:ascii="Times New Roman" w:hAnsi="Times New Roman" w:cs="Times New Roman"/>
                <w:sz w:val="24"/>
                <w:szCs w:val="24"/>
              </w:rPr>
              <w:t>29.32</w:t>
            </w:r>
            <w:r w:rsidR="001A3D66" w:rsidRPr="002820D1">
              <w:rPr>
                <w:rFonts w:ascii="Times New Roman" w:hAnsi="Times New Roman" w:cs="Times New Roman"/>
                <w:sz w:val="24"/>
                <w:szCs w:val="24"/>
                <w:vertAlign w:val="superscript"/>
              </w:rPr>
              <w:t>NS</w:t>
            </w:r>
          </w:p>
        </w:tc>
      </w:tr>
      <w:tr w:rsidR="001A3D66" w:rsidRPr="002820D1" w:rsidTr="00CD1824">
        <w:tc>
          <w:tcPr>
            <w:tcW w:w="2802" w:type="dxa"/>
            <w:tcBorders>
              <w:top w:val="nil"/>
              <w:bottom w:val="nil"/>
              <w:right w:val="nil"/>
            </w:tcBorders>
            <w:hideMark/>
          </w:tcPr>
          <w:p w:rsidR="001A3D66" w:rsidRPr="002820D1" w:rsidRDefault="002147A0" w:rsidP="0053026A">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rPr>
              <w:t xml:space="preserve">Total </w:t>
            </w:r>
            <w:r w:rsidR="005B71FF">
              <w:rPr>
                <w:rFonts w:ascii="Times New Roman" w:hAnsi="Times New Roman" w:cs="Times New Roman"/>
                <w:sz w:val="24"/>
                <w:szCs w:val="24"/>
              </w:rPr>
              <w:t>weight gain (g)</w:t>
            </w:r>
          </w:p>
        </w:tc>
        <w:tc>
          <w:tcPr>
            <w:tcW w:w="1134" w:type="dxa"/>
            <w:tcBorders>
              <w:top w:val="nil"/>
              <w:left w:val="nil"/>
              <w:bottom w:val="nil"/>
              <w:right w:val="nil"/>
            </w:tcBorders>
            <w:hideMark/>
          </w:tcPr>
          <w:p w:rsidR="001A3D66" w:rsidRPr="002820D1" w:rsidRDefault="002147A0"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rPr>
              <w:t>1841.50</w:t>
            </w:r>
          </w:p>
        </w:tc>
        <w:tc>
          <w:tcPr>
            <w:tcW w:w="1134" w:type="dxa"/>
            <w:tcBorders>
              <w:top w:val="nil"/>
              <w:left w:val="nil"/>
              <w:bottom w:val="nil"/>
              <w:right w:val="nil"/>
            </w:tcBorders>
            <w:hideMark/>
          </w:tcPr>
          <w:p w:rsidR="001A3D66" w:rsidRPr="002820D1" w:rsidRDefault="002147A0"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rPr>
              <w:t>1567.50</w:t>
            </w:r>
          </w:p>
        </w:tc>
        <w:tc>
          <w:tcPr>
            <w:tcW w:w="1134" w:type="dxa"/>
            <w:tcBorders>
              <w:top w:val="nil"/>
              <w:left w:val="nil"/>
              <w:bottom w:val="nil"/>
              <w:right w:val="nil"/>
            </w:tcBorders>
            <w:hideMark/>
          </w:tcPr>
          <w:p w:rsidR="001A3D66" w:rsidRPr="002820D1" w:rsidRDefault="002147A0"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rPr>
              <w:t>1659.20</w:t>
            </w:r>
          </w:p>
        </w:tc>
        <w:tc>
          <w:tcPr>
            <w:tcW w:w="1134" w:type="dxa"/>
            <w:tcBorders>
              <w:top w:val="nil"/>
              <w:left w:val="nil"/>
              <w:bottom w:val="nil"/>
              <w:right w:val="nil"/>
            </w:tcBorders>
            <w:hideMark/>
          </w:tcPr>
          <w:p w:rsidR="001A3D66" w:rsidRPr="002820D1" w:rsidRDefault="002147A0"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rPr>
              <w:t>1672.8</w:t>
            </w:r>
            <w:r w:rsidR="005B71FF">
              <w:rPr>
                <w:rFonts w:ascii="Times New Roman" w:hAnsi="Times New Roman" w:cs="Times New Roman"/>
                <w:sz w:val="24"/>
                <w:szCs w:val="24"/>
              </w:rPr>
              <w:t>0</w:t>
            </w:r>
          </w:p>
        </w:tc>
        <w:tc>
          <w:tcPr>
            <w:tcW w:w="1134" w:type="dxa"/>
            <w:tcBorders>
              <w:top w:val="nil"/>
              <w:left w:val="nil"/>
              <w:bottom w:val="nil"/>
              <w:right w:val="nil"/>
            </w:tcBorders>
            <w:hideMark/>
          </w:tcPr>
          <w:p w:rsidR="001A3D66" w:rsidRPr="002820D1" w:rsidRDefault="002147A0"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rPr>
              <w:t>1596.90</w:t>
            </w:r>
          </w:p>
        </w:tc>
        <w:tc>
          <w:tcPr>
            <w:tcW w:w="1316" w:type="dxa"/>
            <w:tcBorders>
              <w:top w:val="nil"/>
              <w:left w:val="nil"/>
              <w:bottom w:val="nil"/>
            </w:tcBorders>
            <w:hideMark/>
          </w:tcPr>
          <w:p w:rsidR="001A3D66" w:rsidRPr="002820D1" w:rsidRDefault="002147A0" w:rsidP="00616A29">
            <w:pPr>
              <w:spacing w:after="0" w:line="360" w:lineRule="auto"/>
              <w:jc w:val="center"/>
              <w:rPr>
                <w:rFonts w:ascii="Times New Roman" w:hAnsi="Times New Roman" w:cs="Times New Roman"/>
                <w:sz w:val="24"/>
                <w:szCs w:val="24"/>
                <w:vertAlign w:val="superscript"/>
                <w:lang w:eastAsia="en-GB"/>
              </w:rPr>
            </w:pPr>
            <w:r>
              <w:rPr>
                <w:rFonts w:ascii="Times New Roman" w:hAnsi="Times New Roman" w:cs="Times New Roman"/>
                <w:sz w:val="24"/>
                <w:szCs w:val="24"/>
              </w:rPr>
              <w:t>29.22</w:t>
            </w:r>
            <w:r w:rsidR="001A3D66" w:rsidRPr="002820D1">
              <w:rPr>
                <w:rFonts w:ascii="Times New Roman" w:hAnsi="Times New Roman" w:cs="Times New Roman"/>
                <w:sz w:val="24"/>
                <w:szCs w:val="24"/>
                <w:vertAlign w:val="superscript"/>
              </w:rPr>
              <w:t>NS</w:t>
            </w:r>
          </w:p>
        </w:tc>
      </w:tr>
      <w:tr w:rsidR="000F01BA" w:rsidRPr="002820D1" w:rsidTr="00CD1824">
        <w:tc>
          <w:tcPr>
            <w:tcW w:w="2802" w:type="dxa"/>
            <w:tcBorders>
              <w:top w:val="nil"/>
              <w:bottom w:val="nil"/>
              <w:right w:val="nil"/>
            </w:tcBorders>
            <w:hideMark/>
          </w:tcPr>
          <w:p w:rsidR="000F01BA" w:rsidRDefault="000F01BA" w:rsidP="0053026A">
            <w:pPr>
              <w:spacing w:after="0" w:line="360" w:lineRule="auto"/>
              <w:jc w:val="both"/>
              <w:rPr>
                <w:rFonts w:ascii="Times New Roman" w:hAnsi="Times New Roman" w:cs="Times New Roman"/>
                <w:sz w:val="24"/>
                <w:szCs w:val="24"/>
              </w:rPr>
            </w:pPr>
          </w:p>
        </w:tc>
        <w:tc>
          <w:tcPr>
            <w:tcW w:w="1134" w:type="dxa"/>
            <w:tcBorders>
              <w:top w:val="nil"/>
              <w:left w:val="nil"/>
              <w:bottom w:val="nil"/>
              <w:right w:val="nil"/>
            </w:tcBorders>
            <w:hideMark/>
          </w:tcPr>
          <w:p w:rsidR="000F01BA" w:rsidRDefault="000F01BA" w:rsidP="00616A29">
            <w:pPr>
              <w:spacing w:after="0" w:line="360" w:lineRule="auto"/>
              <w:jc w:val="center"/>
              <w:rPr>
                <w:rFonts w:ascii="Times New Roman" w:hAnsi="Times New Roman" w:cs="Times New Roman"/>
                <w:sz w:val="24"/>
                <w:szCs w:val="24"/>
              </w:rPr>
            </w:pPr>
          </w:p>
        </w:tc>
        <w:tc>
          <w:tcPr>
            <w:tcW w:w="1134" w:type="dxa"/>
            <w:tcBorders>
              <w:top w:val="nil"/>
              <w:left w:val="nil"/>
              <w:bottom w:val="nil"/>
              <w:right w:val="nil"/>
            </w:tcBorders>
            <w:hideMark/>
          </w:tcPr>
          <w:p w:rsidR="000F01BA" w:rsidRDefault="000F01BA" w:rsidP="00616A29">
            <w:pPr>
              <w:spacing w:after="0" w:line="360" w:lineRule="auto"/>
              <w:jc w:val="center"/>
              <w:rPr>
                <w:rFonts w:ascii="Times New Roman" w:hAnsi="Times New Roman" w:cs="Times New Roman"/>
                <w:sz w:val="24"/>
                <w:szCs w:val="24"/>
              </w:rPr>
            </w:pPr>
          </w:p>
        </w:tc>
        <w:tc>
          <w:tcPr>
            <w:tcW w:w="1134" w:type="dxa"/>
            <w:tcBorders>
              <w:top w:val="nil"/>
              <w:left w:val="nil"/>
              <w:bottom w:val="nil"/>
              <w:right w:val="nil"/>
            </w:tcBorders>
            <w:hideMark/>
          </w:tcPr>
          <w:p w:rsidR="000F01BA" w:rsidRDefault="000F01BA" w:rsidP="00616A29">
            <w:pPr>
              <w:spacing w:after="0" w:line="360" w:lineRule="auto"/>
              <w:jc w:val="center"/>
              <w:rPr>
                <w:rFonts w:ascii="Times New Roman" w:hAnsi="Times New Roman" w:cs="Times New Roman"/>
                <w:sz w:val="24"/>
                <w:szCs w:val="24"/>
              </w:rPr>
            </w:pPr>
          </w:p>
        </w:tc>
        <w:tc>
          <w:tcPr>
            <w:tcW w:w="1134" w:type="dxa"/>
            <w:tcBorders>
              <w:top w:val="nil"/>
              <w:left w:val="nil"/>
              <w:bottom w:val="nil"/>
              <w:right w:val="nil"/>
            </w:tcBorders>
            <w:hideMark/>
          </w:tcPr>
          <w:p w:rsidR="000F01BA" w:rsidRDefault="000F01BA" w:rsidP="00616A29">
            <w:pPr>
              <w:spacing w:after="0" w:line="360" w:lineRule="auto"/>
              <w:jc w:val="center"/>
              <w:rPr>
                <w:rFonts w:ascii="Times New Roman" w:hAnsi="Times New Roman" w:cs="Times New Roman"/>
                <w:sz w:val="24"/>
                <w:szCs w:val="24"/>
              </w:rPr>
            </w:pPr>
          </w:p>
        </w:tc>
        <w:tc>
          <w:tcPr>
            <w:tcW w:w="1134" w:type="dxa"/>
            <w:tcBorders>
              <w:top w:val="nil"/>
              <w:left w:val="nil"/>
              <w:bottom w:val="nil"/>
              <w:right w:val="nil"/>
            </w:tcBorders>
            <w:hideMark/>
          </w:tcPr>
          <w:p w:rsidR="000F01BA" w:rsidRDefault="000F01BA" w:rsidP="00616A29">
            <w:pPr>
              <w:spacing w:after="0" w:line="360" w:lineRule="auto"/>
              <w:jc w:val="center"/>
              <w:rPr>
                <w:rFonts w:ascii="Times New Roman" w:hAnsi="Times New Roman" w:cs="Times New Roman"/>
                <w:sz w:val="24"/>
                <w:szCs w:val="24"/>
              </w:rPr>
            </w:pPr>
          </w:p>
        </w:tc>
        <w:tc>
          <w:tcPr>
            <w:tcW w:w="1316" w:type="dxa"/>
            <w:tcBorders>
              <w:top w:val="nil"/>
              <w:left w:val="nil"/>
              <w:bottom w:val="nil"/>
            </w:tcBorders>
            <w:hideMark/>
          </w:tcPr>
          <w:p w:rsidR="000F01BA" w:rsidRDefault="000F01BA" w:rsidP="00616A29">
            <w:pPr>
              <w:spacing w:after="0" w:line="360" w:lineRule="auto"/>
              <w:jc w:val="center"/>
              <w:rPr>
                <w:rFonts w:ascii="Times New Roman" w:hAnsi="Times New Roman" w:cs="Times New Roman"/>
                <w:sz w:val="24"/>
                <w:szCs w:val="24"/>
              </w:rPr>
            </w:pPr>
          </w:p>
        </w:tc>
      </w:tr>
      <w:tr w:rsidR="000F01BA" w:rsidRPr="002820D1" w:rsidTr="00CD1824">
        <w:tc>
          <w:tcPr>
            <w:tcW w:w="2802" w:type="dxa"/>
            <w:tcBorders>
              <w:top w:val="nil"/>
              <w:bottom w:val="nil"/>
              <w:right w:val="nil"/>
            </w:tcBorders>
            <w:hideMark/>
          </w:tcPr>
          <w:p w:rsidR="000F01BA" w:rsidRDefault="000F01BA" w:rsidP="0053026A">
            <w:pPr>
              <w:spacing w:after="0" w:line="360" w:lineRule="auto"/>
              <w:jc w:val="both"/>
              <w:rPr>
                <w:rFonts w:ascii="Times New Roman" w:hAnsi="Times New Roman" w:cs="Times New Roman"/>
                <w:sz w:val="24"/>
                <w:szCs w:val="24"/>
              </w:rPr>
            </w:pPr>
          </w:p>
        </w:tc>
        <w:tc>
          <w:tcPr>
            <w:tcW w:w="1134" w:type="dxa"/>
            <w:tcBorders>
              <w:top w:val="nil"/>
              <w:left w:val="nil"/>
              <w:bottom w:val="nil"/>
              <w:right w:val="nil"/>
            </w:tcBorders>
            <w:hideMark/>
          </w:tcPr>
          <w:p w:rsidR="000F01BA" w:rsidRDefault="000F01BA" w:rsidP="00616A29">
            <w:pPr>
              <w:spacing w:after="0" w:line="360" w:lineRule="auto"/>
              <w:jc w:val="center"/>
              <w:rPr>
                <w:rFonts w:ascii="Times New Roman" w:hAnsi="Times New Roman" w:cs="Times New Roman"/>
                <w:sz w:val="24"/>
                <w:szCs w:val="24"/>
              </w:rPr>
            </w:pPr>
          </w:p>
        </w:tc>
        <w:tc>
          <w:tcPr>
            <w:tcW w:w="1134" w:type="dxa"/>
            <w:tcBorders>
              <w:top w:val="nil"/>
              <w:left w:val="nil"/>
              <w:bottom w:val="nil"/>
              <w:right w:val="nil"/>
            </w:tcBorders>
            <w:hideMark/>
          </w:tcPr>
          <w:p w:rsidR="000F01BA" w:rsidRDefault="000F01BA" w:rsidP="00616A29">
            <w:pPr>
              <w:spacing w:after="0" w:line="360" w:lineRule="auto"/>
              <w:jc w:val="center"/>
              <w:rPr>
                <w:rFonts w:ascii="Times New Roman" w:hAnsi="Times New Roman" w:cs="Times New Roman"/>
                <w:sz w:val="24"/>
                <w:szCs w:val="24"/>
              </w:rPr>
            </w:pPr>
          </w:p>
        </w:tc>
        <w:tc>
          <w:tcPr>
            <w:tcW w:w="1134" w:type="dxa"/>
            <w:tcBorders>
              <w:top w:val="nil"/>
              <w:left w:val="nil"/>
              <w:bottom w:val="nil"/>
              <w:right w:val="nil"/>
            </w:tcBorders>
            <w:hideMark/>
          </w:tcPr>
          <w:p w:rsidR="000F01BA" w:rsidRDefault="000F01BA" w:rsidP="00616A29">
            <w:pPr>
              <w:spacing w:after="0" w:line="360" w:lineRule="auto"/>
              <w:jc w:val="center"/>
              <w:rPr>
                <w:rFonts w:ascii="Times New Roman" w:hAnsi="Times New Roman" w:cs="Times New Roman"/>
                <w:sz w:val="24"/>
                <w:szCs w:val="24"/>
              </w:rPr>
            </w:pPr>
          </w:p>
        </w:tc>
        <w:tc>
          <w:tcPr>
            <w:tcW w:w="1134" w:type="dxa"/>
            <w:tcBorders>
              <w:top w:val="nil"/>
              <w:left w:val="nil"/>
              <w:bottom w:val="nil"/>
              <w:right w:val="nil"/>
            </w:tcBorders>
            <w:hideMark/>
          </w:tcPr>
          <w:p w:rsidR="000F01BA" w:rsidRDefault="000F01BA" w:rsidP="00616A29">
            <w:pPr>
              <w:spacing w:after="0" w:line="360" w:lineRule="auto"/>
              <w:jc w:val="center"/>
              <w:rPr>
                <w:rFonts w:ascii="Times New Roman" w:hAnsi="Times New Roman" w:cs="Times New Roman"/>
                <w:sz w:val="24"/>
                <w:szCs w:val="24"/>
              </w:rPr>
            </w:pPr>
          </w:p>
        </w:tc>
        <w:tc>
          <w:tcPr>
            <w:tcW w:w="1134" w:type="dxa"/>
            <w:tcBorders>
              <w:top w:val="nil"/>
              <w:left w:val="nil"/>
              <w:bottom w:val="nil"/>
              <w:right w:val="nil"/>
            </w:tcBorders>
            <w:hideMark/>
          </w:tcPr>
          <w:p w:rsidR="000F01BA" w:rsidRDefault="000F01BA" w:rsidP="00616A29">
            <w:pPr>
              <w:spacing w:after="0" w:line="360" w:lineRule="auto"/>
              <w:jc w:val="center"/>
              <w:rPr>
                <w:rFonts w:ascii="Times New Roman" w:hAnsi="Times New Roman" w:cs="Times New Roman"/>
                <w:sz w:val="24"/>
                <w:szCs w:val="24"/>
              </w:rPr>
            </w:pPr>
          </w:p>
        </w:tc>
        <w:tc>
          <w:tcPr>
            <w:tcW w:w="1316" w:type="dxa"/>
            <w:tcBorders>
              <w:top w:val="nil"/>
              <w:left w:val="nil"/>
              <w:bottom w:val="nil"/>
            </w:tcBorders>
            <w:hideMark/>
          </w:tcPr>
          <w:p w:rsidR="000F01BA" w:rsidRDefault="000F01BA" w:rsidP="00616A29">
            <w:pPr>
              <w:spacing w:after="0" w:line="360" w:lineRule="auto"/>
              <w:jc w:val="center"/>
              <w:rPr>
                <w:rFonts w:ascii="Times New Roman" w:hAnsi="Times New Roman" w:cs="Times New Roman"/>
                <w:sz w:val="24"/>
                <w:szCs w:val="24"/>
              </w:rPr>
            </w:pPr>
          </w:p>
        </w:tc>
      </w:tr>
      <w:tr w:rsidR="001A3D66" w:rsidRPr="00E02E58" w:rsidTr="00CD1824">
        <w:tc>
          <w:tcPr>
            <w:tcW w:w="2802" w:type="dxa"/>
            <w:tcBorders>
              <w:top w:val="nil"/>
              <w:bottom w:val="nil"/>
              <w:right w:val="nil"/>
            </w:tcBorders>
            <w:hideMark/>
          </w:tcPr>
          <w:p w:rsidR="001A3D66" w:rsidRPr="00E02E58" w:rsidRDefault="00E02E58" w:rsidP="0053026A">
            <w:pPr>
              <w:spacing w:after="0" w:line="360" w:lineRule="auto"/>
              <w:jc w:val="both"/>
              <w:rPr>
                <w:rFonts w:ascii="Times New Roman" w:hAnsi="Times New Roman" w:cs="Times New Roman"/>
                <w:b/>
                <w:sz w:val="24"/>
                <w:szCs w:val="24"/>
                <w:lang w:eastAsia="en-GB"/>
              </w:rPr>
            </w:pPr>
            <w:r w:rsidRPr="00E02E58">
              <w:rPr>
                <w:rFonts w:ascii="Times New Roman" w:hAnsi="Times New Roman" w:cs="Times New Roman"/>
                <w:b/>
                <w:sz w:val="24"/>
                <w:szCs w:val="24"/>
              </w:rPr>
              <w:t>Starter phase (1-4 wks)</w:t>
            </w:r>
          </w:p>
        </w:tc>
        <w:tc>
          <w:tcPr>
            <w:tcW w:w="1134" w:type="dxa"/>
            <w:tcBorders>
              <w:top w:val="nil"/>
              <w:left w:val="nil"/>
              <w:bottom w:val="nil"/>
              <w:right w:val="nil"/>
            </w:tcBorders>
            <w:hideMark/>
          </w:tcPr>
          <w:p w:rsidR="001A3D66" w:rsidRPr="00E02E58" w:rsidRDefault="001A3D66" w:rsidP="00616A29">
            <w:pPr>
              <w:spacing w:after="0" w:line="360" w:lineRule="auto"/>
              <w:jc w:val="center"/>
              <w:rPr>
                <w:rFonts w:ascii="Times New Roman" w:hAnsi="Times New Roman" w:cs="Times New Roman"/>
                <w:b/>
                <w:sz w:val="24"/>
                <w:szCs w:val="24"/>
                <w:lang w:eastAsia="en-GB"/>
              </w:rPr>
            </w:pPr>
          </w:p>
        </w:tc>
        <w:tc>
          <w:tcPr>
            <w:tcW w:w="1134" w:type="dxa"/>
            <w:tcBorders>
              <w:top w:val="nil"/>
              <w:left w:val="nil"/>
              <w:bottom w:val="nil"/>
              <w:right w:val="nil"/>
            </w:tcBorders>
            <w:hideMark/>
          </w:tcPr>
          <w:p w:rsidR="001A3D66" w:rsidRPr="00E02E58" w:rsidRDefault="001A3D66" w:rsidP="00616A29">
            <w:pPr>
              <w:spacing w:after="0" w:line="360" w:lineRule="auto"/>
              <w:jc w:val="center"/>
              <w:rPr>
                <w:rFonts w:ascii="Times New Roman" w:hAnsi="Times New Roman" w:cs="Times New Roman"/>
                <w:b/>
                <w:sz w:val="24"/>
                <w:szCs w:val="24"/>
                <w:lang w:eastAsia="en-GB"/>
              </w:rPr>
            </w:pPr>
          </w:p>
        </w:tc>
        <w:tc>
          <w:tcPr>
            <w:tcW w:w="1134" w:type="dxa"/>
            <w:tcBorders>
              <w:top w:val="nil"/>
              <w:left w:val="nil"/>
              <w:bottom w:val="nil"/>
              <w:right w:val="nil"/>
            </w:tcBorders>
            <w:hideMark/>
          </w:tcPr>
          <w:p w:rsidR="001A3D66" w:rsidRPr="00E02E58" w:rsidRDefault="001A3D66" w:rsidP="00616A29">
            <w:pPr>
              <w:spacing w:after="0" w:line="360" w:lineRule="auto"/>
              <w:jc w:val="center"/>
              <w:rPr>
                <w:rFonts w:ascii="Times New Roman" w:hAnsi="Times New Roman" w:cs="Times New Roman"/>
                <w:b/>
                <w:sz w:val="24"/>
                <w:szCs w:val="24"/>
                <w:lang w:eastAsia="en-GB"/>
              </w:rPr>
            </w:pPr>
          </w:p>
        </w:tc>
        <w:tc>
          <w:tcPr>
            <w:tcW w:w="1134" w:type="dxa"/>
            <w:tcBorders>
              <w:top w:val="nil"/>
              <w:left w:val="nil"/>
              <w:bottom w:val="nil"/>
              <w:right w:val="nil"/>
            </w:tcBorders>
            <w:hideMark/>
          </w:tcPr>
          <w:p w:rsidR="001A3D66" w:rsidRPr="00E02E58" w:rsidRDefault="001A3D66" w:rsidP="00616A29">
            <w:pPr>
              <w:spacing w:after="0" w:line="360" w:lineRule="auto"/>
              <w:jc w:val="center"/>
              <w:rPr>
                <w:rFonts w:ascii="Times New Roman" w:hAnsi="Times New Roman" w:cs="Times New Roman"/>
                <w:b/>
                <w:sz w:val="24"/>
                <w:szCs w:val="24"/>
                <w:lang w:eastAsia="en-GB"/>
              </w:rPr>
            </w:pPr>
          </w:p>
        </w:tc>
        <w:tc>
          <w:tcPr>
            <w:tcW w:w="1134" w:type="dxa"/>
            <w:tcBorders>
              <w:top w:val="nil"/>
              <w:left w:val="nil"/>
              <w:bottom w:val="nil"/>
              <w:right w:val="nil"/>
            </w:tcBorders>
            <w:hideMark/>
          </w:tcPr>
          <w:p w:rsidR="001A3D66" w:rsidRPr="00E02E58" w:rsidRDefault="001A3D66" w:rsidP="00616A29">
            <w:pPr>
              <w:spacing w:after="0" w:line="360" w:lineRule="auto"/>
              <w:jc w:val="center"/>
              <w:rPr>
                <w:rFonts w:ascii="Times New Roman" w:hAnsi="Times New Roman" w:cs="Times New Roman"/>
                <w:b/>
                <w:sz w:val="24"/>
                <w:szCs w:val="24"/>
                <w:lang w:eastAsia="en-GB"/>
              </w:rPr>
            </w:pPr>
          </w:p>
        </w:tc>
        <w:tc>
          <w:tcPr>
            <w:tcW w:w="1316" w:type="dxa"/>
            <w:tcBorders>
              <w:top w:val="nil"/>
              <w:left w:val="nil"/>
              <w:bottom w:val="nil"/>
            </w:tcBorders>
            <w:hideMark/>
          </w:tcPr>
          <w:p w:rsidR="001A3D66" w:rsidRPr="00E02E58" w:rsidRDefault="001A3D66" w:rsidP="00E02E58">
            <w:pPr>
              <w:spacing w:after="0" w:line="360" w:lineRule="auto"/>
              <w:rPr>
                <w:rFonts w:ascii="Times New Roman" w:hAnsi="Times New Roman" w:cs="Times New Roman"/>
                <w:b/>
                <w:sz w:val="24"/>
                <w:szCs w:val="24"/>
                <w:vertAlign w:val="superscript"/>
                <w:lang w:eastAsia="en-GB"/>
              </w:rPr>
            </w:pPr>
          </w:p>
        </w:tc>
      </w:tr>
      <w:tr w:rsidR="001A3D66" w:rsidRPr="005B71FF" w:rsidTr="00CD1824">
        <w:tc>
          <w:tcPr>
            <w:tcW w:w="2802" w:type="dxa"/>
            <w:tcBorders>
              <w:top w:val="nil"/>
              <w:bottom w:val="nil"/>
              <w:right w:val="nil"/>
            </w:tcBorders>
            <w:hideMark/>
          </w:tcPr>
          <w:p w:rsidR="001A3D66" w:rsidRPr="005B71FF" w:rsidRDefault="00E02E58" w:rsidP="0053026A">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rPr>
              <w:t>Daily feed intake (g)</w:t>
            </w:r>
          </w:p>
        </w:tc>
        <w:tc>
          <w:tcPr>
            <w:tcW w:w="1134" w:type="dxa"/>
            <w:tcBorders>
              <w:top w:val="nil"/>
              <w:left w:val="nil"/>
              <w:bottom w:val="nil"/>
              <w:right w:val="nil"/>
            </w:tcBorders>
          </w:tcPr>
          <w:p w:rsidR="001A3D66" w:rsidRPr="005B71FF" w:rsidRDefault="00E02E58"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54.00</w:t>
            </w:r>
          </w:p>
        </w:tc>
        <w:tc>
          <w:tcPr>
            <w:tcW w:w="1134" w:type="dxa"/>
            <w:tcBorders>
              <w:top w:val="nil"/>
              <w:left w:val="nil"/>
              <w:bottom w:val="nil"/>
              <w:right w:val="nil"/>
            </w:tcBorders>
          </w:tcPr>
          <w:p w:rsidR="001A3D66" w:rsidRPr="005B71FF" w:rsidRDefault="00E02E58"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52.44</w:t>
            </w:r>
          </w:p>
        </w:tc>
        <w:tc>
          <w:tcPr>
            <w:tcW w:w="1134" w:type="dxa"/>
            <w:tcBorders>
              <w:top w:val="nil"/>
              <w:left w:val="nil"/>
              <w:bottom w:val="nil"/>
              <w:right w:val="nil"/>
            </w:tcBorders>
          </w:tcPr>
          <w:p w:rsidR="001A3D66" w:rsidRPr="005B71FF" w:rsidRDefault="00E02E58"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50.20</w:t>
            </w:r>
          </w:p>
        </w:tc>
        <w:tc>
          <w:tcPr>
            <w:tcW w:w="1134" w:type="dxa"/>
            <w:tcBorders>
              <w:top w:val="nil"/>
              <w:left w:val="nil"/>
              <w:bottom w:val="nil"/>
              <w:right w:val="nil"/>
            </w:tcBorders>
          </w:tcPr>
          <w:p w:rsidR="001A3D66" w:rsidRPr="005B71FF" w:rsidRDefault="00E02E58"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51.31</w:t>
            </w:r>
          </w:p>
        </w:tc>
        <w:tc>
          <w:tcPr>
            <w:tcW w:w="1134" w:type="dxa"/>
            <w:tcBorders>
              <w:top w:val="nil"/>
              <w:left w:val="nil"/>
              <w:bottom w:val="nil"/>
              <w:right w:val="nil"/>
            </w:tcBorders>
          </w:tcPr>
          <w:p w:rsidR="001A3D66" w:rsidRPr="005B71FF" w:rsidRDefault="00E02E58"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50.58</w:t>
            </w:r>
          </w:p>
        </w:tc>
        <w:tc>
          <w:tcPr>
            <w:tcW w:w="1316" w:type="dxa"/>
            <w:tcBorders>
              <w:top w:val="nil"/>
              <w:left w:val="nil"/>
              <w:bottom w:val="nil"/>
            </w:tcBorders>
          </w:tcPr>
          <w:p w:rsidR="001A3D66" w:rsidRPr="00E02E58" w:rsidRDefault="00E02E58" w:rsidP="00616A29">
            <w:pPr>
              <w:spacing w:after="0" w:line="360" w:lineRule="auto"/>
              <w:jc w:val="center"/>
              <w:rPr>
                <w:rFonts w:ascii="Times New Roman" w:hAnsi="Times New Roman" w:cs="Times New Roman"/>
                <w:sz w:val="24"/>
                <w:szCs w:val="24"/>
                <w:vertAlign w:val="superscript"/>
                <w:lang w:eastAsia="en-GB"/>
              </w:rPr>
            </w:pPr>
            <w:r>
              <w:rPr>
                <w:rFonts w:ascii="Times New Roman" w:hAnsi="Times New Roman" w:cs="Times New Roman"/>
                <w:sz w:val="24"/>
                <w:szCs w:val="24"/>
                <w:lang w:eastAsia="en-GB"/>
              </w:rPr>
              <w:t xml:space="preserve">1.21 </w:t>
            </w:r>
            <w:r>
              <w:rPr>
                <w:rFonts w:ascii="Times New Roman" w:hAnsi="Times New Roman" w:cs="Times New Roman"/>
                <w:sz w:val="24"/>
                <w:szCs w:val="24"/>
                <w:vertAlign w:val="superscript"/>
                <w:lang w:eastAsia="en-GB"/>
              </w:rPr>
              <w:t>NS</w:t>
            </w:r>
          </w:p>
        </w:tc>
      </w:tr>
      <w:tr w:rsidR="00D014B5" w:rsidRPr="00E02E58" w:rsidTr="00CD1824">
        <w:tc>
          <w:tcPr>
            <w:tcW w:w="2802" w:type="dxa"/>
            <w:tcBorders>
              <w:top w:val="nil"/>
              <w:bottom w:val="nil"/>
              <w:right w:val="nil"/>
            </w:tcBorders>
            <w:hideMark/>
          </w:tcPr>
          <w:p w:rsidR="00D014B5" w:rsidRPr="00E02E58" w:rsidRDefault="00E02E58" w:rsidP="005302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Daily weight gain (g)</w:t>
            </w:r>
          </w:p>
        </w:tc>
        <w:tc>
          <w:tcPr>
            <w:tcW w:w="1134" w:type="dxa"/>
            <w:tcBorders>
              <w:top w:val="nil"/>
              <w:left w:val="nil"/>
              <w:bottom w:val="nil"/>
              <w:right w:val="nil"/>
            </w:tcBorders>
          </w:tcPr>
          <w:p w:rsidR="00D014B5" w:rsidRPr="00E02E58" w:rsidRDefault="00E02E58"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26.89</w:t>
            </w:r>
          </w:p>
        </w:tc>
        <w:tc>
          <w:tcPr>
            <w:tcW w:w="1134" w:type="dxa"/>
            <w:tcBorders>
              <w:top w:val="nil"/>
              <w:left w:val="nil"/>
              <w:bottom w:val="nil"/>
              <w:right w:val="nil"/>
            </w:tcBorders>
          </w:tcPr>
          <w:p w:rsidR="00D014B5" w:rsidRPr="00E02E58" w:rsidRDefault="00E02E58"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24.18</w:t>
            </w:r>
          </w:p>
        </w:tc>
        <w:tc>
          <w:tcPr>
            <w:tcW w:w="1134" w:type="dxa"/>
            <w:tcBorders>
              <w:top w:val="nil"/>
              <w:left w:val="nil"/>
              <w:bottom w:val="nil"/>
              <w:right w:val="nil"/>
            </w:tcBorders>
          </w:tcPr>
          <w:p w:rsidR="00D014B5" w:rsidRPr="00E02E58" w:rsidRDefault="00E02E58"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27.55</w:t>
            </w:r>
          </w:p>
        </w:tc>
        <w:tc>
          <w:tcPr>
            <w:tcW w:w="1134" w:type="dxa"/>
            <w:tcBorders>
              <w:top w:val="nil"/>
              <w:left w:val="nil"/>
              <w:bottom w:val="nil"/>
              <w:right w:val="nil"/>
            </w:tcBorders>
          </w:tcPr>
          <w:p w:rsidR="00D014B5" w:rsidRPr="00E02E58" w:rsidRDefault="00E02E58"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25.60</w:t>
            </w:r>
          </w:p>
        </w:tc>
        <w:tc>
          <w:tcPr>
            <w:tcW w:w="1134" w:type="dxa"/>
            <w:tcBorders>
              <w:top w:val="nil"/>
              <w:left w:val="nil"/>
              <w:bottom w:val="nil"/>
              <w:right w:val="nil"/>
            </w:tcBorders>
          </w:tcPr>
          <w:p w:rsidR="00D014B5" w:rsidRPr="00E02E58" w:rsidRDefault="00E02E58"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24.01</w:t>
            </w:r>
          </w:p>
        </w:tc>
        <w:tc>
          <w:tcPr>
            <w:tcW w:w="1316" w:type="dxa"/>
            <w:tcBorders>
              <w:top w:val="nil"/>
              <w:left w:val="nil"/>
              <w:bottom w:val="nil"/>
            </w:tcBorders>
          </w:tcPr>
          <w:p w:rsidR="00D014B5" w:rsidRPr="00E02E58" w:rsidRDefault="00E02E58" w:rsidP="00616A29">
            <w:pPr>
              <w:spacing w:after="0" w:line="360" w:lineRule="auto"/>
              <w:jc w:val="center"/>
              <w:rPr>
                <w:rFonts w:ascii="Times New Roman" w:hAnsi="Times New Roman" w:cs="Times New Roman"/>
                <w:sz w:val="24"/>
                <w:szCs w:val="24"/>
                <w:vertAlign w:val="superscript"/>
                <w:lang w:eastAsia="en-GB"/>
              </w:rPr>
            </w:pPr>
            <w:r>
              <w:rPr>
                <w:rFonts w:ascii="Times New Roman" w:hAnsi="Times New Roman" w:cs="Times New Roman"/>
                <w:sz w:val="24"/>
                <w:szCs w:val="24"/>
                <w:lang w:eastAsia="en-GB"/>
              </w:rPr>
              <w:t xml:space="preserve">1.03 </w:t>
            </w:r>
            <w:r>
              <w:rPr>
                <w:rFonts w:ascii="Times New Roman" w:hAnsi="Times New Roman" w:cs="Times New Roman"/>
                <w:sz w:val="24"/>
                <w:szCs w:val="24"/>
                <w:vertAlign w:val="superscript"/>
                <w:lang w:eastAsia="en-GB"/>
              </w:rPr>
              <w:t>NS</w:t>
            </w:r>
          </w:p>
        </w:tc>
      </w:tr>
      <w:tr w:rsidR="00DA3471" w:rsidRPr="002820D1" w:rsidTr="00CD1824">
        <w:tc>
          <w:tcPr>
            <w:tcW w:w="2802" w:type="dxa"/>
            <w:tcBorders>
              <w:top w:val="nil"/>
              <w:bottom w:val="nil"/>
              <w:right w:val="nil"/>
            </w:tcBorders>
            <w:hideMark/>
          </w:tcPr>
          <w:p w:rsidR="00DA3471" w:rsidRPr="002820D1" w:rsidRDefault="00E02E58" w:rsidP="005302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Feed Conversion Ratio</w:t>
            </w:r>
          </w:p>
        </w:tc>
        <w:tc>
          <w:tcPr>
            <w:tcW w:w="1134" w:type="dxa"/>
            <w:tcBorders>
              <w:top w:val="nil"/>
              <w:left w:val="nil"/>
              <w:bottom w:val="nil"/>
              <w:right w:val="nil"/>
            </w:tcBorders>
          </w:tcPr>
          <w:p w:rsidR="00DA3471" w:rsidRPr="002820D1" w:rsidRDefault="00E02E58"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2.02</w:t>
            </w:r>
          </w:p>
        </w:tc>
        <w:tc>
          <w:tcPr>
            <w:tcW w:w="1134" w:type="dxa"/>
            <w:tcBorders>
              <w:top w:val="nil"/>
              <w:left w:val="nil"/>
              <w:bottom w:val="nil"/>
              <w:right w:val="nil"/>
            </w:tcBorders>
          </w:tcPr>
          <w:p w:rsidR="00DA3471" w:rsidRPr="002820D1" w:rsidRDefault="00E02E58"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2.17</w:t>
            </w:r>
          </w:p>
        </w:tc>
        <w:tc>
          <w:tcPr>
            <w:tcW w:w="1134" w:type="dxa"/>
            <w:tcBorders>
              <w:top w:val="nil"/>
              <w:left w:val="nil"/>
              <w:bottom w:val="nil"/>
              <w:right w:val="nil"/>
            </w:tcBorders>
          </w:tcPr>
          <w:p w:rsidR="00DA3471" w:rsidRPr="002820D1" w:rsidRDefault="00E02E58"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1.84</w:t>
            </w:r>
          </w:p>
        </w:tc>
        <w:tc>
          <w:tcPr>
            <w:tcW w:w="1134" w:type="dxa"/>
            <w:tcBorders>
              <w:top w:val="nil"/>
              <w:left w:val="nil"/>
              <w:bottom w:val="nil"/>
              <w:right w:val="nil"/>
            </w:tcBorders>
          </w:tcPr>
          <w:p w:rsidR="00DA3471" w:rsidRPr="002820D1" w:rsidRDefault="00E02E58" w:rsidP="00E02E58">
            <w:pPr>
              <w:spacing w:after="0" w:line="360" w:lineRule="auto"/>
              <w:rPr>
                <w:rFonts w:ascii="Times New Roman" w:hAnsi="Times New Roman" w:cs="Times New Roman"/>
                <w:sz w:val="24"/>
                <w:szCs w:val="24"/>
                <w:lang w:eastAsia="en-GB"/>
              </w:rPr>
            </w:pPr>
            <w:r>
              <w:rPr>
                <w:rFonts w:ascii="Times New Roman" w:hAnsi="Times New Roman" w:cs="Times New Roman"/>
                <w:sz w:val="24"/>
                <w:szCs w:val="24"/>
                <w:lang w:eastAsia="en-GB"/>
              </w:rPr>
              <w:t>2.01</w:t>
            </w:r>
          </w:p>
        </w:tc>
        <w:tc>
          <w:tcPr>
            <w:tcW w:w="1134" w:type="dxa"/>
            <w:tcBorders>
              <w:top w:val="nil"/>
              <w:left w:val="nil"/>
              <w:bottom w:val="nil"/>
              <w:right w:val="nil"/>
            </w:tcBorders>
          </w:tcPr>
          <w:p w:rsidR="00DA3471" w:rsidRPr="002820D1" w:rsidRDefault="00E02E58"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2.12</w:t>
            </w:r>
          </w:p>
        </w:tc>
        <w:tc>
          <w:tcPr>
            <w:tcW w:w="1316" w:type="dxa"/>
            <w:tcBorders>
              <w:top w:val="nil"/>
              <w:left w:val="nil"/>
              <w:bottom w:val="nil"/>
            </w:tcBorders>
          </w:tcPr>
          <w:p w:rsidR="00DA3471" w:rsidRPr="00E02E58" w:rsidRDefault="00E02E58" w:rsidP="00616A29">
            <w:pPr>
              <w:spacing w:after="0" w:line="360" w:lineRule="auto"/>
              <w:jc w:val="center"/>
              <w:rPr>
                <w:rFonts w:ascii="Times New Roman" w:hAnsi="Times New Roman" w:cs="Times New Roman"/>
                <w:sz w:val="24"/>
                <w:szCs w:val="24"/>
                <w:vertAlign w:val="superscript"/>
                <w:lang w:eastAsia="en-GB"/>
              </w:rPr>
            </w:pPr>
            <w:r>
              <w:rPr>
                <w:rFonts w:ascii="Times New Roman" w:hAnsi="Times New Roman" w:cs="Times New Roman"/>
                <w:sz w:val="24"/>
                <w:szCs w:val="24"/>
                <w:lang w:eastAsia="en-GB"/>
              </w:rPr>
              <w:t xml:space="preserve">0.07 </w:t>
            </w:r>
            <w:r>
              <w:rPr>
                <w:rFonts w:ascii="Times New Roman" w:hAnsi="Times New Roman" w:cs="Times New Roman"/>
                <w:sz w:val="24"/>
                <w:szCs w:val="24"/>
                <w:vertAlign w:val="superscript"/>
                <w:lang w:eastAsia="en-GB"/>
              </w:rPr>
              <w:t>NS</w:t>
            </w:r>
          </w:p>
        </w:tc>
      </w:tr>
      <w:tr w:rsidR="00E95B2F" w:rsidRPr="002820D1" w:rsidTr="00CD1824">
        <w:tc>
          <w:tcPr>
            <w:tcW w:w="2802" w:type="dxa"/>
            <w:tcBorders>
              <w:top w:val="nil"/>
              <w:bottom w:val="nil"/>
              <w:right w:val="nil"/>
            </w:tcBorders>
            <w:hideMark/>
          </w:tcPr>
          <w:p w:rsidR="00E95B2F" w:rsidRDefault="00E95B2F" w:rsidP="005302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Mortality (Number)</w:t>
            </w:r>
          </w:p>
        </w:tc>
        <w:tc>
          <w:tcPr>
            <w:tcW w:w="1134" w:type="dxa"/>
            <w:tcBorders>
              <w:top w:val="nil"/>
              <w:left w:val="nil"/>
              <w:bottom w:val="nil"/>
              <w:right w:val="nil"/>
            </w:tcBorders>
          </w:tcPr>
          <w:p w:rsidR="00E95B2F" w:rsidRDefault="00E95B2F"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w:t>
            </w:r>
          </w:p>
        </w:tc>
        <w:tc>
          <w:tcPr>
            <w:tcW w:w="1134" w:type="dxa"/>
            <w:tcBorders>
              <w:top w:val="nil"/>
              <w:left w:val="nil"/>
              <w:bottom w:val="nil"/>
              <w:right w:val="nil"/>
            </w:tcBorders>
          </w:tcPr>
          <w:p w:rsidR="00E95B2F" w:rsidRDefault="00E95B2F"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3</w:t>
            </w:r>
          </w:p>
        </w:tc>
        <w:tc>
          <w:tcPr>
            <w:tcW w:w="1134" w:type="dxa"/>
            <w:tcBorders>
              <w:top w:val="nil"/>
              <w:left w:val="nil"/>
              <w:bottom w:val="nil"/>
              <w:right w:val="nil"/>
            </w:tcBorders>
          </w:tcPr>
          <w:p w:rsidR="00E95B2F" w:rsidRDefault="00E95B2F"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2</w:t>
            </w:r>
          </w:p>
        </w:tc>
        <w:tc>
          <w:tcPr>
            <w:tcW w:w="1134" w:type="dxa"/>
            <w:tcBorders>
              <w:top w:val="nil"/>
              <w:left w:val="nil"/>
              <w:bottom w:val="nil"/>
              <w:right w:val="nil"/>
            </w:tcBorders>
          </w:tcPr>
          <w:p w:rsidR="00E95B2F" w:rsidRDefault="00E95B2F" w:rsidP="00E02E58">
            <w:pPr>
              <w:spacing w:after="0" w:line="360" w:lineRule="auto"/>
              <w:rPr>
                <w:rFonts w:ascii="Times New Roman" w:hAnsi="Times New Roman" w:cs="Times New Roman"/>
                <w:sz w:val="24"/>
                <w:szCs w:val="24"/>
                <w:lang w:eastAsia="en-GB"/>
              </w:rPr>
            </w:pPr>
            <w:r>
              <w:rPr>
                <w:rFonts w:ascii="Times New Roman" w:hAnsi="Times New Roman" w:cs="Times New Roman"/>
                <w:sz w:val="24"/>
                <w:szCs w:val="24"/>
                <w:lang w:eastAsia="en-GB"/>
              </w:rPr>
              <w:t>2</w:t>
            </w:r>
          </w:p>
        </w:tc>
        <w:tc>
          <w:tcPr>
            <w:tcW w:w="1134" w:type="dxa"/>
            <w:tcBorders>
              <w:top w:val="nil"/>
              <w:left w:val="nil"/>
              <w:bottom w:val="nil"/>
              <w:right w:val="nil"/>
            </w:tcBorders>
          </w:tcPr>
          <w:p w:rsidR="00E95B2F" w:rsidRDefault="00E95B2F"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1</w:t>
            </w:r>
          </w:p>
        </w:tc>
        <w:tc>
          <w:tcPr>
            <w:tcW w:w="1316" w:type="dxa"/>
            <w:tcBorders>
              <w:top w:val="nil"/>
              <w:left w:val="nil"/>
              <w:bottom w:val="nil"/>
            </w:tcBorders>
          </w:tcPr>
          <w:p w:rsidR="00E95B2F" w:rsidRDefault="00E95B2F" w:rsidP="00616A29">
            <w:pPr>
              <w:spacing w:after="0" w:line="36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w:t>
            </w:r>
          </w:p>
        </w:tc>
      </w:tr>
      <w:tr w:rsidR="00E95B2F" w:rsidRPr="00E95B2F" w:rsidTr="00CD1824">
        <w:tc>
          <w:tcPr>
            <w:tcW w:w="2802" w:type="dxa"/>
            <w:tcBorders>
              <w:top w:val="nil"/>
              <w:bottom w:val="nil"/>
              <w:right w:val="nil"/>
            </w:tcBorders>
            <w:hideMark/>
          </w:tcPr>
          <w:p w:rsidR="00E95B2F" w:rsidRPr="00E95B2F" w:rsidRDefault="00E95B2F" w:rsidP="0053026A">
            <w:pPr>
              <w:spacing w:after="0" w:line="360" w:lineRule="auto"/>
              <w:jc w:val="both"/>
              <w:rPr>
                <w:rFonts w:ascii="Times New Roman" w:hAnsi="Times New Roman" w:cs="Times New Roman"/>
                <w:b/>
                <w:sz w:val="24"/>
                <w:szCs w:val="24"/>
              </w:rPr>
            </w:pPr>
            <w:r w:rsidRPr="00E95B2F">
              <w:rPr>
                <w:rFonts w:ascii="Times New Roman" w:hAnsi="Times New Roman" w:cs="Times New Roman"/>
                <w:b/>
                <w:sz w:val="24"/>
                <w:szCs w:val="24"/>
              </w:rPr>
              <w:t>Finisher phase (5-8 wks)</w:t>
            </w:r>
          </w:p>
        </w:tc>
        <w:tc>
          <w:tcPr>
            <w:tcW w:w="1134" w:type="dxa"/>
            <w:tcBorders>
              <w:top w:val="nil"/>
              <w:left w:val="nil"/>
              <w:bottom w:val="nil"/>
              <w:right w:val="nil"/>
            </w:tcBorders>
          </w:tcPr>
          <w:p w:rsidR="00E95B2F" w:rsidRPr="00E95B2F" w:rsidRDefault="00E95B2F" w:rsidP="00616A29">
            <w:pPr>
              <w:spacing w:after="0" w:line="360" w:lineRule="auto"/>
              <w:jc w:val="center"/>
              <w:rPr>
                <w:rFonts w:ascii="Times New Roman" w:hAnsi="Times New Roman" w:cs="Times New Roman"/>
                <w:b/>
                <w:sz w:val="24"/>
                <w:szCs w:val="24"/>
                <w:lang w:eastAsia="en-GB"/>
              </w:rPr>
            </w:pPr>
          </w:p>
        </w:tc>
        <w:tc>
          <w:tcPr>
            <w:tcW w:w="1134" w:type="dxa"/>
            <w:tcBorders>
              <w:top w:val="nil"/>
              <w:left w:val="nil"/>
              <w:bottom w:val="nil"/>
              <w:right w:val="nil"/>
            </w:tcBorders>
          </w:tcPr>
          <w:p w:rsidR="00E95B2F" w:rsidRPr="00E95B2F" w:rsidRDefault="00E95B2F" w:rsidP="00616A29">
            <w:pPr>
              <w:spacing w:after="0" w:line="360" w:lineRule="auto"/>
              <w:jc w:val="center"/>
              <w:rPr>
                <w:rFonts w:ascii="Times New Roman" w:hAnsi="Times New Roman" w:cs="Times New Roman"/>
                <w:b/>
                <w:sz w:val="24"/>
                <w:szCs w:val="24"/>
                <w:lang w:eastAsia="en-GB"/>
              </w:rPr>
            </w:pPr>
          </w:p>
        </w:tc>
        <w:tc>
          <w:tcPr>
            <w:tcW w:w="1134" w:type="dxa"/>
            <w:tcBorders>
              <w:top w:val="nil"/>
              <w:left w:val="nil"/>
              <w:bottom w:val="nil"/>
              <w:right w:val="nil"/>
            </w:tcBorders>
          </w:tcPr>
          <w:p w:rsidR="00E95B2F" w:rsidRPr="00E95B2F" w:rsidRDefault="00E95B2F" w:rsidP="00616A29">
            <w:pPr>
              <w:spacing w:after="0" w:line="360" w:lineRule="auto"/>
              <w:jc w:val="center"/>
              <w:rPr>
                <w:rFonts w:ascii="Times New Roman" w:hAnsi="Times New Roman" w:cs="Times New Roman"/>
                <w:b/>
                <w:sz w:val="24"/>
                <w:szCs w:val="24"/>
                <w:lang w:eastAsia="en-GB"/>
              </w:rPr>
            </w:pPr>
          </w:p>
        </w:tc>
        <w:tc>
          <w:tcPr>
            <w:tcW w:w="1134" w:type="dxa"/>
            <w:tcBorders>
              <w:top w:val="nil"/>
              <w:left w:val="nil"/>
              <w:bottom w:val="nil"/>
              <w:right w:val="nil"/>
            </w:tcBorders>
          </w:tcPr>
          <w:p w:rsidR="00E95B2F" w:rsidRPr="00E95B2F" w:rsidRDefault="00E95B2F" w:rsidP="00E02E58">
            <w:pPr>
              <w:spacing w:after="0" w:line="360" w:lineRule="auto"/>
              <w:rPr>
                <w:rFonts w:ascii="Times New Roman" w:hAnsi="Times New Roman" w:cs="Times New Roman"/>
                <w:b/>
                <w:sz w:val="24"/>
                <w:szCs w:val="24"/>
                <w:lang w:eastAsia="en-GB"/>
              </w:rPr>
            </w:pPr>
          </w:p>
        </w:tc>
        <w:tc>
          <w:tcPr>
            <w:tcW w:w="1134" w:type="dxa"/>
            <w:tcBorders>
              <w:top w:val="nil"/>
              <w:left w:val="nil"/>
              <w:bottom w:val="nil"/>
              <w:right w:val="nil"/>
            </w:tcBorders>
          </w:tcPr>
          <w:p w:rsidR="00E95B2F" w:rsidRPr="00E95B2F" w:rsidRDefault="00E95B2F" w:rsidP="00616A29">
            <w:pPr>
              <w:spacing w:after="0" w:line="360" w:lineRule="auto"/>
              <w:jc w:val="center"/>
              <w:rPr>
                <w:rFonts w:ascii="Times New Roman" w:hAnsi="Times New Roman" w:cs="Times New Roman"/>
                <w:b/>
                <w:sz w:val="24"/>
                <w:szCs w:val="24"/>
                <w:lang w:eastAsia="en-GB"/>
              </w:rPr>
            </w:pPr>
          </w:p>
        </w:tc>
        <w:tc>
          <w:tcPr>
            <w:tcW w:w="1316" w:type="dxa"/>
            <w:tcBorders>
              <w:top w:val="nil"/>
              <w:left w:val="nil"/>
              <w:bottom w:val="nil"/>
            </w:tcBorders>
          </w:tcPr>
          <w:p w:rsidR="00E95B2F" w:rsidRPr="00E95B2F" w:rsidRDefault="00E95B2F" w:rsidP="00616A29">
            <w:pPr>
              <w:spacing w:after="0" w:line="360" w:lineRule="auto"/>
              <w:jc w:val="center"/>
              <w:rPr>
                <w:rFonts w:ascii="Times New Roman" w:hAnsi="Times New Roman" w:cs="Times New Roman"/>
                <w:b/>
                <w:sz w:val="24"/>
                <w:szCs w:val="24"/>
                <w:lang w:eastAsia="en-GB"/>
              </w:rPr>
            </w:pPr>
          </w:p>
        </w:tc>
      </w:tr>
      <w:tr w:rsidR="001A3D66" w:rsidRPr="002820D1" w:rsidTr="00CD1824">
        <w:tc>
          <w:tcPr>
            <w:tcW w:w="2802" w:type="dxa"/>
            <w:tcBorders>
              <w:top w:val="nil"/>
              <w:bottom w:val="nil"/>
              <w:right w:val="nil"/>
            </w:tcBorders>
            <w:hideMark/>
          </w:tcPr>
          <w:p w:rsidR="001A3D66" w:rsidRPr="002820D1" w:rsidRDefault="001A3D66" w:rsidP="0053026A">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Daily feed intake (g)</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120.07</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122.77</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120.76</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117.51</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119.17</w:t>
            </w:r>
          </w:p>
        </w:tc>
        <w:tc>
          <w:tcPr>
            <w:tcW w:w="1316" w:type="dxa"/>
            <w:tcBorders>
              <w:top w:val="nil"/>
              <w:left w:val="nil"/>
              <w:bottom w:val="nil"/>
            </w:tcBorders>
            <w:hideMark/>
          </w:tcPr>
          <w:p w:rsidR="001A3D66" w:rsidRPr="002820D1" w:rsidRDefault="001A3D66" w:rsidP="00616A29">
            <w:pPr>
              <w:spacing w:after="0" w:line="360" w:lineRule="auto"/>
              <w:jc w:val="center"/>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1.96</w:t>
            </w:r>
            <w:r w:rsidRPr="002820D1">
              <w:rPr>
                <w:rFonts w:ascii="Times New Roman" w:hAnsi="Times New Roman" w:cs="Times New Roman"/>
                <w:sz w:val="24"/>
                <w:szCs w:val="24"/>
                <w:vertAlign w:val="superscript"/>
              </w:rPr>
              <w:t>NS</w:t>
            </w:r>
          </w:p>
        </w:tc>
      </w:tr>
      <w:tr w:rsidR="001A3D66" w:rsidRPr="002820D1" w:rsidTr="00CD1824">
        <w:tc>
          <w:tcPr>
            <w:tcW w:w="2802" w:type="dxa"/>
            <w:tcBorders>
              <w:top w:val="nil"/>
              <w:bottom w:val="nil"/>
              <w:right w:val="nil"/>
            </w:tcBorders>
            <w:hideMark/>
          </w:tcPr>
          <w:p w:rsidR="001A3D66" w:rsidRPr="002820D1" w:rsidRDefault="001A3D66" w:rsidP="0053026A">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Daily weight gain (g)</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49.49</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41.34</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40.35</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43.46</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42.04</w:t>
            </w:r>
          </w:p>
        </w:tc>
        <w:tc>
          <w:tcPr>
            <w:tcW w:w="1316" w:type="dxa"/>
            <w:tcBorders>
              <w:top w:val="nil"/>
              <w:left w:val="nil"/>
              <w:bottom w:val="nil"/>
            </w:tcBorders>
            <w:hideMark/>
          </w:tcPr>
          <w:p w:rsidR="001A3D66" w:rsidRPr="002820D1" w:rsidRDefault="001A3D66" w:rsidP="00616A29">
            <w:pPr>
              <w:spacing w:after="0" w:line="360" w:lineRule="auto"/>
              <w:jc w:val="center"/>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3.27</w:t>
            </w:r>
            <w:r w:rsidRPr="002820D1">
              <w:rPr>
                <w:rFonts w:ascii="Times New Roman" w:hAnsi="Times New Roman" w:cs="Times New Roman"/>
                <w:sz w:val="24"/>
                <w:szCs w:val="24"/>
                <w:vertAlign w:val="superscript"/>
              </w:rPr>
              <w:t>NS</w:t>
            </w:r>
          </w:p>
        </w:tc>
      </w:tr>
      <w:tr w:rsidR="001A3D66" w:rsidRPr="002820D1" w:rsidTr="00CD1824">
        <w:tc>
          <w:tcPr>
            <w:tcW w:w="2802" w:type="dxa"/>
            <w:tcBorders>
              <w:top w:val="nil"/>
              <w:bottom w:val="nil"/>
              <w:right w:val="nil"/>
            </w:tcBorders>
            <w:hideMark/>
          </w:tcPr>
          <w:p w:rsidR="001A3D66" w:rsidRPr="002820D1" w:rsidRDefault="001A3D66" w:rsidP="0053026A">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Feed conversion ratio</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2.47</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3.00</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3.01</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2.74</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2.97</w:t>
            </w:r>
          </w:p>
        </w:tc>
        <w:tc>
          <w:tcPr>
            <w:tcW w:w="1316" w:type="dxa"/>
            <w:tcBorders>
              <w:top w:val="nil"/>
              <w:left w:val="nil"/>
              <w:bottom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0.20</w:t>
            </w:r>
            <w:r w:rsidRPr="002820D1">
              <w:rPr>
                <w:rFonts w:ascii="Times New Roman" w:hAnsi="Times New Roman" w:cs="Times New Roman"/>
                <w:sz w:val="24"/>
                <w:szCs w:val="24"/>
                <w:vertAlign w:val="superscript"/>
              </w:rPr>
              <w:t>NS</w:t>
            </w:r>
          </w:p>
        </w:tc>
      </w:tr>
      <w:tr w:rsidR="001A3D66" w:rsidRPr="002820D1" w:rsidTr="00CD1824">
        <w:tc>
          <w:tcPr>
            <w:tcW w:w="2802" w:type="dxa"/>
            <w:tcBorders>
              <w:top w:val="nil"/>
              <w:bottom w:val="nil"/>
              <w:right w:val="nil"/>
            </w:tcBorders>
            <w:hideMark/>
          </w:tcPr>
          <w:p w:rsidR="001A3D66" w:rsidRPr="002820D1" w:rsidRDefault="001A3D66" w:rsidP="0053026A">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Mortality (Number)</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2</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0</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0</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0</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2</w:t>
            </w:r>
          </w:p>
        </w:tc>
        <w:tc>
          <w:tcPr>
            <w:tcW w:w="1316" w:type="dxa"/>
            <w:tcBorders>
              <w:top w:val="nil"/>
              <w:left w:val="nil"/>
              <w:bottom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w:t>
            </w:r>
          </w:p>
        </w:tc>
      </w:tr>
      <w:tr w:rsidR="001A3D66" w:rsidRPr="002820D1" w:rsidTr="00CD1824">
        <w:tc>
          <w:tcPr>
            <w:tcW w:w="2802" w:type="dxa"/>
            <w:tcBorders>
              <w:top w:val="nil"/>
              <w:bottom w:val="nil"/>
              <w:right w:val="nil"/>
            </w:tcBorders>
            <w:hideMark/>
          </w:tcPr>
          <w:p w:rsidR="001A3D66" w:rsidRPr="002820D1" w:rsidRDefault="00340154" w:rsidP="0053026A">
            <w:pPr>
              <w:spacing w:after="0" w:line="360" w:lineRule="auto"/>
              <w:jc w:val="both"/>
              <w:rPr>
                <w:rFonts w:ascii="Times New Roman" w:hAnsi="Times New Roman" w:cs="Times New Roman"/>
                <w:b/>
                <w:sz w:val="24"/>
                <w:szCs w:val="24"/>
                <w:lang w:eastAsia="en-GB"/>
              </w:rPr>
            </w:pPr>
            <w:r w:rsidRPr="002820D1">
              <w:rPr>
                <w:rFonts w:ascii="Times New Roman" w:hAnsi="Times New Roman" w:cs="Times New Roman"/>
                <w:b/>
                <w:sz w:val="24"/>
                <w:szCs w:val="24"/>
              </w:rPr>
              <w:t xml:space="preserve">Overall </w:t>
            </w:r>
            <w:r w:rsidR="00DE5861">
              <w:rPr>
                <w:rFonts w:ascii="Times New Roman" w:hAnsi="Times New Roman" w:cs="Times New Roman"/>
                <w:b/>
                <w:sz w:val="24"/>
                <w:szCs w:val="24"/>
              </w:rPr>
              <w:t xml:space="preserve">phase </w:t>
            </w:r>
            <w:r w:rsidR="00464B59" w:rsidRPr="002820D1">
              <w:rPr>
                <w:rFonts w:ascii="Times New Roman" w:hAnsi="Times New Roman" w:cs="Times New Roman"/>
                <w:b/>
                <w:sz w:val="24"/>
                <w:szCs w:val="24"/>
              </w:rPr>
              <w:t>(1-8wks)</w:t>
            </w:r>
          </w:p>
        </w:tc>
        <w:tc>
          <w:tcPr>
            <w:tcW w:w="1134" w:type="dxa"/>
            <w:tcBorders>
              <w:top w:val="nil"/>
              <w:left w:val="nil"/>
              <w:bottom w:val="nil"/>
              <w:right w:val="nil"/>
            </w:tcBorders>
          </w:tcPr>
          <w:p w:rsidR="001A3D66" w:rsidRPr="002820D1" w:rsidRDefault="001A3D66" w:rsidP="00616A29">
            <w:pPr>
              <w:spacing w:after="0" w:line="360" w:lineRule="auto"/>
              <w:jc w:val="center"/>
              <w:rPr>
                <w:rFonts w:ascii="Times New Roman" w:hAnsi="Times New Roman" w:cs="Times New Roman"/>
                <w:b/>
                <w:sz w:val="24"/>
                <w:szCs w:val="24"/>
                <w:lang w:eastAsia="en-GB"/>
              </w:rPr>
            </w:pPr>
          </w:p>
        </w:tc>
        <w:tc>
          <w:tcPr>
            <w:tcW w:w="1134" w:type="dxa"/>
            <w:tcBorders>
              <w:top w:val="nil"/>
              <w:left w:val="nil"/>
              <w:bottom w:val="nil"/>
              <w:right w:val="nil"/>
            </w:tcBorders>
          </w:tcPr>
          <w:p w:rsidR="001A3D66" w:rsidRPr="002820D1" w:rsidRDefault="001A3D66" w:rsidP="00616A29">
            <w:pPr>
              <w:spacing w:after="0" w:line="360" w:lineRule="auto"/>
              <w:jc w:val="center"/>
              <w:rPr>
                <w:rFonts w:ascii="Times New Roman" w:hAnsi="Times New Roman" w:cs="Times New Roman"/>
                <w:b/>
                <w:sz w:val="24"/>
                <w:szCs w:val="24"/>
                <w:lang w:eastAsia="en-GB"/>
              </w:rPr>
            </w:pPr>
          </w:p>
        </w:tc>
        <w:tc>
          <w:tcPr>
            <w:tcW w:w="1134" w:type="dxa"/>
            <w:tcBorders>
              <w:top w:val="nil"/>
              <w:left w:val="nil"/>
              <w:bottom w:val="nil"/>
              <w:right w:val="nil"/>
            </w:tcBorders>
          </w:tcPr>
          <w:p w:rsidR="001A3D66" w:rsidRPr="002820D1" w:rsidRDefault="001A3D66" w:rsidP="00616A29">
            <w:pPr>
              <w:spacing w:after="0" w:line="360" w:lineRule="auto"/>
              <w:jc w:val="center"/>
              <w:rPr>
                <w:rFonts w:ascii="Times New Roman" w:hAnsi="Times New Roman" w:cs="Times New Roman"/>
                <w:b/>
                <w:sz w:val="24"/>
                <w:szCs w:val="24"/>
                <w:lang w:eastAsia="en-GB"/>
              </w:rPr>
            </w:pPr>
          </w:p>
        </w:tc>
        <w:tc>
          <w:tcPr>
            <w:tcW w:w="1134" w:type="dxa"/>
            <w:tcBorders>
              <w:top w:val="nil"/>
              <w:left w:val="nil"/>
              <w:bottom w:val="nil"/>
              <w:right w:val="nil"/>
            </w:tcBorders>
          </w:tcPr>
          <w:p w:rsidR="001A3D66" w:rsidRPr="002820D1" w:rsidRDefault="001A3D66" w:rsidP="00616A29">
            <w:pPr>
              <w:spacing w:after="0" w:line="360" w:lineRule="auto"/>
              <w:jc w:val="center"/>
              <w:rPr>
                <w:rFonts w:ascii="Times New Roman" w:hAnsi="Times New Roman" w:cs="Times New Roman"/>
                <w:b/>
                <w:sz w:val="24"/>
                <w:szCs w:val="24"/>
                <w:lang w:eastAsia="en-GB"/>
              </w:rPr>
            </w:pPr>
          </w:p>
        </w:tc>
        <w:tc>
          <w:tcPr>
            <w:tcW w:w="1134" w:type="dxa"/>
            <w:tcBorders>
              <w:top w:val="nil"/>
              <w:left w:val="nil"/>
              <w:bottom w:val="nil"/>
              <w:right w:val="nil"/>
            </w:tcBorders>
          </w:tcPr>
          <w:p w:rsidR="001A3D66" w:rsidRPr="002820D1" w:rsidRDefault="001A3D66" w:rsidP="00616A29">
            <w:pPr>
              <w:spacing w:after="0" w:line="360" w:lineRule="auto"/>
              <w:jc w:val="center"/>
              <w:rPr>
                <w:rFonts w:ascii="Times New Roman" w:hAnsi="Times New Roman" w:cs="Times New Roman"/>
                <w:b/>
                <w:sz w:val="24"/>
                <w:szCs w:val="24"/>
                <w:lang w:eastAsia="en-GB"/>
              </w:rPr>
            </w:pPr>
          </w:p>
        </w:tc>
        <w:tc>
          <w:tcPr>
            <w:tcW w:w="1316" w:type="dxa"/>
            <w:tcBorders>
              <w:top w:val="nil"/>
              <w:left w:val="nil"/>
              <w:bottom w:val="nil"/>
            </w:tcBorders>
          </w:tcPr>
          <w:p w:rsidR="001A3D66" w:rsidRPr="002820D1" w:rsidRDefault="001A3D66" w:rsidP="00616A29">
            <w:pPr>
              <w:spacing w:after="0" w:line="360" w:lineRule="auto"/>
              <w:jc w:val="center"/>
              <w:rPr>
                <w:rFonts w:ascii="Times New Roman" w:hAnsi="Times New Roman" w:cs="Times New Roman"/>
                <w:b/>
                <w:sz w:val="24"/>
                <w:szCs w:val="24"/>
                <w:lang w:eastAsia="en-GB"/>
              </w:rPr>
            </w:pPr>
          </w:p>
        </w:tc>
      </w:tr>
      <w:tr w:rsidR="001A3D66" w:rsidRPr="002820D1" w:rsidTr="00CD1824">
        <w:tc>
          <w:tcPr>
            <w:tcW w:w="2802" w:type="dxa"/>
            <w:tcBorders>
              <w:top w:val="nil"/>
              <w:bottom w:val="nil"/>
              <w:right w:val="nil"/>
            </w:tcBorders>
            <w:hideMark/>
          </w:tcPr>
          <w:p w:rsidR="001A3D66" w:rsidRPr="002820D1" w:rsidRDefault="001A3D66" w:rsidP="0053026A">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Daily feed intake (g)</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83.07</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83.38</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81.24</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80.44</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80.76</w:t>
            </w:r>
          </w:p>
        </w:tc>
        <w:tc>
          <w:tcPr>
            <w:tcW w:w="1316" w:type="dxa"/>
            <w:tcBorders>
              <w:top w:val="nil"/>
              <w:left w:val="nil"/>
              <w:bottom w:val="nil"/>
            </w:tcBorders>
            <w:hideMark/>
          </w:tcPr>
          <w:p w:rsidR="001A3D66" w:rsidRPr="002820D1" w:rsidRDefault="001A3D66" w:rsidP="00616A29">
            <w:pPr>
              <w:spacing w:after="0" w:line="360" w:lineRule="auto"/>
              <w:jc w:val="center"/>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1.28</w:t>
            </w:r>
            <w:r w:rsidRPr="002820D1">
              <w:rPr>
                <w:rFonts w:ascii="Times New Roman" w:hAnsi="Times New Roman" w:cs="Times New Roman"/>
                <w:sz w:val="24"/>
                <w:szCs w:val="24"/>
                <w:vertAlign w:val="superscript"/>
              </w:rPr>
              <w:t>NS</w:t>
            </w:r>
          </w:p>
        </w:tc>
      </w:tr>
      <w:tr w:rsidR="001A3D66" w:rsidRPr="002820D1" w:rsidTr="00CD1824">
        <w:tc>
          <w:tcPr>
            <w:tcW w:w="2802" w:type="dxa"/>
            <w:tcBorders>
              <w:top w:val="nil"/>
              <w:bottom w:val="nil"/>
              <w:right w:val="nil"/>
            </w:tcBorders>
            <w:hideMark/>
          </w:tcPr>
          <w:p w:rsidR="001A3D66" w:rsidRPr="002820D1" w:rsidRDefault="001A3D66" w:rsidP="0053026A">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Daily weight gain (g)</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36.83</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31.73</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33.19</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33.46</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31.94</w:t>
            </w:r>
          </w:p>
        </w:tc>
        <w:tc>
          <w:tcPr>
            <w:tcW w:w="1316" w:type="dxa"/>
            <w:tcBorders>
              <w:top w:val="nil"/>
              <w:left w:val="nil"/>
              <w:bottom w:val="nil"/>
            </w:tcBorders>
            <w:hideMark/>
          </w:tcPr>
          <w:p w:rsidR="001A3D66" w:rsidRPr="002820D1" w:rsidRDefault="001A3D66" w:rsidP="00616A29">
            <w:pPr>
              <w:spacing w:after="0" w:line="360" w:lineRule="auto"/>
              <w:jc w:val="center"/>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1.32</w:t>
            </w:r>
            <w:r w:rsidRPr="002820D1">
              <w:rPr>
                <w:rFonts w:ascii="Times New Roman" w:hAnsi="Times New Roman" w:cs="Times New Roman"/>
                <w:sz w:val="24"/>
                <w:szCs w:val="24"/>
                <w:vertAlign w:val="superscript"/>
              </w:rPr>
              <w:t>NS</w:t>
            </w:r>
          </w:p>
        </w:tc>
      </w:tr>
      <w:tr w:rsidR="001A3D66" w:rsidRPr="002820D1" w:rsidTr="00CD1824">
        <w:tc>
          <w:tcPr>
            <w:tcW w:w="2802" w:type="dxa"/>
            <w:tcBorders>
              <w:top w:val="nil"/>
              <w:bottom w:val="nil"/>
              <w:right w:val="nil"/>
            </w:tcBorders>
            <w:hideMark/>
          </w:tcPr>
          <w:p w:rsidR="001A3D66" w:rsidRPr="002820D1" w:rsidRDefault="001A3D66" w:rsidP="0053026A">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Feed conversion ratio</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2.27</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2.64</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2.46</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2.42</w:t>
            </w:r>
          </w:p>
        </w:tc>
        <w:tc>
          <w:tcPr>
            <w:tcW w:w="1134" w:type="dxa"/>
            <w:tcBorders>
              <w:top w:val="nil"/>
              <w:left w:val="nil"/>
              <w:bottom w:val="nil"/>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2.56</w:t>
            </w:r>
          </w:p>
        </w:tc>
        <w:tc>
          <w:tcPr>
            <w:tcW w:w="1316" w:type="dxa"/>
            <w:tcBorders>
              <w:top w:val="nil"/>
              <w:left w:val="nil"/>
              <w:bottom w:val="nil"/>
            </w:tcBorders>
            <w:hideMark/>
          </w:tcPr>
          <w:p w:rsidR="001A3D66" w:rsidRPr="002820D1" w:rsidRDefault="001A3D66" w:rsidP="00616A29">
            <w:pPr>
              <w:spacing w:after="0" w:line="360" w:lineRule="auto"/>
              <w:jc w:val="center"/>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0.10</w:t>
            </w:r>
            <w:r w:rsidRPr="002820D1">
              <w:rPr>
                <w:rFonts w:ascii="Times New Roman" w:hAnsi="Times New Roman" w:cs="Times New Roman"/>
                <w:sz w:val="24"/>
                <w:szCs w:val="24"/>
                <w:vertAlign w:val="superscript"/>
              </w:rPr>
              <w:t>NS</w:t>
            </w:r>
          </w:p>
        </w:tc>
      </w:tr>
      <w:tr w:rsidR="001A3D66" w:rsidRPr="002820D1" w:rsidTr="00CD1824">
        <w:tc>
          <w:tcPr>
            <w:tcW w:w="2802" w:type="dxa"/>
            <w:tcBorders>
              <w:top w:val="nil"/>
              <w:bottom w:val="single" w:sz="4" w:space="0" w:color="auto"/>
              <w:right w:val="nil"/>
            </w:tcBorders>
            <w:hideMark/>
          </w:tcPr>
          <w:p w:rsidR="001A3D66" w:rsidRPr="002820D1" w:rsidRDefault="001A3D66" w:rsidP="0053026A">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Mortality (Number)</w:t>
            </w:r>
          </w:p>
        </w:tc>
        <w:tc>
          <w:tcPr>
            <w:tcW w:w="1134" w:type="dxa"/>
            <w:tcBorders>
              <w:top w:val="nil"/>
              <w:left w:val="nil"/>
              <w:bottom w:val="single" w:sz="4" w:space="0" w:color="auto"/>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4</w:t>
            </w:r>
          </w:p>
        </w:tc>
        <w:tc>
          <w:tcPr>
            <w:tcW w:w="1134" w:type="dxa"/>
            <w:tcBorders>
              <w:top w:val="nil"/>
              <w:left w:val="nil"/>
              <w:bottom w:val="single" w:sz="4" w:space="0" w:color="auto"/>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3</w:t>
            </w:r>
          </w:p>
        </w:tc>
        <w:tc>
          <w:tcPr>
            <w:tcW w:w="1134" w:type="dxa"/>
            <w:tcBorders>
              <w:top w:val="nil"/>
              <w:left w:val="nil"/>
              <w:bottom w:val="single" w:sz="4" w:space="0" w:color="auto"/>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2</w:t>
            </w:r>
          </w:p>
        </w:tc>
        <w:tc>
          <w:tcPr>
            <w:tcW w:w="1134" w:type="dxa"/>
            <w:tcBorders>
              <w:top w:val="nil"/>
              <w:left w:val="nil"/>
              <w:bottom w:val="single" w:sz="4" w:space="0" w:color="auto"/>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2</w:t>
            </w:r>
          </w:p>
        </w:tc>
        <w:tc>
          <w:tcPr>
            <w:tcW w:w="1134" w:type="dxa"/>
            <w:tcBorders>
              <w:top w:val="nil"/>
              <w:left w:val="nil"/>
              <w:bottom w:val="single" w:sz="4" w:space="0" w:color="auto"/>
              <w:right w:val="nil"/>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3</w:t>
            </w:r>
          </w:p>
        </w:tc>
        <w:tc>
          <w:tcPr>
            <w:tcW w:w="1316" w:type="dxa"/>
            <w:tcBorders>
              <w:top w:val="nil"/>
              <w:left w:val="nil"/>
              <w:bottom w:val="single" w:sz="4" w:space="0" w:color="auto"/>
            </w:tcBorders>
            <w:hideMark/>
          </w:tcPr>
          <w:p w:rsidR="001A3D66" w:rsidRPr="002820D1" w:rsidRDefault="001A3D66" w:rsidP="00616A29">
            <w:pPr>
              <w:spacing w:after="0" w:line="360" w:lineRule="auto"/>
              <w:jc w:val="center"/>
              <w:rPr>
                <w:rFonts w:ascii="Times New Roman" w:hAnsi="Times New Roman" w:cs="Times New Roman"/>
                <w:sz w:val="24"/>
                <w:szCs w:val="24"/>
                <w:lang w:eastAsia="en-GB"/>
              </w:rPr>
            </w:pPr>
            <w:r w:rsidRPr="002820D1">
              <w:rPr>
                <w:rFonts w:ascii="Times New Roman" w:hAnsi="Times New Roman" w:cs="Times New Roman"/>
                <w:sz w:val="24"/>
                <w:szCs w:val="24"/>
              </w:rPr>
              <w:t>-</w:t>
            </w:r>
          </w:p>
        </w:tc>
      </w:tr>
      <w:tr w:rsidR="0078057A" w:rsidRPr="002820D1" w:rsidTr="00CD1824">
        <w:tc>
          <w:tcPr>
            <w:tcW w:w="2802" w:type="dxa"/>
            <w:tcBorders>
              <w:top w:val="single" w:sz="4" w:space="0" w:color="auto"/>
              <w:bottom w:val="single" w:sz="4" w:space="0" w:color="auto"/>
            </w:tcBorders>
            <w:hideMark/>
          </w:tcPr>
          <w:p w:rsidR="0078057A" w:rsidRPr="002820D1" w:rsidRDefault="0078057A" w:rsidP="00616A29">
            <w:pPr>
              <w:spacing w:after="0" w:line="360" w:lineRule="auto"/>
              <w:jc w:val="center"/>
              <w:rPr>
                <w:rFonts w:ascii="Times New Roman" w:hAnsi="Times New Roman" w:cs="Times New Roman"/>
                <w:sz w:val="24"/>
                <w:szCs w:val="24"/>
              </w:rPr>
            </w:pPr>
          </w:p>
        </w:tc>
        <w:tc>
          <w:tcPr>
            <w:tcW w:w="1134" w:type="dxa"/>
            <w:tcBorders>
              <w:top w:val="single" w:sz="4" w:space="0" w:color="auto"/>
              <w:bottom w:val="single" w:sz="4" w:space="0" w:color="auto"/>
            </w:tcBorders>
            <w:hideMark/>
          </w:tcPr>
          <w:p w:rsidR="0078057A" w:rsidRPr="002820D1" w:rsidRDefault="0078057A" w:rsidP="00616A29">
            <w:pPr>
              <w:spacing w:after="0" w:line="360" w:lineRule="auto"/>
              <w:jc w:val="center"/>
              <w:rPr>
                <w:rFonts w:ascii="Times New Roman" w:hAnsi="Times New Roman" w:cs="Times New Roman"/>
                <w:sz w:val="24"/>
                <w:szCs w:val="24"/>
              </w:rPr>
            </w:pPr>
          </w:p>
        </w:tc>
        <w:tc>
          <w:tcPr>
            <w:tcW w:w="1134" w:type="dxa"/>
            <w:tcBorders>
              <w:top w:val="single" w:sz="4" w:space="0" w:color="auto"/>
              <w:bottom w:val="single" w:sz="4" w:space="0" w:color="auto"/>
            </w:tcBorders>
            <w:hideMark/>
          </w:tcPr>
          <w:p w:rsidR="0078057A" w:rsidRPr="002820D1" w:rsidRDefault="0078057A" w:rsidP="00616A29">
            <w:pPr>
              <w:spacing w:after="0" w:line="360" w:lineRule="auto"/>
              <w:jc w:val="center"/>
              <w:rPr>
                <w:rFonts w:ascii="Times New Roman" w:hAnsi="Times New Roman" w:cs="Times New Roman"/>
                <w:sz w:val="24"/>
                <w:szCs w:val="24"/>
              </w:rPr>
            </w:pPr>
          </w:p>
        </w:tc>
        <w:tc>
          <w:tcPr>
            <w:tcW w:w="1134" w:type="dxa"/>
            <w:tcBorders>
              <w:top w:val="single" w:sz="4" w:space="0" w:color="auto"/>
              <w:bottom w:val="single" w:sz="4" w:space="0" w:color="auto"/>
            </w:tcBorders>
            <w:hideMark/>
          </w:tcPr>
          <w:p w:rsidR="0078057A" w:rsidRPr="002820D1" w:rsidRDefault="0078057A" w:rsidP="00616A29">
            <w:pPr>
              <w:spacing w:after="0" w:line="360" w:lineRule="auto"/>
              <w:jc w:val="center"/>
              <w:rPr>
                <w:rFonts w:ascii="Times New Roman" w:hAnsi="Times New Roman" w:cs="Times New Roman"/>
                <w:sz w:val="24"/>
                <w:szCs w:val="24"/>
              </w:rPr>
            </w:pPr>
          </w:p>
        </w:tc>
        <w:tc>
          <w:tcPr>
            <w:tcW w:w="1134" w:type="dxa"/>
            <w:tcBorders>
              <w:top w:val="single" w:sz="4" w:space="0" w:color="auto"/>
              <w:bottom w:val="single" w:sz="4" w:space="0" w:color="auto"/>
            </w:tcBorders>
            <w:hideMark/>
          </w:tcPr>
          <w:p w:rsidR="0078057A" w:rsidRPr="002820D1" w:rsidRDefault="0078057A" w:rsidP="00616A29">
            <w:pPr>
              <w:spacing w:after="0" w:line="360" w:lineRule="auto"/>
              <w:jc w:val="center"/>
              <w:rPr>
                <w:rFonts w:ascii="Times New Roman" w:hAnsi="Times New Roman" w:cs="Times New Roman"/>
                <w:sz w:val="24"/>
                <w:szCs w:val="24"/>
              </w:rPr>
            </w:pPr>
          </w:p>
        </w:tc>
        <w:tc>
          <w:tcPr>
            <w:tcW w:w="1134" w:type="dxa"/>
            <w:tcBorders>
              <w:top w:val="single" w:sz="4" w:space="0" w:color="auto"/>
              <w:bottom w:val="single" w:sz="4" w:space="0" w:color="auto"/>
            </w:tcBorders>
            <w:hideMark/>
          </w:tcPr>
          <w:p w:rsidR="0078057A" w:rsidRPr="002820D1" w:rsidRDefault="0078057A" w:rsidP="00616A29">
            <w:pPr>
              <w:spacing w:after="0" w:line="360" w:lineRule="auto"/>
              <w:jc w:val="center"/>
              <w:rPr>
                <w:rFonts w:ascii="Times New Roman" w:hAnsi="Times New Roman" w:cs="Times New Roman"/>
                <w:sz w:val="24"/>
                <w:szCs w:val="24"/>
              </w:rPr>
            </w:pPr>
          </w:p>
        </w:tc>
        <w:tc>
          <w:tcPr>
            <w:tcW w:w="1316" w:type="dxa"/>
            <w:tcBorders>
              <w:top w:val="single" w:sz="4" w:space="0" w:color="auto"/>
              <w:bottom w:val="single" w:sz="4" w:space="0" w:color="auto"/>
            </w:tcBorders>
            <w:hideMark/>
          </w:tcPr>
          <w:p w:rsidR="0078057A" w:rsidRPr="002820D1" w:rsidRDefault="0078057A" w:rsidP="00616A29">
            <w:pPr>
              <w:spacing w:after="0" w:line="360" w:lineRule="auto"/>
              <w:jc w:val="center"/>
              <w:rPr>
                <w:rFonts w:ascii="Times New Roman" w:hAnsi="Times New Roman" w:cs="Times New Roman"/>
                <w:sz w:val="24"/>
                <w:szCs w:val="24"/>
              </w:rPr>
            </w:pPr>
          </w:p>
        </w:tc>
      </w:tr>
      <w:tr w:rsidR="0078057A" w:rsidRPr="002820D1" w:rsidTr="00CD1824">
        <w:tc>
          <w:tcPr>
            <w:tcW w:w="2802" w:type="dxa"/>
            <w:tcBorders>
              <w:top w:val="single" w:sz="4" w:space="0" w:color="auto"/>
              <w:bottom w:val="single" w:sz="4" w:space="0" w:color="000000" w:themeColor="text1"/>
            </w:tcBorders>
            <w:hideMark/>
          </w:tcPr>
          <w:p w:rsidR="0078057A" w:rsidRPr="002820D1" w:rsidRDefault="0078057A" w:rsidP="00616A29">
            <w:pPr>
              <w:spacing w:after="0" w:line="360" w:lineRule="auto"/>
              <w:jc w:val="center"/>
              <w:rPr>
                <w:rFonts w:ascii="Times New Roman" w:hAnsi="Times New Roman" w:cs="Times New Roman"/>
                <w:sz w:val="24"/>
                <w:szCs w:val="24"/>
              </w:rPr>
            </w:pPr>
          </w:p>
        </w:tc>
        <w:tc>
          <w:tcPr>
            <w:tcW w:w="1134" w:type="dxa"/>
            <w:tcBorders>
              <w:top w:val="single" w:sz="4" w:space="0" w:color="auto"/>
              <w:bottom w:val="single" w:sz="4" w:space="0" w:color="000000" w:themeColor="text1"/>
            </w:tcBorders>
            <w:hideMark/>
          </w:tcPr>
          <w:p w:rsidR="0078057A" w:rsidRPr="002820D1" w:rsidRDefault="0078057A" w:rsidP="00616A29">
            <w:pPr>
              <w:spacing w:after="0" w:line="360" w:lineRule="auto"/>
              <w:jc w:val="center"/>
              <w:rPr>
                <w:rFonts w:ascii="Times New Roman" w:hAnsi="Times New Roman" w:cs="Times New Roman"/>
                <w:sz w:val="24"/>
                <w:szCs w:val="24"/>
              </w:rPr>
            </w:pPr>
          </w:p>
        </w:tc>
        <w:tc>
          <w:tcPr>
            <w:tcW w:w="1134" w:type="dxa"/>
            <w:tcBorders>
              <w:top w:val="single" w:sz="4" w:space="0" w:color="auto"/>
              <w:bottom w:val="single" w:sz="4" w:space="0" w:color="000000" w:themeColor="text1"/>
            </w:tcBorders>
            <w:hideMark/>
          </w:tcPr>
          <w:p w:rsidR="0078057A" w:rsidRPr="002820D1" w:rsidRDefault="0078057A" w:rsidP="00616A29">
            <w:pPr>
              <w:spacing w:after="0" w:line="360" w:lineRule="auto"/>
              <w:jc w:val="center"/>
              <w:rPr>
                <w:rFonts w:ascii="Times New Roman" w:hAnsi="Times New Roman" w:cs="Times New Roman"/>
                <w:sz w:val="24"/>
                <w:szCs w:val="24"/>
              </w:rPr>
            </w:pPr>
          </w:p>
        </w:tc>
        <w:tc>
          <w:tcPr>
            <w:tcW w:w="1134" w:type="dxa"/>
            <w:tcBorders>
              <w:top w:val="single" w:sz="4" w:space="0" w:color="auto"/>
              <w:bottom w:val="single" w:sz="4" w:space="0" w:color="000000" w:themeColor="text1"/>
            </w:tcBorders>
            <w:hideMark/>
          </w:tcPr>
          <w:p w:rsidR="0078057A" w:rsidRPr="002820D1" w:rsidRDefault="0078057A" w:rsidP="00616A29">
            <w:pPr>
              <w:spacing w:after="0" w:line="360" w:lineRule="auto"/>
              <w:jc w:val="center"/>
              <w:rPr>
                <w:rFonts w:ascii="Times New Roman" w:hAnsi="Times New Roman" w:cs="Times New Roman"/>
                <w:sz w:val="24"/>
                <w:szCs w:val="24"/>
              </w:rPr>
            </w:pPr>
          </w:p>
        </w:tc>
        <w:tc>
          <w:tcPr>
            <w:tcW w:w="1134" w:type="dxa"/>
            <w:tcBorders>
              <w:top w:val="single" w:sz="4" w:space="0" w:color="auto"/>
              <w:bottom w:val="single" w:sz="4" w:space="0" w:color="000000" w:themeColor="text1"/>
            </w:tcBorders>
            <w:hideMark/>
          </w:tcPr>
          <w:p w:rsidR="0078057A" w:rsidRPr="002820D1" w:rsidRDefault="0078057A" w:rsidP="00616A29">
            <w:pPr>
              <w:spacing w:after="0" w:line="360" w:lineRule="auto"/>
              <w:jc w:val="center"/>
              <w:rPr>
                <w:rFonts w:ascii="Times New Roman" w:hAnsi="Times New Roman" w:cs="Times New Roman"/>
                <w:sz w:val="24"/>
                <w:szCs w:val="24"/>
              </w:rPr>
            </w:pPr>
          </w:p>
        </w:tc>
        <w:tc>
          <w:tcPr>
            <w:tcW w:w="1134" w:type="dxa"/>
            <w:tcBorders>
              <w:top w:val="single" w:sz="4" w:space="0" w:color="auto"/>
              <w:bottom w:val="single" w:sz="4" w:space="0" w:color="000000" w:themeColor="text1"/>
            </w:tcBorders>
            <w:hideMark/>
          </w:tcPr>
          <w:p w:rsidR="0078057A" w:rsidRPr="002820D1" w:rsidRDefault="0078057A" w:rsidP="00616A29">
            <w:pPr>
              <w:spacing w:after="0" w:line="360" w:lineRule="auto"/>
              <w:jc w:val="center"/>
              <w:rPr>
                <w:rFonts w:ascii="Times New Roman" w:hAnsi="Times New Roman" w:cs="Times New Roman"/>
                <w:sz w:val="24"/>
                <w:szCs w:val="24"/>
              </w:rPr>
            </w:pPr>
          </w:p>
        </w:tc>
        <w:tc>
          <w:tcPr>
            <w:tcW w:w="1316" w:type="dxa"/>
            <w:tcBorders>
              <w:top w:val="single" w:sz="4" w:space="0" w:color="auto"/>
              <w:bottom w:val="single" w:sz="4" w:space="0" w:color="000000" w:themeColor="text1"/>
            </w:tcBorders>
            <w:hideMark/>
          </w:tcPr>
          <w:p w:rsidR="0078057A" w:rsidRPr="002820D1" w:rsidRDefault="0078057A" w:rsidP="00616A29">
            <w:pPr>
              <w:spacing w:after="0" w:line="360" w:lineRule="auto"/>
              <w:jc w:val="center"/>
              <w:rPr>
                <w:rFonts w:ascii="Times New Roman" w:hAnsi="Times New Roman" w:cs="Times New Roman"/>
                <w:sz w:val="24"/>
                <w:szCs w:val="24"/>
              </w:rPr>
            </w:pPr>
          </w:p>
        </w:tc>
      </w:tr>
    </w:tbl>
    <w:p w:rsidR="00043166" w:rsidRDefault="00825817" w:rsidP="00616A2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NS= Not significant, SEM = Standard Error of Means</w:t>
      </w:r>
    </w:p>
    <w:p w:rsidR="00F36F1B" w:rsidRDefault="00F36F1B">
      <w:pPr>
        <w:rPr>
          <w:rFonts w:ascii="Times New Roman" w:hAnsi="Times New Roman" w:cs="Times New Roman"/>
          <w:sz w:val="24"/>
          <w:szCs w:val="24"/>
        </w:rPr>
      </w:pPr>
      <w:r>
        <w:rPr>
          <w:rFonts w:ascii="Times New Roman" w:hAnsi="Times New Roman" w:cs="Times New Roman"/>
          <w:sz w:val="24"/>
          <w:szCs w:val="24"/>
        </w:rPr>
        <w:br w:type="page"/>
      </w:r>
    </w:p>
    <w:p w:rsidR="005F47A6" w:rsidRPr="002820D1" w:rsidRDefault="00A84AEC" w:rsidP="0007713E">
      <w:pPr>
        <w:pStyle w:val="ListParagraph"/>
        <w:numPr>
          <w:ilvl w:val="2"/>
          <w:numId w:val="18"/>
        </w:numPr>
        <w:spacing w:line="240" w:lineRule="auto"/>
        <w:jc w:val="both"/>
        <w:rPr>
          <w:rFonts w:ascii="Times New Roman" w:hAnsi="Times New Roman" w:cs="Times New Roman"/>
          <w:b/>
          <w:i/>
          <w:sz w:val="24"/>
          <w:szCs w:val="24"/>
        </w:rPr>
      </w:pPr>
      <w:r w:rsidRPr="002820D1">
        <w:rPr>
          <w:rFonts w:ascii="Times New Roman" w:hAnsi="Times New Roman" w:cs="Times New Roman"/>
          <w:b/>
          <w:i/>
          <w:sz w:val="24"/>
          <w:szCs w:val="24"/>
        </w:rPr>
        <w:lastRenderedPageBreak/>
        <w:t>Blood Parameters</w:t>
      </w:r>
    </w:p>
    <w:p w:rsidR="005F47A6" w:rsidRPr="002820D1" w:rsidRDefault="0042157D"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The results of the haematological </w:t>
      </w:r>
      <w:r w:rsidR="00105E93" w:rsidRPr="002820D1">
        <w:rPr>
          <w:rFonts w:ascii="Times New Roman" w:hAnsi="Times New Roman" w:cs="Times New Roman"/>
          <w:sz w:val="24"/>
          <w:szCs w:val="24"/>
        </w:rPr>
        <w:t>and serum biochemistry</w:t>
      </w:r>
      <w:r w:rsidR="00E04065" w:rsidRPr="002820D1">
        <w:rPr>
          <w:rFonts w:ascii="Times New Roman" w:hAnsi="Times New Roman" w:cs="Times New Roman"/>
          <w:sz w:val="24"/>
          <w:szCs w:val="24"/>
        </w:rPr>
        <w:t xml:space="preserve"> are presented</w:t>
      </w:r>
      <w:r w:rsidR="005F47A6" w:rsidRPr="002820D1">
        <w:rPr>
          <w:rFonts w:ascii="Times New Roman" w:hAnsi="Times New Roman" w:cs="Times New Roman"/>
          <w:sz w:val="24"/>
          <w:szCs w:val="24"/>
        </w:rPr>
        <w:t xml:space="preserve"> in Table</w:t>
      </w:r>
      <w:r w:rsidR="00E04065" w:rsidRPr="002820D1">
        <w:rPr>
          <w:rFonts w:ascii="Times New Roman" w:hAnsi="Times New Roman" w:cs="Times New Roman"/>
          <w:sz w:val="24"/>
          <w:szCs w:val="24"/>
        </w:rPr>
        <w:t>s</w:t>
      </w:r>
      <w:r w:rsidR="00EB5F8C">
        <w:rPr>
          <w:rFonts w:ascii="Times New Roman" w:hAnsi="Times New Roman" w:cs="Times New Roman"/>
          <w:sz w:val="24"/>
          <w:szCs w:val="24"/>
        </w:rPr>
        <w:t xml:space="preserve"> 20 and 21</w:t>
      </w:r>
      <w:r w:rsidR="0070209D" w:rsidRPr="002820D1">
        <w:rPr>
          <w:rFonts w:ascii="Times New Roman" w:hAnsi="Times New Roman" w:cs="Times New Roman"/>
          <w:sz w:val="24"/>
          <w:szCs w:val="24"/>
        </w:rPr>
        <w:t xml:space="preserve">. The </w:t>
      </w:r>
      <w:r w:rsidR="0032750D" w:rsidRPr="002820D1">
        <w:rPr>
          <w:rFonts w:ascii="Times New Roman" w:hAnsi="Times New Roman" w:cs="Times New Roman"/>
          <w:sz w:val="24"/>
          <w:szCs w:val="24"/>
        </w:rPr>
        <w:t>haematological</w:t>
      </w:r>
      <w:r w:rsidRPr="002820D1">
        <w:rPr>
          <w:rFonts w:ascii="Times New Roman" w:hAnsi="Times New Roman" w:cs="Times New Roman"/>
          <w:sz w:val="24"/>
          <w:szCs w:val="24"/>
        </w:rPr>
        <w:t xml:space="preserve"> </w:t>
      </w:r>
      <w:r w:rsidR="0032750D" w:rsidRPr="002820D1">
        <w:rPr>
          <w:rFonts w:ascii="Times New Roman" w:hAnsi="Times New Roman" w:cs="Times New Roman"/>
          <w:sz w:val="24"/>
          <w:szCs w:val="24"/>
        </w:rPr>
        <w:t>values observed</w:t>
      </w:r>
      <w:r w:rsidR="0070209D" w:rsidRPr="002820D1">
        <w:rPr>
          <w:rFonts w:ascii="Times New Roman" w:hAnsi="Times New Roman" w:cs="Times New Roman"/>
          <w:sz w:val="24"/>
          <w:szCs w:val="24"/>
        </w:rPr>
        <w:t xml:space="preserve"> include packed cell v</w:t>
      </w:r>
      <w:r w:rsidR="00E04065" w:rsidRPr="002820D1">
        <w:rPr>
          <w:rFonts w:ascii="Times New Roman" w:hAnsi="Times New Roman" w:cs="Times New Roman"/>
          <w:sz w:val="24"/>
          <w:szCs w:val="24"/>
        </w:rPr>
        <w:t>olume</w:t>
      </w:r>
      <w:r w:rsidR="0032750D" w:rsidRPr="002820D1">
        <w:rPr>
          <w:rFonts w:ascii="Times New Roman" w:hAnsi="Times New Roman" w:cs="Times New Roman"/>
          <w:sz w:val="24"/>
          <w:szCs w:val="24"/>
        </w:rPr>
        <w:t xml:space="preserve"> </w:t>
      </w:r>
      <w:r w:rsidR="00105E93" w:rsidRPr="002820D1">
        <w:rPr>
          <w:rFonts w:ascii="Times New Roman" w:hAnsi="Times New Roman" w:cs="Times New Roman"/>
          <w:sz w:val="24"/>
          <w:szCs w:val="24"/>
        </w:rPr>
        <w:t>which ranges</w:t>
      </w:r>
      <w:r w:rsidR="0032750D" w:rsidRPr="002820D1">
        <w:rPr>
          <w:rFonts w:ascii="Times New Roman" w:hAnsi="Times New Roman" w:cs="Times New Roman"/>
          <w:sz w:val="24"/>
          <w:szCs w:val="24"/>
        </w:rPr>
        <w:t xml:space="preserve"> between 32.15 to 39.88% on diets 1 and5 respectively, white blood cells </w:t>
      </w:r>
      <w:r w:rsidR="0070209D" w:rsidRPr="002820D1">
        <w:rPr>
          <w:rFonts w:ascii="Times New Roman" w:hAnsi="Times New Roman" w:cs="Times New Roman"/>
          <w:sz w:val="24"/>
          <w:szCs w:val="24"/>
        </w:rPr>
        <w:t>24</w:t>
      </w:r>
      <w:r w:rsidR="007529D8">
        <w:rPr>
          <w:rFonts w:ascii="Times New Roman" w:hAnsi="Times New Roman" w:cs="Times New Roman"/>
          <w:sz w:val="24"/>
          <w:szCs w:val="24"/>
        </w:rPr>
        <w:t>.57</w:t>
      </w:r>
      <w:r w:rsidR="0070209D" w:rsidRPr="002820D1">
        <w:rPr>
          <w:rFonts w:ascii="Times New Roman" w:hAnsi="Times New Roman" w:cs="Times New Roman"/>
          <w:sz w:val="24"/>
          <w:szCs w:val="24"/>
        </w:rPr>
        <w:t xml:space="preserve"> to 25</w:t>
      </w:r>
      <w:r w:rsidR="007529D8">
        <w:rPr>
          <w:rFonts w:ascii="Times New Roman" w:hAnsi="Times New Roman" w:cs="Times New Roman"/>
          <w:sz w:val="24"/>
          <w:szCs w:val="24"/>
        </w:rPr>
        <w:t>.76</w:t>
      </w:r>
      <w:r w:rsidR="0070209D" w:rsidRPr="002820D1">
        <w:rPr>
          <w:rFonts w:ascii="Times New Roman" w:hAnsi="Times New Roman" w:cs="Times New Roman"/>
          <w:sz w:val="24"/>
          <w:szCs w:val="24"/>
        </w:rPr>
        <w:t>×10</w:t>
      </w:r>
      <w:r w:rsidR="0070209D" w:rsidRPr="002820D1">
        <w:rPr>
          <w:rFonts w:ascii="Times New Roman" w:hAnsi="Times New Roman" w:cs="Times New Roman"/>
          <w:sz w:val="24"/>
          <w:szCs w:val="24"/>
          <w:vertAlign w:val="superscript"/>
        </w:rPr>
        <w:t>3</w:t>
      </w:r>
      <w:r w:rsidR="0032750D" w:rsidRPr="002820D1">
        <w:rPr>
          <w:rFonts w:ascii="Times New Roman" w:hAnsi="Times New Roman" w:cs="Times New Roman"/>
          <w:sz w:val="24"/>
          <w:szCs w:val="24"/>
        </w:rPr>
        <w:t xml:space="preserve">/µL for diets 1 and 5, red blood cells </w:t>
      </w:r>
      <w:r w:rsidR="0070209D" w:rsidRPr="002820D1">
        <w:rPr>
          <w:rFonts w:ascii="Times New Roman" w:hAnsi="Times New Roman" w:cs="Times New Roman"/>
          <w:sz w:val="24"/>
          <w:szCs w:val="24"/>
        </w:rPr>
        <w:t>2.17 to 2.32× 10</w:t>
      </w:r>
      <w:r w:rsidR="0070209D" w:rsidRPr="002820D1">
        <w:rPr>
          <w:rFonts w:ascii="Times New Roman" w:hAnsi="Times New Roman" w:cs="Times New Roman"/>
          <w:sz w:val="24"/>
          <w:szCs w:val="24"/>
          <w:vertAlign w:val="superscript"/>
        </w:rPr>
        <w:t>6</w:t>
      </w:r>
      <w:r w:rsidR="0032750D" w:rsidRPr="002820D1">
        <w:rPr>
          <w:rFonts w:ascii="Times New Roman" w:hAnsi="Times New Roman" w:cs="Times New Roman"/>
          <w:sz w:val="24"/>
          <w:szCs w:val="24"/>
        </w:rPr>
        <w:t xml:space="preserve">/ µL for diets 1 and 3, haemoglobin </w:t>
      </w:r>
      <w:r w:rsidR="0070209D" w:rsidRPr="002820D1">
        <w:rPr>
          <w:rFonts w:ascii="Times New Roman" w:hAnsi="Times New Roman" w:cs="Times New Roman"/>
          <w:sz w:val="24"/>
          <w:szCs w:val="24"/>
        </w:rPr>
        <w:t>10.20 to</w:t>
      </w:r>
      <w:r w:rsidR="0032750D" w:rsidRPr="002820D1">
        <w:rPr>
          <w:rFonts w:ascii="Times New Roman" w:hAnsi="Times New Roman" w:cs="Times New Roman"/>
          <w:sz w:val="24"/>
          <w:szCs w:val="24"/>
        </w:rPr>
        <w:t xml:space="preserve"> 10.90g/dl on diets 1 and 4 respectively</w:t>
      </w:r>
      <w:r w:rsidR="0070209D" w:rsidRPr="002820D1">
        <w:rPr>
          <w:rFonts w:ascii="Times New Roman" w:hAnsi="Times New Roman" w:cs="Times New Roman"/>
          <w:sz w:val="24"/>
          <w:szCs w:val="24"/>
        </w:rPr>
        <w:t xml:space="preserve">, </w:t>
      </w:r>
      <w:r w:rsidR="0032750D" w:rsidRPr="002820D1">
        <w:rPr>
          <w:rFonts w:ascii="Times New Roman" w:hAnsi="Times New Roman" w:cs="Times New Roman"/>
          <w:sz w:val="24"/>
          <w:szCs w:val="24"/>
        </w:rPr>
        <w:t xml:space="preserve">and </w:t>
      </w:r>
      <w:r w:rsidR="00105E93" w:rsidRPr="002820D1">
        <w:rPr>
          <w:rFonts w:ascii="Times New Roman" w:hAnsi="Times New Roman" w:cs="Times New Roman"/>
          <w:sz w:val="24"/>
          <w:szCs w:val="24"/>
        </w:rPr>
        <w:t>mean corpuscular volume (</w:t>
      </w:r>
      <w:r w:rsidR="0032750D" w:rsidRPr="002820D1">
        <w:rPr>
          <w:rFonts w:ascii="Times New Roman" w:hAnsi="Times New Roman" w:cs="Times New Roman"/>
          <w:sz w:val="24"/>
          <w:szCs w:val="24"/>
        </w:rPr>
        <w:t>MCV</w:t>
      </w:r>
      <w:r w:rsidR="00105E93" w:rsidRPr="002820D1">
        <w:rPr>
          <w:rFonts w:ascii="Times New Roman" w:hAnsi="Times New Roman" w:cs="Times New Roman"/>
          <w:sz w:val="24"/>
          <w:szCs w:val="24"/>
        </w:rPr>
        <w:t>) values ranged between</w:t>
      </w:r>
      <w:r w:rsidR="0032750D" w:rsidRPr="002820D1">
        <w:rPr>
          <w:rFonts w:ascii="Times New Roman" w:hAnsi="Times New Roman" w:cs="Times New Roman"/>
          <w:sz w:val="24"/>
          <w:szCs w:val="24"/>
        </w:rPr>
        <w:t xml:space="preserve"> </w:t>
      </w:r>
      <w:r w:rsidR="0070209D" w:rsidRPr="002820D1">
        <w:rPr>
          <w:rFonts w:ascii="Times New Roman" w:hAnsi="Times New Roman" w:cs="Times New Roman"/>
          <w:sz w:val="24"/>
          <w:szCs w:val="24"/>
        </w:rPr>
        <w:t>148.55 to 15</w:t>
      </w:r>
      <w:r w:rsidR="0032750D" w:rsidRPr="002820D1">
        <w:rPr>
          <w:rFonts w:ascii="Times New Roman" w:hAnsi="Times New Roman" w:cs="Times New Roman"/>
          <w:sz w:val="24"/>
          <w:szCs w:val="24"/>
        </w:rPr>
        <w:t xml:space="preserve">9.75fl for diets 1 and 5, </w:t>
      </w:r>
      <w:r w:rsidR="00105E93" w:rsidRPr="002820D1">
        <w:rPr>
          <w:rFonts w:ascii="Times New Roman" w:hAnsi="Times New Roman" w:cs="Times New Roman"/>
          <w:sz w:val="24"/>
          <w:szCs w:val="24"/>
        </w:rPr>
        <w:t>mean corpuscular haemoglobin (</w:t>
      </w:r>
      <w:r w:rsidR="0032750D" w:rsidRPr="002820D1">
        <w:rPr>
          <w:rFonts w:ascii="Times New Roman" w:hAnsi="Times New Roman" w:cs="Times New Roman"/>
          <w:sz w:val="24"/>
          <w:szCs w:val="24"/>
        </w:rPr>
        <w:t>MCH</w:t>
      </w:r>
      <w:r w:rsidR="00105E93" w:rsidRPr="002820D1">
        <w:rPr>
          <w:rFonts w:ascii="Times New Roman" w:hAnsi="Times New Roman" w:cs="Times New Roman"/>
          <w:sz w:val="24"/>
          <w:szCs w:val="24"/>
        </w:rPr>
        <w:t>) were between</w:t>
      </w:r>
      <w:r w:rsidR="0032750D" w:rsidRPr="002820D1">
        <w:rPr>
          <w:rFonts w:ascii="Times New Roman" w:hAnsi="Times New Roman" w:cs="Times New Roman"/>
          <w:sz w:val="24"/>
          <w:szCs w:val="24"/>
        </w:rPr>
        <w:t xml:space="preserve"> 46.25 to 48.30pg for diets 3 and 4,</w:t>
      </w:r>
      <w:r w:rsidR="00105E93" w:rsidRPr="002820D1">
        <w:rPr>
          <w:rFonts w:ascii="Times New Roman" w:hAnsi="Times New Roman" w:cs="Times New Roman"/>
          <w:sz w:val="24"/>
          <w:szCs w:val="24"/>
        </w:rPr>
        <w:t xml:space="preserve"> mean corpuscular haemoglobin concentration (</w:t>
      </w:r>
      <w:r w:rsidR="0032750D" w:rsidRPr="002820D1">
        <w:rPr>
          <w:rFonts w:ascii="Times New Roman" w:hAnsi="Times New Roman" w:cs="Times New Roman"/>
          <w:sz w:val="24"/>
          <w:szCs w:val="24"/>
        </w:rPr>
        <w:t xml:space="preserve"> MCHC</w:t>
      </w:r>
      <w:r w:rsidR="00105E93" w:rsidRPr="002820D1">
        <w:rPr>
          <w:rFonts w:ascii="Times New Roman" w:hAnsi="Times New Roman" w:cs="Times New Roman"/>
          <w:sz w:val="24"/>
          <w:szCs w:val="24"/>
        </w:rPr>
        <w:t>) values ranged between</w:t>
      </w:r>
      <w:r w:rsidR="0032750D" w:rsidRPr="002820D1">
        <w:rPr>
          <w:rFonts w:ascii="Times New Roman" w:hAnsi="Times New Roman" w:cs="Times New Roman"/>
          <w:sz w:val="24"/>
          <w:szCs w:val="24"/>
        </w:rPr>
        <w:t xml:space="preserve"> 29.70 to 31.75g/dl on diets 5 and 1, and platelet </w:t>
      </w:r>
      <w:r w:rsidRPr="002820D1">
        <w:rPr>
          <w:rFonts w:ascii="Times New Roman" w:hAnsi="Times New Roman" w:cs="Times New Roman"/>
          <w:sz w:val="24"/>
          <w:szCs w:val="24"/>
        </w:rPr>
        <w:t>135.00 to 212.75×10</w:t>
      </w:r>
      <w:r w:rsidRPr="002820D1">
        <w:rPr>
          <w:rFonts w:ascii="Times New Roman" w:hAnsi="Times New Roman" w:cs="Times New Roman"/>
          <w:sz w:val="24"/>
          <w:szCs w:val="24"/>
          <w:vertAlign w:val="superscript"/>
        </w:rPr>
        <w:t>3</w:t>
      </w:r>
      <w:r w:rsidRPr="002820D1">
        <w:rPr>
          <w:rFonts w:ascii="Times New Roman" w:hAnsi="Times New Roman" w:cs="Times New Roman"/>
          <w:sz w:val="24"/>
          <w:szCs w:val="24"/>
        </w:rPr>
        <w:t>/µL</w:t>
      </w:r>
      <w:r w:rsidR="0032750D" w:rsidRPr="002820D1">
        <w:rPr>
          <w:rFonts w:ascii="Times New Roman" w:hAnsi="Times New Roman" w:cs="Times New Roman"/>
          <w:sz w:val="24"/>
          <w:szCs w:val="24"/>
        </w:rPr>
        <w:t xml:space="preserve"> on diets 3 and 5 respectively</w:t>
      </w:r>
      <w:r w:rsidR="0070209D" w:rsidRPr="002820D1">
        <w:rPr>
          <w:rFonts w:ascii="Times New Roman" w:hAnsi="Times New Roman" w:cs="Times New Roman"/>
          <w:sz w:val="24"/>
          <w:szCs w:val="24"/>
        </w:rPr>
        <w:t>.</w:t>
      </w:r>
      <w:r w:rsidR="00105E93" w:rsidRPr="002820D1">
        <w:rPr>
          <w:rFonts w:ascii="Times New Roman" w:hAnsi="Times New Roman" w:cs="Times New Roman"/>
          <w:sz w:val="24"/>
          <w:szCs w:val="24"/>
        </w:rPr>
        <w:t xml:space="preserve"> All of t</w:t>
      </w:r>
      <w:r w:rsidRPr="002820D1">
        <w:rPr>
          <w:rFonts w:ascii="Times New Roman" w:hAnsi="Times New Roman" w:cs="Times New Roman"/>
          <w:sz w:val="24"/>
          <w:szCs w:val="24"/>
        </w:rPr>
        <w:t xml:space="preserve">hese were not </w:t>
      </w:r>
      <w:r w:rsidR="00105E93" w:rsidRPr="002820D1">
        <w:rPr>
          <w:rFonts w:ascii="Times New Roman" w:hAnsi="Times New Roman" w:cs="Times New Roman"/>
          <w:sz w:val="24"/>
          <w:szCs w:val="24"/>
        </w:rPr>
        <w:t xml:space="preserve">significantly </w:t>
      </w:r>
      <w:r w:rsidRPr="002820D1">
        <w:rPr>
          <w:rFonts w:ascii="Times New Roman" w:hAnsi="Times New Roman" w:cs="Times New Roman"/>
          <w:sz w:val="24"/>
          <w:szCs w:val="24"/>
        </w:rPr>
        <w:t>a</w:t>
      </w:r>
      <w:r w:rsidR="005F47A6" w:rsidRPr="002820D1">
        <w:rPr>
          <w:rFonts w:ascii="Times New Roman" w:hAnsi="Times New Roman" w:cs="Times New Roman"/>
          <w:sz w:val="24"/>
          <w:szCs w:val="24"/>
        </w:rPr>
        <w:t>ffect</w:t>
      </w:r>
      <w:r w:rsidRPr="002820D1">
        <w:rPr>
          <w:rFonts w:ascii="Times New Roman" w:hAnsi="Times New Roman" w:cs="Times New Roman"/>
          <w:sz w:val="24"/>
          <w:szCs w:val="24"/>
        </w:rPr>
        <w:t>ed by the dietary levels of sorghum SK-5912 variety.</w:t>
      </w:r>
    </w:p>
    <w:p w:rsidR="00537007" w:rsidRDefault="00210797"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ab/>
      </w:r>
      <w:r w:rsidR="0042157D" w:rsidRPr="002820D1">
        <w:rPr>
          <w:rFonts w:ascii="Times New Roman" w:hAnsi="Times New Roman" w:cs="Times New Roman"/>
          <w:sz w:val="24"/>
          <w:szCs w:val="24"/>
        </w:rPr>
        <w:t>The results of the serum biochemical in</w:t>
      </w:r>
      <w:r w:rsidR="00105E93" w:rsidRPr="002820D1">
        <w:rPr>
          <w:rFonts w:ascii="Times New Roman" w:hAnsi="Times New Roman" w:cs="Times New Roman"/>
          <w:sz w:val="24"/>
          <w:szCs w:val="24"/>
        </w:rPr>
        <w:t xml:space="preserve">dices observed showed that </w:t>
      </w:r>
      <w:r w:rsidR="0042157D" w:rsidRPr="002820D1">
        <w:rPr>
          <w:rFonts w:ascii="Times New Roman" w:hAnsi="Times New Roman" w:cs="Times New Roman"/>
          <w:sz w:val="24"/>
          <w:szCs w:val="24"/>
        </w:rPr>
        <w:t>total protein</w:t>
      </w:r>
      <w:r w:rsidR="00105E93" w:rsidRPr="002820D1">
        <w:rPr>
          <w:rFonts w:ascii="Times New Roman" w:hAnsi="Times New Roman" w:cs="Times New Roman"/>
          <w:sz w:val="24"/>
          <w:szCs w:val="24"/>
        </w:rPr>
        <w:t xml:space="preserve"> values ranged between 36.00 to 48.00 g/l on diets </w:t>
      </w:r>
      <w:r w:rsidR="000A1191" w:rsidRPr="002820D1">
        <w:rPr>
          <w:rFonts w:ascii="Times New Roman" w:hAnsi="Times New Roman" w:cs="Times New Roman"/>
          <w:sz w:val="24"/>
          <w:szCs w:val="24"/>
        </w:rPr>
        <w:t>5 and 2 respectively</w:t>
      </w:r>
      <w:r w:rsidR="00250DC2" w:rsidRPr="002820D1">
        <w:rPr>
          <w:rFonts w:ascii="Times New Roman" w:hAnsi="Times New Roman" w:cs="Times New Roman"/>
          <w:sz w:val="24"/>
          <w:szCs w:val="24"/>
        </w:rPr>
        <w:t>,</w:t>
      </w:r>
      <w:r w:rsidR="000A1191" w:rsidRPr="002820D1">
        <w:rPr>
          <w:rFonts w:ascii="Times New Roman" w:hAnsi="Times New Roman" w:cs="Times New Roman"/>
          <w:sz w:val="24"/>
          <w:szCs w:val="24"/>
        </w:rPr>
        <w:t xml:space="preserve"> where</w:t>
      </w:r>
      <w:r w:rsidR="00DA5FC7">
        <w:rPr>
          <w:rFonts w:ascii="Times New Roman" w:hAnsi="Times New Roman" w:cs="Times New Roman"/>
          <w:sz w:val="24"/>
          <w:szCs w:val="24"/>
        </w:rPr>
        <w:t xml:space="preserve"> as</w:t>
      </w:r>
      <w:r w:rsidR="000A1191" w:rsidRPr="002820D1">
        <w:rPr>
          <w:rFonts w:ascii="Times New Roman" w:hAnsi="Times New Roman" w:cs="Times New Roman"/>
          <w:sz w:val="24"/>
          <w:szCs w:val="24"/>
        </w:rPr>
        <w:t xml:space="preserve"> albumin ranged between 10.50 to 14.00 g/l on diets</w:t>
      </w:r>
      <w:r w:rsidR="00DA5FC7">
        <w:rPr>
          <w:rFonts w:ascii="Times New Roman" w:hAnsi="Times New Roman" w:cs="Times New Roman"/>
          <w:sz w:val="24"/>
          <w:szCs w:val="24"/>
        </w:rPr>
        <w:t xml:space="preserve"> </w:t>
      </w:r>
      <w:r w:rsidR="000A1191" w:rsidRPr="002820D1">
        <w:rPr>
          <w:rFonts w:ascii="Times New Roman" w:hAnsi="Times New Roman" w:cs="Times New Roman"/>
          <w:sz w:val="24"/>
          <w:szCs w:val="24"/>
        </w:rPr>
        <w:t>4 and 1</w:t>
      </w:r>
      <w:r w:rsidR="00DA5FC7">
        <w:rPr>
          <w:rFonts w:ascii="Times New Roman" w:hAnsi="Times New Roman" w:cs="Times New Roman"/>
          <w:sz w:val="24"/>
          <w:szCs w:val="24"/>
        </w:rPr>
        <w:t xml:space="preserve"> respectively</w:t>
      </w:r>
      <w:r w:rsidR="00250DC2" w:rsidRPr="002820D1">
        <w:rPr>
          <w:rFonts w:ascii="Times New Roman" w:hAnsi="Times New Roman" w:cs="Times New Roman"/>
          <w:sz w:val="24"/>
          <w:szCs w:val="24"/>
        </w:rPr>
        <w:t xml:space="preserve">, </w:t>
      </w:r>
      <w:r w:rsidR="000A1191" w:rsidRPr="002820D1">
        <w:rPr>
          <w:rFonts w:ascii="Times New Roman" w:hAnsi="Times New Roman" w:cs="Times New Roman"/>
          <w:sz w:val="24"/>
          <w:szCs w:val="24"/>
        </w:rPr>
        <w:t>and globulin 25.00 to 35.50 g/l for diets 5 and 2</w:t>
      </w:r>
      <w:r w:rsidR="00DA5FC7">
        <w:rPr>
          <w:rFonts w:ascii="Times New Roman" w:hAnsi="Times New Roman" w:cs="Times New Roman"/>
          <w:sz w:val="24"/>
          <w:szCs w:val="24"/>
        </w:rPr>
        <w:t xml:space="preserve"> respectively</w:t>
      </w:r>
      <w:r w:rsidR="000A1191" w:rsidRPr="002820D1">
        <w:rPr>
          <w:rFonts w:ascii="Times New Roman" w:hAnsi="Times New Roman" w:cs="Times New Roman"/>
          <w:sz w:val="24"/>
          <w:szCs w:val="24"/>
        </w:rPr>
        <w:t>. Also values obtained for crea</w:t>
      </w:r>
      <w:r w:rsidR="00DA5FC7">
        <w:rPr>
          <w:rFonts w:ascii="Times New Roman" w:hAnsi="Times New Roman" w:cs="Times New Roman"/>
          <w:sz w:val="24"/>
          <w:szCs w:val="24"/>
        </w:rPr>
        <w:t>tinine we</w:t>
      </w:r>
      <w:r w:rsidR="000A1191" w:rsidRPr="002820D1">
        <w:rPr>
          <w:rFonts w:ascii="Times New Roman" w:hAnsi="Times New Roman" w:cs="Times New Roman"/>
          <w:sz w:val="24"/>
          <w:szCs w:val="24"/>
        </w:rPr>
        <w:t>re between 2.34 and</w:t>
      </w:r>
      <w:r w:rsidR="00250DC2" w:rsidRPr="002820D1">
        <w:rPr>
          <w:rFonts w:ascii="Times New Roman" w:hAnsi="Times New Roman" w:cs="Times New Roman"/>
          <w:sz w:val="24"/>
          <w:szCs w:val="24"/>
        </w:rPr>
        <w:t xml:space="preserve"> 7.10 </w:t>
      </w:r>
      <w:r w:rsidR="000A1191" w:rsidRPr="002820D1">
        <w:rPr>
          <w:rFonts w:ascii="Times New Roman" w:hAnsi="Times New Roman" w:cs="Times New Roman"/>
          <w:sz w:val="24"/>
          <w:szCs w:val="24"/>
        </w:rPr>
        <w:t>µmol/L on diets 3 and 1</w:t>
      </w:r>
      <w:r w:rsidR="00250DC2" w:rsidRPr="002820D1">
        <w:rPr>
          <w:rFonts w:ascii="Times New Roman" w:hAnsi="Times New Roman" w:cs="Times New Roman"/>
          <w:sz w:val="24"/>
          <w:szCs w:val="24"/>
        </w:rPr>
        <w:t xml:space="preserve">, </w:t>
      </w:r>
      <w:r w:rsidR="000A1191" w:rsidRPr="002820D1">
        <w:rPr>
          <w:rFonts w:ascii="Times New Roman" w:hAnsi="Times New Roman" w:cs="Times New Roman"/>
          <w:sz w:val="24"/>
          <w:szCs w:val="24"/>
        </w:rPr>
        <w:t xml:space="preserve">while </w:t>
      </w:r>
      <w:r w:rsidR="00250DC2" w:rsidRPr="002820D1">
        <w:rPr>
          <w:rFonts w:ascii="Times New Roman" w:hAnsi="Times New Roman" w:cs="Times New Roman"/>
          <w:sz w:val="24"/>
          <w:szCs w:val="24"/>
        </w:rPr>
        <w:t>total chole</w:t>
      </w:r>
      <w:r w:rsidR="00DA5FC7">
        <w:rPr>
          <w:rFonts w:ascii="Times New Roman" w:hAnsi="Times New Roman" w:cs="Times New Roman"/>
          <w:sz w:val="24"/>
          <w:szCs w:val="24"/>
        </w:rPr>
        <w:t>sterol values were between 2.83 and 7.15 mmol/l</w:t>
      </w:r>
      <w:r w:rsidR="000A1191" w:rsidRPr="002820D1">
        <w:rPr>
          <w:rFonts w:ascii="Times New Roman" w:hAnsi="Times New Roman" w:cs="Times New Roman"/>
          <w:sz w:val="24"/>
          <w:szCs w:val="24"/>
        </w:rPr>
        <w:t xml:space="preserve"> on diets 5 and 4, and</w:t>
      </w:r>
      <w:r w:rsidR="00250DC2" w:rsidRPr="002820D1">
        <w:rPr>
          <w:rFonts w:ascii="Times New Roman" w:hAnsi="Times New Roman" w:cs="Times New Roman"/>
          <w:sz w:val="24"/>
          <w:szCs w:val="24"/>
        </w:rPr>
        <w:t xml:space="preserve"> H</w:t>
      </w:r>
      <w:r w:rsidRPr="002820D1">
        <w:rPr>
          <w:rFonts w:ascii="Times New Roman" w:hAnsi="Times New Roman" w:cs="Times New Roman"/>
          <w:sz w:val="24"/>
          <w:szCs w:val="24"/>
        </w:rPr>
        <w:t xml:space="preserve">igh </w:t>
      </w:r>
      <w:r w:rsidR="00250DC2" w:rsidRPr="002820D1">
        <w:rPr>
          <w:rFonts w:ascii="Times New Roman" w:hAnsi="Times New Roman" w:cs="Times New Roman"/>
          <w:sz w:val="24"/>
          <w:szCs w:val="24"/>
        </w:rPr>
        <w:t>D</w:t>
      </w:r>
      <w:r w:rsidRPr="002820D1">
        <w:rPr>
          <w:rFonts w:ascii="Times New Roman" w:hAnsi="Times New Roman" w:cs="Times New Roman"/>
          <w:sz w:val="24"/>
          <w:szCs w:val="24"/>
        </w:rPr>
        <w:t xml:space="preserve">ensity </w:t>
      </w:r>
      <w:r w:rsidR="00250DC2" w:rsidRPr="002820D1">
        <w:rPr>
          <w:rFonts w:ascii="Times New Roman" w:hAnsi="Times New Roman" w:cs="Times New Roman"/>
          <w:sz w:val="24"/>
          <w:szCs w:val="24"/>
        </w:rPr>
        <w:t>L</w:t>
      </w:r>
      <w:r w:rsidRPr="002820D1">
        <w:rPr>
          <w:rFonts w:ascii="Times New Roman" w:hAnsi="Times New Roman" w:cs="Times New Roman"/>
          <w:sz w:val="24"/>
          <w:szCs w:val="24"/>
        </w:rPr>
        <w:t>ipoprotein</w:t>
      </w:r>
      <w:r w:rsidR="00DA5FC7">
        <w:rPr>
          <w:rFonts w:ascii="Times New Roman" w:hAnsi="Times New Roman" w:cs="Times New Roman"/>
          <w:sz w:val="24"/>
          <w:szCs w:val="24"/>
        </w:rPr>
        <w:t xml:space="preserve"> values were 1.18 to 2.70 mmol/l</w:t>
      </w:r>
      <w:r w:rsidR="000A1191" w:rsidRPr="002820D1">
        <w:rPr>
          <w:rFonts w:ascii="Times New Roman" w:hAnsi="Times New Roman" w:cs="Times New Roman"/>
          <w:sz w:val="24"/>
          <w:szCs w:val="24"/>
        </w:rPr>
        <w:t xml:space="preserve"> on diets 5 and 1 respectively</w:t>
      </w:r>
      <w:r w:rsidR="00250DC2" w:rsidRPr="002820D1">
        <w:rPr>
          <w:rFonts w:ascii="Times New Roman" w:hAnsi="Times New Roman" w:cs="Times New Roman"/>
          <w:sz w:val="24"/>
          <w:szCs w:val="24"/>
        </w:rPr>
        <w:t xml:space="preserve">, </w:t>
      </w:r>
      <w:r w:rsidR="000A1191" w:rsidRPr="002820D1">
        <w:rPr>
          <w:rFonts w:ascii="Times New Roman" w:hAnsi="Times New Roman" w:cs="Times New Roman"/>
          <w:sz w:val="24"/>
          <w:szCs w:val="24"/>
        </w:rPr>
        <w:t xml:space="preserve">while </w:t>
      </w:r>
      <w:r w:rsidR="00250DC2" w:rsidRPr="002820D1">
        <w:rPr>
          <w:rFonts w:ascii="Times New Roman" w:hAnsi="Times New Roman" w:cs="Times New Roman"/>
          <w:sz w:val="24"/>
          <w:szCs w:val="24"/>
        </w:rPr>
        <w:t>L</w:t>
      </w:r>
      <w:r w:rsidRPr="002820D1">
        <w:rPr>
          <w:rFonts w:ascii="Times New Roman" w:hAnsi="Times New Roman" w:cs="Times New Roman"/>
          <w:sz w:val="24"/>
          <w:szCs w:val="24"/>
        </w:rPr>
        <w:t xml:space="preserve">ow </w:t>
      </w:r>
      <w:r w:rsidR="00250DC2" w:rsidRPr="002820D1">
        <w:rPr>
          <w:rFonts w:ascii="Times New Roman" w:hAnsi="Times New Roman" w:cs="Times New Roman"/>
          <w:sz w:val="24"/>
          <w:szCs w:val="24"/>
        </w:rPr>
        <w:t>D</w:t>
      </w:r>
      <w:r w:rsidRPr="002820D1">
        <w:rPr>
          <w:rFonts w:ascii="Times New Roman" w:hAnsi="Times New Roman" w:cs="Times New Roman"/>
          <w:sz w:val="24"/>
          <w:szCs w:val="24"/>
        </w:rPr>
        <w:t xml:space="preserve">ensity Lipoprotein </w:t>
      </w:r>
      <w:r w:rsidR="009D744B">
        <w:rPr>
          <w:rFonts w:ascii="Times New Roman" w:hAnsi="Times New Roman" w:cs="Times New Roman"/>
          <w:sz w:val="24"/>
          <w:szCs w:val="24"/>
        </w:rPr>
        <w:t>values of 1.48 to</w:t>
      </w:r>
      <w:r w:rsidR="00DA5FC7">
        <w:rPr>
          <w:rFonts w:ascii="Times New Roman" w:hAnsi="Times New Roman" w:cs="Times New Roman"/>
          <w:sz w:val="24"/>
          <w:szCs w:val="24"/>
        </w:rPr>
        <w:t xml:space="preserve"> 2.25 mmol/l</w:t>
      </w:r>
      <w:r w:rsidR="000A1191" w:rsidRPr="002820D1">
        <w:rPr>
          <w:rFonts w:ascii="Times New Roman" w:hAnsi="Times New Roman" w:cs="Times New Roman"/>
          <w:sz w:val="24"/>
          <w:szCs w:val="24"/>
        </w:rPr>
        <w:t xml:space="preserve"> for 5 and 4</w:t>
      </w:r>
      <w:r w:rsidR="00250DC2" w:rsidRPr="002820D1">
        <w:rPr>
          <w:rFonts w:ascii="Times New Roman" w:hAnsi="Times New Roman" w:cs="Times New Roman"/>
          <w:sz w:val="24"/>
          <w:szCs w:val="24"/>
        </w:rPr>
        <w:t xml:space="preserve">, </w:t>
      </w:r>
      <w:r w:rsidR="000A1191" w:rsidRPr="002820D1">
        <w:rPr>
          <w:rFonts w:ascii="Times New Roman" w:hAnsi="Times New Roman" w:cs="Times New Roman"/>
          <w:sz w:val="24"/>
          <w:szCs w:val="24"/>
        </w:rPr>
        <w:t>valu</w:t>
      </w:r>
      <w:r w:rsidR="00DA5FC7">
        <w:rPr>
          <w:rFonts w:ascii="Times New Roman" w:hAnsi="Times New Roman" w:cs="Times New Roman"/>
          <w:sz w:val="24"/>
          <w:szCs w:val="24"/>
        </w:rPr>
        <w:t>es observed for triglycerides were between 0.50 to 1.90 mmol/l</w:t>
      </w:r>
      <w:r w:rsidR="000A1191" w:rsidRPr="002820D1">
        <w:rPr>
          <w:rFonts w:ascii="Times New Roman" w:hAnsi="Times New Roman" w:cs="Times New Roman"/>
          <w:sz w:val="24"/>
          <w:szCs w:val="24"/>
        </w:rPr>
        <w:t xml:space="preserve"> on diets 5 and 1respectively. Similarly, values observed for</w:t>
      </w:r>
      <w:r w:rsidR="00250DC2" w:rsidRPr="002820D1">
        <w:rPr>
          <w:rFonts w:ascii="Times New Roman" w:hAnsi="Times New Roman" w:cs="Times New Roman"/>
          <w:sz w:val="24"/>
          <w:szCs w:val="24"/>
        </w:rPr>
        <w:t xml:space="preserve"> </w:t>
      </w:r>
      <w:r w:rsidRPr="002820D1">
        <w:rPr>
          <w:rFonts w:ascii="Times New Roman" w:hAnsi="Times New Roman" w:cs="Times New Roman"/>
          <w:sz w:val="24"/>
          <w:szCs w:val="24"/>
        </w:rPr>
        <w:t>aspartate amino transferase (</w:t>
      </w:r>
      <w:r w:rsidR="00DA5FC7">
        <w:rPr>
          <w:rFonts w:ascii="Times New Roman" w:hAnsi="Times New Roman" w:cs="Times New Roman"/>
          <w:sz w:val="24"/>
          <w:szCs w:val="24"/>
        </w:rPr>
        <w:t>AS</w:t>
      </w:r>
      <w:r w:rsidR="00250DC2" w:rsidRPr="002820D1">
        <w:rPr>
          <w:rFonts w:ascii="Times New Roman" w:hAnsi="Times New Roman" w:cs="Times New Roman"/>
          <w:sz w:val="24"/>
          <w:szCs w:val="24"/>
        </w:rPr>
        <w:t>T</w:t>
      </w:r>
      <w:r w:rsidR="000A1191" w:rsidRPr="002820D1">
        <w:rPr>
          <w:rFonts w:ascii="Times New Roman" w:hAnsi="Times New Roman" w:cs="Times New Roman"/>
          <w:sz w:val="24"/>
          <w:szCs w:val="24"/>
        </w:rPr>
        <w:t>) ranged between 58.75 and</w:t>
      </w:r>
      <w:r w:rsidR="00250DC2" w:rsidRPr="002820D1">
        <w:rPr>
          <w:rFonts w:ascii="Times New Roman" w:hAnsi="Times New Roman" w:cs="Times New Roman"/>
          <w:sz w:val="24"/>
          <w:szCs w:val="24"/>
        </w:rPr>
        <w:t xml:space="preserve"> 204.00</w:t>
      </w:r>
      <w:r w:rsidR="00D34B15">
        <w:rPr>
          <w:rFonts w:ascii="Times New Roman" w:hAnsi="Times New Roman" w:cs="Times New Roman"/>
          <w:sz w:val="24"/>
          <w:szCs w:val="24"/>
        </w:rPr>
        <w:t>IU</w:t>
      </w:r>
      <w:r w:rsidRPr="002820D1">
        <w:rPr>
          <w:rFonts w:ascii="Times New Roman" w:hAnsi="Times New Roman" w:cs="Times New Roman"/>
          <w:sz w:val="24"/>
          <w:szCs w:val="24"/>
        </w:rPr>
        <w:t>/L</w:t>
      </w:r>
      <w:r w:rsidR="000A1191" w:rsidRPr="002820D1">
        <w:rPr>
          <w:rFonts w:ascii="Times New Roman" w:hAnsi="Times New Roman" w:cs="Times New Roman"/>
          <w:sz w:val="24"/>
          <w:szCs w:val="24"/>
        </w:rPr>
        <w:t xml:space="preserve"> for </w:t>
      </w:r>
      <w:r w:rsidR="0000448A" w:rsidRPr="002820D1">
        <w:rPr>
          <w:rFonts w:ascii="Times New Roman" w:hAnsi="Times New Roman" w:cs="Times New Roman"/>
          <w:sz w:val="24"/>
          <w:szCs w:val="24"/>
        </w:rPr>
        <w:t>diets 5 and 2 respectively</w:t>
      </w:r>
      <w:r w:rsidR="00250DC2" w:rsidRPr="002820D1">
        <w:rPr>
          <w:rFonts w:ascii="Times New Roman" w:hAnsi="Times New Roman" w:cs="Times New Roman"/>
          <w:sz w:val="24"/>
          <w:szCs w:val="24"/>
        </w:rPr>
        <w:t xml:space="preserve">, </w:t>
      </w:r>
      <w:r w:rsidR="0000448A" w:rsidRPr="002820D1">
        <w:rPr>
          <w:rFonts w:ascii="Times New Roman" w:hAnsi="Times New Roman" w:cs="Times New Roman"/>
          <w:sz w:val="24"/>
          <w:szCs w:val="24"/>
        </w:rPr>
        <w:t xml:space="preserve">and </w:t>
      </w:r>
      <w:r w:rsidR="000A4E49">
        <w:rPr>
          <w:rFonts w:ascii="Times New Roman" w:hAnsi="Times New Roman" w:cs="Times New Roman"/>
          <w:sz w:val="24"/>
          <w:szCs w:val="24"/>
        </w:rPr>
        <w:t>alan</w:t>
      </w:r>
      <w:r w:rsidRPr="002820D1">
        <w:rPr>
          <w:rFonts w:ascii="Times New Roman" w:hAnsi="Times New Roman" w:cs="Times New Roman"/>
          <w:sz w:val="24"/>
          <w:szCs w:val="24"/>
        </w:rPr>
        <w:t>ine amino transferase (</w:t>
      </w:r>
      <w:r w:rsidR="00250DC2" w:rsidRPr="002820D1">
        <w:rPr>
          <w:rFonts w:ascii="Times New Roman" w:hAnsi="Times New Roman" w:cs="Times New Roman"/>
          <w:sz w:val="24"/>
          <w:szCs w:val="24"/>
        </w:rPr>
        <w:t>AL</w:t>
      </w:r>
      <w:r w:rsidR="0000448A" w:rsidRPr="002820D1">
        <w:rPr>
          <w:rFonts w:ascii="Times New Roman" w:hAnsi="Times New Roman" w:cs="Times New Roman"/>
          <w:sz w:val="24"/>
          <w:szCs w:val="24"/>
        </w:rPr>
        <w:t xml:space="preserve">T) ranged between 14.50 and 68.00IU/L on diet 5 and diets 3 and 4 respectively. </w:t>
      </w:r>
    </w:p>
    <w:p w:rsidR="00F36F1B" w:rsidRDefault="00F36F1B">
      <w:pPr>
        <w:rPr>
          <w:rFonts w:ascii="Times New Roman" w:hAnsi="Times New Roman" w:cs="Times New Roman"/>
          <w:b/>
          <w:sz w:val="24"/>
          <w:szCs w:val="24"/>
        </w:rPr>
      </w:pPr>
      <w:r>
        <w:rPr>
          <w:rFonts w:ascii="Times New Roman" w:hAnsi="Times New Roman" w:cs="Times New Roman"/>
          <w:b/>
          <w:sz w:val="24"/>
          <w:szCs w:val="24"/>
        </w:rPr>
        <w:br w:type="page"/>
      </w:r>
    </w:p>
    <w:p w:rsidR="00130E16" w:rsidRPr="00DA5FC7" w:rsidRDefault="00337808" w:rsidP="00DA5FC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Table 19</w:t>
      </w:r>
      <w:r w:rsidR="00130E16" w:rsidRPr="00DA5FC7">
        <w:rPr>
          <w:rFonts w:ascii="Times New Roman" w:hAnsi="Times New Roman" w:cs="Times New Roman"/>
          <w:sz w:val="24"/>
          <w:szCs w:val="24"/>
        </w:rPr>
        <w:t xml:space="preserve">: Haematological values of broiler chickens fed </w:t>
      </w:r>
      <w:r w:rsidR="00DA5FC7" w:rsidRPr="00DA5FC7">
        <w:rPr>
          <w:rFonts w:ascii="Times New Roman" w:hAnsi="Times New Roman" w:cs="Times New Roman"/>
          <w:sz w:val="24"/>
          <w:szCs w:val="24"/>
        </w:rPr>
        <w:t xml:space="preserve">graded levels of sorghum SK-5912 as </w:t>
      </w:r>
      <w:r w:rsidR="00DA5FC7">
        <w:rPr>
          <w:rFonts w:ascii="Times New Roman" w:hAnsi="Times New Roman" w:cs="Times New Roman"/>
          <w:sz w:val="24"/>
          <w:szCs w:val="24"/>
        </w:rPr>
        <w:tab/>
      </w:r>
      <w:r w:rsidR="00DA5FC7" w:rsidRPr="00DA5FC7">
        <w:rPr>
          <w:rFonts w:ascii="Times New Roman" w:hAnsi="Times New Roman" w:cs="Times New Roman"/>
          <w:sz w:val="24"/>
          <w:szCs w:val="24"/>
        </w:rPr>
        <w:t>replacement for maize</w:t>
      </w:r>
    </w:p>
    <w:tbl>
      <w:tblPr>
        <w:tblW w:w="0" w:type="auto"/>
        <w:tblLook w:val="04A0"/>
      </w:tblPr>
      <w:tblGrid>
        <w:gridCol w:w="2376"/>
        <w:gridCol w:w="1134"/>
        <w:gridCol w:w="1134"/>
        <w:gridCol w:w="1134"/>
        <w:gridCol w:w="1134"/>
        <w:gridCol w:w="1134"/>
        <w:gridCol w:w="1196"/>
      </w:tblGrid>
      <w:tr w:rsidR="00130E16" w:rsidRPr="00DA5FC7" w:rsidTr="00130E16">
        <w:trPr>
          <w:trHeight w:val="210"/>
        </w:trPr>
        <w:tc>
          <w:tcPr>
            <w:tcW w:w="2376" w:type="dxa"/>
            <w:vMerge w:val="restart"/>
            <w:tcBorders>
              <w:top w:val="single" w:sz="4" w:space="0" w:color="auto"/>
              <w:left w:val="nil"/>
              <w:bottom w:val="single" w:sz="4" w:space="0" w:color="auto"/>
              <w:right w:val="nil"/>
            </w:tcBorders>
          </w:tcPr>
          <w:p w:rsidR="00130E16" w:rsidRPr="00DA5FC7" w:rsidRDefault="00130E16" w:rsidP="007A0A15">
            <w:pPr>
              <w:spacing w:line="480" w:lineRule="auto"/>
              <w:jc w:val="both"/>
              <w:rPr>
                <w:rFonts w:ascii="Times New Roman" w:hAnsi="Times New Roman" w:cs="Times New Roman"/>
                <w:b/>
                <w:sz w:val="24"/>
                <w:szCs w:val="24"/>
              </w:rPr>
            </w:pPr>
          </w:p>
          <w:p w:rsidR="00130E16" w:rsidRPr="00DA5FC7" w:rsidRDefault="00130E16" w:rsidP="007A0A15">
            <w:pPr>
              <w:spacing w:line="480" w:lineRule="auto"/>
              <w:jc w:val="both"/>
              <w:rPr>
                <w:rFonts w:ascii="Times New Roman" w:hAnsi="Times New Roman" w:cs="Times New Roman"/>
                <w:b/>
                <w:sz w:val="24"/>
                <w:szCs w:val="24"/>
              </w:rPr>
            </w:pPr>
            <w:r w:rsidRPr="00DA5FC7">
              <w:rPr>
                <w:rFonts w:ascii="Times New Roman" w:hAnsi="Times New Roman" w:cs="Times New Roman"/>
                <w:b/>
                <w:sz w:val="24"/>
                <w:szCs w:val="24"/>
              </w:rPr>
              <w:t>Parameters</w:t>
            </w:r>
          </w:p>
        </w:tc>
        <w:tc>
          <w:tcPr>
            <w:tcW w:w="1134" w:type="dxa"/>
            <w:tcBorders>
              <w:top w:val="single" w:sz="4" w:space="0" w:color="auto"/>
              <w:left w:val="nil"/>
              <w:bottom w:val="single" w:sz="4" w:space="0" w:color="auto"/>
              <w:right w:val="nil"/>
            </w:tcBorders>
          </w:tcPr>
          <w:p w:rsidR="00130E16" w:rsidRPr="00DA5FC7" w:rsidRDefault="00130E16" w:rsidP="007A0A15">
            <w:pPr>
              <w:spacing w:line="480" w:lineRule="auto"/>
              <w:jc w:val="both"/>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tcPr>
          <w:p w:rsidR="00130E16" w:rsidRPr="00DA5FC7" w:rsidRDefault="00130E16" w:rsidP="007A0A15">
            <w:pPr>
              <w:spacing w:line="480" w:lineRule="auto"/>
              <w:jc w:val="both"/>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hideMark/>
          </w:tcPr>
          <w:p w:rsidR="00130E16" w:rsidRPr="00DA5FC7" w:rsidRDefault="00130E16" w:rsidP="007A0A15">
            <w:pPr>
              <w:spacing w:line="480" w:lineRule="auto"/>
              <w:jc w:val="both"/>
              <w:rPr>
                <w:rFonts w:ascii="Times New Roman" w:hAnsi="Times New Roman" w:cs="Times New Roman"/>
                <w:b/>
                <w:sz w:val="24"/>
                <w:szCs w:val="24"/>
              </w:rPr>
            </w:pPr>
            <w:r w:rsidRPr="00DA5FC7">
              <w:rPr>
                <w:rFonts w:ascii="Times New Roman" w:hAnsi="Times New Roman" w:cs="Times New Roman"/>
                <w:b/>
                <w:sz w:val="24"/>
                <w:szCs w:val="24"/>
              </w:rPr>
              <w:t>Diets</w:t>
            </w:r>
          </w:p>
        </w:tc>
        <w:tc>
          <w:tcPr>
            <w:tcW w:w="1134" w:type="dxa"/>
            <w:tcBorders>
              <w:top w:val="single" w:sz="4" w:space="0" w:color="auto"/>
              <w:left w:val="nil"/>
              <w:bottom w:val="single" w:sz="4" w:space="0" w:color="auto"/>
              <w:right w:val="nil"/>
            </w:tcBorders>
          </w:tcPr>
          <w:p w:rsidR="00130E16" w:rsidRPr="00DA5FC7" w:rsidRDefault="00130E16" w:rsidP="007A0A15">
            <w:pPr>
              <w:spacing w:line="480" w:lineRule="auto"/>
              <w:jc w:val="both"/>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tcPr>
          <w:p w:rsidR="00130E16" w:rsidRPr="00DA5FC7" w:rsidRDefault="00130E16" w:rsidP="007A0A15">
            <w:pPr>
              <w:spacing w:line="480" w:lineRule="auto"/>
              <w:jc w:val="both"/>
              <w:rPr>
                <w:rFonts w:ascii="Times New Roman" w:hAnsi="Times New Roman" w:cs="Times New Roman"/>
                <w:b/>
                <w:sz w:val="24"/>
                <w:szCs w:val="24"/>
              </w:rPr>
            </w:pPr>
          </w:p>
        </w:tc>
        <w:tc>
          <w:tcPr>
            <w:tcW w:w="1196" w:type="dxa"/>
            <w:tcBorders>
              <w:top w:val="single" w:sz="4" w:space="0" w:color="auto"/>
              <w:left w:val="nil"/>
              <w:bottom w:val="single" w:sz="4" w:space="0" w:color="auto"/>
              <w:right w:val="nil"/>
            </w:tcBorders>
          </w:tcPr>
          <w:p w:rsidR="00130E16" w:rsidRPr="00DA5FC7" w:rsidRDefault="00130E16" w:rsidP="007A0A15">
            <w:pPr>
              <w:spacing w:line="480" w:lineRule="auto"/>
              <w:jc w:val="both"/>
              <w:rPr>
                <w:rFonts w:ascii="Times New Roman" w:hAnsi="Times New Roman" w:cs="Times New Roman"/>
                <w:b/>
                <w:sz w:val="24"/>
                <w:szCs w:val="24"/>
              </w:rPr>
            </w:pPr>
          </w:p>
        </w:tc>
      </w:tr>
      <w:tr w:rsidR="00130E16" w:rsidRPr="00DA5FC7" w:rsidTr="00130E16">
        <w:trPr>
          <w:trHeight w:val="615"/>
        </w:trPr>
        <w:tc>
          <w:tcPr>
            <w:tcW w:w="0" w:type="auto"/>
            <w:vMerge/>
            <w:tcBorders>
              <w:top w:val="single" w:sz="4" w:space="0" w:color="auto"/>
              <w:left w:val="nil"/>
              <w:bottom w:val="single" w:sz="4" w:space="0" w:color="auto"/>
              <w:right w:val="nil"/>
            </w:tcBorders>
            <w:vAlign w:val="center"/>
            <w:hideMark/>
          </w:tcPr>
          <w:p w:rsidR="00130E16" w:rsidRPr="00DA5FC7" w:rsidRDefault="00130E16" w:rsidP="007A0A15">
            <w:pPr>
              <w:spacing w:line="480" w:lineRule="auto"/>
              <w:jc w:val="both"/>
              <w:rPr>
                <w:rFonts w:ascii="Times New Roman" w:hAnsi="Times New Roman" w:cs="Times New Roman"/>
                <w:b/>
                <w:sz w:val="24"/>
                <w:szCs w:val="24"/>
              </w:rPr>
            </w:pPr>
          </w:p>
        </w:tc>
        <w:tc>
          <w:tcPr>
            <w:tcW w:w="0" w:type="auto"/>
            <w:tcBorders>
              <w:top w:val="single" w:sz="4" w:space="0" w:color="auto"/>
              <w:left w:val="nil"/>
              <w:bottom w:val="single" w:sz="4" w:space="0" w:color="auto"/>
              <w:right w:val="nil"/>
            </w:tcBorders>
            <w:vAlign w:val="center"/>
            <w:hideMark/>
          </w:tcPr>
          <w:p w:rsidR="00130E16" w:rsidRPr="00DA5FC7" w:rsidRDefault="009D744B" w:rsidP="007A0A15">
            <w:pPr>
              <w:spacing w:line="480" w:lineRule="auto"/>
              <w:jc w:val="both"/>
              <w:rPr>
                <w:rFonts w:ascii="Times New Roman" w:hAnsi="Times New Roman" w:cs="Times New Roman"/>
                <w:b/>
                <w:sz w:val="24"/>
                <w:szCs w:val="24"/>
              </w:rPr>
            </w:pPr>
            <w:r w:rsidRPr="00DA5FC7">
              <w:rPr>
                <w:rFonts w:ascii="Times New Roman" w:hAnsi="Times New Roman" w:cs="Times New Roman"/>
                <w:b/>
                <w:sz w:val="24"/>
                <w:szCs w:val="24"/>
              </w:rPr>
              <w:t>1</w:t>
            </w:r>
          </w:p>
        </w:tc>
        <w:tc>
          <w:tcPr>
            <w:tcW w:w="1134" w:type="dxa"/>
            <w:tcBorders>
              <w:top w:val="single" w:sz="4" w:space="0" w:color="auto"/>
              <w:left w:val="nil"/>
              <w:bottom w:val="single" w:sz="4" w:space="0" w:color="auto"/>
              <w:right w:val="nil"/>
            </w:tcBorders>
            <w:hideMark/>
          </w:tcPr>
          <w:p w:rsidR="00130E16" w:rsidRPr="00DA5FC7" w:rsidRDefault="00130E16" w:rsidP="007A0A15">
            <w:pPr>
              <w:spacing w:line="480" w:lineRule="auto"/>
              <w:jc w:val="both"/>
              <w:rPr>
                <w:rFonts w:ascii="Times New Roman" w:hAnsi="Times New Roman" w:cs="Times New Roman"/>
                <w:b/>
                <w:sz w:val="24"/>
                <w:szCs w:val="24"/>
              </w:rPr>
            </w:pPr>
            <w:r w:rsidRPr="00DA5FC7">
              <w:rPr>
                <w:rFonts w:ascii="Times New Roman" w:hAnsi="Times New Roman" w:cs="Times New Roman"/>
                <w:b/>
                <w:sz w:val="24"/>
                <w:szCs w:val="24"/>
              </w:rPr>
              <w:t>2</w:t>
            </w:r>
          </w:p>
        </w:tc>
        <w:tc>
          <w:tcPr>
            <w:tcW w:w="1134" w:type="dxa"/>
            <w:tcBorders>
              <w:top w:val="single" w:sz="4" w:space="0" w:color="auto"/>
              <w:left w:val="nil"/>
              <w:bottom w:val="single" w:sz="4" w:space="0" w:color="auto"/>
              <w:right w:val="nil"/>
            </w:tcBorders>
            <w:hideMark/>
          </w:tcPr>
          <w:p w:rsidR="00130E16" w:rsidRPr="00DA5FC7" w:rsidRDefault="00130E16" w:rsidP="007A0A15">
            <w:pPr>
              <w:spacing w:line="480" w:lineRule="auto"/>
              <w:jc w:val="both"/>
              <w:rPr>
                <w:rFonts w:ascii="Times New Roman" w:hAnsi="Times New Roman" w:cs="Times New Roman"/>
                <w:b/>
                <w:sz w:val="24"/>
                <w:szCs w:val="24"/>
              </w:rPr>
            </w:pPr>
            <w:r w:rsidRPr="00DA5FC7">
              <w:rPr>
                <w:rFonts w:ascii="Times New Roman" w:hAnsi="Times New Roman" w:cs="Times New Roman"/>
                <w:b/>
                <w:sz w:val="24"/>
                <w:szCs w:val="24"/>
              </w:rPr>
              <w:t>3</w:t>
            </w:r>
          </w:p>
        </w:tc>
        <w:tc>
          <w:tcPr>
            <w:tcW w:w="1134" w:type="dxa"/>
            <w:tcBorders>
              <w:top w:val="single" w:sz="4" w:space="0" w:color="auto"/>
              <w:left w:val="nil"/>
              <w:bottom w:val="single" w:sz="4" w:space="0" w:color="auto"/>
              <w:right w:val="nil"/>
            </w:tcBorders>
            <w:hideMark/>
          </w:tcPr>
          <w:p w:rsidR="00130E16" w:rsidRPr="00DA5FC7" w:rsidRDefault="00130E16" w:rsidP="007A0A15">
            <w:pPr>
              <w:spacing w:line="480" w:lineRule="auto"/>
              <w:jc w:val="both"/>
              <w:rPr>
                <w:rFonts w:ascii="Times New Roman" w:hAnsi="Times New Roman" w:cs="Times New Roman"/>
                <w:b/>
                <w:sz w:val="24"/>
                <w:szCs w:val="24"/>
              </w:rPr>
            </w:pPr>
            <w:r w:rsidRPr="00DA5FC7">
              <w:rPr>
                <w:rFonts w:ascii="Times New Roman" w:hAnsi="Times New Roman" w:cs="Times New Roman"/>
                <w:b/>
                <w:sz w:val="24"/>
                <w:szCs w:val="24"/>
              </w:rPr>
              <w:t>4</w:t>
            </w:r>
          </w:p>
        </w:tc>
        <w:tc>
          <w:tcPr>
            <w:tcW w:w="0" w:type="auto"/>
            <w:tcBorders>
              <w:top w:val="single" w:sz="4" w:space="0" w:color="auto"/>
              <w:left w:val="nil"/>
              <w:bottom w:val="single" w:sz="4" w:space="0" w:color="auto"/>
              <w:right w:val="nil"/>
            </w:tcBorders>
            <w:vAlign w:val="center"/>
            <w:hideMark/>
          </w:tcPr>
          <w:p w:rsidR="00130E16" w:rsidRPr="00DA5FC7" w:rsidRDefault="009D744B" w:rsidP="007A0A15">
            <w:pPr>
              <w:spacing w:line="480" w:lineRule="auto"/>
              <w:jc w:val="both"/>
              <w:rPr>
                <w:rFonts w:ascii="Times New Roman" w:hAnsi="Times New Roman" w:cs="Times New Roman"/>
                <w:b/>
                <w:sz w:val="24"/>
                <w:szCs w:val="24"/>
              </w:rPr>
            </w:pPr>
            <w:r w:rsidRPr="00DA5FC7">
              <w:rPr>
                <w:rFonts w:ascii="Times New Roman" w:hAnsi="Times New Roman" w:cs="Times New Roman"/>
                <w:b/>
                <w:sz w:val="24"/>
                <w:szCs w:val="24"/>
              </w:rPr>
              <w:t>5</w:t>
            </w:r>
          </w:p>
        </w:tc>
        <w:tc>
          <w:tcPr>
            <w:tcW w:w="0" w:type="auto"/>
            <w:tcBorders>
              <w:top w:val="single" w:sz="4" w:space="0" w:color="auto"/>
              <w:left w:val="nil"/>
              <w:bottom w:val="single" w:sz="4" w:space="0" w:color="auto"/>
              <w:right w:val="nil"/>
            </w:tcBorders>
            <w:vAlign w:val="center"/>
            <w:hideMark/>
          </w:tcPr>
          <w:p w:rsidR="00130E16" w:rsidRPr="00DA5FC7" w:rsidRDefault="009D744B" w:rsidP="007A0A15">
            <w:pPr>
              <w:spacing w:line="480" w:lineRule="auto"/>
              <w:jc w:val="both"/>
              <w:rPr>
                <w:rFonts w:ascii="Times New Roman" w:hAnsi="Times New Roman" w:cs="Times New Roman"/>
                <w:b/>
                <w:sz w:val="24"/>
                <w:szCs w:val="24"/>
              </w:rPr>
            </w:pPr>
            <w:r w:rsidRPr="00DA5FC7">
              <w:rPr>
                <w:rFonts w:ascii="Times New Roman" w:hAnsi="Times New Roman" w:cs="Times New Roman"/>
                <w:b/>
                <w:sz w:val="24"/>
                <w:szCs w:val="24"/>
              </w:rPr>
              <w:t>SEM</w:t>
            </w:r>
          </w:p>
        </w:tc>
      </w:tr>
      <w:tr w:rsidR="00130E16" w:rsidRPr="002820D1" w:rsidTr="00130E16">
        <w:tc>
          <w:tcPr>
            <w:tcW w:w="2376" w:type="dxa"/>
            <w:tcBorders>
              <w:top w:val="single" w:sz="4" w:space="0" w:color="auto"/>
              <w:left w:val="nil"/>
              <w:bottom w:val="nil"/>
              <w:right w:val="nil"/>
            </w:tcBorders>
            <w:hideMark/>
          </w:tcPr>
          <w:p w:rsidR="00130E16" w:rsidRPr="002820D1" w:rsidRDefault="00130E1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PCV (%)</w:t>
            </w:r>
          </w:p>
        </w:tc>
        <w:tc>
          <w:tcPr>
            <w:tcW w:w="1134" w:type="dxa"/>
            <w:tcBorders>
              <w:top w:val="single" w:sz="4" w:space="0" w:color="auto"/>
              <w:left w:val="nil"/>
              <w:bottom w:val="nil"/>
              <w:right w:val="nil"/>
            </w:tcBorders>
            <w:hideMark/>
          </w:tcPr>
          <w:p w:rsidR="00130E16" w:rsidRPr="002820D1" w:rsidRDefault="00130E1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32.15</w:t>
            </w:r>
          </w:p>
        </w:tc>
        <w:tc>
          <w:tcPr>
            <w:tcW w:w="1134" w:type="dxa"/>
            <w:tcBorders>
              <w:top w:val="single" w:sz="4" w:space="0" w:color="auto"/>
              <w:left w:val="nil"/>
              <w:bottom w:val="nil"/>
              <w:right w:val="nil"/>
            </w:tcBorders>
            <w:hideMark/>
          </w:tcPr>
          <w:p w:rsidR="00130E16" w:rsidRPr="002820D1" w:rsidRDefault="00130E1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32.98</w:t>
            </w:r>
          </w:p>
        </w:tc>
        <w:tc>
          <w:tcPr>
            <w:tcW w:w="1134" w:type="dxa"/>
            <w:tcBorders>
              <w:top w:val="single" w:sz="4" w:space="0" w:color="auto"/>
              <w:left w:val="nil"/>
              <w:bottom w:val="nil"/>
              <w:right w:val="nil"/>
            </w:tcBorders>
            <w:hideMark/>
          </w:tcPr>
          <w:p w:rsidR="00130E16" w:rsidRPr="002820D1" w:rsidRDefault="00130E1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34.90</w:t>
            </w:r>
          </w:p>
        </w:tc>
        <w:tc>
          <w:tcPr>
            <w:tcW w:w="1134" w:type="dxa"/>
            <w:tcBorders>
              <w:top w:val="single" w:sz="4" w:space="0" w:color="auto"/>
              <w:left w:val="nil"/>
              <w:bottom w:val="nil"/>
              <w:right w:val="nil"/>
            </w:tcBorders>
            <w:hideMark/>
          </w:tcPr>
          <w:p w:rsidR="00130E16" w:rsidRPr="002820D1" w:rsidRDefault="00130E1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34.55</w:t>
            </w:r>
          </w:p>
        </w:tc>
        <w:tc>
          <w:tcPr>
            <w:tcW w:w="1134" w:type="dxa"/>
            <w:tcBorders>
              <w:top w:val="single" w:sz="4" w:space="0" w:color="auto"/>
              <w:left w:val="nil"/>
              <w:bottom w:val="nil"/>
              <w:right w:val="nil"/>
            </w:tcBorders>
            <w:hideMark/>
          </w:tcPr>
          <w:p w:rsidR="00130E16" w:rsidRPr="002820D1" w:rsidRDefault="00130E1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39.88</w:t>
            </w:r>
          </w:p>
        </w:tc>
        <w:tc>
          <w:tcPr>
            <w:tcW w:w="1196" w:type="dxa"/>
            <w:tcBorders>
              <w:top w:val="single" w:sz="4" w:space="0" w:color="auto"/>
              <w:left w:val="nil"/>
              <w:bottom w:val="nil"/>
              <w:right w:val="nil"/>
            </w:tcBorders>
            <w:hideMark/>
          </w:tcPr>
          <w:p w:rsidR="00130E16" w:rsidRPr="002820D1" w:rsidRDefault="00130E1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0.92 </w:t>
            </w:r>
            <w:r w:rsidRPr="002820D1">
              <w:rPr>
                <w:rFonts w:ascii="Times New Roman" w:hAnsi="Times New Roman" w:cs="Times New Roman"/>
                <w:sz w:val="24"/>
                <w:szCs w:val="24"/>
                <w:vertAlign w:val="superscript"/>
              </w:rPr>
              <w:t>NS</w:t>
            </w:r>
          </w:p>
        </w:tc>
      </w:tr>
      <w:tr w:rsidR="00130E16" w:rsidRPr="002820D1" w:rsidTr="00130E16">
        <w:tc>
          <w:tcPr>
            <w:tcW w:w="2376" w:type="dxa"/>
            <w:tcBorders>
              <w:top w:val="nil"/>
              <w:left w:val="nil"/>
              <w:bottom w:val="nil"/>
              <w:right w:val="nil"/>
            </w:tcBorders>
            <w:hideMark/>
          </w:tcPr>
          <w:p w:rsidR="00130E16" w:rsidRPr="002820D1" w:rsidRDefault="00DA5FC7"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R</w:t>
            </w:r>
            <w:r w:rsidR="00130E16" w:rsidRPr="002820D1">
              <w:rPr>
                <w:rFonts w:ascii="Times New Roman" w:hAnsi="Times New Roman" w:cs="Times New Roman"/>
                <w:sz w:val="24"/>
                <w:szCs w:val="24"/>
              </w:rPr>
              <w:t>BC (×10</w:t>
            </w:r>
            <w:r w:rsidR="00130E16" w:rsidRPr="002820D1">
              <w:rPr>
                <w:rFonts w:ascii="Times New Roman" w:hAnsi="Times New Roman" w:cs="Times New Roman"/>
                <w:sz w:val="24"/>
                <w:szCs w:val="24"/>
                <w:vertAlign w:val="superscript"/>
              </w:rPr>
              <w:t>3</w:t>
            </w:r>
            <w:r w:rsidR="00130E16" w:rsidRPr="002820D1">
              <w:rPr>
                <w:rFonts w:ascii="Times New Roman" w:hAnsi="Times New Roman" w:cs="Times New Roman"/>
                <w:sz w:val="24"/>
                <w:szCs w:val="24"/>
              </w:rPr>
              <w:t>/µL)</w:t>
            </w:r>
          </w:p>
        </w:tc>
        <w:tc>
          <w:tcPr>
            <w:tcW w:w="1134" w:type="dxa"/>
            <w:tcBorders>
              <w:top w:val="nil"/>
              <w:left w:val="nil"/>
              <w:bottom w:val="nil"/>
              <w:right w:val="nil"/>
            </w:tcBorders>
            <w:hideMark/>
          </w:tcPr>
          <w:p w:rsidR="00130E16" w:rsidRPr="002820D1" w:rsidRDefault="00130E1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2</w:t>
            </w:r>
            <w:r w:rsidR="00DA5FC7">
              <w:rPr>
                <w:rFonts w:ascii="Times New Roman" w:hAnsi="Times New Roman" w:cs="Times New Roman"/>
                <w:sz w:val="24"/>
                <w:szCs w:val="24"/>
              </w:rPr>
              <w:t>.17</w:t>
            </w:r>
          </w:p>
        </w:tc>
        <w:tc>
          <w:tcPr>
            <w:tcW w:w="1134" w:type="dxa"/>
            <w:tcBorders>
              <w:top w:val="nil"/>
              <w:left w:val="nil"/>
              <w:bottom w:val="nil"/>
              <w:right w:val="nil"/>
            </w:tcBorders>
            <w:hideMark/>
          </w:tcPr>
          <w:p w:rsidR="00130E16" w:rsidRPr="002820D1" w:rsidRDefault="00130E1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2</w:t>
            </w:r>
            <w:r w:rsidR="00DA5FC7">
              <w:rPr>
                <w:rFonts w:ascii="Times New Roman" w:hAnsi="Times New Roman" w:cs="Times New Roman"/>
                <w:sz w:val="24"/>
                <w:szCs w:val="24"/>
              </w:rPr>
              <w:t>.26</w:t>
            </w:r>
          </w:p>
        </w:tc>
        <w:tc>
          <w:tcPr>
            <w:tcW w:w="1134" w:type="dxa"/>
            <w:tcBorders>
              <w:top w:val="nil"/>
              <w:left w:val="nil"/>
              <w:bottom w:val="nil"/>
              <w:right w:val="nil"/>
            </w:tcBorders>
            <w:hideMark/>
          </w:tcPr>
          <w:p w:rsidR="00130E16" w:rsidRPr="002820D1" w:rsidRDefault="00130E1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2</w:t>
            </w:r>
            <w:r w:rsidR="00DA5FC7">
              <w:rPr>
                <w:rFonts w:ascii="Times New Roman" w:hAnsi="Times New Roman" w:cs="Times New Roman"/>
                <w:sz w:val="24"/>
                <w:szCs w:val="24"/>
              </w:rPr>
              <w:t>.32</w:t>
            </w:r>
          </w:p>
        </w:tc>
        <w:tc>
          <w:tcPr>
            <w:tcW w:w="1134" w:type="dxa"/>
            <w:tcBorders>
              <w:top w:val="nil"/>
              <w:left w:val="nil"/>
              <w:bottom w:val="nil"/>
              <w:right w:val="nil"/>
            </w:tcBorders>
            <w:hideMark/>
          </w:tcPr>
          <w:p w:rsidR="00130E16" w:rsidRPr="002820D1" w:rsidRDefault="00130E1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2</w:t>
            </w:r>
            <w:r w:rsidR="00DA5FC7">
              <w:rPr>
                <w:rFonts w:ascii="Times New Roman" w:hAnsi="Times New Roman" w:cs="Times New Roman"/>
                <w:sz w:val="24"/>
                <w:szCs w:val="24"/>
              </w:rPr>
              <w:t>.26</w:t>
            </w:r>
          </w:p>
        </w:tc>
        <w:tc>
          <w:tcPr>
            <w:tcW w:w="1134" w:type="dxa"/>
            <w:tcBorders>
              <w:top w:val="nil"/>
              <w:left w:val="nil"/>
              <w:bottom w:val="nil"/>
              <w:right w:val="nil"/>
            </w:tcBorders>
            <w:hideMark/>
          </w:tcPr>
          <w:p w:rsidR="00130E16" w:rsidRPr="002820D1" w:rsidRDefault="00130E1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2</w:t>
            </w:r>
            <w:r w:rsidR="00DA5FC7">
              <w:rPr>
                <w:rFonts w:ascii="Times New Roman" w:hAnsi="Times New Roman" w:cs="Times New Roman"/>
                <w:sz w:val="24"/>
                <w:szCs w:val="24"/>
              </w:rPr>
              <w:t>.29</w:t>
            </w:r>
          </w:p>
        </w:tc>
        <w:tc>
          <w:tcPr>
            <w:tcW w:w="1196" w:type="dxa"/>
            <w:tcBorders>
              <w:top w:val="nil"/>
              <w:left w:val="nil"/>
              <w:bottom w:val="nil"/>
              <w:right w:val="nil"/>
            </w:tcBorders>
            <w:hideMark/>
          </w:tcPr>
          <w:p w:rsidR="00130E16" w:rsidRPr="002820D1" w:rsidRDefault="00DA5FC7" w:rsidP="007A0A15">
            <w:pPr>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0.06</w:t>
            </w:r>
            <w:r w:rsidR="00130E16" w:rsidRPr="002820D1">
              <w:rPr>
                <w:rFonts w:ascii="Times New Roman" w:hAnsi="Times New Roman" w:cs="Times New Roman"/>
                <w:sz w:val="24"/>
                <w:szCs w:val="24"/>
              </w:rPr>
              <w:t xml:space="preserve"> </w:t>
            </w:r>
            <w:r w:rsidR="00130E16" w:rsidRPr="002820D1">
              <w:rPr>
                <w:rFonts w:ascii="Times New Roman" w:hAnsi="Times New Roman" w:cs="Times New Roman"/>
                <w:sz w:val="24"/>
                <w:szCs w:val="24"/>
                <w:vertAlign w:val="superscript"/>
              </w:rPr>
              <w:t>NS</w:t>
            </w:r>
          </w:p>
        </w:tc>
      </w:tr>
      <w:tr w:rsidR="00130E16" w:rsidRPr="002820D1" w:rsidTr="00130E16">
        <w:tc>
          <w:tcPr>
            <w:tcW w:w="2376" w:type="dxa"/>
            <w:tcBorders>
              <w:top w:val="nil"/>
              <w:left w:val="nil"/>
              <w:bottom w:val="nil"/>
              <w:right w:val="nil"/>
            </w:tcBorders>
            <w:hideMark/>
          </w:tcPr>
          <w:p w:rsidR="00130E16" w:rsidRPr="002820D1" w:rsidRDefault="00DA5FC7"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Hb (g/dl)</w:t>
            </w:r>
          </w:p>
        </w:tc>
        <w:tc>
          <w:tcPr>
            <w:tcW w:w="1134" w:type="dxa"/>
            <w:tcBorders>
              <w:top w:val="nil"/>
              <w:left w:val="nil"/>
              <w:bottom w:val="nil"/>
              <w:right w:val="nil"/>
            </w:tcBorders>
            <w:hideMark/>
          </w:tcPr>
          <w:p w:rsidR="00130E16" w:rsidRPr="002820D1" w:rsidRDefault="00DA5FC7"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10.20</w:t>
            </w:r>
          </w:p>
        </w:tc>
        <w:tc>
          <w:tcPr>
            <w:tcW w:w="1134" w:type="dxa"/>
            <w:tcBorders>
              <w:top w:val="nil"/>
              <w:left w:val="nil"/>
              <w:bottom w:val="nil"/>
              <w:right w:val="nil"/>
            </w:tcBorders>
            <w:hideMark/>
          </w:tcPr>
          <w:p w:rsidR="00130E16" w:rsidRPr="002820D1" w:rsidRDefault="00DA5FC7"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10.60</w:t>
            </w:r>
          </w:p>
        </w:tc>
        <w:tc>
          <w:tcPr>
            <w:tcW w:w="1134" w:type="dxa"/>
            <w:tcBorders>
              <w:top w:val="nil"/>
              <w:left w:val="nil"/>
              <w:bottom w:val="nil"/>
              <w:right w:val="nil"/>
            </w:tcBorders>
            <w:hideMark/>
          </w:tcPr>
          <w:p w:rsidR="00130E16" w:rsidRPr="002820D1" w:rsidRDefault="00490E9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10.70</w:t>
            </w:r>
          </w:p>
        </w:tc>
        <w:tc>
          <w:tcPr>
            <w:tcW w:w="1134" w:type="dxa"/>
            <w:tcBorders>
              <w:top w:val="nil"/>
              <w:left w:val="nil"/>
              <w:bottom w:val="nil"/>
              <w:right w:val="nil"/>
            </w:tcBorders>
            <w:hideMark/>
          </w:tcPr>
          <w:p w:rsidR="00130E16" w:rsidRPr="002820D1" w:rsidRDefault="00490E9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10.90</w:t>
            </w:r>
          </w:p>
        </w:tc>
        <w:tc>
          <w:tcPr>
            <w:tcW w:w="1134" w:type="dxa"/>
            <w:tcBorders>
              <w:top w:val="nil"/>
              <w:left w:val="nil"/>
              <w:bottom w:val="nil"/>
              <w:right w:val="nil"/>
            </w:tcBorders>
            <w:hideMark/>
          </w:tcPr>
          <w:p w:rsidR="00130E16" w:rsidRPr="002820D1" w:rsidRDefault="00490E9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10.80</w:t>
            </w:r>
          </w:p>
        </w:tc>
        <w:tc>
          <w:tcPr>
            <w:tcW w:w="1196" w:type="dxa"/>
            <w:tcBorders>
              <w:top w:val="nil"/>
              <w:left w:val="nil"/>
              <w:bottom w:val="nil"/>
              <w:right w:val="nil"/>
            </w:tcBorders>
            <w:hideMark/>
          </w:tcPr>
          <w:p w:rsidR="00130E16" w:rsidRPr="002820D1" w:rsidRDefault="00490E9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0.2</w:t>
            </w:r>
            <w:r w:rsidR="00130E16" w:rsidRPr="002820D1">
              <w:rPr>
                <w:rFonts w:ascii="Times New Roman" w:hAnsi="Times New Roman" w:cs="Times New Roman"/>
                <w:sz w:val="24"/>
                <w:szCs w:val="24"/>
              </w:rPr>
              <w:t xml:space="preserve">6 </w:t>
            </w:r>
            <w:r w:rsidR="00130E16" w:rsidRPr="002820D1">
              <w:rPr>
                <w:rFonts w:ascii="Times New Roman" w:hAnsi="Times New Roman" w:cs="Times New Roman"/>
                <w:sz w:val="24"/>
                <w:szCs w:val="24"/>
                <w:vertAlign w:val="superscript"/>
              </w:rPr>
              <w:t>NS</w:t>
            </w:r>
          </w:p>
        </w:tc>
      </w:tr>
      <w:tr w:rsidR="00130E16" w:rsidRPr="002820D1" w:rsidTr="00130E16">
        <w:tc>
          <w:tcPr>
            <w:tcW w:w="2376" w:type="dxa"/>
            <w:tcBorders>
              <w:top w:val="nil"/>
              <w:left w:val="nil"/>
              <w:bottom w:val="nil"/>
              <w:right w:val="nil"/>
            </w:tcBorders>
            <w:hideMark/>
          </w:tcPr>
          <w:p w:rsidR="00130E16" w:rsidRPr="002820D1" w:rsidRDefault="00490E9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MCV (fl)</w:t>
            </w:r>
          </w:p>
        </w:tc>
        <w:tc>
          <w:tcPr>
            <w:tcW w:w="1134" w:type="dxa"/>
            <w:tcBorders>
              <w:top w:val="nil"/>
              <w:left w:val="nil"/>
              <w:bottom w:val="nil"/>
              <w:right w:val="nil"/>
            </w:tcBorders>
            <w:hideMark/>
          </w:tcPr>
          <w:p w:rsidR="00130E16" w:rsidRPr="002820D1" w:rsidRDefault="00130E1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490E95">
              <w:rPr>
                <w:rFonts w:ascii="Times New Roman" w:hAnsi="Times New Roman" w:cs="Times New Roman"/>
                <w:sz w:val="24"/>
                <w:szCs w:val="24"/>
              </w:rPr>
              <w:t>48.55</w:t>
            </w:r>
          </w:p>
        </w:tc>
        <w:tc>
          <w:tcPr>
            <w:tcW w:w="1134" w:type="dxa"/>
            <w:tcBorders>
              <w:top w:val="nil"/>
              <w:left w:val="nil"/>
              <w:bottom w:val="nil"/>
              <w:right w:val="nil"/>
            </w:tcBorders>
            <w:hideMark/>
          </w:tcPr>
          <w:p w:rsidR="00130E16" w:rsidRPr="002820D1" w:rsidRDefault="00130E1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490E95">
              <w:rPr>
                <w:rFonts w:ascii="Times New Roman" w:hAnsi="Times New Roman" w:cs="Times New Roman"/>
                <w:sz w:val="24"/>
                <w:szCs w:val="24"/>
              </w:rPr>
              <w:t>51.68</w:t>
            </w:r>
          </w:p>
        </w:tc>
        <w:tc>
          <w:tcPr>
            <w:tcW w:w="1134" w:type="dxa"/>
            <w:tcBorders>
              <w:top w:val="nil"/>
              <w:left w:val="nil"/>
              <w:bottom w:val="nil"/>
              <w:right w:val="nil"/>
            </w:tcBorders>
            <w:hideMark/>
          </w:tcPr>
          <w:p w:rsidR="00130E16" w:rsidRPr="002820D1" w:rsidRDefault="00130E1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490E95">
              <w:rPr>
                <w:rFonts w:ascii="Times New Roman" w:hAnsi="Times New Roman" w:cs="Times New Roman"/>
                <w:sz w:val="24"/>
                <w:szCs w:val="24"/>
              </w:rPr>
              <w:t>50.55</w:t>
            </w:r>
          </w:p>
        </w:tc>
        <w:tc>
          <w:tcPr>
            <w:tcW w:w="1134" w:type="dxa"/>
            <w:tcBorders>
              <w:top w:val="nil"/>
              <w:left w:val="nil"/>
              <w:bottom w:val="nil"/>
              <w:right w:val="nil"/>
            </w:tcBorders>
            <w:hideMark/>
          </w:tcPr>
          <w:p w:rsidR="00130E16" w:rsidRPr="002820D1" w:rsidRDefault="00130E1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490E95">
              <w:rPr>
                <w:rFonts w:ascii="Times New Roman" w:hAnsi="Times New Roman" w:cs="Times New Roman"/>
                <w:sz w:val="24"/>
                <w:szCs w:val="24"/>
              </w:rPr>
              <w:t>53.20</w:t>
            </w:r>
          </w:p>
        </w:tc>
        <w:tc>
          <w:tcPr>
            <w:tcW w:w="1134" w:type="dxa"/>
            <w:tcBorders>
              <w:top w:val="nil"/>
              <w:left w:val="nil"/>
              <w:bottom w:val="nil"/>
              <w:right w:val="nil"/>
            </w:tcBorders>
            <w:hideMark/>
          </w:tcPr>
          <w:p w:rsidR="00130E16" w:rsidRPr="002820D1" w:rsidRDefault="00130E1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490E95">
              <w:rPr>
                <w:rFonts w:ascii="Times New Roman" w:hAnsi="Times New Roman" w:cs="Times New Roman"/>
                <w:sz w:val="24"/>
                <w:szCs w:val="24"/>
              </w:rPr>
              <w:t>59.75</w:t>
            </w:r>
          </w:p>
        </w:tc>
        <w:tc>
          <w:tcPr>
            <w:tcW w:w="1196" w:type="dxa"/>
            <w:tcBorders>
              <w:top w:val="nil"/>
              <w:left w:val="nil"/>
              <w:bottom w:val="nil"/>
              <w:right w:val="nil"/>
            </w:tcBorders>
            <w:hideMark/>
          </w:tcPr>
          <w:p w:rsidR="00130E16" w:rsidRPr="002820D1" w:rsidRDefault="00490E95" w:rsidP="007A0A15">
            <w:pPr>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3.48</w:t>
            </w:r>
            <w:r w:rsidR="00130E16" w:rsidRPr="002820D1">
              <w:rPr>
                <w:rFonts w:ascii="Times New Roman" w:hAnsi="Times New Roman" w:cs="Times New Roman"/>
                <w:sz w:val="24"/>
                <w:szCs w:val="24"/>
              </w:rPr>
              <w:t xml:space="preserve"> </w:t>
            </w:r>
            <w:r w:rsidR="00130E16" w:rsidRPr="002820D1">
              <w:rPr>
                <w:rFonts w:ascii="Times New Roman" w:hAnsi="Times New Roman" w:cs="Times New Roman"/>
                <w:sz w:val="24"/>
                <w:szCs w:val="24"/>
                <w:vertAlign w:val="superscript"/>
              </w:rPr>
              <w:t>NS</w:t>
            </w:r>
          </w:p>
        </w:tc>
      </w:tr>
      <w:tr w:rsidR="00130E16" w:rsidRPr="002820D1" w:rsidTr="00130E16">
        <w:tc>
          <w:tcPr>
            <w:tcW w:w="2376" w:type="dxa"/>
            <w:tcBorders>
              <w:top w:val="nil"/>
              <w:left w:val="nil"/>
              <w:bottom w:val="nil"/>
              <w:right w:val="nil"/>
            </w:tcBorders>
            <w:hideMark/>
          </w:tcPr>
          <w:p w:rsidR="00130E16" w:rsidRPr="002820D1" w:rsidRDefault="00490E9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MCH (pg</w:t>
            </w:r>
            <w:r w:rsidR="00130E16" w:rsidRPr="002820D1">
              <w:rPr>
                <w:rFonts w:ascii="Times New Roman" w:hAnsi="Times New Roman" w:cs="Times New Roman"/>
                <w:sz w:val="24"/>
                <w:szCs w:val="24"/>
              </w:rPr>
              <w:t>)</w:t>
            </w:r>
          </w:p>
        </w:tc>
        <w:tc>
          <w:tcPr>
            <w:tcW w:w="1134" w:type="dxa"/>
            <w:tcBorders>
              <w:top w:val="nil"/>
              <w:left w:val="nil"/>
              <w:bottom w:val="nil"/>
              <w:right w:val="nil"/>
            </w:tcBorders>
            <w:hideMark/>
          </w:tcPr>
          <w:p w:rsidR="00130E16" w:rsidRPr="002820D1" w:rsidRDefault="00490E9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47.10</w:t>
            </w:r>
          </w:p>
        </w:tc>
        <w:tc>
          <w:tcPr>
            <w:tcW w:w="1134" w:type="dxa"/>
            <w:tcBorders>
              <w:top w:val="nil"/>
              <w:left w:val="nil"/>
              <w:bottom w:val="nil"/>
              <w:right w:val="nil"/>
            </w:tcBorders>
            <w:hideMark/>
          </w:tcPr>
          <w:p w:rsidR="00130E16" w:rsidRPr="002820D1" w:rsidRDefault="00490E9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47.43</w:t>
            </w:r>
          </w:p>
        </w:tc>
        <w:tc>
          <w:tcPr>
            <w:tcW w:w="1134" w:type="dxa"/>
            <w:tcBorders>
              <w:top w:val="nil"/>
              <w:left w:val="nil"/>
              <w:bottom w:val="nil"/>
              <w:right w:val="nil"/>
            </w:tcBorders>
            <w:hideMark/>
          </w:tcPr>
          <w:p w:rsidR="00130E16" w:rsidRPr="002820D1" w:rsidRDefault="00490E9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46.25</w:t>
            </w:r>
          </w:p>
        </w:tc>
        <w:tc>
          <w:tcPr>
            <w:tcW w:w="1134" w:type="dxa"/>
            <w:tcBorders>
              <w:top w:val="nil"/>
              <w:left w:val="nil"/>
              <w:bottom w:val="nil"/>
              <w:right w:val="nil"/>
            </w:tcBorders>
            <w:hideMark/>
          </w:tcPr>
          <w:p w:rsidR="00130E16" w:rsidRPr="002820D1" w:rsidRDefault="00490E9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48.30</w:t>
            </w:r>
          </w:p>
        </w:tc>
        <w:tc>
          <w:tcPr>
            <w:tcW w:w="1134" w:type="dxa"/>
            <w:tcBorders>
              <w:top w:val="nil"/>
              <w:left w:val="nil"/>
              <w:bottom w:val="nil"/>
              <w:right w:val="nil"/>
            </w:tcBorders>
            <w:hideMark/>
          </w:tcPr>
          <w:p w:rsidR="00130E16" w:rsidRPr="002820D1" w:rsidRDefault="00490E9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47.35</w:t>
            </w:r>
          </w:p>
        </w:tc>
        <w:tc>
          <w:tcPr>
            <w:tcW w:w="1196" w:type="dxa"/>
            <w:tcBorders>
              <w:top w:val="nil"/>
              <w:left w:val="nil"/>
              <w:bottom w:val="nil"/>
              <w:right w:val="nil"/>
            </w:tcBorders>
            <w:hideMark/>
          </w:tcPr>
          <w:p w:rsidR="00130E16" w:rsidRPr="002820D1" w:rsidRDefault="00490E95" w:rsidP="007A0A15">
            <w:pPr>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0.41</w:t>
            </w:r>
            <w:r w:rsidR="00130E16" w:rsidRPr="002820D1">
              <w:rPr>
                <w:rFonts w:ascii="Times New Roman" w:hAnsi="Times New Roman" w:cs="Times New Roman"/>
                <w:sz w:val="24"/>
                <w:szCs w:val="24"/>
              </w:rPr>
              <w:t xml:space="preserve"> </w:t>
            </w:r>
            <w:r w:rsidR="00130E16" w:rsidRPr="002820D1">
              <w:rPr>
                <w:rFonts w:ascii="Times New Roman" w:hAnsi="Times New Roman" w:cs="Times New Roman"/>
                <w:sz w:val="24"/>
                <w:szCs w:val="24"/>
                <w:vertAlign w:val="superscript"/>
              </w:rPr>
              <w:t>NS</w:t>
            </w:r>
          </w:p>
        </w:tc>
      </w:tr>
      <w:tr w:rsidR="00130E16" w:rsidRPr="002820D1" w:rsidTr="00130E16">
        <w:tc>
          <w:tcPr>
            <w:tcW w:w="2376" w:type="dxa"/>
            <w:tcBorders>
              <w:top w:val="nil"/>
              <w:left w:val="nil"/>
              <w:bottom w:val="nil"/>
              <w:right w:val="nil"/>
            </w:tcBorders>
            <w:hideMark/>
          </w:tcPr>
          <w:p w:rsidR="00130E16" w:rsidRPr="002820D1" w:rsidRDefault="00130E1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MCH</w:t>
            </w:r>
            <w:r w:rsidR="00490E95">
              <w:rPr>
                <w:rFonts w:ascii="Times New Roman" w:hAnsi="Times New Roman" w:cs="Times New Roman"/>
                <w:sz w:val="24"/>
                <w:szCs w:val="24"/>
              </w:rPr>
              <w:t>C (</w:t>
            </w:r>
            <w:r w:rsidRPr="002820D1">
              <w:rPr>
                <w:rFonts w:ascii="Times New Roman" w:hAnsi="Times New Roman" w:cs="Times New Roman"/>
                <w:sz w:val="24"/>
                <w:szCs w:val="24"/>
              </w:rPr>
              <w:t>g</w:t>
            </w:r>
            <w:r w:rsidR="00490E95">
              <w:rPr>
                <w:rFonts w:ascii="Times New Roman" w:hAnsi="Times New Roman" w:cs="Times New Roman"/>
                <w:sz w:val="24"/>
                <w:szCs w:val="24"/>
              </w:rPr>
              <w:t>/dl</w:t>
            </w:r>
            <w:r w:rsidRPr="002820D1">
              <w:rPr>
                <w:rFonts w:ascii="Times New Roman" w:hAnsi="Times New Roman" w:cs="Times New Roman"/>
                <w:sz w:val="24"/>
                <w:szCs w:val="24"/>
              </w:rPr>
              <w:t>)</w:t>
            </w:r>
          </w:p>
        </w:tc>
        <w:tc>
          <w:tcPr>
            <w:tcW w:w="1134" w:type="dxa"/>
            <w:tcBorders>
              <w:top w:val="nil"/>
              <w:left w:val="nil"/>
              <w:bottom w:val="nil"/>
              <w:right w:val="nil"/>
            </w:tcBorders>
            <w:hideMark/>
          </w:tcPr>
          <w:p w:rsidR="00130E16" w:rsidRPr="002820D1" w:rsidRDefault="00490E9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31.75</w:t>
            </w:r>
          </w:p>
        </w:tc>
        <w:tc>
          <w:tcPr>
            <w:tcW w:w="1134" w:type="dxa"/>
            <w:tcBorders>
              <w:top w:val="nil"/>
              <w:left w:val="nil"/>
              <w:bottom w:val="nil"/>
              <w:right w:val="nil"/>
            </w:tcBorders>
            <w:hideMark/>
          </w:tcPr>
          <w:p w:rsidR="00130E16" w:rsidRPr="002820D1" w:rsidRDefault="00490E9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31.28</w:t>
            </w:r>
          </w:p>
        </w:tc>
        <w:tc>
          <w:tcPr>
            <w:tcW w:w="1134" w:type="dxa"/>
            <w:tcBorders>
              <w:top w:val="nil"/>
              <w:left w:val="nil"/>
              <w:bottom w:val="nil"/>
              <w:right w:val="nil"/>
            </w:tcBorders>
            <w:hideMark/>
          </w:tcPr>
          <w:p w:rsidR="00130E16" w:rsidRPr="002820D1" w:rsidRDefault="00490E9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30.75</w:t>
            </w:r>
          </w:p>
        </w:tc>
        <w:tc>
          <w:tcPr>
            <w:tcW w:w="1134" w:type="dxa"/>
            <w:tcBorders>
              <w:top w:val="nil"/>
              <w:left w:val="nil"/>
              <w:bottom w:val="nil"/>
              <w:right w:val="nil"/>
            </w:tcBorders>
            <w:hideMark/>
          </w:tcPr>
          <w:p w:rsidR="00130E16" w:rsidRPr="002820D1" w:rsidRDefault="00490E9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31.55</w:t>
            </w:r>
          </w:p>
        </w:tc>
        <w:tc>
          <w:tcPr>
            <w:tcW w:w="1134" w:type="dxa"/>
            <w:tcBorders>
              <w:top w:val="nil"/>
              <w:left w:val="nil"/>
              <w:bottom w:val="nil"/>
              <w:right w:val="nil"/>
            </w:tcBorders>
            <w:hideMark/>
          </w:tcPr>
          <w:p w:rsidR="00130E16" w:rsidRPr="002820D1" w:rsidRDefault="00490E9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29.70</w:t>
            </w:r>
          </w:p>
        </w:tc>
        <w:tc>
          <w:tcPr>
            <w:tcW w:w="1196" w:type="dxa"/>
            <w:tcBorders>
              <w:top w:val="nil"/>
              <w:left w:val="nil"/>
              <w:bottom w:val="nil"/>
              <w:right w:val="nil"/>
            </w:tcBorders>
            <w:hideMark/>
          </w:tcPr>
          <w:p w:rsidR="00130E16" w:rsidRPr="002820D1" w:rsidRDefault="00490E95" w:rsidP="007A0A15">
            <w:pPr>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0.64</w:t>
            </w:r>
            <w:r w:rsidR="00130E16" w:rsidRPr="002820D1">
              <w:rPr>
                <w:rFonts w:ascii="Times New Roman" w:hAnsi="Times New Roman" w:cs="Times New Roman"/>
                <w:sz w:val="24"/>
                <w:szCs w:val="24"/>
              </w:rPr>
              <w:t xml:space="preserve"> </w:t>
            </w:r>
            <w:r w:rsidR="00130E16" w:rsidRPr="002820D1">
              <w:rPr>
                <w:rFonts w:ascii="Times New Roman" w:hAnsi="Times New Roman" w:cs="Times New Roman"/>
                <w:sz w:val="24"/>
                <w:szCs w:val="24"/>
                <w:vertAlign w:val="superscript"/>
              </w:rPr>
              <w:t>NS</w:t>
            </w:r>
          </w:p>
        </w:tc>
      </w:tr>
      <w:tr w:rsidR="00130E16" w:rsidRPr="002820D1" w:rsidTr="00130E16">
        <w:tc>
          <w:tcPr>
            <w:tcW w:w="2376" w:type="dxa"/>
            <w:tcBorders>
              <w:top w:val="nil"/>
              <w:left w:val="nil"/>
              <w:bottom w:val="nil"/>
              <w:right w:val="nil"/>
            </w:tcBorders>
            <w:hideMark/>
          </w:tcPr>
          <w:p w:rsidR="00130E16" w:rsidRPr="002820D1" w:rsidRDefault="00490E95" w:rsidP="00490E95">
            <w:pPr>
              <w:spacing w:line="480" w:lineRule="auto"/>
              <w:jc w:val="both"/>
              <w:rPr>
                <w:rFonts w:ascii="Times New Roman" w:hAnsi="Times New Roman" w:cs="Times New Roman"/>
                <w:sz w:val="24"/>
                <w:szCs w:val="24"/>
              </w:rPr>
            </w:pPr>
            <w:r>
              <w:rPr>
                <w:rFonts w:ascii="Times New Roman" w:hAnsi="Times New Roman" w:cs="Times New Roman"/>
                <w:sz w:val="24"/>
                <w:szCs w:val="24"/>
              </w:rPr>
              <w:t>WBC (</w:t>
            </w:r>
            <w:r w:rsidRPr="002820D1">
              <w:rPr>
                <w:rFonts w:ascii="Times New Roman" w:hAnsi="Times New Roman" w:cs="Times New Roman"/>
                <w:sz w:val="24"/>
                <w:szCs w:val="24"/>
              </w:rPr>
              <w:t>×10</w:t>
            </w:r>
            <w:r w:rsidRPr="002820D1">
              <w:rPr>
                <w:rFonts w:ascii="Times New Roman" w:hAnsi="Times New Roman" w:cs="Times New Roman"/>
                <w:sz w:val="24"/>
                <w:szCs w:val="24"/>
                <w:vertAlign w:val="superscript"/>
              </w:rPr>
              <w:t>3</w:t>
            </w:r>
            <w:r w:rsidRPr="002820D1">
              <w:rPr>
                <w:rFonts w:ascii="Times New Roman" w:hAnsi="Times New Roman" w:cs="Times New Roman"/>
                <w:sz w:val="24"/>
                <w:szCs w:val="24"/>
              </w:rPr>
              <w:t>/µ</w:t>
            </w:r>
            <w:r>
              <w:rPr>
                <w:rFonts w:ascii="Times New Roman" w:hAnsi="Times New Roman" w:cs="Times New Roman"/>
                <w:sz w:val="24"/>
                <w:szCs w:val="24"/>
              </w:rPr>
              <w:t>l</w:t>
            </w:r>
            <w:r w:rsidR="00130E16" w:rsidRPr="002820D1">
              <w:rPr>
                <w:rFonts w:ascii="Times New Roman" w:hAnsi="Times New Roman" w:cs="Times New Roman"/>
                <w:sz w:val="24"/>
                <w:szCs w:val="24"/>
              </w:rPr>
              <w:t>)</w:t>
            </w:r>
          </w:p>
        </w:tc>
        <w:tc>
          <w:tcPr>
            <w:tcW w:w="1134" w:type="dxa"/>
            <w:tcBorders>
              <w:top w:val="nil"/>
              <w:left w:val="nil"/>
              <w:bottom w:val="nil"/>
              <w:right w:val="nil"/>
            </w:tcBorders>
            <w:hideMark/>
          </w:tcPr>
          <w:p w:rsidR="00130E16" w:rsidRPr="002820D1" w:rsidRDefault="00490E9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24.57</w:t>
            </w:r>
          </w:p>
        </w:tc>
        <w:tc>
          <w:tcPr>
            <w:tcW w:w="1134" w:type="dxa"/>
            <w:tcBorders>
              <w:top w:val="nil"/>
              <w:left w:val="nil"/>
              <w:bottom w:val="nil"/>
              <w:right w:val="nil"/>
            </w:tcBorders>
            <w:hideMark/>
          </w:tcPr>
          <w:p w:rsidR="00130E16" w:rsidRPr="002820D1" w:rsidRDefault="00490E9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25.10</w:t>
            </w:r>
          </w:p>
        </w:tc>
        <w:tc>
          <w:tcPr>
            <w:tcW w:w="1134" w:type="dxa"/>
            <w:tcBorders>
              <w:top w:val="nil"/>
              <w:left w:val="nil"/>
              <w:bottom w:val="nil"/>
              <w:right w:val="nil"/>
            </w:tcBorders>
            <w:hideMark/>
          </w:tcPr>
          <w:p w:rsidR="00130E16" w:rsidRPr="002820D1" w:rsidRDefault="00490E9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25.13</w:t>
            </w:r>
          </w:p>
        </w:tc>
        <w:tc>
          <w:tcPr>
            <w:tcW w:w="1134" w:type="dxa"/>
            <w:tcBorders>
              <w:top w:val="nil"/>
              <w:left w:val="nil"/>
              <w:bottom w:val="nil"/>
              <w:right w:val="nil"/>
            </w:tcBorders>
            <w:hideMark/>
          </w:tcPr>
          <w:p w:rsidR="00130E16" w:rsidRPr="002820D1" w:rsidRDefault="00490E9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25.14</w:t>
            </w:r>
          </w:p>
        </w:tc>
        <w:tc>
          <w:tcPr>
            <w:tcW w:w="1134" w:type="dxa"/>
            <w:tcBorders>
              <w:top w:val="nil"/>
              <w:left w:val="nil"/>
              <w:bottom w:val="nil"/>
              <w:right w:val="nil"/>
            </w:tcBorders>
            <w:hideMark/>
          </w:tcPr>
          <w:p w:rsidR="00130E16" w:rsidRPr="002820D1" w:rsidRDefault="00490E9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r w:rsidR="006D4FAF">
              <w:rPr>
                <w:rFonts w:ascii="Times New Roman" w:hAnsi="Times New Roman" w:cs="Times New Roman"/>
                <w:sz w:val="24"/>
                <w:szCs w:val="24"/>
              </w:rPr>
              <w:t>.76</w:t>
            </w:r>
          </w:p>
        </w:tc>
        <w:tc>
          <w:tcPr>
            <w:tcW w:w="1196" w:type="dxa"/>
            <w:tcBorders>
              <w:top w:val="nil"/>
              <w:left w:val="nil"/>
              <w:bottom w:val="nil"/>
              <w:right w:val="nil"/>
            </w:tcBorders>
            <w:hideMark/>
          </w:tcPr>
          <w:p w:rsidR="00130E16" w:rsidRPr="002820D1" w:rsidRDefault="006D4FAF" w:rsidP="007A0A15">
            <w:pPr>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2.52</w:t>
            </w:r>
            <w:r w:rsidR="00130E16" w:rsidRPr="002820D1">
              <w:rPr>
                <w:rFonts w:ascii="Times New Roman" w:hAnsi="Times New Roman" w:cs="Times New Roman"/>
                <w:sz w:val="24"/>
                <w:szCs w:val="24"/>
              </w:rPr>
              <w:t xml:space="preserve"> </w:t>
            </w:r>
            <w:r w:rsidR="00130E16" w:rsidRPr="002820D1">
              <w:rPr>
                <w:rFonts w:ascii="Times New Roman" w:hAnsi="Times New Roman" w:cs="Times New Roman"/>
                <w:sz w:val="24"/>
                <w:szCs w:val="24"/>
                <w:vertAlign w:val="superscript"/>
              </w:rPr>
              <w:t>NS</w:t>
            </w:r>
          </w:p>
        </w:tc>
      </w:tr>
      <w:tr w:rsidR="00130E16" w:rsidRPr="002820D1" w:rsidTr="00130E16">
        <w:tc>
          <w:tcPr>
            <w:tcW w:w="2376" w:type="dxa"/>
            <w:tcBorders>
              <w:top w:val="nil"/>
              <w:left w:val="nil"/>
              <w:bottom w:val="single" w:sz="4" w:space="0" w:color="auto"/>
              <w:right w:val="nil"/>
            </w:tcBorders>
            <w:hideMark/>
          </w:tcPr>
          <w:p w:rsidR="00130E16" w:rsidRPr="002820D1" w:rsidRDefault="00490E9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PLT </w:t>
            </w:r>
            <w:r w:rsidR="00130E16" w:rsidRPr="002820D1">
              <w:rPr>
                <w:rFonts w:ascii="Times New Roman" w:hAnsi="Times New Roman" w:cs="Times New Roman"/>
                <w:sz w:val="24"/>
                <w:szCs w:val="24"/>
              </w:rPr>
              <w:t>(×10</w:t>
            </w:r>
            <w:r w:rsidR="00130E16" w:rsidRPr="002820D1">
              <w:rPr>
                <w:rFonts w:ascii="Times New Roman" w:hAnsi="Times New Roman" w:cs="Times New Roman"/>
                <w:sz w:val="24"/>
                <w:szCs w:val="24"/>
                <w:vertAlign w:val="superscript"/>
              </w:rPr>
              <w:t>3</w:t>
            </w:r>
            <w:r w:rsidR="00130E16" w:rsidRPr="002820D1">
              <w:rPr>
                <w:rFonts w:ascii="Times New Roman" w:hAnsi="Times New Roman" w:cs="Times New Roman"/>
                <w:sz w:val="24"/>
                <w:szCs w:val="24"/>
              </w:rPr>
              <w:t>/µL)</w:t>
            </w:r>
          </w:p>
        </w:tc>
        <w:tc>
          <w:tcPr>
            <w:tcW w:w="1134" w:type="dxa"/>
            <w:tcBorders>
              <w:top w:val="nil"/>
              <w:left w:val="nil"/>
              <w:bottom w:val="single" w:sz="4" w:space="0" w:color="auto"/>
              <w:right w:val="nil"/>
            </w:tcBorders>
            <w:hideMark/>
          </w:tcPr>
          <w:p w:rsidR="00130E16" w:rsidRPr="002820D1" w:rsidRDefault="00130E1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156.50</w:t>
            </w:r>
          </w:p>
        </w:tc>
        <w:tc>
          <w:tcPr>
            <w:tcW w:w="1134" w:type="dxa"/>
            <w:tcBorders>
              <w:top w:val="nil"/>
              <w:left w:val="nil"/>
              <w:bottom w:val="single" w:sz="4" w:space="0" w:color="auto"/>
              <w:right w:val="nil"/>
            </w:tcBorders>
            <w:hideMark/>
          </w:tcPr>
          <w:p w:rsidR="00130E16" w:rsidRPr="002820D1" w:rsidRDefault="00130E1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187.00</w:t>
            </w:r>
          </w:p>
        </w:tc>
        <w:tc>
          <w:tcPr>
            <w:tcW w:w="1134" w:type="dxa"/>
            <w:tcBorders>
              <w:top w:val="nil"/>
              <w:left w:val="nil"/>
              <w:bottom w:val="single" w:sz="4" w:space="0" w:color="auto"/>
              <w:right w:val="nil"/>
            </w:tcBorders>
            <w:hideMark/>
          </w:tcPr>
          <w:p w:rsidR="00130E16" w:rsidRPr="002820D1" w:rsidRDefault="00130E1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135.00</w:t>
            </w:r>
          </w:p>
        </w:tc>
        <w:tc>
          <w:tcPr>
            <w:tcW w:w="1134" w:type="dxa"/>
            <w:tcBorders>
              <w:top w:val="nil"/>
              <w:left w:val="nil"/>
              <w:bottom w:val="single" w:sz="4" w:space="0" w:color="auto"/>
              <w:right w:val="nil"/>
            </w:tcBorders>
            <w:hideMark/>
          </w:tcPr>
          <w:p w:rsidR="00130E16" w:rsidRPr="002820D1" w:rsidRDefault="00130E1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202.50</w:t>
            </w:r>
          </w:p>
        </w:tc>
        <w:tc>
          <w:tcPr>
            <w:tcW w:w="1134" w:type="dxa"/>
            <w:tcBorders>
              <w:top w:val="nil"/>
              <w:left w:val="nil"/>
              <w:bottom w:val="single" w:sz="4" w:space="0" w:color="auto"/>
              <w:right w:val="nil"/>
            </w:tcBorders>
            <w:hideMark/>
          </w:tcPr>
          <w:p w:rsidR="00130E16" w:rsidRPr="002820D1" w:rsidRDefault="00130E16"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212.75</w:t>
            </w:r>
          </w:p>
        </w:tc>
        <w:tc>
          <w:tcPr>
            <w:tcW w:w="1196" w:type="dxa"/>
            <w:tcBorders>
              <w:top w:val="nil"/>
              <w:left w:val="nil"/>
              <w:bottom w:val="single" w:sz="4" w:space="0" w:color="auto"/>
              <w:right w:val="nil"/>
            </w:tcBorders>
            <w:hideMark/>
          </w:tcPr>
          <w:p w:rsidR="00130E16" w:rsidRPr="002820D1" w:rsidRDefault="00130E16" w:rsidP="007A0A15">
            <w:pPr>
              <w:spacing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33.68 </w:t>
            </w:r>
            <w:r w:rsidRPr="002820D1">
              <w:rPr>
                <w:rFonts w:ascii="Times New Roman" w:hAnsi="Times New Roman" w:cs="Times New Roman"/>
                <w:sz w:val="24"/>
                <w:szCs w:val="24"/>
                <w:vertAlign w:val="superscript"/>
              </w:rPr>
              <w:t>NS</w:t>
            </w:r>
          </w:p>
        </w:tc>
      </w:tr>
    </w:tbl>
    <w:p w:rsidR="000A4E49" w:rsidRDefault="00130E16" w:rsidP="007A0A15">
      <w:pPr>
        <w:spacing w:line="240" w:lineRule="auto"/>
        <w:jc w:val="both"/>
        <w:rPr>
          <w:rFonts w:ascii="Times New Roman" w:hAnsi="Times New Roman" w:cs="Times New Roman"/>
          <w:sz w:val="24"/>
          <w:szCs w:val="24"/>
        </w:rPr>
      </w:pPr>
      <w:r w:rsidRPr="002820D1">
        <w:rPr>
          <w:rFonts w:ascii="Times New Roman" w:hAnsi="Times New Roman" w:cs="Times New Roman"/>
          <w:sz w:val="24"/>
          <w:szCs w:val="24"/>
        </w:rPr>
        <w:t>NS= Not significant, SEM= Standard error of mean, PCV= Packed Cell Volume, RBC= Red Blood Cell, WBC= White Blood Cell, Hb= Haemoglobin Concentration</w:t>
      </w:r>
      <w:r w:rsidR="000A4E49">
        <w:rPr>
          <w:rFonts w:ascii="Times New Roman" w:hAnsi="Times New Roman" w:cs="Times New Roman"/>
          <w:sz w:val="24"/>
          <w:szCs w:val="24"/>
        </w:rPr>
        <w:t xml:space="preserve">, MCV= </w:t>
      </w:r>
      <w:r w:rsidR="000A4E49" w:rsidRPr="002820D1">
        <w:rPr>
          <w:rFonts w:ascii="Times New Roman" w:hAnsi="Times New Roman" w:cs="Times New Roman"/>
          <w:sz w:val="24"/>
          <w:szCs w:val="24"/>
        </w:rPr>
        <w:t>mean corpuscular volume</w:t>
      </w:r>
      <w:r w:rsidR="000A4E49">
        <w:rPr>
          <w:rFonts w:ascii="Times New Roman" w:hAnsi="Times New Roman" w:cs="Times New Roman"/>
          <w:sz w:val="24"/>
          <w:szCs w:val="24"/>
        </w:rPr>
        <w:t xml:space="preserve">, MCH= </w:t>
      </w:r>
      <w:r w:rsidR="000A4E49" w:rsidRPr="002820D1">
        <w:rPr>
          <w:rFonts w:ascii="Times New Roman" w:hAnsi="Times New Roman" w:cs="Times New Roman"/>
          <w:sz w:val="24"/>
          <w:szCs w:val="24"/>
        </w:rPr>
        <w:t>mean corpuscular haem</w:t>
      </w:r>
      <w:r w:rsidR="000A4E49">
        <w:rPr>
          <w:rFonts w:ascii="Times New Roman" w:hAnsi="Times New Roman" w:cs="Times New Roman"/>
          <w:sz w:val="24"/>
          <w:szCs w:val="24"/>
        </w:rPr>
        <w:t xml:space="preserve">oglobin, MCHC= </w:t>
      </w:r>
      <w:r w:rsidR="000A4E49" w:rsidRPr="002820D1">
        <w:rPr>
          <w:rFonts w:ascii="Times New Roman" w:hAnsi="Times New Roman" w:cs="Times New Roman"/>
          <w:sz w:val="24"/>
          <w:szCs w:val="24"/>
        </w:rPr>
        <w:t>mean corpuscular haemoglobin concentration</w:t>
      </w:r>
      <w:r w:rsidR="000A4E49">
        <w:rPr>
          <w:rFonts w:ascii="Times New Roman" w:hAnsi="Times New Roman" w:cs="Times New Roman"/>
          <w:sz w:val="24"/>
          <w:szCs w:val="24"/>
        </w:rPr>
        <w:t>, PLT= Platelet.</w:t>
      </w:r>
    </w:p>
    <w:p w:rsidR="00F36F1B" w:rsidRDefault="00F36F1B">
      <w:pPr>
        <w:rPr>
          <w:rFonts w:ascii="Times New Roman" w:hAnsi="Times New Roman" w:cs="Times New Roman"/>
          <w:b/>
          <w:sz w:val="24"/>
          <w:szCs w:val="24"/>
        </w:rPr>
      </w:pPr>
      <w:r>
        <w:rPr>
          <w:rFonts w:ascii="Times New Roman" w:hAnsi="Times New Roman" w:cs="Times New Roman"/>
          <w:b/>
          <w:sz w:val="24"/>
          <w:szCs w:val="24"/>
        </w:rPr>
        <w:br w:type="page"/>
      </w:r>
    </w:p>
    <w:p w:rsidR="00130E16" w:rsidRPr="00125CF4" w:rsidRDefault="00337808" w:rsidP="009D744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Table 20</w:t>
      </w:r>
      <w:r w:rsidR="00130E16" w:rsidRPr="00125CF4">
        <w:rPr>
          <w:rFonts w:ascii="Times New Roman" w:hAnsi="Times New Roman" w:cs="Times New Roman"/>
          <w:sz w:val="24"/>
          <w:szCs w:val="24"/>
        </w:rPr>
        <w:t xml:space="preserve">: Serum biochemical values of broiler chickens fed </w:t>
      </w:r>
      <w:r w:rsidR="00125CF4" w:rsidRPr="00125CF4">
        <w:rPr>
          <w:rFonts w:ascii="Times New Roman" w:hAnsi="Times New Roman" w:cs="Times New Roman"/>
          <w:sz w:val="24"/>
          <w:szCs w:val="24"/>
        </w:rPr>
        <w:t>graded levels of sorghum</w:t>
      </w:r>
      <w:r w:rsidR="00125CF4">
        <w:rPr>
          <w:rFonts w:ascii="Times New Roman" w:hAnsi="Times New Roman" w:cs="Times New Roman"/>
          <w:sz w:val="24"/>
          <w:szCs w:val="24"/>
        </w:rPr>
        <w:t xml:space="preserve"> </w:t>
      </w:r>
      <w:r w:rsidR="00125CF4" w:rsidRPr="00125CF4">
        <w:rPr>
          <w:rFonts w:ascii="Times New Roman" w:hAnsi="Times New Roman" w:cs="Times New Roman"/>
          <w:sz w:val="24"/>
          <w:szCs w:val="24"/>
        </w:rPr>
        <w:t>SK-</w:t>
      </w:r>
      <w:r w:rsidR="00125CF4">
        <w:rPr>
          <w:rFonts w:ascii="Times New Roman" w:hAnsi="Times New Roman" w:cs="Times New Roman"/>
          <w:sz w:val="24"/>
          <w:szCs w:val="24"/>
        </w:rPr>
        <w:tab/>
      </w:r>
      <w:r w:rsidR="00125CF4" w:rsidRPr="00125CF4">
        <w:rPr>
          <w:rFonts w:ascii="Times New Roman" w:hAnsi="Times New Roman" w:cs="Times New Roman"/>
          <w:sz w:val="24"/>
          <w:szCs w:val="24"/>
        </w:rPr>
        <w:t>5912 as replacement for maize</w:t>
      </w:r>
    </w:p>
    <w:tbl>
      <w:tblPr>
        <w:tblW w:w="0" w:type="auto"/>
        <w:tblLayout w:type="fixed"/>
        <w:tblLook w:val="04A0"/>
      </w:tblPr>
      <w:tblGrid>
        <w:gridCol w:w="2518"/>
        <w:gridCol w:w="992"/>
        <w:gridCol w:w="1134"/>
        <w:gridCol w:w="1134"/>
        <w:gridCol w:w="1134"/>
        <w:gridCol w:w="993"/>
        <w:gridCol w:w="1177"/>
      </w:tblGrid>
      <w:tr w:rsidR="00130E16" w:rsidRPr="00125CF4" w:rsidTr="00130E16">
        <w:trPr>
          <w:trHeight w:val="240"/>
        </w:trPr>
        <w:tc>
          <w:tcPr>
            <w:tcW w:w="2518" w:type="dxa"/>
            <w:vMerge w:val="restart"/>
            <w:tcBorders>
              <w:top w:val="single" w:sz="4" w:space="0" w:color="auto"/>
              <w:left w:val="nil"/>
              <w:bottom w:val="single" w:sz="4" w:space="0" w:color="auto"/>
              <w:right w:val="nil"/>
            </w:tcBorders>
          </w:tcPr>
          <w:p w:rsidR="00130E16" w:rsidRPr="00125CF4" w:rsidRDefault="00130E16" w:rsidP="008F4B87">
            <w:pPr>
              <w:spacing w:after="0" w:line="480" w:lineRule="auto"/>
              <w:jc w:val="both"/>
              <w:rPr>
                <w:rFonts w:ascii="Times New Roman" w:hAnsi="Times New Roman" w:cs="Times New Roman"/>
                <w:b/>
                <w:sz w:val="24"/>
                <w:szCs w:val="24"/>
              </w:rPr>
            </w:pPr>
          </w:p>
          <w:p w:rsidR="00130E16" w:rsidRPr="00125CF4" w:rsidRDefault="00130E16" w:rsidP="008F4B87">
            <w:pPr>
              <w:spacing w:after="0" w:line="480" w:lineRule="auto"/>
              <w:jc w:val="both"/>
              <w:rPr>
                <w:rFonts w:ascii="Times New Roman" w:hAnsi="Times New Roman" w:cs="Times New Roman"/>
                <w:b/>
                <w:sz w:val="24"/>
                <w:szCs w:val="24"/>
              </w:rPr>
            </w:pPr>
            <w:r w:rsidRPr="00125CF4">
              <w:rPr>
                <w:rFonts w:ascii="Times New Roman" w:hAnsi="Times New Roman" w:cs="Times New Roman"/>
                <w:b/>
                <w:sz w:val="24"/>
                <w:szCs w:val="24"/>
              </w:rPr>
              <w:t>Parameters</w:t>
            </w:r>
          </w:p>
        </w:tc>
        <w:tc>
          <w:tcPr>
            <w:tcW w:w="992" w:type="dxa"/>
            <w:tcBorders>
              <w:top w:val="single" w:sz="4" w:space="0" w:color="auto"/>
              <w:left w:val="nil"/>
              <w:bottom w:val="single" w:sz="4" w:space="0" w:color="auto"/>
              <w:right w:val="nil"/>
            </w:tcBorders>
          </w:tcPr>
          <w:p w:rsidR="00130E16" w:rsidRPr="00125CF4" w:rsidRDefault="00130E16" w:rsidP="008F4B87">
            <w:pPr>
              <w:spacing w:after="0" w:line="480" w:lineRule="auto"/>
              <w:jc w:val="both"/>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tcPr>
          <w:p w:rsidR="00130E16" w:rsidRPr="00125CF4" w:rsidRDefault="00130E16" w:rsidP="008F4B87">
            <w:pPr>
              <w:spacing w:after="0" w:line="480" w:lineRule="auto"/>
              <w:jc w:val="both"/>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hideMark/>
          </w:tcPr>
          <w:p w:rsidR="00130E16" w:rsidRPr="00125CF4" w:rsidRDefault="00130E16" w:rsidP="008F4B87">
            <w:pPr>
              <w:spacing w:after="0" w:line="480" w:lineRule="auto"/>
              <w:jc w:val="both"/>
              <w:rPr>
                <w:rFonts w:ascii="Times New Roman" w:hAnsi="Times New Roman" w:cs="Times New Roman"/>
                <w:b/>
                <w:sz w:val="24"/>
                <w:szCs w:val="24"/>
              </w:rPr>
            </w:pPr>
            <w:r w:rsidRPr="00125CF4">
              <w:rPr>
                <w:rFonts w:ascii="Times New Roman" w:hAnsi="Times New Roman" w:cs="Times New Roman"/>
                <w:b/>
                <w:sz w:val="24"/>
                <w:szCs w:val="24"/>
              </w:rPr>
              <w:t>Diets</w:t>
            </w:r>
          </w:p>
        </w:tc>
        <w:tc>
          <w:tcPr>
            <w:tcW w:w="1134" w:type="dxa"/>
            <w:tcBorders>
              <w:top w:val="single" w:sz="4" w:space="0" w:color="auto"/>
              <w:left w:val="nil"/>
              <w:bottom w:val="single" w:sz="4" w:space="0" w:color="auto"/>
              <w:right w:val="nil"/>
            </w:tcBorders>
          </w:tcPr>
          <w:p w:rsidR="00130E16" w:rsidRPr="00125CF4" w:rsidRDefault="00130E16" w:rsidP="008F4B87">
            <w:pPr>
              <w:spacing w:after="0" w:line="480" w:lineRule="auto"/>
              <w:jc w:val="both"/>
              <w:rPr>
                <w:rFonts w:ascii="Times New Roman" w:hAnsi="Times New Roman" w:cs="Times New Roman"/>
                <w:b/>
                <w:sz w:val="24"/>
                <w:szCs w:val="24"/>
              </w:rPr>
            </w:pPr>
          </w:p>
        </w:tc>
        <w:tc>
          <w:tcPr>
            <w:tcW w:w="993" w:type="dxa"/>
            <w:tcBorders>
              <w:top w:val="single" w:sz="4" w:space="0" w:color="auto"/>
              <w:left w:val="nil"/>
              <w:bottom w:val="single" w:sz="4" w:space="0" w:color="auto"/>
              <w:right w:val="nil"/>
            </w:tcBorders>
          </w:tcPr>
          <w:p w:rsidR="00130E16" w:rsidRPr="00125CF4" w:rsidRDefault="00130E16" w:rsidP="008F4B87">
            <w:pPr>
              <w:spacing w:after="0" w:line="480" w:lineRule="auto"/>
              <w:jc w:val="both"/>
              <w:rPr>
                <w:rFonts w:ascii="Times New Roman" w:hAnsi="Times New Roman" w:cs="Times New Roman"/>
                <w:b/>
                <w:sz w:val="24"/>
                <w:szCs w:val="24"/>
              </w:rPr>
            </w:pPr>
          </w:p>
        </w:tc>
        <w:tc>
          <w:tcPr>
            <w:tcW w:w="1177" w:type="dxa"/>
            <w:tcBorders>
              <w:top w:val="single" w:sz="4" w:space="0" w:color="auto"/>
              <w:left w:val="nil"/>
              <w:bottom w:val="single" w:sz="4" w:space="0" w:color="auto"/>
              <w:right w:val="nil"/>
            </w:tcBorders>
          </w:tcPr>
          <w:p w:rsidR="00130E16" w:rsidRPr="00125CF4" w:rsidRDefault="00130E16" w:rsidP="008F4B87">
            <w:pPr>
              <w:spacing w:after="0" w:line="480" w:lineRule="auto"/>
              <w:jc w:val="both"/>
              <w:rPr>
                <w:rFonts w:ascii="Times New Roman" w:hAnsi="Times New Roman" w:cs="Times New Roman"/>
                <w:b/>
                <w:sz w:val="24"/>
                <w:szCs w:val="24"/>
              </w:rPr>
            </w:pPr>
          </w:p>
        </w:tc>
      </w:tr>
      <w:tr w:rsidR="00130E16" w:rsidRPr="00125CF4" w:rsidTr="00130E16">
        <w:trPr>
          <w:trHeight w:val="585"/>
        </w:trPr>
        <w:tc>
          <w:tcPr>
            <w:tcW w:w="2518" w:type="dxa"/>
            <w:vMerge/>
            <w:tcBorders>
              <w:top w:val="single" w:sz="4" w:space="0" w:color="auto"/>
              <w:left w:val="nil"/>
              <w:bottom w:val="single" w:sz="4" w:space="0" w:color="auto"/>
              <w:right w:val="nil"/>
            </w:tcBorders>
            <w:vAlign w:val="center"/>
            <w:hideMark/>
          </w:tcPr>
          <w:p w:rsidR="00130E16" w:rsidRPr="00125CF4" w:rsidRDefault="00130E16" w:rsidP="008F4B87">
            <w:pPr>
              <w:spacing w:after="0" w:line="480" w:lineRule="auto"/>
              <w:jc w:val="both"/>
              <w:rPr>
                <w:rFonts w:ascii="Times New Roman" w:hAnsi="Times New Roman" w:cs="Times New Roman"/>
                <w:b/>
                <w:sz w:val="24"/>
                <w:szCs w:val="24"/>
              </w:rPr>
            </w:pPr>
          </w:p>
        </w:tc>
        <w:tc>
          <w:tcPr>
            <w:tcW w:w="992" w:type="dxa"/>
            <w:tcBorders>
              <w:top w:val="single" w:sz="4" w:space="0" w:color="auto"/>
              <w:left w:val="nil"/>
              <w:bottom w:val="single" w:sz="4" w:space="0" w:color="auto"/>
              <w:right w:val="nil"/>
            </w:tcBorders>
            <w:vAlign w:val="center"/>
            <w:hideMark/>
          </w:tcPr>
          <w:p w:rsidR="00130E16" w:rsidRPr="00125CF4" w:rsidRDefault="009D744B" w:rsidP="008F4B87">
            <w:pPr>
              <w:spacing w:after="0" w:line="480" w:lineRule="auto"/>
              <w:jc w:val="both"/>
              <w:rPr>
                <w:rFonts w:ascii="Times New Roman" w:hAnsi="Times New Roman" w:cs="Times New Roman"/>
                <w:b/>
                <w:sz w:val="24"/>
                <w:szCs w:val="24"/>
              </w:rPr>
            </w:pPr>
            <w:r w:rsidRPr="00125CF4">
              <w:rPr>
                <w:rFonts w:ascii="Times New Roman" w:hAnsi="Times New Roman" w:cs="Times New Roman"/>
                <w:b/>
                <w:sz w:val="24"/>
                <w:szCs w:val="24"/>
              </w:rPr>
              <w:t>1</w:t>
            </w:r>
          </w:p>
        </w:tc>
        <w:tc>
          <w:tcPr>
            <w:tcW w:w="1134" w:type="dxa"/>
            <w:tcBorders>
              <w:top w:val="single" w:sz="4" w:space="0" w:color="auto"/>
              <w:left w:val="nil"/>
              <w:bottom w:val="single" w:sz="4" w:space="0" w:color="auto"/>
              <w:right w:val="nil"/>
            </w:tcBorders>
            <w:hideMark/>
          </w:tcPr>
          <w:p w:rsidR="00130E16" w:rsidRPr="00125CF4" w:rsidRDefault="00130E16" w:rsidP="008F4B87">
            <w:pPr>
              <w:spacing w:after="0" w:line="480" w:lineRule="auto"/>
              <w:jc w:val="both"/>
              <w:rPr>
                <w:rFonts w:ascii="Times New Roman" w:hAnsi="Times New Roman" w:cs="Times New Roman"/>
                <w:b/>
                <w:sz w:val="24"/>
                <w:szCs w:val="24"/>
              </w:rPr>
            </w:pPr>
            <w:r w:rsidRPr="00125CF4">
              <w:rPr>
                <w:rFonts w:ascii="Times New Roman" w:hAnsi="Times New Roman" w:cs="Times New Roman"/>
                <w:b/>
                <w:sz w:val="24"/>
                <w:szCs w:val="24"/>
              </w:rPr>
              <w:t>2</w:t>
            </w:r>
          </w:p>
        </w:tc>
        <w:tc>
          <w:tcPr>
            <w:tcW w:w="1134" w:type="dxa"/>
            <w:tcBorders>
              <w:top w:val="single" w:sz="4" w:space="0" w:color="auto"/>
              <w:left w:val="nil"/>
              <w:bottom w:val="single" w:sz="4" w:space="0" w:color="auto"/>
              <w:right w:val="nil"/>
            </w:tcBorders>
            <w:hideMark/>
          </w:tcPr>
          <w:p w:rsidR="00130E16" w:rsidRPr="00125CF4" w:rsidRDefault="00130E16" w:rsidP="008F4B87">
            <w:pPr>
              <w:spacing w:after="0" w:line="480" w:lineRule="auto"/>
              <w:jc w:val="both"/>
              <w:rPr>
                <w:rFonts w:ascii="Times New Roman" w:hAnsi="Times New Roman" w:cs="Times New Roman"/>
                <w:b/>
                <w:sz w:val="24"/>
                <w:szCs w:val="24"/>
              </w:rPr>
            </w:pPr>
            <w:r w:rsidRPr="00125CF4">
              <w:rPr>
                <w:rFonts w:ascii="Times New Roman" w:hAnsi="Times New Roman" w:cs="Times New Roman"/>
                <w:b/>
                <w:sz w:val="24"/>
                <w:szCs w:val="24"/>
              </w:rPr>
              <w:t>3</w:t>
            </w:r>
          </w:p>
        </w:tc>
        <w:tc>
          <w:tcPr>
            <w:tcW w:w="1134" w:type="dxa"/>
            <w:tcBorders>
              <w:top w:val="single" w:sz="4" w:space="0" w:color="auto"/>
              <w:left w:val="nil"/>
              <w:bottom w:val="single" w:sz="4" w:space="0" w:color="auto"/>
              <w:right w:val="nil"/>
            </w:tcBorders>
            <w:hideMark/>
          </w:tcPr>
          <w:p w:rsidR="00130E16" w:rsidRPr="00125CF4" w:rsidRDefault="00130E16" w:rsidP="008F4B87">
            <w:pPr>
              <w:spacing w:after="0" w:line="480" w:lineRule="auto"/>
              <w:jc w:val="both"/>
              <w:rPr>
                <w:rFonts w:ascii="Times New Roman" w:hAnsi="Times New Roman" w:cs="Times New Roman"/>
                <w:b/>
                <w:sz w:val="24"/>
                <w:szCs w:val="24"/>
              </w:rPr>
            </w:pPr>
            <w:r w:rsidRPr="00125CF4">
              <w:rPr>
                <w:rFonts w:ascii="Times New Roman" w:hAnsi="Times New Roman" w:cs="Times New Roman"/>
                <w:b/>
                <w:sz w:val="24"/>
                <w:szCs w:val="24"/>
              </w:rPr>
              <w:t>4</w:t>
            </w:r>
          </w:p>
        </w:tc>
        <w:tc>
          <w:tcPr>
            <w:tcW w:w="993" w:type="dxa"/>
            <w:tcBorders>
              <w:top w:val="single" w:sz="4" w:space="0" w:color="auto"/>
              <w:left w:val="nil"/>
              <w:bottom w:val="single" w:sz="4" w:space="0" w:color="auto"/>
              <w:right w:val="nil"/>
            </w:tcBorders>
            <w:vAlign w:val="center"/>
            <w:hideMark/>
          </w:tcPr>
          <w:p w:rsidR="00130E16" w:rsidRPr="00125CF4" w:rsidRDefault="009D744B" w:rsidP="008F4B87">
            <w:pPr>
              <w:spacing w:after="0" w:line="480" w:lineRule="auto"/>
              <w:jc w:val="both"/>
              <w:rPr>
                <w:rFonts w:ascii="Times New Roman" w:hAnsi="Times New Roman" w:cs="Times New Roman"/>
                <w:b/>
                <w:sz w:val="24"/>
                <w:szCs w:val="24"/>
              </w:rPr>
            </w:pPr>
            <w:r w:rsidRPr="00125CF4">
              <w:rPr>
                <w:rFonts w:ascii="Times New Roman" w:hAnsi="Times New Roman" w:cs="Times New Roman"/>
                <w:b/>
                <w:sz w:val="24"/>
                <w:szCs w:val="24"/>
              </w:rPr>
              <w:t>5</w:t>
            </w:r>
          </w:p>
        </w:tc>
        <w:tc>
          <w:tcPr>
            <w:tcW w:w="1177" w:type="dxa"/>
            <w:tcBorders>
              <w:top w:val="single" w:sz="4" w:space="0" w:color="auto"/>
              <w:left w:val="nil"/>
              <w:bottom w:val="single" w:sz="4" w:space="0" w:color="auto"/>
              <w:right w:val="nil"/>
            </w:tcBorders>
            <w:vAlign w:val="center"/>
            <w:hideMark/>
          </w:tcPr>
          <w:p w:rsidR="00130E16" w:rsidRPr="00125CF4" w:rsidRDefault="009D744B" w:rsidP="008F4B87">
            <w:pPr>
              <w:spacing w:after="0" w:line="480" w:lineRule="auto"/>
              <w:jc w:val="both"/>
              <w:rPr>
                <w:rFonts w:ascii="Times New Roman" w:hAnsi="Times New Roman" w:cs="Times New Roman"/>
                <w:b/>
                <w:sz w:val="24"/>
                <w:szCs w:val="24"/>
              </w:rPr>
            </w:pPr>
            <w:r w:rsidRPr="00125CF4">
              <w:rPr>
                <w:rFonts w:ascii="Times New Roman" w:hAnsi="Times New Roman" w:cs="Times New Roman"/>
                <w:b/>
                <w:sz w:val="24"/>
                <w:szCs w:val="24"/>
              </w:rPr>
              <w:t>SEM</w:t>
            </w:r>
          </w:p>
        </w:tc>
      </w:tr>
      <w:tr w:rsidR="00130E16" w:rsidRPr="002820D1" w:rsidTr="00130E16">
        <w:tc>
          <w:tcPr>
            <w:tcW w:w="2518" w:type="dxa"/>
            <w:tcBorders>
              <w:top w:val="single" w:sz="4" w:space="0" w:color="auto"/>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Total Protein (g/L)</w:t>
            </w:r>
          </w:p>
        </w:tc>
        <w:tc>
          <w:tcPr>
            <w:tcW w:w="992" w:type="dxa"/>
            <w:tcBorders>
              <w:top w:val="single" w:sz="4" w:space="0" w:color="auto"/>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45.00</w:t>
            </w:r>
          </w:p>
        </w:tc>
        <w:tc>
          <w:tcPr>
            <w:tcW w:w="1134" w:type="dxa"/>
            <w:tcBorders>
              <w:top w:val="single" w:sz="4" w:space="0" w:color="auto"/>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48.00</w:t>
            </w:r>
          </w:p>
        </w:tc>
        <w:tc>
          <w:tcPr>
            <w:tcW w:w="1134" w:type="dxa"/>
            <w:tcBorders>
              <w:top w:val="single" w:sz="4" w:space="0" w:color="auto"/>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39.50</w:t>
            </w:r>
          </w:p>
        </w:tc>
        <w:tc>
          <w:tcPr>
            <w:tcW w:w="1134" w:type="dxa"/>
            <w:tcBorders>
              <w:top w:val="single" w:sz="4" w:space="0" w:color="auto"/>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41.50</w:t>
            </w:r>
          </w:p>
        </w:tc>
        <w:tc>
          <w:tcPr>
            <w:tcW w:w="993" w:type="dxa"/>
            <w:tcBorders>
              <w:top w:val="single" w:sz="4" w:space="0" w:color="auto"/>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36.00</w:t>
            </w:r>
          </w:p>
        </w:tc>
        <w:tc>
          <w:tcPr>
            <w:tcW w:w="1177" w:type="dxa"/>
            <w:tcBorders>
              <w:top w:val="single" w:sz="4" w:space="0" w:color="auto"/>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2.81 </w:t>
            </w:r>
            <w:r w:rsidRPr="002820D1">
              <w:rPr>
                <w:rFonts w:ascii="Times New Roman" w:hAnsi="Times New Roman" w:cs="Times New Roman"/>
                <w:sz w:val="24"/>
                <w:szCs w:val="24"/>
                <w:vertAlign w:val="superscript"/>
              </w:rPr>
              <w:t>NS</w:t>
            </w:r>
          </w:p>
        </w:tc>
      </w:tr>
      <w:tr w:rsidR="00130E16" w:rsidRPr="002820D1" w:rsidTr="00130E16">
        <w:tc>
          <w:tcPr>
            <w:tcW w:w="2518"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Albumin (g/L)</w:t>
            </w:r>
          </w:p>
        </w:tc>
        <w:tc>
          <w:tcPr>
            <w:tcW w:w="992"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14.00</w:t>
            </w:r>
          </w:p>
        </w:tc>
        <w:tc>
          <w:tcPr>
            <w:tcW w:w="1134"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12.50</w:t>
            </w:r>
          </w:p>
        </w:tc>
        <w:tc>
          <w:tcPr>
            <w:tcW w:w="1134"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12.00</w:t>
            </w:r>
          </w:p>
        </w:tc>
        <w:tc>
          <w:tcPr>
            <w:tcW w:w="1134"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10.50</w:t>
            </w:r>
          </w:p>
        </w:tc>
        <w:tc>
          <w:tcPr>
            <w:tcW w:w="993"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11.00</w:t>
            </w:r>
          </w:p>
        </w:tc>
        <w:tc>
          <w:tcPr>
            <w:tcW w:w="1177"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2.34 </w:t>
            </w:r>
            <w:r w:rsidRPr="002820D1">
              <w:rPr>
                <w:rFonts w:ascii="Times New Roman" w:hAnsi="Times New Roman" w:cs="Times New Roman"/>
                <w:sz w:val="24"/>
                <w:szCs w:val="24"/>
                <w:vertAlign w:val="superscript"/>
              </w:rPr>
              <w:t>NS</w:t>
            </w:r>
          </w:p>
        </w:tc>
      </w:tr>
      <w:tr w:rsidR="00130E16" w:rsidRPr="002820D1" w:rsidTr="00130E16">
        <w:tc>
          <w:tcPr>
            <w:tcW w:w="2518"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Globulin (g/L)</w:t>
            </w:r>
          </w:p>
        </w:tc>
        <w:tc>
          <w:tcPr>
            <w:tcW w:w="992"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31.00</w:t>
            </w:r>
          </w:p>
        </w:tc>
        <w:tc>
          <w:tcPr>
            <w:tcW w:w="1134"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35.50</w:t>
            </w:r>
          </w:p>
        </w:tc>
        <w:tc>
          <w:tcPr>
            <w:tcW w:w="1134"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27.50</w:t>
            </w:r>
          </w:p>
        </w:tc>
        <w:tc>
          <w:tcPr>
            <w:tcW w:w="1134"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31.00</w:t>
            </w:r>
          </w:p>
        </w:tc>
        <w:tc>
          <w:tcPr>
            <w:tcW w:w="993"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25.00</w:t>
            </w:r>
          </w:p>
        </w:tc>
        <w:tc>
          <w:tcPr>
            <w:tcW w:w="1177"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2.71 </w:t>
            </w:r>
            <w:r w:rsidRPr="002820D1">
              <w:rPr>
                <w:rFonts w:ascii="Times New Roman" w:hAnsi="Times New Roman" w:cs="Times New Roman"/>
                <w:sz w:val="24"/>
                <w:szCs w:val="24"/>
                <w:vertAlign w:val="superscript"/>
              </w:rPr>
              <w:t>NS</w:t>
            </w:r>
          </w:p>
        </w:tc>
      </w:tr>
      <w:tr w:rsidR="00130E16" w:rsidRPr="002820D1" w:rsidTr="00130E16">
        <w:tc>
          <w:tcPr>
            <w:tcW w:w="2518"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Creatinine (µmol/L)</w:t>
            </w:r>
          </w:p>
        </w:tc>
        <w:tc>
          <w:tcPr>
            <w:tcW w:w="992"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7.10</w:t>
            </w:r>
          </w:p>
        </w:tc>
        <w:tc>
          <w:tcPr>
            <w:tcW w:w="1134"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2.58</w:t>
            </w:r>
          </w:p>
        </w:tc>
        <w:tc>
          <w:tcPr>
            <w:tcW w:w="1134"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2.35</w:t>
            </w:r>
          </w:p>
        </w:tc>
        <w:tc>
          <w:tcPr>
            <w:tcW w:w="1134"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2.60</w:t>
            </w:r>
          </w:p>
        </w:tc>
        <w:tc>
          <w:tcPr>
            <w:tcW w:w="993"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5.90</w:t>
            </w:r>
          </w:p>
        </w:tc>
        <w:tc>
          <w:tcPr>
            <w:tcW w:w="1177"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1.64 </w:t>
            </w:r>
            <w:r w:rsidRPr="002820D1">
              <w:rPr>
                <w:rFonts w:ascii="Times New Roman" w:hAnsi="Times New Roman" w:cs="Times New Roman"/>
                <w:sz w:val="24"/>
                <w:szCs w:val="24"/>
                <w:vertAlign w:val="superscript"/>
              </w:rPr>
              <w:t>NS</w:t>
            </w:r>
          </w:p>
        </w:tc>
      </w:tr>
      <w:tr w:rsidR="00130E16" w:rsidRPr="002820D1" w:rsidTr="00130E16">
        <w:tc>
          <w:tcPr>
            <w:tcW w:w="2518"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Cholesterol (mmol/L)</w:t>
            </w:r>
          </w:p>
        </w:tc>
        <w:tc>
          <w:tcPr>
            <w:tcW w:w="992"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5.65</w:t>
            </w:r>
          </w:p>
        </w:tc>
        <w:tc>
          <w:tcPr>
            <w:tcW w:w="1134"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5.18</w:t>
            </w:r>
          </w:p>
        </w:tc>
        <w:tc>
          <w:tcPr>
            <w:tcW w:w="1134"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5.65</w:t>
            </w:r>
          </w:p>
        </w:tc>
        <w:tc>
          <w:tcPr>
            <w:tcW w:w="1134"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7.15</w:t>
            </w:r>
          </w:p>
        </w:tc>
        <w:tc>
          <w:tcPr>
            <w:tcW w:w="993"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2.83</w:t>
            </w:r>
          </w:p>
        </w:tc>
        <w:tc>
          <w:tcPr>
            <w:tcW w:w="1177"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0.97 </w:t>
            </w:r>
            <w:r w:rsidRPr="002820D1">
              <w:rPr>
                <w:rFonts w:ascii="Times New Roman" w:hAnsi="Times New Roman" w:cs="Times New Roman"/>
                <w:sz w:val="24"/>
                <w:szCs w:val="24"/>
                <w:vertAlign w:val="superscript"/>
              </w:rPr>
              <w:t>NS</w:t>
            </w:r>
          </w:p>
        </w:tc>
      </w:tr>
      <w:tr w:rsidR="00130E16" w:rsidRPr="002820D1" w:rsidTr="00130E16">
        <w:tc>
          <w:tcPr>
            <w:tcW w:w="2518"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HDL (mmol/L)</w:t>
            </w:r>
          </w:p>
        </w:tc>
        <w:tc>
          <w:tcPr>
            <w:tcW w:w="992"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2.70</w:t>
            </w:r>
          </w:p>
        </w:tc>
        <w:tc>
          <w:tcPr>
            <w:tcW w:w="1134"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2.40</w:t>
            </w:r>
          </w:p>
        </w:tc>
        <w:tc>
          <w:tcPr>
            <w:tcW w:w="1134"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1.45</w:t>
            </w:r>
          </w:p>
        </w:tc>
        <w:tc>
          <w:tcPr>
            <w:tcW w:w="1134"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1.55</w:t>
            </w:r>
          </w:p>
        </w:tc>
        <w:tc>
          <w:tcPr>
            <w:tcW w:w="993"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1.18</w:t>
            </w:r>
          </w:p>
        </w:tc>
        <w:tc>
          <w:tcPr>
            <w:tcW w:w="1177"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0.22 </w:t>
            </w:r>
            <w:r w:rsidRPr="002820D1">
              <w:rPr>
                <w:rFonts w:ascii="Times New Roman" w:hAnsi="Times New Roman" w:cs="Times New Roman"/>
                <w:sz w:val="24"/>
                <w:szCs w:val="24"/>
                <w:vertAlign w:val="superscript"/>
              </w:rPr>
              <w:t>NS</w:t>
            </w:r>
          </w:p>
        </w:tc>
      </w:tr>
      <w:tr w:rsidR="00130E16" w:rsidRPr="002820D1" w:rsidTr="00130E16">
        <w:tc>
          <w:tcPr>
            <w:tcW w:w="2518"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LDL (mmol/L)</w:t>
            </w:r>
          </w:p>
        </w:tc>
        <w:tc>
          <w:tcPr>
            <w:tcW w:w="992"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1.50</w:t>
            </w:r>
          </w:p>
        </w:tc>
        <w:tc>
          <w:tcPr>
            <w:tcW w:w="1134"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1.88</w:t>
            </w:r>
          </w:p>
        </w:tc>
        <w:tc>
          <w:tcPr>
            <w:tcW w:w="1134"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2.05</w:t>
            </w:r>
          </w:p>
        </w:tc>
        <w:tc>
          <w:tcPr>
            <w:tcW w:w="1134"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2.25</w:t>
            </w:r>
          </w:p>
        </w:tc>
        <w:tc>
          <w:tcPr>
            <w:tcW w:w="993"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1.48</w:t>
            </w:r>
          </w:p>
        </w:tc>
        <w:tc>
          <w:tcPr>
            <w:tcW w:w="1177"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0.23 </w:t>
            </w:r>
            <w:r w:rsidRPr="002820D1">
              <w:rPr>
                <w:rFonts w:ascii="Times New Roman" w:hAnsi="Times New Roman" w:cs="Times New Roman"/>
                <w:sz w:val="24"/>
                <w:szCs w:val="24"/>
                <w:vertAlign w:val="superscript"/>
              </w:rPr>
              <w:t>NS</w:t>
            </w:r>
          </w:p>
        </w:tc>
      </w:tr>
      <w:tr w:rsidR="00130E16" w:rsidRPr="002820D1" w:rsidTr="00130E16">
        <w:tc>
          <w:tcPr>
            <w:tcW w:w="2518"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Triglyceride(mmol/L)</w:t>
            </w:r>
          </w:p>
        </w:tc>
        <w:tc>
          <w:tcPr>
            <w:tcW w:w="992"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1.90</w:t>
            </w:r>
          </w:p>
        </w:tc>
        <w:tc>
          <w:tcPr>
            <w:tcW w:w="1134"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0.95</w:t>
            </w:r>
          </w:p>
        </w:tc>
        <w:tc>
          <w:tcPr>
            <w:tcW w:w="1134"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1.00</w:t>
            </w:r>
          </w:p>
        </w:tc>
        <w:tc>
          <w:tcPr>
            <w:tcW w:w="1134"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1.10</w:t>
            </w:r>
          </w:p>
        </w:tc>
        <w:tc>
          <w:tcPr>
            <w:tcW w:w="993"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0.50</w:t>
            </w:r>
          </w:p>
        </w:tc>
        <w:tc>
          <w:tcPr>
            <w:tcW w:w="1177"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0.40 </w:t>
            </w:r>
            <w:r w:rsidRPr="002820D1">
              <w:rPr>
                <w:rFonts w:ascii="Times New Roman" w:hAnsi="Times New Roman" w:cs="Times New Roman"/>
                <w:sz w:val="24"/>
                <w:szCs w:val="24"/>
                <w:vertAlign w:val="superscript"/>
              </w:rPr>
              <w:t>NS</w:t>
            </w:r>
          </w:p>
        </w:tc>
      </w:tr>
      <w:tr w:rsidR="00130E16" w:rsidRPr="002820D1" w:rsidTr="00130E16">
        <w:tc>
          <w:tcPr>
            <w:tcW w:w="2518" w:type="dxa"/>
            <w:tcBorders>
              <w:top w:val="nil"/>
              <w:left w:val="nil"/>
              <w:bottom w:val="nil"/>
              <w:right w:val="nil"/>
            </w:tcBorders>
            <w:hideMark/>
          </w:tcPr>
          <w:p w:rsidR="00130E16" w:rsidRPr="002820D1" w:rsidRDefault="00125CF4" w:rsidP="008F4B8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w:t>
            </w:r>
            <w:r w:rsidR="00130E16" w:rsidRPr="002820D1">
              <w:rPr>
                <w:rFonts w:ascii="Times New Roman" w:hAnsi="Times New Roman" w:cs="Times New Roman"/>
                <w:sz w:val="24"/>
                <w:szCs w:val="24"/>
              </w:rPr>
              <w:t>T</w:t>
            </w:r>
            <w:r w:rsidR="00D34B15">
              <w:rPr>
                <w:rFonts w:ascii="Times New Roman" w:hAnsi="Times New Roman" w:cs="Times New Roman"/>
                <w:sz w:val="24"/>
                <w:szCs w:val="24"/>
              </w:rPr>
              <w:t xml:space="preserve"> (IU/L)</w:t>
            </w:r>
          </w:p>
        </w:tc>
        <w:tc>
          <w:tcPr>
            <w:tcW w:w="992"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121.50</w:t>
            </w:r>
          </w:p>
        </w:tc>
        <w:tc>
          <w:tcPr>
            <w:tcW w:w="1134"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204.00</w:t>
            </w:r>
          </w:p>
        </w:tc>
        <w:tc>
          <w:tcPr>
            <w:tcW w:w="1134"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95.50</w:t>
            </w:r>
          </w:p>
        </w:tc>
        <w:tc>
          <w:tcPr>
            <w:tcW w:w="1134"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122.00</w:t>
            </w:r>
          </w:p>
        </w:tc>
        <w:tc>
          <w:tcPr>
            <w:tcW w:w="993"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58.75</w:t>
            </w:r>
          </w:p>
        </w:tc>
        <w:tc>
          <w:tcPr>
            <w:tcW w:w="1177" w:type="dxa"/>
            <w:tcBorders>
              <w:top w:val="nil"/>
              <w:left w:val="nil"/>
              <w:bottom w:val="nil"/>
              <w:right w:val="nil"/>
            </w:tcBorders>
            <w:hideMark/>
          </w:tcPr>
          <w:p w:rsidR="00130E16" w:rsidRPr="002820D1" w:rsidRDefault="00130E16" w:rsidP="008F4B8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15.54</w:t>
            </w:r>
            <w:r w:rsidRPr="002820D1">
              <w:rPr>
                <w:rFonts w:ascii="Times New Roman" w:hAnsi="Times New Roman" w:cs="Times New Roman"/>
                <w:sz w:val="24"/>
                <w:szCs w:val="24"/>
                <w:vertAlign w:val="superscript"/>
              </w:rPr>
              <w:t xml:space="preserve"> NS</w:t>
            </w:r>
          </w:p>
        </w:tc>
      </w:tr>
      <w:tr w:rsidR="00130E16" w:rsidRPr="002820D1" w:rsidTr="0000448A">
        <w:trPr>
          <w:trHeight w:val="270"/>
        </w:trPr>
        <w:tc>
          <w:tcPr>
            <w:tcW w:w="2518" w:type="dxa"/>
            <w:tcBorders>
              <w:top w:val="nil"/>
              <w:left w:val="nil"/>
              <w:bottom w:val="single" w:sz="4" w:space="0" w:color="auto"/>
              <w:right w:val="nil"/>
            </w:tcBorders>
            <w:hideMark/>
          </w:tcPr>
          <w:p w:rsidR="00130E16" w:rsidRPr="002820D1" w:rsidRDefault="00125CF4" w:rsidP="008F4B8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AL</w:t>
            </w:r>
            <w:r w:rsidR="00130E16" w:rsidRPr="002820D1">
              <w:rPr>
                <w:rFonts w:ascii="Times New Roman" w:hAnsi="Times New Roman" w:cs="Times New Roman"/>
                <w:sz w:val="24"/>
                <w:szCs w:val="24"/>
              </w:rPr>
              <w:t>T</w:t>
            </w:r>
            <w:r w:rsidR="00D34B15">
              <w:rPr>
                <w:rFonts w:ascii="Times New Roman" w:hAnsi="Times New Roman" w:cs="Times New Roman"/>
                <w:sz w:val="24"/>
                <w:szCs w:val="24"/>
              </w:rPr>
              <w:t xml:space="preserve"> (IU/L)</w:t>
            </w:r>
          </w:p>
        </w:tc>
        <w:tc>
          <w:tcPr>
            <w:tcW w:w="992" w:type="dxa"/>
            <w:tcBorders>
              <w:top w:val="nil"/>
              <w:left w:val="nil"/>
              <w:bottom w:val="single" w:sz="4" w:space="0" w:color="auto"/>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49.50</w:t>
            </w:r>
          </w:p>
        </w:tc>
        <w:tc>
          <w:tcPr>
            <w:tcW w:w="1134" w:type="dxa"/>
            <w:tcBorders>
              <w:top w:val="nil"/>
              <w:left w:val="nil"/>
              <w:bottom w:val="single" w:sz="4" w:space="0" w:color="auto"/>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31.00</w:t>
            </w:r>
          </w:p>
        </w:tc>
        <w:tc>
          <w:tcPr>
            <w:tcW w:w="1134" w:type="dxa"/>
            <w:tcBorders>
              <w:top w:val="nil"/>
              <w:left w:val="nil"/>
              <w:bottom w:val="single" w:sz="4" w:space="0" w:color="auto"/>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68.00</w:t>
            </w:r>
          </w:p>
        </w:tc>
        <w:tc>
          <w:tcPr>
            <w:tcW w:w="1134" w:type="dxa"/>
            <w:tcBorders>
              <w:top w:val="nil"/>
              <w:left w:val="nil"/>
              <w:bottom w:val="single" w:sz="4" w:space="0" w:color="auto"/>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68.00</w:t>
            </w:r>
          </w:p>
        </w:tc>
        <w:tc>
          <w:tcPr>
            <w:tcW w:w="993" w:type="dxa"/>
            <w:tcBorders>
              <w:top w:val="nil"/>
              <w:left w:val="nil"/>
              <w:bottom w:val="single" w:sz="4" w:space="0" w:color="auto"/>
              <w:right w:val="nil"/>
            </w:tcBorders>
            <w:hideMark/>
          </w:tcPr>
          <w:p w:rsidR="00130E16" w:rsidRPr="002820D1" w:rsidRDefault="00130E16" w:rsidP="008F4B8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14.50</w:t>
            </w:r>
          </w:p>
        </w:tc>
        <w:tc>
          <w:tcPr>
            <w:tcW w:w="1177" w:type="dxa"/>
            <w:tcBorders>
              <w:top w:val="nil"/>
              <w:left w:val="nil"/>
              <w:bottom w:val="single" w:sz="4" w:space="0" w:color="auto"/>
              <w:right w:val="nil"/>
            </w:tcBorders>
            <w:hideMark/>
          </w:tcPr>
          <w:p w:rsidR="00130E16" w:rsidRPr="002820D1" w:rsidRDefault="00130E16" w:rsidP="008F4B8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9.85</w:t>
            </w:r>
            <w:r w:rsidRPr="002820D1">
              <w:rPr>
                <w:rFonts w:ascii="Times New Roman" w:hAnsi="Times New Roman" w:cs="Times New Roman"/>
                <w:sz w:val="24"/>
                <w:szCs w:val="24"/>
                <w:vertAlign w:val="superscript"/>
              </w:rPr>
              <w:t xml:space="preserve"> NS</w:t>
            </w:r>
          </w:p>
        </w:tc>
      </w:tr>
      <w:tr w:rsidR="0000448A" w:rsidRPr="002820D1" w:rsidTr="0000448A">
        <w:trPr>
          <w:trHeight w:val="120"/>
        </w:trPr>
        <w:tc>
          <w:tcPr>
            <w:tcW w:w="2518" w:type="dxa"/>
            <w:tcBorders>
              <w:top w:val="single" w:sz="4" w:space="0" w:color="auto"/>
              <w:left w:val="nil"/>
              <w:bottom w:val="nil"/>
              <w:right w:val="nil"/>
            </w:tcBorders>
            <w:hideMark/>
          </w:tcPr>
          <w:p w:rsidR="0000448A" w:rsidRPr="002820D1" w:rsidRDefault="0000448A" w:rsidP="008F4B87">
            <w:pPr>
              <w:spacing w:after="0" w:line="480" w:lineRule="auto"/>
              <w:jc w:val="both"/>
              <w:rPr>
                <w:rFonts w:ascii="Times New Roman" w:hAnsi="Times New Roman" w:cs="Times New Roman"/>
                <w:sz w:val="24"/>
                <w:szCs w:val="24"/>
              </w:rPr>
            </w:pPr>
          </w:p>
        </w:tc>
        <w:tc>
          <w:tcPr>
            <w:tcW w:w="992" w:type="dxa"/>
            <w:tcBorders>
              <w:top w:val="single" w:sz="4" w:space="0" w:color="auto"/>
              <w:left w:val="nil"/>
              <w:bottom w:val="nil"/>
              <w:right w:val="nil"/>
            </w:tcBorders>
            <w:hideMark/>
          </w:tcPr>
          <w:p w:rsidR="0000448A" w:rsidRPr="002820D1" w:rsidRDefault="0000448A" w:rsidP="008F4B87">
            <w:pPr>
              <w:spacing w:after="0" w:line="480" w:lineRule="auto"/>
              <w:jc w:val="both"/>
              <w:rPr>
                <w:rFonts w:ascii="Times New Roman" w:hAnsi="Times New Roman" w:cs="Times New Roman"/>
                <w:sz w:val="24"/>
                <w:szCs w:val="24"/>
              </w:rPr>
            </w:pPr>
          </w:p>
        </w:tc>
        <w:tc>
          <w:tcPr>
            <w:tcW w:w="1134" w:type="dxa"/>
            <w:tcBorders>
              <w:top w:val="single" w:sz="4" w:space="0" w:color="auto"/>
              <w:left w:val="nil"/>
              <w:bottom w:val="nil"/>
              <w:right w:val="nil"/>
            </w:tcBorders>
            <w:hideMark/>
          </w:tcPr>
          <w:p w:rsidR="0000448A" w:rsidRPr="002820D1" w:rsidRDefault="0000448A" w:rsidP="008F4B87">
            <w:pPr>
              <w:spacing w:after="0" w:line="480" w:lineRule="auto"/>
              <w:jc w:val="both"/>
              <w:rPr>
                <w:rFonts w:ascii="Times New Roman" w:hAnsi="Times New Roman" w:cs="Times New Roman"/>
                <w:sz w:val="24"/>
                <w:szCs w:val="24"/>
              </w:rPr>
            </w:pPr>
          </w:p>
        </w:tc>
        <w:tc>
          <w:tcPr>
            <w:tcW w:w="1134" w:type="dxa"/>
            <w:tcBorders>
              <w:top w:val="single" w:sz="4" w:space="0" w:color="auto"/>
              <w:left w:val="nil"/>
              <w:bottom w:val="nil"/>
              <w:right w:val="nil"/>
            </w:tcBorders>
            <w:hideMark/>
          </w:tcPr>
          <w:p w:rsidR="0000448A" w:rsidRPr="002820D1" w:rsidRDefault="0000448A" w:rsidP="008F4B87">
            <w:pPr>
              <w:spacing w:after="0" w:line="480" w:lineRule="auto"/>
              <w:jc w:val="both"/>
              <w:rPr>
                <w:rFonts w:ascii="Times New Roman" w:hAnsi="Times New Roman" w:cs="Times New Roman"/>
                <w:sz w:val="24"/>
                <w:szCs w:val="24"/>
              </w:rPr>
            </w:pPr>
          </w:p>
        </w:tc>
        <w:tc>
          <w:tcPr>
            <w:tcW w:w="1134" w:type="dxa"/>
            <w:tcBorders>
              <w:top w:val="single" w:sz="4" w:space="0" w:color="auto"/>
              <w:left w:val="nil"/>
              <w:bottom w:val="nil"/>
              <w:right w:val="nil"/>
            </w:tcBorders>
            <w:hideMark/>
          </w:tcPr>
          <w:p w:rsidR="0000448A" w:rsidRPr="002820D1" w:rsidRDefault="0000448A" w:rsidP="008F4B87">
            <w:pPr>
              <w:spacing w:after="0" w:line="480" w:lineRule="auto"/>
              <w:jc w:val="both"/>
              <w:rPr>
                <w:rFonts w:ascii="Times New Roman" w:hAnsi="Times New Roman" w:cs="Times New Roman"/>
                <w:sz w:val="24"/>
                <w:szCs w:val="24"/>
              </w:rPr>
            </w:pPr>
          </w:p>
        </w:tc>
        <w:tc>
          <w:tcPr>
            <w:tcW w:w="993" w:type="dxa"/>
            <w:tcBorders>
              <w:top w:val="single" w:sz="4" w:space="0" w:color="auto"/>
              <w:left w:val="nil"/>
              <w:bottom w:val="nil"/>
              <w:right w:val="nil"/>
            </w:tcBorders>
            <w:hideMark/>
          </w:tcPr>
          <w:p w:rsidR="0000448A" w:rsidRPr="002820D1" w:rsidRDefault="0000448A" w:rsidP="008F4B87">
            <w:pPr>
              <w:spacing w:after="0" w:line="480" w:lineRule="auto"/>
              <w:jc w:val="both"/>
              <w:rPr>
                <w:rFonts w:ascii="Times New Roman" w:hAnsi="Times New Roman" w:cs="Times New Roman"/>
                <w:sz w:val="24"/>
                <w:szCs w:val="24"/>
              </w:rPr>
            </w:pPr>
          </w:p>
        </w:tc>
        <w:tc>
          <w:tcPr>
            <w:tcW w:w="1177" w:type="dxa"/>
            <w:tcBorders>
              <w:top w:val="single" w:sz="4" w:space="0" w:color="auto"/>
              <w:left w:val="nil"/>
              <w:bottom w:val="nil"/>
              <w:right w:val="nil"/>
            </w:tcBorders>
            <w:hideMark/>
          </w:tcPr>
          <w:p w:rsidR="0000448A" w:rsidRPr="002820D1" w:rsidRDefault="0000448A" w:rsidP="008F4B87">
            <w:pPr>
              <w:spacing w:after="0" w:line="480" w:lineRule="auto"/>
              <w:jc w:val="both"/>
              <w:rPr>
                <w:rFonts w:ascii="Times New Roman" w:hAnsi="Times New Roman" w:cs="Times New Roman"/>
                <w:sz w:val="24"/>
                <w:szCs w:val="24"/>
              </w:rPr>
            </w:pPr>
          </w:p>
        </w:tc>
      </w:tr>
    </w:tbl>
    <w:p w:rsidR="00F36F1B" w:rsidRDefault="00130E16" w:rsidP="008F4B87">
      <w:pPr>
        <w:spacing w:after="0" w:line="24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 NS= Not significant, </w:t>
      </w:r>
      <w:r w:rsidR="00125CF4">
        <w:rPr>
          <w:rFonts w:ascii="Times New Roman" w:hAnsi="Times New Roman" w:cs="Times New Roman"/>
          <w:sz w:val="24"/>
          <w:szCs w:val="24"/>
        </w:rPr>
        <w:t>SEM= Standard error of mean, AS</w:t>
      </w:r>
      <w:r w:rsidRPr="002820D1">
        <w:rPr>
          <w:rFonts w:ascii="Times New Roman" w:hAnsi="Times New Roman" w:cs="Times New Roman"/>
          <w:sz w:val="24"/>
          <w:szCs w:val="24"/>
        </w:rPr>
        <w:t xml:space="preserve">T= </w:t>
      </w:r>
      <w:r w:rsidR="000A4E49">
        <w:rPr>
          <w:rFonts w:ascii="Times New Roman" w:hAnsi="Times New Roman" w:cs="Times New Roman"/>
          <w:sz w:val="24"/>
          <w:szCs w:val="24"/>
        </w:rPr>
        <w:t>Aapartate</w:t>
      </w:r>
      <w:r w:rsidR="00125CF4">
        <w:rPr>
          <w:rFonts w:ascii="Times New Roman" w:hAnsi="Times New Roman" w:cs="Times New Roman"/>
          <w:sz w:val="24"/>
          <w:szCs w:val="24"/>
        </w:rPr>
        <w:t xml:space="preserve"> Amino Transferase, AL</w:t>
      </w:r>
      <w:r w:rsidR="00210797" w:rsidRPr="002820D1">
        <w:rPr>
          <w:rFonts w:ascii="Times New Roman" w:hAnsi="Times New Roman" w:cs="Times New Roman"/>
          <w:sz w:val="24"/>
          <w:szCs w:val="24"/>
        </w:rPr>
        <w:t>T</w:t>
      </w:r>
      <w:r w:rsidR="000A4E49">
        <w:rPr>
          <w:rFonts w:ascii="Times New Roman" w:hAnsi="Times New Roman" w:cs="Times New Roman"/>
          <w:sz w:val="24"/>
          <w:szCs w:val="24"/>
        </w:rPr>
        <w:t>= Alan</w:t>
      </w:r>
      <w:r w:rsidR="0000448A" w:rsidRPr="002820D1">
        <w:rPr>
          <w:rFonts w:ascii="Times New Roman" w:hAnsi="Times New Roman" w:cs="Times New Roman"/>
          <w:sz w:val="24"/>
          <w:szCs w:val="24"/>
        </w:rPr>
        <w:t>ine Amino Transferas</w:t>
      </w:r>
      <w:r w:rsidR="000A4E49">
        <w:rPr>
          <w:rFonts w:ascii="Times New Roman" w:hAnsi="Times New Roman" w:cs="Times New Roman"/>
          <w:sz w:val="24"/>
          <w:szCs w:val="24"/>
        </w:rPr>
        <w:t>,</w:t>
      </w:r>
    </w:p>
    <w:p w:rsidR="00F36F1B" w:rsidRDefault="00F36F1B">
      <w:pPr>
        <w:rPr>
          <w:rFonts w:ascii="Times New Roman" w:hAnsi="Times New Roman" w:cs="Times New Roman"/>
          <w:sz w:val="24"/>
          <w:szCs w:val="24"/>
        </w:rPr>
      </w:pPr>
      <w:r>
        <w:rPr>
          <w:rFonts w:ascii="Times New Roman" w:hAnsi="Times New Roman" w:cs="Times New Roman"/>
          <w:sz w:val="24"/>
          <w:szCs w:val="24"/>
        </w:rPr>
        <w:br w:type="page"/>
      </w:r>
    </w:p>
    <w:p w:rsidR="00337808" w:rsidRDefault="00337808" w:rsidP="00337808">
      <w:pPr>
        <w:pStyle w:val="ListParagraph"/>
        <w:spacing w:line="240" w:lineRule="auto"/>
        <w:jc w:val="both"/>
        <w:rPr>
          <w:rFonts w:ascii="Times New Roman" w:hAnsi="Times New Roman" w:cs="Times New Roman"/>
          <w:b/>
          <w:i/>
          <w:sz w:val="24"/>
          <w:szCs w:val="24"/>
        </w:rPr>
      </w:pPr>
    </w:p>
    <w:p w:rsidR="00337808" w:rsidRPr="000F01BA" w:rsidRDefault="00337808" w:rsidP="0007713E">
      <w:pPr>
        <w:pStyle w:val="ListParagraph"/>
        <w:numPr>
          <w:ilvl w:val="2"/>
          <w:numId w:val="18"/>
        </w:numPr>
        <w:spacing w:line="240" w:lineRule="auto"/>
        <w:jc w:val="both"/>
        <w:rPr>
          <w:rFonts w:ascii="Times New Roman" w:hAnsi="Times New Roman" w:cs="Times New Roman"/>
          <w:b/>
          <w:i/>
          <w:sz w:val="24"/>
          <w:szCs w:val="24"/>
        </w:rPr>
      </w:pPr>
      <w:r w:rsidRPr="000F01BA">
        <w:rPr>
          <w:rFonts w:ascii="Times New Roman" w:hAnsi="Times New Roman" w:cs="Times New Roman"/>
          <w:b/>
          <w:i/>
          <w:sz w:val="24"/>
          <w:szCs w:val="24"/>
        </w:rPr>
        <w:t>Carcass and viscera</w:t>
      </w:r>
      <w:r>
        <w:rPr>
          <w:rFonts w:ascii="Times New Roman" w:hAnsi="Times New Roman" w:cs="Times New Roman"/>
          <w:b/>
          <w:i/>
          <w:sz w:val="24"/>
          <w:szCs w:val="24"/>
        </w:rPr>
        <w:t>l organs</w:t>
      </w:r>
      <w:r w:rsidRPr="000F01BA">
        <w:rPr>
          <w:rFonts w:ascii="Times New Roman" w:hAnsi="Times New Roman" w:cs="Times New Roman"/>
          <w:b/>
          <w:i/>
          <w:sz w:val="24"/>
          <w:szCs w:val="24"/>
        </w:rPr>
        <w:t xml:space="preserve"> characteristics of broiler chickens fed  graded levels of sorghum SK-5912 variety</w:t>
      </w:r>
      <w:r>
        <w:rPr>
          <w:rFonts w:ascii="Times New Roman" w:hAnsi="Times New Roman" w:cs="Times New Roman"/>
          <w:b/>
          <w:i/>
          <w:sz w:val="24"/>
          <w:szCs w:val="24"/>
        </w:rPr>
        <w:t xml:space="preserve"> as replacement for maize</w:t>
      </w:r>
    </w:p>
    <w:p w:rsidR="004F4333" w:rsidRDefault="00337808" w:rsidP="004F4333">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The carcass characteristics of broiler chickens fed dietary levels of sorghum SK-5912 as replacement for maize</w:t>
      </w:r>
      <w:r>
        <w:rPr>
          <w:rFonts w:ascii="Times New Roman" w:hAnsi="Times New Roman" w:cs="Times New Roman"/>
          <w:sz w:val="24"/>
          <w:szCs w:val="24"/>
        </w:rPr>
        <w:t xml:space="preserve"> are presented in Table 19</w:t>
      </w:r>
      <w:r w:rsidRPr="002820D1">
        <w:rPr>
          <w:rFonts w:ascii="Times New Roman" w:hAnsi="Times New Roman" w:cs="Times New Roman"/>
          <w:sz w:val="24"/>
          <w:szCs w:val="24"/>
        </w:rPr>
        <w:t>. The live weight of birds slaughtered varied between 1.71 and 1.82 kg for those fed diets 5 and 1 respectively. However, the dietary levels of sorghum SK-5912 did not significantly influenced the live weight of broiler chickens at the end of the trial. The plucked weight (1.55 to 1.67 kg) and eviscerated weight (1.29 to 1.43 kg) were not affected by the dietary treatments. The dressing percentage values of 70.20 to 73.49% were obtained in broiler chickens fed diets 2 and 5 respectively. The dressing percentage did not differ significantly across the dietary treatments. The lungs values of 0.52 and 0.60% obtained in diets 4 and 1, the heart values of 0.50 a</w:t>
      </w:r>
      <w:r>
        <w:rPr>
          <w:rFonts w:ascii="Times New Roman" w:hAnsi="Times New Roman" w:cs="Times New Roman"/>
          <w:sz w:val="24"/>
          <w:szCs w:val="24"/>
        </w:rPr>
        <w:t xml:space="preserve">nd 0.55% obtained in diets 1, then 2 and 5, </w:t>
      </w:r>
      <w:r w:rsidRPr="002820D1">
        <w:rPr>
          <w:rFonts w:ascii="Times New Roman" w:hAnsi="Times New Roman" w:cs="Times New Roman"/>
          <w:sz w:val="24"/>
          <w:szCs w:val="24"/>
        </w:rPr>
        <w:t xml:space="preserve"> the liver values of 1.69 and 2.08% obtained in diets 4 and 1 were not significantly different across</w:t>
      </w:r>
      <w:r>
        <w:rPr>
          <w:rFonts w:ascii="Times New Roman" w:hAnsi="Times New Roman" w:cs="Times New Roman"/>
          <w:sz w:val="24"/>
          <w:szCs w:val="24"/>
        </w:rPr>
        <w:t xml:space="preserve"> the dietary levels of sorghum </w:t>
      </w:r>
      <w:r w:rsidRPr="002820D1">
        <w:rPr>
          <w:rFonts w:ascii="Times New Roman" w:hAnsi="Times New Roman" w:cs="Times New Roman"/>
          <w:sz w:val="24"/>
          <w:szCs w:val="24"/>
        </w:rPr>
        <w:t>SK-5912.</w:t>
      </w:r>
      <w:r w:rsidR="004F4333">
        <w:rPr>
          <w:rFonts w:ascii="Times New Roman" w:hAnsi="Times New Roman" w:cs="Times New Roman"/>
          <w:sz w:val="24"/>
          <w:szCs w:val="24"/>
        </w:rPr>
        <w:t xml:space="preserve"> </w:t>
      </w:r>
    </w:p>
    <w:p w:rsidR="00337808" w:rsidRDefault="00337808" w:rsidP="00337808">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The values of large intestine weight varied between 0.33% (diet 5) and 0.16% </w:t>
      </w:r>
      <w:r>
        <w:rPr>
          <w:rFonts w:ascii="Times New Roman" w:hAnsi="Times New Roman" w:cs="Times New Roman"/>
          <w:sz w:val="24"/>
          <w:szCs w:val="24"/>
        </w:rPr>
        <w:t>(diets 1 and 2) and were</w:t>
      </w:r>
      <w:r w:rsidRPr="002820D1">
        <w:rPr>
          <w:rFonts w:ascii="Times New Roman" w:hAnsi="Times New Roman" w:cs="Times New Roman"/>
          <w:sz w:val="24"/>
          <w:szCs w:val="24"/>
        </w:rPr>
        <w:t xml:space="preserve"> significantly (P&lt;0.001) affected by the dietary levels of sorghum SK-5912. The values of kidney weight varied between 0.21% (diet 5) and 0.28% (diet 1) and that of abdominal fat varied between 1.08% (diet 5) and 1.39% (diet 1), likewise gizzard values of 2.27% (diet 4) and 2.56% (diets 1 and 2). However, all did not differ across the dietary treatment.  The caecal weight values of (0.40% diet 1) and 0.53 (diet 3), pancreas weights of 0.25% (diet 4) and 0.32</w:t>
      </w:r>
      <w:r>
        <w:rPr>
          <w:rFonts w:ascii="Times New Roman" w:hAnsi="Times New Roman" w:cs="Times New Roman"/>
          <w:sz w:val="24"/>
          <w:szCs w:val="24"/>
        </w:rPr>
        <w:t>%</w:t>
      </w:r>
      <w:r w:rsidRPr="002820D1">
        <w:rPr>
          <w:rFonts w:ascii="Times New Roman" w:hAnsi="Times New Roman" w:cs="Times New Roman"/>
          <w:sz w:val="24"/>
          <w:szCs w:val="24"/>
        </w:rPr>
        <w:t xml:space="preserve"> (diet 3), small intestine weight values of 2.39% (diet 5) and 3.10% (diet 1) and spleen weight values of 0.13% (diets 3 and 5) and 0.19% (diet 4) were also not influenced by the dietary levels of sorghum SK-5912 variety. Values obtained for abdominal fat varied between 1.08% on diet 5 to 1.39% on diet 1 and was not affected by the dietary treatments. The values obtained for small intestine length varied between148.00 cm for diet</w:t>
      </w:r>
      <w:r>
        <w:rPr>
          <w:rFonts w:ascii="Times New Roman" w:hAnsi="Times New Roman" w:cs="Times New Roman"/>
          <w:sz w:val="24"/>
          <w:szCs w:val="24"/>
        </w:rPr>
        <w:t xml:space="preserve"> </w:t>
      </w:r>
      <w:r w:rsidRPr="002820D1">
        <w:rPr>
          <w:rFonts w:ascii="Times New Roman" w:hAnsi="Times New Roman" w:cs="Times New Roman"/>
          <w:sz w:val="24"/>
          <w:szCs w:val="24"/>
        </w:rPr>
        <w:t>4 and 171.88 cm for diet</w:t>
      </w:r>
      <w:r>
        <w:rPr>
          <w:rFonts w:ascii="Times New Roman" w:hAnsi="Times New Roman" w:cs="Times New Roman"/>
          <w:sz w:val="24"/>
          <w:szCs w:val="24"/>
        </w:rPr>
        <w:t xml:space="preserve"> 1,</w:t>
      </w:r>
      <w:r w:rsidRPr="002820D1">
        <w:rPr>
          <w:rFonts w:ascii="Times New Roman" w:hAnsi="Times New Roman" w:cs="Times New Roman"/>
          <w:sz w:val="24"/>
          <w:szCs w:val="24"/>
        </w:rPr>
        <w:t xml:space="preserve"> and small intestine weight varied between 2.39 % on diet</w:t>
      </w:r>
      <w:r>
        <w:rPr>
          <w:rFonts w:ascii="Times New Roman" w:hAnsi="Times New Roman" w:cs="Times New Roman"/>
          <w:sz w:val="24"/>
          <w:szCs w:val="24"/>
        </w:rPr>
        <w:t xml:space="preserve"> </w:t>
      </w:r>
      <w:r w:rsidRPr="002820D1">
        <w:rPr>
          <w:rFonts w:ascii="Times New Roman" w:hAnsi="Times New Roman" w:cs="Times New Roman"/>
          <w:sz w:val="24"/>
          <w:szCs w:val="24"/>
        </w:rPr>
        <w:t xml:space="preserve">5 and </w:t>
      </w:r>
      <w:r w:rsidRPr="002820D1">
        <w:rPr>
          <w:rFonts w:ascii="Times New Roman" w:hAnsi="Times New Roman" w:cs="Times New Roman"/>
          <w:sz w:val="24"/>
          <w:szCs w:val="24"/>
        </w:rPr>
        <w:lastRenderedPageBreak/>
        <w:t>3.10% on diet 1, and all were</w:t>
      </w:r>
      <w:r>
        <w:rPr>
          <w:rFonts w:ascii="Times New Roman" w:hAnsi="Times New Roman" w:cs="Times New Roman"/>
          <w:sz w:val="24"/>
          <w:szCs w:val="24"/>
        </w:rPr>
        <w:t xml:space="preserve"> not</w:t>
      </w:r>
      <w:r w:rsidRPr="002820D1">
        <w:rPr>
          <w:rFonts w:ascii="Times New Roman" w:hAnsi="Times New Roman" w:cs="Times New Roman"/>
          <w:sz w:val="24"/>
          <w:szCs w:val="24"/>
        </w:rPr>
        <w:t xml:space="preserve"> significantly affected by the dietary treatments. Large intestine lengths</w:t>
      </w:r>
      <w:r>
        <w:rPr>
          <w:rFonts w:ascii="Times New Roman" w:hAnsi="Times New Roman" w:cs="Times New Roman"/>
          <w:sz w:val="24"/>
          <w:szCs w:val="24"/>
        </w:rPr>
        <w:t xml:space="preserve"> differ significantly at P&lt;0.001,</w:t>
      </w:r>
      <w:r w:rsidRPr="002820D1">
        <w:rPr>
          <w:rFonts w:ascii="Times New Roman" w:hAnsi="Times New Roman" w:cs="Times New Roman"/>
          <w:sz w:val="24"/>
          <w:szCs w:val="24"/>
        </w:rPr>
        <w:t xml:space="preserve"> values</w:t>
      </w:r>
      <w:r>
        <w:rPr>
          <w:rFonts w:ascii="Times New Roman" w:hAnsi="Times New Roman" w:cs="Times New Roman"/>
          <w:sz w:val="24"/>
          <w:szCs w:val="24"/>
        </w:rPr>
        <w:t xml:space="preserve"> obtained</w:t>
      </w:r>
      <w:r w:rsidRPr="002820D1">
        <w:rPr>
          <w:rFonts w:ascii="Times New Roman" w:hAnsi="Times New Roman" w:cs="Times New Roman"/>
          <w:sz w:val="24"/>
          <w:szCs w:val="24"/>
        </w:rPr>
        <w:t xml:space="preserve"> varied between 7.77 cm on diet 5 and 10.14 c</w:t>
      </w:r>
      <w:r>
        <w:rPr>
          <w:rFonts w:ascii="Times New Roman" w:hAnsi="Times New Roman" w:cs="Times New Roman"/>
          <w:sz w:val="24"/>
          <w:szCs w:val="24"/>
        </w:rPr>
        <w:t xml:space="preserve">m on diet 2, across </w:t>
      </w:r>
      <w:r w:rsidRPr="002820D1">
        <w:rPr>
          <w:rFonts w:ascii="Times New Roman" w:hAnsi="Times New Roman" w:cs="Times New Roman"/>
          <w:sz w:val="24"/>
          <w:szCs w:val="24"/>
        </w:rPr>
        <w:t xml:space="preserve">the dietary levels of sorghum SK-5912.  </w:t>
      </w:r>
    </w:p>
    <w:p w:rsidR="00337808" w:rsidRDefault="00337808" w:rsidP="00337808">
      <w:pPr>
        <w:rPr>
          <w:rFonts w:ascii="Times New Roman" w:hAnsi="Times New Roman" w:cs="Times New Roman"/>
          <w:b/>
          <w:sz w:val="24"/>
          <w:szCs w:val="24"/>
        </w:rPr>
      </w:pPr>
      <w:r>
        <w:rPr>
          <w:rFonts w:ascii="Times New Roman" w:hAnsi="Times New Roman" w:cs="Times New Roman"/>
          <w:b/>
          <w:sz w:val="24"/>
          <w:szCs w:val="24"/>
        </w:rPr>
        <w:br w:type="page"/>
      </w:r>
    </w:p>
    <w:p w:rsidR="00337808" w:rsidRPr="00DA5FC7" w:rsidRDefault="00337808" w:rsidP="00337808">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lastRenderedPageBreak/>
        <w:t>Table 21</w:t>
      </w:r>
      <w:r w:rsidR="004F4333">
        <w:rPr>
          <w:rFonts w:ascii="Times New Roman" w:hAnsi="Times New Roman" w:cs="Times New Roman"/>
          <w:sz w:val="24"/>
          <w:szCs w:val="24"/>
        </w:rPr>
        <w:t xml:space="preserve">: </w:t>
      </w:r>
      <w:r w:rsidRPr="00DA5FC7">
        <w:rPr>
          <w:rFonts w:ascii="Times New Roman" w:hAnsi="Times New Roman" w:cs="Times New Roman"/>
          <w:sz w:val="24"/>
          <w:szCs w:val="24"/>
        </w:rPr>
        <w:t>Carcass and visceral organs characteristics of broiler chickens fed graded levels sorghum SK-5912 as replacement for maize</w:t>
      </w:r>
    </w:p>
    <w:tbl>
      <w:tblPr>
        <w:tblW w:w="0" w:type="auto"/>
        <w:tblLook w:val="04A0"/>
      </w:tblPr>
      <w:tblGrid>
        <w:gridCol w:w="3060"/>
        <w:gridCol w:w="876"/>
        <w:gridCol w:w="1134"/>
        <w:gridCol w:w="992"/>
        <w:gridCol w:w="992"/>
        <w:gridCol w:w="1134"/>
        <w:gridCol w:w="1054"/>
      </w:tblGrid>
      <w:tr w:rsidR="00337808" w:rsidRPr="00DA5FC7" w:rsidTr="001518D7">
        <w:trPr>
          <w:trHeight w:val="240"/>
        </w:trPr>
        <w:tc>
          <w:tcPr>
            <w:tcW w:w="3060" w:type="dxa"/>
            <w:vMerge w:val="restart"/>
            <w:tcBorders>
              <w:top w:val="single" w:sz="4" w:space="0" w:color="auto"/>
              <w:left w:val="nil"/>
              <w:bottom w:val="single" w:sz="4" w:space="0" w:color="auto"/>
              <w:right w:val="nil"/>
            </w:tcBorders>
          </w:tcPr>
          <w:p w:rsidR="00337808" w:rsidRPr="00DA5FC7" w:rsidRDefault="00337808" w:rsidP="001518D7">
            <w:pPr>
              <w:spacing w:after="0" w:line="360" w:lineRule="auto"/>
              <w:jc w:val="both"/>
              <w:rPr>
                <w:rFonts w:ascii="Times New Roman" w:hAnsi="Times New Roman" w:cs="Times New Roman"/>
                <w:b/>
                <w:sz w:val="24"/>
                <w:szCs w:val="24"/>
              </w:rPr>
            </w:pPr>
          </w:p>
          <w:p w:rsidR="00337808" w:rsidRPr="00DA5FC7" w:rsidRDefault="00337808" w:rsidP="001518D7">
            <w:pPr>
              <w:spacing w:after="0" w:line="360" w:lineRule="auto"/>
              <w:jc w:val="both"/>
              <w:rPr>
                <w:rFonts w:ascii="Times New Roman" w:hAnsi="Times New Roman" w:cs="Times New Roman"/>
                <w:b/>
                <w:sz w:val="24"/>
                <w:szCs w:val="24"/>
              </w:rPr>
            </w:pPr>
            <w:r w:rsidRPr="00DA5FC7">
              <w:rPr>
                <w:rFonts w:ascii="Times New Roman" w:hAnsi="Times New Roman" w:cs="Times New Roman"/>
                <w:b/>
                <w:sz w:val="24"/>
                <w:szCs w:val="24"/>
              </w:rPr>
              <w:t>Parameters</w:t>
            </w:r>
          </w:p>
        </w:tc>
        <w:tc>
          <w:tcPr>
            <w:tcW w:w="876" w:type="dxa"/>
            <w:tcBorders>
              <w:top w:val="single" w:sz="4" w:space="0" w:color="auto"/>
              <w:left w:val="nil"/>
              <w:bottom w:val="single" w:sz="4" w:space="0" w:color="auto"/>
              <w:right w:val="nil"/>
            </w:tcBorders>
          </w:tcPr>
          <w:p w:rsidR="00337808" w:rsidRPr="00DA5FC7" w:rsidRDefault="00337808" w:rsidP="001518D7">
            <w:pPr>
              <w:spacing w:after="0" w:line="360" w:lineRule="auto"/>
              <w:jc w:val="both"/>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tcPr>
          <w:p w:rsidR="00337808" w:rsidRPr="00DA5FC7" w:rsidRDefault="00337808" w:rsidP="001518D7">
            <w:pPr>
              <w:spacing w:after="0" w:line="360" w:lineRule="auto"/>
              <w:jc w:val="both"/>
              <w:rPr>
                <w:rFonts w:ascii="Times New Roman" w:hAnsi="Times New Roman" w:cs="Times New Roman"/>
                <w:b/>
                <w:sz w:val="24"/>
                <w:szCs w:val="24"/>
              </w:rPr>
            </w:pPr>
          </w:p>
        </w:tc>
        <w:tc>
          <w:tcPr>
            <w:tcW w:w="992" w:type="dxa"/>
            <w:tcBorders>
              <w:top w:val="single" w:sz="4" w:space="0" w:color="auto"/>
              <w:left w:val="nil"/>
              <w:bottom w:val="single" w:sz="4" w:space="0" w:color="auto"/>
              <w:right w:val="nil"/>
            </w:tcBorders>
            <w:hideMark/>
          </w:tcPr>
          <w:p w:rsidR="00337808" w:rsidRPr="00DA5FC7" w:rsidRDefault="00337808" w:rsidP="001518D7">
            <w:pPr>
              <w:spacing w:after="0" w:line="360" w:lineRule="auto"/>
              <w:jc w:val="both"/>
              <w:rPr>
                <w:rFonts w:ascii="Times New Roman" w:hAnsi="Times New Roman" w:cs="Times New Roman"/>
                <w:b/>
                <w:sz w:val="24"/>
                <w:szCs w:val="24"/>
              </w:rPr>
            </w:pPr>
            <w:r w:rsidRPr="00DA5FC7">
              <w:rPr>
                <w:rFonts w:ascii="Times New Roman" w:hAnsi="Times New Roman" w:cs="Times New Roman"/>
                <w:b/>
                <w:sz w:val="24"/>
                <w:szCs w:val="24"/>
              </w:rPr>
              <w:t>Diets</w:t>
            </w:r>
          </w:p>
        </w:tc>
        <w:tc>
          <w:tcPr>
            <w:tcW w:w="992" w:type="dxa"/>
            <w:tcBorders>
              <w:top w:val="single" w:sz="4" w:space="0" w:color="auto"/>
              <w:left w:val="nil"/>
              <w:bottom w:val="single" w:sz="4" w:space="0" w:color="auto"/>
              <w:right w:val="nil"/>
            </w:tcBorders>
          </w:tcPr>
          <w:p w:rsidR="00337808" w:rsidRPr="00DA5FC7" w:rsidRDefault="00337808" w:rsidP="001518D7">
            <w:pPr>
              <w:spacing w:after="0" w:line="360" w:lineRule="auto"/>
              <w:jc w:val="both"/>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tcPr>
          <w:p w:rsidR="00337808" w:rsidRPr="00DA5FC7" w:rsidRDefault="00337808" w:rsidP="001518D7">
            <w:pPr>
              <w:spacing w:after="0" w:line="360" w:lineRule="auto"/>
              <w:jc w:val="both"/>
              <w:rPr>
                <w:rFonts w:ascii="Times New Roman" w:hAnsi="Times New Roman" w:cs="Times New Roman"/>
                <w:b/>
                <w:sz w:val="24"/>
                <w:szCs w:val="24"/>
              </w:rPr>
            </w:pPr>
          </w:p>
        </w:tc>
        <w:tc>
          <w:tcPr>
            <w:tcW w:w="1054" w:type="dxa"/>
            <w:tcBorders>
              <w:top w:val="single" w:sz="4" w:space="0" w:color="auto"/>
              <w:left w:val="nil"/>
              <w:bottom w:val="single" w:sz="4" w:space="0" w:color="auto"/>
              <w:right w:val="nil"/>
            </w:tcBorders>
          </w:tcPr>
          <w:p w:rsidR="00337808" w:rsidRPr="00DA5FC7" w:rsidRDefault="00337808" w:rsidP="001518D7">
            <w:pPr>
              <w:spacing w:after="0" w:line="360" w:lineRule="auto"/>
              <w:jc w:val="both"/>
              <w:rPr>
                <w:rFonts w:ascii="Times New Roman" w:hAnsi="Times New Roman" w:cs="Times New Roman"/>
                <w:b/>
                <w:sz w:val="24"/>
                <w:szCs w:val="24"/>
              </w:rPr>
            </w:pPr>
          </w:p>
        </w:tc>
      </w:tr>
      <w:tr w:rsidR="00337808" w:rsidRPr="00DA5FC7" w:rsidTr="001518D7">
        <w:trPr>
          <w:trHeight w:val="585"/>
        </w:trPr>
        <w:tc>
          <w:tcPr>
            <w:tcW w:w="0" w:type="auto"/>
            <w:vMerge/>
            <w:tcBorders>
              <w:top w:val="single" w:sz="4" w:space="0" w:color="auto"/>
              <w:left w:val="nil"/>
              <w:bottom w:val="single" w:sz="4" w:space="0" w:color="auto"/>
              <w:right w:val="nil"/>
            </w:tcBorders>
            <w:vAlign w:val="center"/>
            <w:hideMark/>
          </w:tcPr>
          <w:p w:rsidR="00337808" w:rsidRPr="00DA5FC7" w:rsidRDefault="00337808" w:rsidP="001518D7">
            <w:pPr>
              <w:spacing w:after="0" w:line="360" w:lineRule="auto"/>
              <w:jc w:val="both"/>
              <w:rPr>
                <w:rFonts w:ascii="Times New Roman" w:hAnsi="Times New Roman" w:cs="Times New Roman"/>
                <w:b/>
                <w:sz w:val="24"/>
                <w:szCs w:val="24"/>
                <w:lang w:val="en-GB"/>
              </w:rPr>
            </w:pPr>
          </w:p>
        </w:tc>
        <w:tc>
          <w:tcPr>
            <w:tcW w:w="0" w:type="auto"/>
            <w:tcBorders>
              <w:top w:val="single" w:sz="4" w:space="0" w:color="auto"/>
              <w:left w:val="nil"/>
              <w:bottom w:val="single" w:sz="4" w:space="0" w:color="auto"/>
              <w:right w:val="nil"/>
            </w:tcBorders>
            <w:vAlign w:val="center"/>
            <w:hideMark/>
          </w:tcPr>
          <w:p w:rsidR="00337808" w:rsidRPr="00DA5FC7" w:rsidRDefault="00337808" w:rsidP="001518D7">
            <w:pPr>
              <w:spacing w:after="0" w:line="360" w:lineRule="auto"/>
              <w:jc w:val="both"/>
              <w:rPr>
                <w:rFonts w:ascii="Times New Roman" w:hAnsi="Times New Roman" w:cs="Times New Roman"/>
                <w:b/>
                <w:sz w:val="24"/>
                <w:szCs w:val="24"/>
                <w:lang w:val="en-GB"/>
              </w:rPr>
            </w:pPr>
            <w:r w:rsidRPr="00DA5FC7">
              <w:rPr>
                <w:rFonts w:ascii="Times New Roman" w:hAnsi="Times New Roman" w:cs="Times New Roman"/>
                <w:b/>
                <w:sz w:val="24"/>
                <w:szCs w:val="24"/>
              </w:rPr>
              <w:t xml:space="preserve">   1</w:t>
            </w:r>
          </w:p>
        </w:tc>
        <w:tc>
          <w:tcPr>
            <w:tcW w:w="1134" w:type="dxa"/>
            <w:tcBorders>
              <w:top w:val="single" w:sz="4" w:space="0" w:color="auto"/>
              <w:left w:val="nil"/>
              <w:bottom w:val="single" w:sz="4" w:space="0" w:color="auto"/>
              <w:right w:val="nil"/>
            </w:tcBorders>
            <w:hideMark/>
          </w:tcPr>
          <w:p w:rsidR="00337808" w:rsidRPr="00DA5FC7" w:rsidRDefault="00337808" w:rsidP="001518D7">
            <w:pPr>
              <w:spacing w:after="0" w:line="360" w:lineRule="auto"/>
              <w:jc w:val="both"/>
              <w:rPr>
                <w:rFonts w:ascii="Times New Roman" w:hAnsi="Times New Roman" w:cs="Times New Roman"/>
                <w:b/>
                <w:sz w:val="24"/>
                <w:szCs w:val="24"/>
              </w:rPr>
            </w:pPr>
            <w:r w:rsidRPr="00DA5FC7">
              <w:rPr>
                <w:rFonts w:ascii="Times New Roman" w:hAnsi="Times New Roman" w:cs="Times New Roman"/>
                <w:b/>
                <w:sz w:val="24"/>
                <w:szCs w:val="24"/>
              </w:rPr>
              <w:t xml:space="preserve">   2</w:t>
            </w:r>
          </w:p>
        </w:tc>
        <w:tc>
          <w:tcPr>
            <w:tcW w:w="992" w:type="dxa"/>
            <w:tcBorders>
              <w:top w:val="single" w:sz="4" w:space="0" w:color="auto"/>
              <w:left w:val="nil"/>
              <w:bottom w:val="single" w:sz="4" w:space="0" w:color="auto"/>
              <w:right w:val="nil"/>
            </w:tcBorders>
            <w:hideMark/>
          </w:tcPr>
          <w:p w:rsidR="00337808" w:rsidRPr="00DA5FC7" w:rsidRDefault="00337808" w:rsidP="001518D7">
            <w:pPr>
              <w:spacing w:after="0" w:line="360" w:lineRule="auto"/>
              <w:jc w:val="both"/>
              <w:rPr>
                <w:rFonts w:ascii="Times New Roman" w:hAnsi="Times New Roman" w:cs="Times New Roman"/>
                <w:b/>
                <w:sz w:val="24"/>
                <w:szCs w:val="24"/>
              </w:rPr>
            </w:pPr>
            <w:r w:rsidRPr="00DA5FC7">
              <w:rPr>
                <w:rFonts w:ascii="Times New Roman" w:hAnsi="Times New Roman" w:cs="Times New Roman"/>
                <w:b/>
                <w:sz w:val="24"/>
                <w:szCs w:val="24"/>
              </w:rPr>
              <w:t xml:space="preserve">   3</w:t>
            </w:r>
          </w:p>
        </w:tc>
        <w:tc>
          <w:tcPr>
            <w:tcW w:w="992" w:type="dxa"/>
            <w:tcBorders>
              <w:top w:val="single" w:sz="4" w:space="0" w:color="auto"/>
              <w:left w:val="nil"/>
              <w:bottom w:val="single" w:sz="4" w:space="0" w:color="auto"/>
              <w:right w:val="nil"/>
            </w:tcBorders>
            <w:hideMark/>
          </w:tcPr>
          <w:p w:rsidR="00337808" w:rsidRPr="00DA5FC7" w:rsidRDefault="00337808" w:rsidP="001518D7">
            <w:pPr>
              <w:spacing w:after="0" w:line="360" w:lineRule="auto"/>
              <w:jc w:val="both"/>
              <w:rPr>
                <w:rFonts w:ascii="Times New Roman" w:hAnsi="Times New Roman" w:cs="Times New Roman"/>
                <w:b/>
                <w:sz w:val="24"/>
                <w:szCs w:val="24"/>
              </w:rPr>
            </w:pPr>
            <w:r w:rsidRPr="00DA5FC7">
              <w:rPr>
                <w:rFonts w:ascii="Times New Roman" w:hAnsi="Times New Roman" w:cs="Times New Roman"/>
                <w:b/>
                <w:sz w:val="24"/>
                <w:szCs w:val="24"/>
              </w:rPr>
              <w:t xml:space="preserve">   4</w:t>
            </w:r>
          </w:p>
        </w:tc>
        <w:tc>
          <w:tcPr>
            <w:tcW w:w="0" w:type="auto"/>
            <w:tcBorders>
              <w:top w:val="single" w:sz="4" w:space="0" w:color="auto"/>
              <w:left w:val="nil"/>
              <w:bottom w:val="single" w:sz="4" w:space="0" w:color="auto"/>
              <w:right w:val="nil"/>
            </w:tcBorders>
            <w:vAlign w:val="center"/>
            <w:hideMark/>
          </w:tcPr>
          <w:p w:rsidR="00337808" w:rsidRPr="00DA5FC7" w:rsidRDefault="00337808" w:rsidP="001518D7">
            <w:pPr>
              <w:spacing w:after="0" w:line="360" w:lineRule="auto"/>
              <w:jc w:val="both"/>
              <w:rPr>
                <w:rFonts w:ascii="Times New Roman" w:hAnsi="Times New Roman" w:cs="Times New Roman"/>
                <w:b/>
                <w:sz w:val="24"/>
                <w:szCs w:val="24"/>
                <w:lang w:val="en-GB"/>
              </w:rPr>
            </w:pPr>
            <w:r w:rsidRPr="00DA5FC7">
              <w:rPr>
                <w:rFonts w:ascii="Times New Roman" w:hAnsi="Times New Roman" w:cs="Times New Roman"/>
                <w:b/>
                <w:sz w:val="24"/>
                <w:szCs w:val="24"/>
              </w:rPr>
              <w:t xml:space="preserve">  5</w:t>
            </w:r>
          </w:p>
        </w:tc>
        <w:tc>
          <w:tcPr>
            <w:tcW w:w="0" w:type="auto"/>
            <w:tcBorders>
              <w:top w:val="single" w:sz="4" w:space="0" w:color="auto"/>
              <w:left w:val="nil"/>
              <w:bottom w:val="single" w:sz="4" w:space="0" w:color="auto"/>
              <w:right w:val="nil"/>
            </w:tcBorders>
            <w:vAlign w:val="center"/>
            <w:hideMark/>
          </w:tcPr>
          <w:p w:rsidR="00337808" w:rsidRPr="00DA5FC7" w:rsidRDefault="00337808" w:rsidP="001518D7">
            <w:pPr>
              <w:spacing w:after="0" w:line="360" w:lineRule="auto"/>
              <w:jc w:val="both"/>
              <w:rPr>
                <w:rFonts w:ascii="Times New Roman" w:hAnsi="Times New Roman" w:cs="Times New Roman"/>
                <w:b/>
                <w:sz w:val="24"/>
                <w:szCs w:val="24"/>
                <w:lang w:val="en-GB"/>
              </w:rPr>
            </w:pPr>
            <w:r w:rsidRPr="00DA5FC7">
              <w:rPr>
                <w:rFonts w:ascii="Times New Roman" w:hAnsi="Times New Roman" w:cs="Times New Roman"/>
                <w:b/>
                <w:sz w:val="24"/>
                <w:szCs w:val="24"/>
              </w:rPr>
              <w:t>SEM</w:t>
            </w:r>
          </w:p>
        </w:tc>
      </w:tr>
      <w:tr w:rsidR="00337808" w:rsidRPr="002820D1" w:rsidTr="001518D7">
        <w:tc>
          <w:tcPr>
            <w:tcW w:w="3060" w:type="dxa"/>
            <w:tcBorders>
              <w:top w:val="single" w:sz="4" w:space="0" w:color="auto"/>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Live weight (kg)</w:t>
            </w:r>
          </w:p>
        </w:tc>
        <w:tc>
          <w:tcPr>
            <w:tcW w:w="876" w:type="dxa"/>
            <w:tcBorders>
              <w:top w:val="single" w:sz="4" w:space="0" w:color="auto"/>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1.82</w:t>
            </w:r>
          </w:p>
        </w:tc>
        <w:tc>
          <w:tcPr>
            <w:tcW w:w="1134" w:type="dxa"/>
            <w:tcBorders>
              <w:top w:val="single" w:sz="4" w:space="0" w:color="auto"/>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1.79</w:t>
            </w:r>
          </w:p>
        </w:tc>
        <w:tc>
          <w:tcPr>
            <w:tcW w:w="992" w:type="dxa"/>
            <w:tcBorders>
              <w:top w:val="single" w:sz="4" w:space="0" w:color="auto"/>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1.79</w:t>
            </w:r>
          </w:p>
        </w:tc>
        <w:tc>
          <w:tcPr>
            <w:tcW w:w="992" w:type="dxa"/>
            <w:tcBorders>
              <w:top w:val="single" w:sz="4" w:space="0" w:color="auto"/>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1.79</w:t>
            </w:r>
          </w:p>
        </w:tc>
        <w:tc>
          <w:tcPr>
            <w:tcW w:w="1134" w:type="dxa"/>
            <w:tcBorders>
              <w:top w:val="single" w:sz="4" w:space="0" w:color="auto"/>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1.71</w:t>
            </w:r>
          </w:p>
        </w:tc>
        <w:tc>
          <w:tcPr>
            <w:tcW w:w="1054" w:type="dxa"/>
            <w:tcBorders>
              <w:top w:val="single" w:sz="4" w:space="0" w:color="auto"/>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0.06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Plucked weight (kg)</w:t>
            </w:r>
          </w:p>
        </w:tc>
        <w:tc>
          <w:tcPr>
            <w:tcW w:w="876"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1.67</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1.61</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1.65</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1.63</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1.55</w:t>
            </w:r>
          </w:p>
        </w:tc>
        <w:tc>
          <w:tcPr>
            <w:tcW w:w="105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0.07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Eviscerated weight (kg)</w:t>
            </w:r>
          </w:p>
        </w:tc>
        <w:tc>
          <w:tcPr>
            <w:tcW w:w="876"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1.43</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1.40</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1.29</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1.43</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1.32</w:t>
            </w:r>
          </w:p>
        </w:tc>
        <w:tc>
          <w:tcPr>
            <w:tcW w:w="105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0.08</w:t>
            </w:r>
            <w:r w:rsidRPr="002820D1">
              <w:rPr>
                <w:rFonts w:ascii="Times New Roman" w:hAnsi="Times New Roman" w:cs="Times New Roman"/>
                <w:sz w:val="24"/>
                <w:szCs w:val="24"/>
                <w:vertAlign w:val="superscript"/>
              </w:rPr>
              <w:t xml:space="preserve"> 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Carcass weight (kg)</w:t>
            </w:r>
          </w:p>
        </w:tc>
        <w:tc>
          <w:tcPr>
            <w:tcW w:w="876"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1.32</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1.26</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1.28</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1.31</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1.26</w:t>
            </w:r>
          </w:p>
        </w:tc>
        <w:tc>
          <w:tcPr>
            <w:tcW w:w="105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0.06</w:t>
            </w:r>
            <w:r w:rsidRPr="002820D1">
              <w:rPr>
                <w:rFonts w:ascii="Times New Roman" w:hAnsi="Times New Roman" w:cs="Times New Roman"/>
                <w:sz w:val="24"/>
                <w:szCs w:val="24"/>
                <w:vertAlign w:val="superscript"/>
              </w:rPr>
              <w:t xml:space="preserve"> 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Dressing percentage</w:t>
            </w:r>
          </w:p>
        </w:tc>
        <w:tc>
          <w:tcPr>
            <w:tcW w:w="876"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71.89</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70.20</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71.69</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73.00</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73.49</w:t>
            </w:r>
          </w:p>
        </w:tc>
        <w:tc>
          <w:tcPr>
            <w:tcW w:w="105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1.48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Lungs weight (%)</w:t>
            </w:r>
          </w:p>
        </w:tc>
        <w:tc>
          <w:tcPr>
            <w:tcW w:w="876"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0.60</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0.55</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0.54</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0.52</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0.55</w:t>
            </w:r>
          </w:p>
        </w:tc>
        <w:tc>
          <w:tcPr>
            <w:tcW w:w="105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0.06</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Heart weight (%)</w:t>
            </w:r>
          </w:p>
        </w:tc>
        <w:tc>
          <w:tcPr>
            <w:tcW w:w="876"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0.50</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0.55</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0.54</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0.52</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0.55</w:t>
            </w:r>
          </w:p>
        </w:tc>
        <w:tc>
          <w:tcPr>
            <w:tcW w:w="105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0.06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Liver weight (%)</w:t>
            </w:r>
          </w:p>
        </w:tc>
        <w:tc>
          <w:tcPr>
            <w:tcW w:w="876"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2.08</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1.79</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1.95</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1.69</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1.84</w:t>
            </w:r>
          </w:p>
        </w:tc>
        <w:tc>
          <w:tcPr>
            <w:tcW w:w="105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0.18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Kidney weight (%)</w:t>
            </w:r>
          </w:p>
        </w:tc>
        <w:tc>
          <w:tcPr>
            <w:tcW w:w="876"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0.28</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0.26</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0.26</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0.21</w:t>
            </w:r>
          </w:p>
        </w:tc>
        <w:tc>
          <w:tcPr>
            <w:tcW w:w="105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0.03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Abdominal fat weight (%)</w:t>
            </w:r>
          </w:p>
        </w:tc>
        <w:tc>
          <w:tcPr>
            <w:tcW w:w="876"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1.39</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1.32</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1.14</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1.22</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1.08</w:t>
            </w:r>
          </w:p>
        </w:tc>
        <w:tc>
          <w:tcPr>
            <w:tcW w:w="105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0.15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Gizzard weight (%)</w:t>
            </w:r>
          </w:p>
        </w:tc>
        <w:tc>
          <w:tcPr>
            <w:tcW w:w="876"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2.56</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2.56</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2.45</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2.27</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2.43</w:t>
            </w:r>
          </w:p>
        </w:tc>
        <w:tc>
          <w:tcPr>
            <w:tcW w:w="105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0.18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Small intestine weight (%)</w:t>
            </w:r>
          </w:p>
        </w:tc>
        <w:tc>
          <w:tcPr>
            <w:tcW w:w="876"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3.10</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2.87</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2.53</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2.41</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2.39</w:t>
            </w:r>
          </w:p>
        </w:tc>
        <w:tc>
          <w:tcPr>
            <w:tcW w:w="105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0.26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Small intestine length (cm)</w:t>
            </w:r>
          </w:p>
        </w:tc>
        <w:tc>
          <w:tcPr>
            <w:tcW w:w="876"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171.88</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157.50</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167.88</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148.00</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160.75</w:t>
            </w:r>
          </w:p>
        </w:tc>
        <w:tc>
          <w:tcPr>
            <w:tcW w:w="105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7.93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Large intestine weight (%)</w:t>
            </w:r>
          </w:p>
        </w:tc>
        <w:tc>
          <w:tcPr>
            <w:tcW w:w="876"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0.16</w:t>
            </w:r>
            <w:r w:rsidRPr="002820D1">
              <w:rPr>
                <w:rFonts w:ascii="Times New Roman" w:hAnsi="Times New Roman" w:cs="Times New Roman"/>
                <w:sz w:val="24"/>
                <w:szCs w:val="24"/>
                <w:vertAlign w:val="superscript"/>
              </w:rPr>
              <w:t>b</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0.16</w:t>
            </w:r>
            <w:r w:rsidRPr="002820D1">
              <w:rPr>
                <w:rFonts w:ascii="Times New Roman" w:hAnsi="Times New Roman" w:cs="Times New Roman"/>
                <w:sz w:val="24"/>
                <w:szCs w:val="24"/>
                <w:vertAlign w:val="superscript"/>
              </w:rPr>
              <w:t>b</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0.20</w:t>
            </w:r>
            <w:r w:rsidRPr="002820D1">
              <w:rPr>
                <w:rFonts w:ascii="Times New Roman" w:hAnsi="Times New Roman" w:cs="Times New Roman"/>
                <w:sz w:val="24"/>
                <w:szCs w:val="24"/>
                <w:vertAlign w:val="superscript"/>
              </w:rPr>
              <w:t>ab</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0.18</w:t>
            </w:r>
            <w:r w:rsidRPr="002820D1">
              <w:rPr>
                <w:rFonts w:ascii="Times New Roman" w:hAnsi="Times New Roman" w:cs="Times New Roman"/>
                <w:sz w:val="24"/>
                <w:szCs w:val="24"/>
                <w:vertAlign w:val="superscript"/>
              </w:rPr>
              <w:t>ab</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0.33</w:t>
            </w:r>
            <w:r w:rsidRPr="002820D1">
              <w:rPr>
                <w:rFonts w:ascii="Times New Roman" w:hAnsi="Times New Roman" w:cs="Times New Roman"/>
                <w:sz w:val="24"/>
                <w:szCs w:val="24"/>
                <w:vertAlign w:val="superscript"/>
              </w:rPr>
              <w:t>a</w:t>
            </w:r>
          </w:p>
        </w:tc>
        <w:tc>
          <w:tcPr>
            <w:tcW w:w="105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0.17***</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Large intestine length (cm)</w:t>
            </w:r>
          </w:p>
        </w:tc>
        <w:tc>
          <w:tcPr>
            <w:tcW w:w="876"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9.40</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10.14</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9.58</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8.40</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7.77</w:t>
            </w:r>
          </w:p>
        </w:tc>
        <w:tc>
          <w:tcPr>
            <w:tcW w:w="105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1.21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Caaecal weight (%)</w:t>
            </w:r>
          </w:p>
        </w:tc>
        <w:tc>
          <w:tcPr>
            <w:tcW w:w="876"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0.40</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0.49</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0.53</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0.50</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0.46</w:t>
            </w:r>
          </w:p>
        </w:tc>
        <w:tc>
          <w:tcPr>
            <w:tcW w:w="105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0.04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Caecal length (cm)</w:t>
            </w:r>
          </w:p>
        </w:tc>
        <w:tc>
          <w:tcPr>
            <w:tcW w:w="876"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17.19</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16.25</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16.75</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16.69</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15.88</w:t>
            </w:r>
          </w:p>
        </w:tc>
        <w:tc>
          <w:tcPr>
            <w:tcW w:w="105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0.64</w:t>
            </w:r>
            <w:r w:rsidRPr="002820D1">
              <w:rPr>
                <w:rFonts w:ascii="Times New Roman" w:hAnsi="Times New Roman" w:cs="Times New Roman"/>
                <w:sz w:val="24"/>
                <w:szCs w:val="24"/>
                <w:vertAlign w:val="superscript"/>
              </w:rPr>
              <w:t xml:space="preserve"> 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Pancreas weight (%)</w:t>
            </w:r>
          </w:p>
        </w:tc>
        <w:tc>
          <w:tcPr>
            <w:tcW w:w="876"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0.31</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0.26</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0.32</w:t>
            </w:r>
          </w:p>
        </w:tc>
        <w:tc>
          <w:tcPr>
            <w:tcW w:w="992"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13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0.28</w:t>
            </w:r>
          </w:p>
        </w:tc>
        <w:tc>
          <w:tcPr>
            <w:tcW w:w="1054" w:type="dxa"/>
            <w:tcBorders>
              <w:top w:val="nil"/>
              <w:left w:val="nil"/>
              <w:bottom w:val="nil"/>
              <w:right w:val="nil"/>
            </w:tcBorders>
            <w:hideMark/>
          </w:tcPr>
          <w:p w:rsidR="00337808" w:rsidRPr="002820D1" w:rsidRDefault="00337808"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0.03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single" w:sz="4" w:space="0" w:color="auto"/>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Spleen weight (%)</w:t>
            </w:r>
          </w:p>
        </w:tc>
        <w:tc>
          <w:tcPr>
            <w:tcW w:w="876" w:type="dxa"/>
            <w:tcBorders>
              <w:top w:val="nil"/>
              <w:left w:val="nil"/>
              <w:bottom w:val="single" w:sz="4" w:space="0" w:color="auto"/>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0.18</w:t>
            </w:r>
          </w:p>
        </w:tc>
        <w:tc>
          <w:tcPr>
            <w:tcW w:w="1134" w:type="dxa"/>
            <w:tcBorders>
              <w:top w:val="nil"/>
              <w:left w:val="nil"/>
              <w:bottom w:val="single" w:sz="4" w:space="0" w:color="auto"/>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0.17</w:t>
            </w:r>
          </w:p>
        </w:tc>
        <w:tc>
          <w:tcPr>
            <w:tcW w:w="992" w:type="dxa"/>
            <w:tcBorders>
              <w:top w:val="nil"/>
              <w:left w:val="nil"/>
              <w:bottom w:val="single" w:sz="4" w:space="0" w:color="auto"/>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0.13</w:t>
            </w:r>
          </w:p>
        </w:tc>
        <w:tc>
          <w:tcPr>
            <w:tcW w:w="992" w:type="dxa"/>
            <w:tcBorders>
              <w:top w:val="nil"/>
              <w:left w:val="nil"/>
              <w:bottom w:val="single" w:sz="4" w:space="0" w:color="auto"/>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0.19</w:t>
            </w:r>
          </w:p>
        </w:tc>
        <w:tc>
          <w:tcPr>
            <w:tcW w:w="1134" w:type="dxa"/>
            <w:tcBorders>
              <w:top w:val="nil"/>
              <w:left w:val="nil"/>
              <w:bottom w:val="single" w:sz="4" w:space="0" w:color="auto"/>
              <w:right w:val="nil"/>
            </w:tcBorders>
            <w:hideMark/>
          </w:tcPr>
          <w:p w:rsidR="00337808" w:rsidRPr="002820D1" w:rsidRDefault="00337808"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0.13</w:t>
            </w:r>
          </w:p>
        </w:tc>
        <w:tc>
          <w:tcPr>
            <w:tcW w:w="1054" w:type="dxa"/>
            <w:tcBorders>
              <w:top w:val="nil"/>
              <w:left w:val="nil"/>
              <w:bottom w:val="single" w:sz="4" w:space="0" w:color="auto"/>
              <w:right w:val="nil"/>
            </w:tcBorders>
            <w:hideMark/>
          </w:tcPr>
          <w:p w:rsidR="00337808" w:rsidRPr="002820D1" w:rsidRDefault="00337808"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0.03 </w:t>
            </w:r>
            <w:r w:rsidRPr="002820D1">
              <w:rPr>
                <w:rFonts w:ascii="Times New Roman" w:hAnsi="Times New Roman" w:cs="Times New Roman"/>
                <w:sz w:val="24"/>
                <w:szCs w:val="24"/>
                <w:vertAlign w:val="superscript"/>
              </w:rPr>
              <w:t>NS</w:t>
            </w:r>
          </w:p>
        </w:tc>
      </w:tr>
    </w:tbl>
    <w:p w:rsidR="00337808" w:rsidRDefault="00337808" w:rsidP="00337808">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                   </w:t>
      </w:r>
      <w:r w:rsidRPr="002820D1">
        <w:rPr>
          <w:rFonts w:ascii="Times New Roman" w:hAnsi="Times New Roman" w:cs="Times New Roman"/>
          <w:sz w:val="24"/>
          <w:szCs w:val="24"/>
          <w:vertAlign w:val="superscript"/>
        </w:rPr>
        <w:t>abc</w:t>
      </w:r>
      <w:r w:rsidRPr="002820D1">
        <w:rPr>
          <w:rFonts w:ascii="Times New Roman" w:hAnsi="Times New Roman" w:cs="Times New Roman"/>
          <w:sz w:val="24"/>
          <w:szCs w:val="24"/>
        </w:rPr>
        <w:t>Means bearing different superscripts within the same row differ (***=P&lt;0.001), NS=Not Significant, SEM=Standard Error of Mean.</w:t>
      </w:r>
    </w:p>
    <w:p w:rsidR="00337808" w:rsidRDefault="00337808" w:rsidP="00337808">
      <w:pPr>
        <w:spacing w:after="0" w:line="480" w:lineRule="auto"/>
        <w:jc w:val="both"/>
        <w:rPr>
          <w:rFonts w:ascii="Times New Roman" w:hAnsi="Times New Roman" w:cs="Times New Roman"/>
          <w:sz w:val="24"/>
          <w:szCs w:val="24"/>
        </w:rPr>
      </w:pPr>
    </w:p>
    <w:p w:rsidR="00337808" w:rsidRDefault="00337808" w:rsidP="00337808">
      <w:pPr>
        <w:spacing w:after="0" w:line="480" w:lineRule="auto"/>
        <w:jc w:val="both"/>
        <w:rPr>
          <w:rFonts w:ascii="Times New Roman" w:hAnsi="Times New Roman" w:cs="Times New Roman"/>
          <w:sz w:val="24"/>
          <w:szCs w:val="24"/>
        </w:rPr>
      </w:pPr>
    </w:p>
    <w:p w:rsidR="00337808" w:rsidRDefault="00337808" w:rsidP="00337808">
      <w:pPr>
        <w:spacing w:after="0" w:line="480" w:lineRule="auto"/>
        <w:jc w:val="both"/>
        <w:rPr>
          <w:rFonts w:ascii="Times New Roman" w:hAnsi="Times New Roman" w:cs="Times New Roman"/>
          <w:sz w:val="24"/>
          <w:szCs w:val="24"/>
        </w:rPr>
      </w:pPr>
    </w:p>
    <w:p w:rsidR="00337808" w:rsidRDefault="00337808" w:rsidP="00337808">
      <w:pPr>
        <w:spacing w:after="0" w:line="480" w:lineRule="auto"/>
        <w:jc w:val="both"/>
        <w:rPr>
          <w:rFonts w:ascii="Times New Roman" w:hAnsi="Times New Roman" w:cs="Times New Roman"/>
          <w:sz w:val="24"/>
          <w:szCs w:val="24"/>
        </w:rPr>
      </w:pPr>
    </w:p>
    <w:p w:rsidR="00337808" w:rsidRDefault="00337808" w:rsidP="00337808">
      <w:pPr>
        <w:spacing w:after="0" w:line="480" w:lineRule="auto"/>
        <w:jc w:val="both"/>
        <w:rPr>
          <w:rFonts w:ascii="Times New Roman" w:hAnsi="Times New Roman" w:cs="Times New Roman"/>
          <w:sz w:val="24"/>
          <w:szCs w:val="24"/>
        </w:rPr>
      </w:pPr>
    </w:p>
    <w:p w:rsidR="00337808" w:rsidRDefault="00337808" w:rsidP="00337808">
      <w:pPr>
        <w:spacing w:after="0" w:line="480" w:lineRule="auto"/>
        <w:jc w:val="both"/>
        <w:rPr>
          <w:rFonts w:ascii="Times New Roman" w:hAnsi="Times New Roman" w:cs="Times New Roman"/>
          <w:sz w:val="24"/>
          <w:szCs w:val="24"/>
        </w:rPr>
      </w:pPr>
    </w:p>
    <w:p w:rsidR="006448DE" w:rsidRPr="002820D1" w:rsidRDefault="008833B2" w:rsidP="00125CF4">
      <w:pPr>
        <w:pStyle w:val="ListParagraph"/>
        <w:numPr>
          <w:ilvl w:val="2"/>
          <w:numId w:val="18"/>
        </w:numPr>
        <w:spacing w:line="240" w:lineRule="auto"/>
        <w:jc w:val="both"/>
        <w:rPr>
          <w:rFonts w:ascii="Times New Roman" w:hAnsi="Times New Roman" w:cs="Times New Roman"/>
          <w:b/>
          <w:i/>
          <w:sz w:val="24"/>
          <w:szCs w:val="24"/>
        </w:rPr>
      </w:pPr>
      <w:r w:rsidRPr="002820D1">
        <w:rPr>
          <w:rFonts w:ascii="Times New Roman" w:hAnsi="Times New Roman" w:cs="Times New Roman"/>
          <w:b/>
          <w:i/>
          <w:sz w:val="24"/>
          <w:szCs w:val="24"/>
        </w:rPr>
        <w:lastRenderedPageBreak/>
        <w:t>Cost benefit</w:t>
      </w:r>
      <w:r w:rsidR="00365253" w:rsidRPr="002820D1">
        <w:rPr>
          <w:rFonts w:ascii="Times New Roman" w:hAnsi="Times New Roman" w:cs="Times New Roman"/>
          <w:b/>
          <w:i/>
          <w:sz w:val="24"/>
          <w:szCs w:val="24"/>
        </w:rPr>
        <w:t xml:space="preserve"> analysis </w:t>
      </w:r>
      <w:r w:rsidR="0000448A" w:rsidRPr="002820D1">
        <w:rPr>
          <w:rFonts w:ascii="Times New Roman" w:hAnsi="Times New Roman" w:cs="Times New Roman"/>
          <w:b/>
          <w:i/>
          <w:sz w:val="24"/>
          <w:szCs w:val="24"/>
        </w:rPr>
        <w:t>of broiler chicke</w:t>
      </w:r>
      <w:r w:rsidR="00125CF4">
        <w:rPr>
          <w:rFonts w:ascii="Times New Roman" w:hAnsi="Times New Roman" w:cs="Times New Roman"/>
          <w:b/>
          <w:i/>
          <w:sz w:val="24"/>
          <w:szCs w:val="24"/>
        </w:rPr>
        <w:t>ns</w:t>
      </w:r>
      <w:r w:rsidR="0000448A" w:rsidRPr="002820D1">
        <w:rPr>
          <w:rFonts w:ascii="Times New Roman" w:hAnsi="Times New Roman" w:cs="Times New Roman"/>
          <w:b/>
          <w:i/>
          <w:sz w:val="24"/>
          <w:szCs w:val="24"/>
        </w:rPr>
        <w:t xml:space="preserve"> fed </w:t>
      </w:r>
      <w:r w:rsidR="00125CF4">
        <w:rPr>
          <w:rFonts w:ascii="Times New Roman" w:hAnsi="Times New Roman" w:cs="Times New Roman"/>
          <w:b/>
          <w:i/>
          <w:sz w:val="24"/>
          <w:szCs w:val="24"/>
        </w:rPr>
        <w:t>sorghum SK-5912 variety as replacement for maize</w:t>
      </w:r>
    </w:p>
    <w:p w:rsidR="00365253" w:rsidRPr="002820D1" w:rsidRDefault="0000448A" w:rsidP="007A0A15">
      <w:pPr>
        <w:spacing w:before="240"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The cost effectiveness </w:t>
      </w:r>
      <w:r w:rsidR="0035266C" w:rsidRPr="002820D1">
        <w:rPr>
          <w:rFonts w:ascii="Times New Roman" w:hAnsi="Times New Roman" w:cs="Times New Roman"/>
          <w:sz w:val="24"/>
          <w:szCs w:val="24"/>
        </w:rPr>
        <w:t xml:space="preserve">analysis of broiler </w:t>
      </w:r>
      <w:r w:rsidRPr="002820D1">
        <w:rPr>
          <w:rFonts w:ascii="Times New Roman" w:hAnsi="Times New Roman" w:cs="Times New Roman"/>
          <w:sz w:val="24"/>
          <w:szCs w:val="24"/>
        </w:rPr>
        <w:t>chickens production fed</w:t>
      </w:r>
      <w:r w:rsidR="0035266C" w:rsidRPr="002820D1">
        <w:rPr>
          <w:rFonts w:ascii="Times New Roman" w:hAnsi="Times New Roman" w:cs="Times New Roman"/>
          <w:sz w:val="24"/>
          <w:szCs w:val="24"/>
        </w:rPr>
        <w:t xml:space="preserve"> sorghum SK-5912 variety based diets is shown in Tab</w:t>
      </w:r>
      <w:r w:rsidR="00EB5F8C">
        <w:rPr>
          <w:rFonts w:ascii="Times New Roman" w:hAnsi="Times New Roman" w:cs="Times New Roman"/>
          <w:sz w:val="24"/>
          <w:szCs w:val="24"/>
        </w:rPr>
        <w:t>le 22</w:t>
      </w:r>
      <w:r w:rsidR="0035266C" w:rsidRPr="002820D1">
        <w:rPr>
          <w:rFonts w:ascii="Times New Roman" w:hAnsi="Times New Roman" w:cs="Times New Roman"/>
          <w:sz w:val="24"/>
          <w:szCs w:val="24"/>
        </w:rPr>
        <w:t xml:space="preserve">. The total feed intake </w:t>
      </w:r>
      <w:r w:rsidRPr="002820D1">
        <w:rPr>
          <w:rFonts w:ascii="Times New Roman" w:hAnsi="Times New Roman" w:cs="Times New Roman"/>
          <w:sz w:val="24"/>
          <w:szCs w:val="24"/>
        </w:rPr>
        <w:t xml:space="preserve">at the starter phase </w:t>
      </w:r>
      <w:r w:rsidR="0035266C" w:rsidRPr="002820D1">
        <w:rPr>
          <w:rFonts w:ascii="Times New Roman" w:hAnsi="Times New Roman" w:cs="Times New Roman"/>
          <w:sz w:val="24"/>
          <w:szCs w:val="24"/>
        </w:rPr>
        <w:t>varied between</w:t>
      </w:r>
      <w:r w:rsidRPr="002820D1">
        <w:rPr>
          <w:rFonts w:ascii="Times New Roman" w:hAnsi="Times New Roman" w:cs="Times New Roman"/>
          <w:sz w:val="24"/>
          <w:szCs w:val="24"/>
        </w:rPr>
        <w:t xml:space="preserve"> 1.41 and 1.51kg on diets 3 and 1 respectively. All the values observed on the dietary treatments were lower than the value on the control diet. The feed cost (₦</w:t>
      </w:r>
      <w:r w:rsidR="00A673AE" w:rsidRPr="002820D1">
        <w:rPr>
          <w:rFonts w:ascii="Times New Roman" w:hAnsi="Times New Roman" w:cs="Times New Roman"/>
          <w:sz w:val="24"/>
          <w:szCs w:val="24"/>
        </w:rPr>
        <w:t>/kg) ranged from ₦134.04 on diet 5 to ₦163.46 on diet 1. The values decreased with increasing levels of sorghum SK-5912. The total feed cost (₦) ranged from ₦190.34 diet 5 and ₦246.82 on diet 1. The total weight gain (kg) ranged from 0.67kg to 0.77kg on diets 5 and 3 respectively during the starter phase. The value on the control diet (0.75kg) is only lower compared to diet 3 (0.77kg).  The feed cost in ₦ per kg gain varied between</w:t>
      </w:r>
      <w:r w:rsidR="00275782" w:rsidRPr="002820D1">
        <w:rPr>
          <w:rFonts w:ascii="Times New Roman" w:hAnsi="Times New Roman" w:cs="Times New Roman"/>
          <w:sz w:val="24"/>
          <w:szCs w:val="24"/>
        </w:rPr>
        <w:t xml:space="preserve"> ₦259.58 to ₦329.09 on diets 3 and 1 respectively and were cheaper on other treatment diets than on the control diet ₦329.09.</w:t>
      </w:r>
    </w:p>
    <w:p w:rsidR="00275782" w:rsidRPr="002820D1" w:rsidRDefault="00DE5861" w:rsidP="007A0A15">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00275782" w:rsidRPr="002820D1">
        <w:rPr>
          <w:rFonts w:ascii="Times New Roman" w:hAnsi="Times New Roman" w:cs="Times New Roman"/>
          <w:sz w:val="24"/>
          <w:szCs w:val="24"/>
        </w:rPr>
        <w:t>At the finisher phase, the total feed intake values varied between 2.62kg to 2.70kg for diets 5 and 2 respectively. The values of feed cost (₦/kg) ranged from ₦111.64 to ₦144.85 on diets 5 and 1. The values reduced with increasing level of sorghum SK-5912 variety. Similarly, the values of total feed cost</w:t>
      </w:r>
      <w:r w:rsidR="008833B2" w:rsidRPr="002820D1">
        <w:rPr>
          <w:rFonts w:ascii="Times New Roman" w:hAnsi="Times New Roman" w:cs="Times New Roman"/>
          <w:sz w:val="24"/>
          <w:szCs w:val="24"/>
        </w:rPr>
        <w:t xml:space="preserve"> decreased with increasing level of sorghum SK-5912 variety and varied from ₦292.50 to ₦382.40 on diets5 and 1 respectively. The total weight gain in kg ranged from 0.89 to1.09kg on diets 3 and 1 respectively. The value on diet 1 (1.09kg) was higher than all other values among the treatment groups. Feed cost ₦/kg gain values varied between ₦314.52 and ₦360.65 on diets 5 and 2 respectively. Except the values on diet 2 (</w:t>
      </w:r>
      <w:r w:rsidR="00F8614C" w:rsidRPr="002820D1">
        <w:rPr>
          <w:rFonts w:ascii="Times New Roman" w:hAnsi="Times New Roman" w:cs="Times New Roman"/>
          <w:sz w:val="24"/>
          <w:szCs w:val="24"/>
        </w:rPr>
        <w:t>₦360.65), all other values are lower compared to the value on the control diet (₦350.83).</w:t>
      </w:r>
    </w:p>
    <w:p w:rsidR="007A0A15" w:rsidRDefault="00DE5861" w:rsidP="007A0A15">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00F8614C" w:rsidRPr="002820D1">
        <w:rPr>
          <w:rFonts w:ascii="Times New Roman" w:hAnsi="Times New Roman" w:cs="Times New Roman"/>
          <w:sz w:val="24"/>
          <w:szCs w:val="24"/>
        </w:rPr>
        <w:t>The overall total feed intake varied between 4.03 and 4.17kg on diets 4 and 2 respectively. The values observed on diets 2 was higher then followed by the control diet (4.15kg). The feed cost in ₦ per kg gain ranged f</w:t>
      </w:r>
      <w:r w:rsidR="000E5BAF">
        <w:rPr>
          <w:rFonts w:ascii="Times New Roman" w:hAnsi="Times New Roman" w:cs="Times New Roman"/>
          <w:sz w:val="24"/>
          <w:szCs w:val="24"/>
        </w:rPr>
        <w:t>rom ₦111.64 to ₦144.85</w:t>
      </w:r>
      <w:r w:rsidR="00F8614C" w:rsidRPr="002820D1">
        <w:rPr>
          <w:rFonts w:ascii="Times New Roman" w:hAnsi="Times New Roman" w:cs="Times New Roman"/>
          <w:sz w:val="24"/>
          <w:szCs w:val="24"/>
        </w:rPr>
        <w:t xml:space="preserve"> on diets 5 and 1 </w:t>
      </w:r>
      <w:r w:rsidR="00F8614C" w:rsidRPr="002820D1">
        <w:rPr>
          <w:rFonts w:ascii="Times New Roman" w:hAnsi="Times New Roman" w:cs="Times New Roman"/>
          <w:sz w:val="24"/>
          <w:szCs w:val="24"/>
        </w:rPr>
        <w:lastRenderedPageBreak/>
        <w:t>respectively and decreased with increasing levels of sorghum SK-5912 variety.</w:t>
      </w:r>
      <w:r w:rsidR="000E5BAF">
        <w:rPr>
          <w:rFonts w:ascii="Times New Roman" w:hAnsi="Times New Roman" w:cs="Times New Roman"/>
          <w:sz w:val="24"/>
          <w:szCs w:val="24"/>
        </w:rPr>
        <w:t xml:space="preserve"> The total feed cost values varied between </w:t>
      </w:r>
      <w:r w:rsidR="000E5BAF" w:rsidRPr="002820D1">
        <w:rPr>
          <w:rFonts w:ascii="Times New Roman" w:hAnsi="Times New Roman" w:cs="Times New Roman"/>
          <w:sz w:val="24"/>
          <w:szCs w:val="24"/>
        </w:rPr>
        <w:t>₦</w:t>
      </w:r>
      <w:r w:rsidR="000E5BAF">
        <w:rPr>
          <w:rFonts w:ascii="Times New Roman" w:hAnsi="Times New Roman" w:cs="Times New Roman"/>
          <w:sz w:val="24"/>
          <w:szCs w:val="24"/>
        </w:rPr>
        <w:t xml:space="preserve">496.27 and </w:t>
      </w:r>
      <w:r w:rsidR="000E5BAF" w:rsidRPr="002820D1">
        <w:rPr>
          <w:rFonts w:ascii="Times New Roman" w:hAnsi="Times New Roman" w:cs="Times New Roman"/>
          <w:sz w:val="24"/>
          <w:szCs w:val="24"/>
        </w:rPr>
        <w:t>₦</w:t>
      </w:r>
      <w:r w:rsidR="000E5BAF">
        <w:rPr>
          <w:rFonts w:ascii="Times New Roman" w:hAnsi="Times New Roman" w:cs="Times New Roman"/>
          <w:sz w:val="24"/>
          <w:szCs w:val="24"/>
        </w:rPr>
        <w:t>639.76 on diets 5 and 1 respectively.</w:t>
      </w:r>
      <w:r w:rsidR="007A0A15">
        <w:rPr>
          <w:rFonts w:ascii="Times New Roman" w:hAnsi="Times New Roman" w:cs="Times New Roman"/>
          <w:sz w:val="24"/>
          <w:szCs w:val="24"/>
        </w:rPr>
        <w:t xml:space="preserve"> </w:t>
      </w:r>
    </w:p>
    <w:p w:rsidR="00F8614C" w:rsidRPr="002820D1" w:rsidRDefault="007A0A15" w:rsidP="007A0A15">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00F8614C" w:rsidRPr="002820D1">
        <w:rPr>
          <w:rFonts w:ascii="Times New Roman" w:hAnsi="Times New Roman" w:cs="Times New Roman"/>
          <w:sz w:val="24"/>
          <w:szCs w:val="24"/>
        </w:rPr>
        <w:t xml:space="preserve">The total weight gain had the highest the highest </w:t>
      </w:r>
      <w:r w:rsidR="00E20C65" w:rsidRPr="002820D1">
        <w:rPr>
          <w:rFonts w:ascii="Times New Roman" w:hAnsi="Times New Roman" w:cs="Times New Roman"/>
          <w:sz w:val="24"/>
          <w:szCs w:val="24"/>
        </w:rPr>
        <w:t xml:space="preserve">observed </w:t>
      </w:r>
      <w:r w:rsidR="00F8614C" w:rsidRPr="002820D1">
        <w:rPr>
          <w:rFonts w:ascii="Times New Roman" w:hAnsi="Times New Roman" w:cs="Times New Roman"/>
          <w:sz w:val="24"/>
          <w:szCs w:val="24"/>
        </w:rPr>
        <w:t>value</w:t>
      </w:r>
      <w:r w:rsidR="00E20C65" w:rsidRPr="002820D1">
        <w:rPr>
          <w:rFonts w:ascii="Times New Roman" w:hAnsi="Times New Roman" w:cs="Times New Roman"/>
          <w:sz w:val="24"/>
          <w:szCs w:val="24"/>
        </w:rPr>
        <w:t xml:space="preserve"> on the co</w:t>
      </w:r>
      <w:r w:rsidR="00125CF4">
        <w:rPr>
          <w:rFonts w:ascii="Times New Roman" w:hAnsi="Times New Roman" w:cs="Times New Roman"/>
          <w:sz w:val="24"/>
          <w:szCs w:val="24"/>
        </w:rPr>
        <w:t>ntrol diet (1.84kg) and the lea</w:t>
      </w:r>
      <w:r w:rsidR="00E20C65" w:rsidRPr="002820D1">
        <w:rPr>
          <w:rFonts w:ascii="Times New Roman" w:hAnsi="Times New Roman" w:cs="Times New Roman"/>
          <w:sz w:val="24"/>
          <w:szCs w:val="24"/>
        </w:rPr>
        <w:t xml:space="preserve">st was diet 2 (1.59kg). The highest value observed for feed cost ₦ per kg weight gain was </w:t>
      </w:r>
      <w:r w:rsidR="00125CF4">
        <w:rPr>
          <w:rFonts w:ascii="Times New Roman" w:hAnsi="Times New Roman" w:cs="Times New Roman"/>
          <w:sz w:val="24"/>
          <w:szCs w:val="24"/>
        </w:rPr>
        <w:t>on diet 1 (₦347.70) and the lea</w:t>
      </w:r>
      <w:r w:rsidR="00E20C65" w:rsidRPr="002820D1">
        <w:rPr>
          <w:rFonts w:ascii="Times New Roman" w:hAnsi="Times New Roman" w:cs="Times New Roman"/>
          <w:sz w:val="24"/>
          <w:szCs w:val="24"/>
        </w:rPr>
        <w:t>st on diet 4 (₦305.68). The feed cost in ₦ per kg gain of all the treatment groups were lower compared to the value on the control diet and there is a cost saving on all the treatment diets. The percentage cost saving varied between 0.38% on diet 2 and 12.09% on diet 4.</w:t>
      </w:r>
    </w:p>
    <w:p w:rsidR="00F36F1B" w:rsidRDefault="00F36F1B">
      <w:pPr>
        <w:rPr>
          <w:rFonts w:ascii="Times New Roman" w:hAnsi="Times New Roman" w:cs="Times New Roman"/>
          <w:b/>
          <w:sz w:val="24"/>
          <w:szCs w:val="24"/>
        </w:rPr>
      </w:pPr>
      <w:r>
        <w:rPr>
          <w:rFonts w:ascii="Times New Roman" w:hAnsi="Times New Roman" w:cs="Times New Roman"/>
          <w:b/>
          <w:sz w:val="24"/>
          <w:szCs w:val="24"/>
        </w:rPr>
        <w:br w:type="page"/>
      </w:r>
    </w:p>
    <w:p w:rsidR="00294D5A" w:rsidRPr="00125CF4" w:rsidRDefault="00167ECE" w:rsidP="008F7B3B">
      <w:pPr>
        <w:spacing w:line="240" w:lineRule="auto"/>
        <w:ind w:left="1440" w:hanging="1440"/>
        <w:jc w:val="both"/>
        <w:rPr>
          <w:rFonts w:ascii="Times New Roman" w:hAnsi="Times New Roman" w:cs="Times New Roman"/>
          <w:sz w:val="24"/>
          <w:szCs w:val="24"/>
        </w:rPr>
      </w:pPr>
      <w:r w:rsidRPr="00125CF4">
        <w:rPr>
          <w:rFonts w:ascii="Times New Roman" w:hAnsi="Times New Roman" w:cs="Times New Roman"/>
          <w:sz w:val="24"/>
          <w:szCs w:val="24"/>
        </w:rPr>
        <w:lastRenderedPageBreak/>
        <w:t>T</w:t>
      </w:r>
      <w:r w:rsidR="00F52EDA" w:rsidRPr="00125CF4">
        <w:rPr>
          <w:rFonts w:ascii="Times New Roman" w:hAnsi="Times New Roman" w:cs="Times New Roman"/>
          <w:sz w:val="24"/>
          <w:szCs w:val="24"/>
        </w:rPr>
        <w:t>able 22</w:t>
      </w:r>
      <w:r w:rsidR="002B3733">
        <w:rPr>
          <w:rFonts w:ascii="Times New Roman" w:hAnsi="Times New Roman" w:cs="Times New Roman"/>
          <w:sz w:val="24"/>
          <w:szCs w:val="24"/>
        </w:rPr>
        <w:t xml:space="preserve">: </w:t>
      </w:r>
      <w:r w:rsidR="00125CF4" w:rsidRPr="00125CF4">
        <w:rPr>
          <w:rFonts w:ascii="Times New Roman" w:hAnsi="Times New Roman" w:cs="Times New Roman"/>
          <w:sz w:val="24"/>
          <w:szCs w:val="24"/>
        </w:rPr>
        <w:t>Cost b</w:t>
      </w:r>
      <w:r w:rsidR="00294D5A" w:rsidRPr="00125CF4">
        <w:rPr>
          <w:rFonts w:ascii="Times New Roman" w:hAnsi="Times New Roman" w:cs="Times New Roman"/>
          <w:sz w:val="24"/>
          <w:szCs w:val="24"/>
        </w:rPr>
        <w:t>enefi</w:t>
      </w:r>
      <w:r w:rsidR="00125CF4" w:rsidRPr="00125CF4">
        <w:rPr>
          <w:rFonts w:ascii="Times New Roman" w:hAnsi="Times New Roman" w:cs="Times New Roman"/>
          <w:sz w:val="24"/>
          <w:szCs w:val="24"/>
        </w:rPr>
        <w:t>t analysis of broiler chickens</w:t>
      </w:r>
      <w:r w:rsidR="00294D5A" w:rsidRPr="00125CF4">
        <w:rPr>
          <w:rFonts w:ascii="Times New Roman" w:hAnsi="Times New Roman" w:cs="Times New Roman"/>
          <w:sz w:val="24"/>
          <w:szCs w:val="24"/>
        </w:rPr>
        <w:t xml:space="preserve"> fed </w:t>
      </w:r>
      <w:r w:rsidR="00125CF4" w:rsidRPr="00125CF4">
        <w:rPr>
          <w:rFonts w:ascii="Times New Roman" w:hAnsi="Times New Roman" w:cs="Times New Roman"/>
          <w:sz w:val="24"/>
          <w:szCs w:val="24"/>
        </w:rPr>
        <w:t xml:space="preserve">graded levels of </w:t>
      </w:r>
      <w:r w:rsidR="00294D5A" w:rsidRPr="00125CF4">
        <w:rPr>
          <w:rFonts w:ascii="Times New Roman" w:hAnsi="Times New Roman" w:cs="Times New Roman"/>
          <w:sz w:val="24"/>
          <w:szCs w:val="24"/>
        </w:rPr>
        <w:t>sor</w:t>
      </w:r>
      <w:r w:rsidR="00125CF4" w:rsidRPr="00125CF4">
        <w:rPr>
          <w:rFonts w:ascii="Times New Roman" w:hAnsi="Times New Roman" w:cs="Times New Roman"/>
          <w:sz w:val="24"/>
          <w:szCs w:val="24"/>
        </w:rPr>
        <w:t>ghum SK-5912 as replacement for maize</w:t>
      </w:r>
    </w:p>
    <w:tbl>
      <w:tblPr>
        <w:tblW w:w="0" w:type="auto"/>
        <w:tblLook w:val="04A0"/>
      </w:tblPr>
      <w:tblGrid>
        <w:gridCol w:w="2660"/>
        <w:gridCol w:w="1276"/>
        <w:gridCol w:w="1417"/>
        <w:gridCol w:w="1418"/>
        <w:gridCol w:w="1275"/>
        <w:gridCol w:w="1196"/>
      </w:tblGrid>
      <w:tr w:rsidR="0035266C" w:rsidRPr="00125CF4" w:rsidTr="008F4B87">
        <w:tc>
          <w:tcPr>
            <w:tcW w:w="2660" w:type="dxa"/>
            <w:tcBorders>
              <w:top w:val="single" w:sz="4" w:space="0" w:color="auto"/>
              <w:left w:val="nil"/>
              <w:bottom w:val="nil"/>
              <w:right w:val="nil"/>
            </w:tcBorders>
          </w:tcPr>
          <w:p w:rsidR="0035266C" w:rsidRPr="00125CF4" w:rsidRDefault="0035266C" w:rsidP="008F4B87">
            <w:pPr>
              <w:spacing w:after="0" w:line="360" w:lineRule="auto"/>
              <w:jc w:val="both"/>
              <w:rPr>
                <w:rFonts w:ascii="Times New Roman" w:hAnsi="Times New Roman" w:cs="Times New Roman"/>
                <w:b/>
                <w:sz w:val="24"/>
                <w:szCs w:val="24"/>
              </w:rPr>
            </w:pPr>
          </w:p>
        </w:tc>
        <w:tc>
          <w:tcPr>
            <w:tcW w:w="1276" w:type="dxa"/>
            <w:tcBorders>
              <w:top w:val="single" w:sz="4" w:space="0" w:color="auto"/>
              <w:left w:val="nil"/>
              <w:bottom w:val="nil"/>
              <w:right w:val="nil"/>
            </w:tcBorders>
          </w:tcPr>
          <w:p w:rsidR="0035266C" w:rsidRPr="00125CF4" w:rsidRDefault="0035266C" w:rsidP="008F4B87">
            <w:pPr>
              <w:spacing w:after="0" w:line="360" w:lineRule="auto"/>
              <w:jc w:val="both"/>
              <w:rPr>
                <w:rFonts w:ascii="Times New Roman" w:hAnsi="Times New Roman" w:cs="Times New Roman"/>
                <w:b/>
                <w:sz w:val="24"/>
                <w:szCs w:val="24"/>
              </w:rPr>
            </w:pPr>
          </w:p>
        </w:tc>
        <w:tc>
          <w:tcPr>
            <w:tcW w:w="1417" w:type="dxa"/>
            <w:tcBorders>
              <w:top w:val="single" w:sz="4" w:space="0" w:color="auto"/>
              <w:left w:val="nil"/>
              <w:bottom w:val="nil"/>
              <w:right w:val="nil"/>
            </w:tcBorders>
          </w:tcPr>
          <w:p w:rsidR="0035266C" w:rsidRPr="00125CF4" w:rsidRDefault="0035266C" w:rsidP="008F4B87">
            <w:pPr>
              <w:spacing w:after="0" w:line="360" w:lineRule="auto"/>
              <w:jc w:val="both"/>
              <w:rPr>
                <w:rFonts w:ascii="Times New Roman" w:hAnsi="Times New Roman" w:cs="Times New Roman"/>
                <w:b/>
                <w:sz w:val="24"/>
                <w:szCs w:val="24"/>
              </w:rPr>
            </w:pPr>
          </w:p>
        </w:tc>
        <w:tc>
          <w:tcPr>
            <w:tcW w:w="1418" w:type="dxa"/>
            <w:tcBorders>
              <w:top w:val="single" w:sz="4" w:space="0" w:color="auto"/>
              <w:left w:val="nil"/>
              <w:bottom w:val="nil"/>
              <w:right w:val="nil"/>
            </w:tcBorders>
          </w:tcPr>
          <w:p w:rsidR="0035266C" w:rsidRPr="00125CF4" w:rsidRDefault="0035266C" w:rsidP="008F4B87">
            <w:pPr>
              <w:spacing w:after="0" w:line="360" w:lineRule="auto"/>
              <w:jc w:val="both"/>
              <w:rPr>
                <w:rFonts w:ascii="Times New Roman" w:hAnsi="Times New Roman" w:cs="Times New Roman"/>
                <w:b/>
                <w:sz w:val="24"/>
                <w:szCs w:val="24"/>
              </w:rPr>
            </w:pPr>
            <w:r w:rsidRPr="00125CF4">
              <w:rPr>
                <w:rFonts w:ascii="Times New Roman" w:hAnsi="Times New Roman" w:cs="Times New Roman"/>
                <w:b/>
                <w:sz w:val="24"/>
                <w:szCs w:val="24"/>
              </w:rPr>
              <w:t>Diets</w:t>
            </w:r>
          </w:p>
        </w:tc>
        <w:tc>
          <w:tcPr>
            <w:tcW w:w="1275" w:type="dxa"/>
            <w:tcBorders>
              <w:top w:val="single" w:sz="4" w:space="0" w:color="auto"/>
              <w:left w:val="nil"/>
              <w:bottom w:val="nil"/>
              <w:right w:val="nil"/>
            </w:tcBorders>
          </w:tcPr>
          <w:p w:rsidR="0035266C" w:rsidRPr="00125CF4" w:rsidRDefault="0035266C" w:rsidP="008F4B87">
            <w:pPr>
              <w:spacing w:after="0" w:line="360" w:lineRule="auto"/>
              <w:jc w:val="both"/>
              <w:rPr>
                <w:rFonts w:ascii="Times New Roman" w:hAnsi="Times New Roman" w:cs="Times New Roman"/>
                <w:b/>
                <w:sz w:val="24"/>
                <w:szCs w:val="24"/>
              </w:rPr>
            </w:pPr>
          </w:p>
        </w:tc>
        <w:tc>
          <w:tcPr>
            <w:tcW w:w="1196" w:type="dxa"/>
            <w:tcBorders>
              <w:top w:val="single" w:sz="4" w:space="0" w:color="auto"/>
              <w:left w:val="nil"/>
              <w:bottom w:val="nil"/>
              <w:right w:val="nil"/>
            </w:tcBorders>
          </w:tcPr>
          <w:p w:rsidR="0035266C" w:rsidRPr="00125CF4" w:rsidRDefault="0035266C" w:rsidP="008F4B87">
            <w:pPr>
              <w:spacing w:after="0" w:line="360" w:lineRule="auto"/>
              <w:jc w:val="both"/>
              <w:rPr>
                <w:rFonts w:ascii="Times New Roman" w:hAnsi="Times New Roman" w:cs="Times New Roman"/>
                <w:b/>
                <w:sz w:val="24"/>
                <w:szCs w:val="24"/>
              </w:rPr>
            </w:pPr>
          </w:p>
        </w:tc>
      </w:tr>
      <w:tr w:rsidR="0035266C" w:rsidRPr="00125CF4" w:rsidTr="00494FD0">
        <w:tc>
          <w:tcPr>
            <w:tcW w:w="2660" w:type="dxa"/>
            <w:tcBorders>
              <w:top w:val="nil"/>
              <w:left w:val="nil"/>
              <w:bottom w:val="single" w:sz="4" w:space="0" w:color="auto"/>
              <w:right w:val="nil"/>
            </w:tcBorders>
          </w:tcPr>
          <w:p w:rsidR="0035266C" w:rsidRPr="00125CF4" w:rsidRDefault="0035266C" w:rsidP="008F4B87">
            <w:pPr>
              <w:spacing w:after="0" w:line="360" w:lineRule="auto"/>
              <w:jc w:val="both"/>
              <w:rPr>
                <w:rFonts w:ascii="Times New Roman" w:hAnsi="Times New Roman" w:cs="Times New Roman"/>
                <w:b/>
                <w:sz w:val="24"/>
                <w:szCs w:val="24"/>
              </w:rPr>
            </w:pPr>
            <w:r w:rsidRPr="00125CF4">
              <w:rPr>
                <w:rFonts w:ascii="Times New Roman" w:hAnsi="Times New Roman" w:cs="Times New Roman"/>
                <w:b/>
                <w:sz w:val="24"/>
                <w:szCs w:val="24"/>
              </w:rPr>
              <w:t>Parameters</w:t>
            </w:r>
          </w:p>
        </w:tc>
        <w:tc>
          <w:tcPr>
            <w:tcW w:w="1276" w:type="dxa"/>
            <w:tcBorders>
              <w:top w:val="nil"/>
              <w:left w:val="nil"/>
              <w:bottom w:val="single" w:sz="4" w:space="0" w:color="auto"/>
              <w:right w:val="nil"/>
            </w:tcBorders>
          </w:tcPr>
          <w:p w:rsidR="0035266C" w:rsidRPr="00125CF4" w:rsidRDefault="0035266C" w:rsidP="008F4B87">
            <w:pPr>
              <w:spacing w:after="0" w:line="360" w:lineRule="auto"/>
              <w:jc w:val="both"/>
              <w:rPr>
                <w:rFonts w:ascii="Times New Roman" w:hAnsi="Times New Roman" w:cs="Times New Roman"/>
                <w:b/>
                <w:sz w:val="24"/>
                <w:szCs w:val="24"/>
              </w:rPr>
            </w:pPr>
            <w:r w:rsidRPr="00125CF4">
              <w:rPr>
                <w:rFonts w:ascii="Times New Roman" w:hAnsi="Times New Roman" w:cs="Times New Roman"/>
                <w:b/>
                <w:sz w:val="24"/>
                <w:szCs w:val="24"/>
              </w:rPr>
              <w:t>1</w:t>
            </w:r>
          </w:p>
        </w:tc>
        <w:tc>
          <w:tcPr>
            <w:tcW w:w="1417" w:type="dxa"/>
            <w:tcBorders>
              <w:top w:val="nil"/>
              <w:left w:val="nil"/>
              <w:bottom w:val="single" w:sz="4" w:space="0" w:color="auto"/>
              <w:right w:val="nil"/>
            </w:tcBorders>
          </w:tcPr>
          <w:p w:rsidR="0035266C" w:rsidRPr="00125CF4" w:rsidRDefault="0035266C" w:rsidP="008F4B87">
            <w:pPr>
              <w:spacing w:after="0" w:line="360" w:lineRule="auto"/>
              <w:jc w:val="both"/>
              <w:rPr>
                <w:rFonts w:ascii="Times New Roman" w:hAnsi="Times New Roman" w:cs="Times New Roman"/>
                <w:b/>
                <w:sz w:val="24"/>
                <w:szCs w:val="24"/>
              </w:rPr>
            </w:pPr>
            <w:r w:rsidRPr="00125CF4">
              <w:rPr>
                <w:rFonts w:ascii="Times New Roman" w:hAnsi="Times New Roman" w:cs="Times New Roman"/>
                <w:b/>
                <w:sz w:val="24"/>
                <w:szCs w:val="24"/>
              </w:rPr>
              <w:t>2</w:t>
            </w:r>
          </w:p>
        </w:tc>
        <w:tc>
          <w:tcPr>
            <w:tcW w:w="1418" w:type="dxa"/>
            <w:tcBorders>
              <w:top w:val="nil"/>
              <w:left w:val="nil"/>
              <w:bottom w:val="single" w:sz="4" w:space="0" w:color="auto"/>
              <w:right w:val="nil"/>
            </w:tcBorders>
          </w:tcPr>
          <w:p w:rsidR="0035266C" w:rsidRPr="00125CF4" w:rsidRDefault="0035266C" w:rsidP="008F4B87">
            <w:pPr>
              <w:spacing w:after="0" w:line="360" w:lineRule="auto"/>
              <w:jc w:val="both"/>
              <w:rPr>
                <w:rFonts w:ascii="Times New Roman" w:hAnsi="Times New Roman" w:cs="Times New Roman"/>
                <w:b/>
                <w:sz w:val="24"/>
                <w:szCs w:val="24"/>
              </w:rPr>
            </w:pPr>
            <w:r w:rsidRPr="00125CF4">
              <w:rPr>
                <w:rFonts w:ascii="Times New Roman" w:hAnsi="Times New Roman" w:cs="Times New Roman"/>
                <w:b/>
                <w:sz w:val="24"/>
                <w:szCs w:val="24"/>
              </w:rPr>
              <w:t>3</w:t>
            </w:r>
          </w:p>
        </w:tc>
        <w:tc>
          <w:tcPr>
            <w:tcW w:w="1275" w:type="dxa"/>
            <w:tcBorders>
              <w:top w:val="nil"/>
              <w:left w:val="nil"/>
              <w:bottom w:val="single" w:sz="4" w:space="0" w:color="auto"/>
              <w:right w:val="nil"/>
            </w:tcBorders>
          </w:tcPr>
          <w:p w:rsidR="0035266C" w:rsidRPr="00125CF4" w:rsidRDefault="0035266C" w:rsidP="008F4B87">
            <w:pPr>
              <w:spacing w:after="0" w:line="360" w:lineRule="auto"/>
              <w:jc w:val="both"/>
              <w:rPr>
                <w:rFonts w:ascii="Times New Roman" w:hAnsi="Times New Roman" w:cs="Times New Roman"/>
                <w:b/>
                <w:sz w:val="24"/>
                <w:szCs w:val="24"/>
              </w:rPr>
            </w:pPr>
            <w:r w:rsidRPr="00125CF4">
              <w:rPr>
                <w:rFonts w:ascii="Times New Roman" w:hAnsi="Times New Roman" w:cs="Times New Roman"/>
                <w:b/>
                <w:sz w:val="24"/>
                <w:szCs w:val="24"/>
              </w:rPr>
              <w:t>4</w:t>
            </w:r>
          </w:p>
        </w:tc>
        <w:tc>
          <w:tcPr>
            <w:tcW w:w="1196" w:type="dxa"/>
            <w:tcBorders>
              <w:top w:val="nil"/>
              <w:left w:val="nil"/>
              <w:bottom w:val="single" w:sz="4" w:space="0" w:color="auto"/>
              <w:right w:val="nil"/>
            </w:tcBorders>
          </w:tcPr>
          <w:p w:rsidR="0035266C" w:rsidRPr="00125CF4" w:rsidRDefault="0035266C" w:rsidP="008F4B87">
            <w:pPr>
              <w:spacing w:after="0" w:line="360" w:lineRule="auto"/>
              <w:jc w:val="both"/>
              <w:rPr>
                <w:rFonts w:ascii="Times New Roman" w:hAnsi="Times New Roman" w:cs="Times New Roman"/>
                <w:b/>
                <w:sz w:val="24"/>
                <w:szCs w:val="24"/>
              </w:rPr>
            </w:pPr>
            <w:r w:rsidRPr="00125CF4">
              <w:rPr>
                <w:rFonts w:ascii="Times New Roman" w:hAnsi="Times New Roman" w:cs="Times New Roman"/>
                <w:b/>
                <w:sz w:val="24"/>
                <w:szCs w:val="24"/>
              </w:rPr>
              <w:t>5</w:t>
            </w:r>
          </w:p>
        </w:tc>
      </w:tr>
      <w:tr w:rsidR="0035266C" w:rsidRPr="002820D1" w:rsidTr="00494FD0">
        <w:tc>
          <w:tcPr>
            <w:tcW w:w="2660" w:type="dxa"/>
            <w:tcBorders>
              <w:top w:val="single" w:sz="4" w:space="0" w:color="auto"/>
              <w:left w:val="nil"/>
            </w:tcBorders>
          </w:tcPr>
          <w:p w:rsidR="0035266C" w:rsidRPr="002820D1" w:rsidRDefault="00A005A9" w:rsidP="008F4B8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Starter phase</w:t>
            </w:r>
          </w:p>
        </w:tc>
        <w:tc>
          <w:tcPr>
            <w:tcW w:w="1276" w:type="dxa"/>
            <w:tcBorders>
              <w:top w:val="single" w:sz="4" w:space="0" w:color="auto"/>
            </w:tcBorders>
          </w:tcPr>
          <w:p w:rsidR="0035266C" w:rsidRPr="002820D1" w:rsidRDefault="0035266C" w:rsidP="008F4B87">
            <w:pPr>
              <w:spacing w:after="0" w:line="360" w:lineRule="auto"/>
              <w:jc w:val="both"/>
              <w:rPr>
                <w:rFonts w:ascii="Times New Roman" w:hAnsi="Times New Roman" w:cs="Times New Roman"/>
                <w:sz w:val="24"/>
                <w:szCs w:val="24"/>
              </w:rPr>
            </w:pPr>
          </w:p>
        </w:tc>
        <w:tc>
          <w:tcPr>
            <w:tcW w:w="1417" w:type="dxa"/>
            <w:tcBorders>
              <w:top w:val="single" w:sz="4" w:space="0" w:color="auto"/>
            </w:tcBorders>
          </w:tcPr>
          <w:p w:rsidR="0035266C" w:rsidRPr="002820D1" w:rsidRDefault="0035266C" w:rsidP="008F4B87">
            <w:pPr>
              <w:spacing w:after="0" w:line="360" w:lineRule="auto"/>
              <w:jc w:val="both"/>
              <w:rPr>
                <w:rFonts w:ascii="Times New Roman" w:hAnsi="Times New Roman" w:cs="Times New Roman"/>
                <w:sz w:val="24"/>
                <w:szCs w:val="24"/>
              </w:rPr>
            </w:pPr>
          </w:p>
        </w:tc>
        <w:tc>
          <w:tcPr>
            <w:tcW w:w="1418" w:type="dxa"/>
            <w:tcBorders>
              <w:top w:val="single" w:sz="4" w:space="0" w:color="auto"/>
            </w:tcBorders>
          </w:tcPr>
          <w:p w:rsidR="0035266C" w:rsidRPr="002820D1" w:rsidRDefault="0035266C" w:rsidP="008F4B87">
            <w:pPr>
              <w:spacing w:after="0" w:line="360" w:lineRule="auto"/>
              <w:jc w:val="both"/>
              <w:rPr>
                <w:rFonts w:ascii="Times New Roman" w:hAnsi="Times New Roman" w:cs="Times New Roman"/>
                <w:sz w:val="24"/>
                <w:szCs w:val="24"/>
              </w:rPr>
            </w:pPr>
          </w:p>
        </w:tc>
        <w:tc>
          <w:tcPr>
            <w:tcW w:w="1275" w:type="dxa"/>
            <w:tcBorders>
              <w:top w:val="single" w:sz="4" w:space="0" w:color="auto"/>
            </w:tcBorders>
          </w:tcPr>
          <w:p w:rsidR="0035266C" w:rsidRPr="002820D1" w:rsidRDefault="0035266C" w:rsidP="008F4B87">
            <w:pPr>
              <w:spacing w:after="0" w:line="360" w:lineRule="auto"/>
              <w:jc w:val="both"/>
              <w:rPr>
                <w:rFonts w:ascii="Times New Roman" w:hAnsi="Times New Roman" w:cs="Times New Roman"/>
                <w:sz w:val="24"/>
                <w:szCs w:val="24"/>
              </w:rPr>
            </w:pPr>
          </w:p>
        </w:tc>
        <w:tc>
          <w:tcPr>
            <w:tcW w:w="1196" w:type="dxa"/>
            <w:tcBorders>
              <w:top w:val="single" w:sz="4" w:space="0" w:color="auto"/>
              <w:right w:val="nil"/>
            </w:tcBorders>
          </w:tcPr>
          <w:p w:rsidR="0035266C" w:rsidRPr="002820D1" w:rsidRDefault="0035266C" w:rsidP="008F4B87">
            <w:pPr>
              <w:spacing w:after="0" w:line="360" w:lineRule="auto"/>
              <w:jc w:val="both"/>
              <w:rPr>
                <w:rFonts w:ascii="Times New Roman" w:hAnsi="Times New Roman" w:cs="Times New Roman"/>
                <w:sz w:val="24"/>
                <w:szCs w:val="24"/>
              </w:rPr>
            </w:pPr>
          </w:p>
        </w:tc>
      </w:tr>
      <w:tr w:rsidR="0035266C" w:rsidRPr="002820D1" w:rsidTr="00494FD0">
        <w:tc>
          <w:tcPr>
            <w:tcW w:w="2660" w:type="dxa"/>
            <w:tcBorders>
              <w:left w:val="nil"/>
            </w:tcBorders>
          </w:tcPr>
          <w:p w:rsidR="0035266C" w:rsidRPr="002820D1" w:rsidRDefault="0035266C"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feed intake (kg)</w:t>
            </w:r>
          </w:p>
        </w:tc>
        <w:tc>
          <w:tcPr>
            <w:tcW w:w="1276" w:type="dxa"/>
          </w:tcPr>
          <w:p w:rsidR="0035266C" w:rsidRPr="002820D1" w:rsidRDefault="0099581B"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1.51</w:t>
            </w:r>
          </w:p>
        </w:tc>
        <w:tc>
          <w:tcPr>
            <w:tcW w:w="1417" w:type="dxa"/>
          </w:tcPr>
          <w:p w:rsidR="0035266C" w:rsidRPr="002820D1" w:rsidRDefault="0099581B"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1.47</w:t>
            </w:r>
          </w:p>
        </w:tc>
        <w:tc>
          <w:tcPr>
            <w:tcW w:w="1418" w:type="dxa"/>
          </w:tcPr>
          <w:p w:rsidR="0035266C" w:rsidRPr="002820D1" w:rsidRDefault="0099581B"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1.41</w:t>
            </w:r>
          </w:p>
        </w:tc>
        <w:tc>
          <w:tcPr>
            <w:tcW w:w="1275" w:type="dxa"/>
          </w:tcPr>
          <w:p w:rsidR="0035266C" w:rsidRPr="002820D1" w:rsidRDefault="0099581B"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1.44</w:t>
            </w:r>
          </w:p>
        </w:tc>
        <w:tc>
          <w:tcPr>
            <w:tcW w:w="1196" w:type="dxa"/>
            <w:tcBorders>
              <w:right w:val="nil"/>
            </w:tcBorders>
          </w:tcPr>
          <w:p w:rsidR="0035266C" w:rsidRPr="002820D1" w:rsidRDefault="0099581B"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1.42</w:t>
            </w:r>
          </w:p>
        </w:tc>
      </w:tr>
      <w:tr w:rsidR="0035266C" w:rsidRPr="002820D1" w:rsidTr="00494FD0">
        <w:tc>
          <w:tcPr>
            <w:tcW w:w="2660" w:type="dxa"/>
            <w:tcBorders>
              <w:left w:val="nil"/>
            </w:tcBorders>
          </w:tcPr>
          <w:p w:rsidR="0035266C" w:rsidRPr="002820D1" w:rsidRDefault="0035266C"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cost (</w:t>
            </w:r>
            <w:r w:rsidR="00B603AF" w:rsidRPr="002820D1">
              <w:rPr>
                <w:rFonts w:ascii="Times New Roman" w:hAnsi="Times New Roman" w:cs="Times New Roman"/>
                <w:sz w:val="24"/>
                <w:szCs w:val="24"/>
              </w:rPr>
              <w:t>₦/kg</w:t>
            </w:r>
            <w:r w:rsidRPr="002820D1">
              <w:rPr>
                <w:rFonts w:ascii="Times New Roman" w:hAnsi="Times New Roman" w:cs="Times New Roman"/>
                <w:sz w:val="24"/>
                <w:szCs w:val="24"/>
              </w:rPr>
              <w:t>)</w:t>
            </w:r>
          </w:p>
        </w:tc>
        <w:tc>
          <w:tcPr>
            <w:tcW w:w="1276" w:type="dxa"/>
          </w:tcPr>
          <w:p w:rsidR="0035266C" w:rsidRPr="002820D1" w:rsidRDefault="00F35E87"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w:t>
            </w:r>
            <w:r w:rsidR="0099581B" w:rsidRPr="002820D1">
              <w:rPr>
                <w:rFonts w:ascii="Times New Roman" w:hAnsi="Times New Roman" w:cs="Times New Roman"/>
                <w:sz w:val="24"/>
                <w:szCs w:val="24"/>
              </w:rPr>
              <w:t>3.46</w:t>
            </w:r>
          </w:p>
        </w:tc>
        <w:tc>
          <w:tcPr>
            <w:tcW w:w="1417" w:type="dxa"/>
          </w:tcPr>
          <w:p w:rsidR="0035266C" w:rsidRPr="002820D1" w:rsidRDefault="00F35E87"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142</w:t>
            </w:r>
            <w:r w:rsidR="0099581B" w:rsidRPr="002820D1">
              <w:rPr>
                <w:rFonts w:ascii="Times New Roman" w:hAnsi="Times New Roman" w:cs="Times New Roman"/>
                <w:sz w:val="24"/>
                <w:szCs w:val="24"/>
              </w:rPr>
              <w:t>.60</w:t>
            </w:r>
          </w:p>
        </w:tc>
        <w:tc>
          <w:tcPr>
            <w:tcW w:w="1418" w:type="dxa"/>
          </w:tcPr>
          <w:p w:rsidR="0035266C" w:rsidRPr="002820D1" w:rsidRDefault="00F35E87"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141</w:t>
            </w:r>
            <w:r w:rsidR="0099581B" w:rsidRPr="002820D1">
              <w:rPr>
                <w:rFonts w:ascii="Times New Roman" w:hAnsi="Times New Roman" w:cs="Times New Roman"/>
                <w:sz w:val="24"/>
                <w:szCs w:val="24"/>
              </w:rPr>
              <w:t>.76</w:t>
            </w:r>
          </w:p>
        </w:tc>
        <w:tc>
          <w:tcPr>
            <w:tcW w:w="1275" w:type="dxa"/>
          </w:tcPr>
          <w:p w:rsidR="0035266C" w:rsidRPr="002820D1" w:rsidRDefault="00F35E87"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137</w:t>
            </w:r>
            <w:r w:rsidR="0099581B" w:rsidRPr="002820D1">
              <w:rPr>
                <w:rFonts w:ascii="Times New Roman" w:hAnsi="Times New Roman" w:cs="Times New Roman"/>
                <w:sz w:val="24"/>
                <w:szCs w:val="24"/>
              </w:rPr>
              <w:t>.90</w:t>
            </w:r>
          </w:p>
        </w:tc>
        <w:tc>
          <w:tcPr>
            <w:tcW w:w="1196" w:type="dxa"/>
            <w:tcBorders>
              <w:right w:val="nil"/>
            </w:tcBorders>
          </w:tcPr>
          <w:p w:rsidR="0035266C" w:rsidRPr="002820D1" w:rsidRDefault="0099581B"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134.04</w:t>
            </w:r>
          </w:p>
        </w:tc>
      </w:tr>
      <w:tr w:rsidR="0035266C" w:rsidRPr="002820D1" w:rsidTr="00494FD0">
        <w:tc>
          <w:tcPr>
            <w:tcW w:w="2660" w:type="dxa"/>
            <w:tcBorders>
              <w:left w:val="nil"/>
            </w:tcBorders>
          </w:tcPr>
          <w:p w:rsidR="0035266C" w:rsidRPr="002820D1" w:rsidRDefault="0035266C"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feed cost (</w:t>
            </w:r>
            <w:r w:rsidR="00B603AF" w:rsidRPr="002820D1">
              <w:rPr>
                <w:rFonts w:ascii="Times New Roman" w:hAnsi="Times New Roman" w:cs="Times New Roman"/>
                <w:sz w:val="24"/>
                <w:szCs w:val="24"/>
              </w:rPr>
              <w:t>₦</w:t>
            </w:r>
            <w:r w:rsidRPr="002820D1">
              <w:rPr>
                <w:rFonts w:ascii="Times New Roman" w:hAnsi="Times New Roman" w:cs="Times New Roman"/>
                <w:sz w:val="24"/>
                <w:szCs w:val="24"/>
              </w:rPr>
              <w:t>)</w:t>
            </w:r>
          </w:p>
        </w:tc>
        <w:tc>
          <w:tcPr>
            <w:tcW w:w="1276" w:type="dxa"/>
          </w:tcPr>
          <w:p w:rsidR="0035266C" w:rsidRPr="002820D1" w:rsidRDefault="00F35E87"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246.8</w:t>
            </w:r>
            <w:r w:rsidR="0099581B" w:rsidRPr="002820D1">
              <w:rPr>
                <w:rFonts w:ascii="Times New Roman" w:hAnsi="Times New Roman" w:cs="Times New Roman"/>
                <w:sz w:val="24"/>
                <w:szCs w:val="24"/>
              </w:rPr>
              <w:t>2</w:t>
            </w:r>
          </w:p>
        </w:tc>
        <w:tc>
          <w:tcPr>
            <w:tcW w:w="1417" w:type="dxa"/>
          </w:tcPr>
          <w:p w:rsidR="0035266C" w:rsidRPr="002820D1" w:rsidRDefault="00F35E87"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209</w:t>
            </w:r>
            <w:r w:rsidR="0099581B" w:rsidRPr="002820D1">
              <w:rPr>
                <w:rFonts w:ascii="Times New Roman" w:hAnsi="Times New Roman" w:cs="Times New Roman"/>
                <w:sz w:val="24"/>
                <w:szCs w:val="24"/>
              </w:rPr>
              <w:t>.</w:t>
            </w:r>
            <w:r w:rsidRPr="002820D1">
              <w:rPr>
                <w:rFonts w:ascii="Times New Roman" w:hAnsi="Times New Roman" w:cs="Times New Roman"/>
                <w:sz w:val="24"/>
                <w:szCs w:val="24"/>
              </w:rPr>
              <w:t>62</w:t>
            </w:r>
          </w:p>
        </w:tc>
        <w:tc>
          <w:tcPr>
            <w:tcW w:w="1418" w:type="dxa"/>
          </w:tcPr>
          <w:p w:rsidR="0035266C" w:rsidRPr="002820D1" w:rsidRDefault="00F35E87"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199</w:t>
            </w:r>
            <w:r w:rsidR="0099581B" w:rsidRPr="002820D1">
              <w:rPr>
                <w:rFonts w:ascii="Times New Roman" w:hAnsi="Times New Roman" w:cs="Times New Roman"/>
                <w:sz w:val="24"/>
                <w:szCs w:val="24"/>
              </w:rPr>
              <w:t>.</w:t>
            </w:r>
            <w:r w:rsidRPr="002820D1">
              <w:rPr>
                <w:rFonts w:ascii="Times New Roman" w:hAnsi="Times New Roman" w:cs="Times New Roman"/>
                <w:sz w:val="24"/>
                <w:szCs w:val="24"/>
              </w:rPr>
              <w:t>88</w:t>
            </w:r>
          </w:p>
        </w:tc>
        <w:tc>
          <w:tcPr>
            <w:tcW w:w="1275" w:type="dxa"/>
          </w:tcPr>
          <w:p w:rsidR="0035266C" w:rsidRPr="002820D1" w:rsidRDefault="00F35E87"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198</w:t>
            </w:r>
            <w:r w:rsidR="0099581B" w:rsidRPr="002820D1">
              <w:rPr>
                <w:rFonts w:ascii="Times New Roman" w:hAnsi="Times New Roman" w:cs="Times New Roman"/>
                <w:sz w:val="24"/>
                <w:szCs w:val="24"/>
              </w:rPr>
              <w:t>.</w:t>
            </w:r>
            <w:r w:rsidRPr="002820D1">
              <w:rPr>
                <w:rFonts w:ascii="Times New Roman" w:hAnsi="Times New Roman" w:cs="Times New Roman"/>
                <w:sz w:val="24"/>
                <w:szCs w:val="24"/>
              </w:rPr>
              <w:t>58</w:t>
            </w:r>
          </w:p>
        </w:tc>
        <w:tc>
          <w:tcPr>
            <w:tcW w:w="1196" w:type="dxa"/>
            <w:tcBorders>
              <w:right w:val="nil"/>
            </w:tcBorders>
          </w:tcPr>
          <w:p w:rsidR="0035266C" w:rsidRPr="002820D1" w:rsidRDefault="0099581B"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190.34</w:t>
            </w:r>
          </w:p>
        </w:tc>
      </w:tr>
      <w:tr w:rsidR="0035266C" w:rsidRPr="002820D1" w:rsidTr="00494FD0">
        <w:tc>
          <w:tcPr>
            <w:tcW w:w="2660" w:type="dxa"/>
            <w:tcBorders>
              <w:left w:val="nil"/>
            </w:tcBorders>
          </w:tcPr>
          <w:p w:rsidR="0035266C" w:rsidRPr="002820D1" w:rsidRDefault="0035266C"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weight gain (kg)</w:t>
            </w:r>
          </w:p>
        </w:tc>
        <w:tc>
          <w:tcPr>
            <w:tcW w:w="1276" w:type="dxa"/>
          </w:tcPr>
          <w:p w:rsidR="0035266C" w:rsidRPr="002820D1" w:rsidRDefault="007B5BAE"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0.75</w:t>
            </w:r>
          </w:p>
        </w:tc>
        <w:tc>
          <w:tcPr>
            <w:tcW w:w="1417" w:type="dxa"/>
          </w:tcPr>
          <w:p w:rsidR="0035266C" w:rsidRPr="002820D1" w:rsidRDefault="007B5BAE"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0.68</w:t>
            </w:r>
          </w:p>
        </w:tc>
        <w:tc>
          <w:tcPr>
            <w:tcW w:w="1418" w:type="dxa"/>
          </w:tcPr>
          <w:p w:rsidR="0035266C" w:rsidRPr="002820D1" w:rsidRDefault="007B5BAE"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0.77</w:t>
            </w:r>
          </w:p>
        </w:tc>
        <w:tc>
          <w:tcPr>
            <w:tcW w:w="1275" w:type="dxa"/>
          </w:tcPr>
          <w:p w:rsidR="0035266C" w:rsidRPr="002820D1" w:rsidRDefault="007B5BAE"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0.72</w:t>
            </w:r>
          </w:p>
        </w:tc>
        <w:tc>
          <w:tcPr>
            <w:tcW w:w="1196" w:type="dxa"/>
            <w:tcBorders>
              <w:right w:val="nil"/>
            </w:tcBorders>
          </w:tcPr>
          <w:p w:rsidR="0035266C" w:rsidRPr="002820D1" w:rsidRDefault="007B5BAE"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0.67</w:t>
            </w:r>
          </w:p>
        </w:tc>
      </w:tr>
      <w:tr w:rsidR="0035266C" w:rsidRPr="002820D1" w:rsidTr="00494FD0">
        <w:tc>
          <w:tcPr>
            <w:tcW w:w="2660" w:type="dxa"/>
            <w:tcBorders>
              <w:left w:val="nil"/>
            </w:tcBorders>
          </w:tcPr>
          <w:p w:rsidR="0035266C" w:rsidRPr="002820D1" w:rsidRDefault="0035266C"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Feed cost </w:t>
            </w:r>
            <w:r w:rsidR="00B603AF" w:rsidRPr="002820D1">
              <w:rPr>
                <w:rFonts w:ascii="Times New Roman" w:hAnsi="Times New Roman" w:cs="Times New Roman"/>
                <w:sz w:val="24"/>
                <w:szCs w:val="24"/>
              </w:rPr>
              <w:t>₦</w:t>
            </w:r>
            <w:r w:rsidRPr="002820D1">
              <w:rPr>
                <w:rFonts w:ascii="Times New Roman" w:hAnsi="Times New Roman" w:cs="Times New Roman"/>
                <w:sz w:val="24"/>
                <w:szCs w:val="24"/>
              </w:rPr>
              <w:t>/kg gain</w:t>
            </w:r>
          </w:p>
        </w:tc>
        <w:tc>
          <w:tcPr>
            <w:tcW w:w="1276" w:type="dxa"/>
          </w:tcPr>
          <w:p w:rsidR="0035266C" w:rsidRPr="002820D1" w:rsidRDefault="00F35E87"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329</w:t>
            </w:r>
            <w:r w:rsidR="007B5BAE" w:rsidRPr="002820D1">
              <w:rPr>
                <w:rFonts w:ascii="Times New Roman" w:hAnsi="Times New Roman" w:cs="Times New Roman"/>
                <w:sz w:val="24"/>
                <w:szCs w:val="24"/>
              </w:rPr>
              <w:t>.</w:t>
            </w:r>
            <w:r w:rsidRPr="002820D1">
              <w:rPr>
                <w:rFonts w:ascii="Times New Roman" w:hAnsi="Times New Roman" w:cs="Times New Roman"/>
                <w:sz w:val="24"/>
                <w:szCs w:val="24"/>
              </w:rPr>
              <w:t>09</w:t>
            </w:r>
          </w:p>
        </w:tc>
        <w:tc>
          <w:tcPr>
            <w:tcW w:w="1417" w:type="dxa"/>
          </w:tcPr>
          <w:p w:rsidR="0035266C" w:rsidRPr="002820D1" w:rsidRDefault="00F35E87"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308</w:t>
            </w:r>
            <w:r w:rsidR="007B5BAE" w:rsidRPr="002820D1">
              <w:rPr>
                <w:rFonts w:ascii="Times New Roman" w:hAnsi="Times New Roman" w:cs="Times New Roman"/>
                <w:sz w:val="24"/>
                <w:szCs w:val="24"/>
              </w:rPr>
              <w:t>.2</w:t>
            </w:r>
            <w:r w:rsidRPr="002820D1">
              <w:rPr>
                <w:rFonts w:ascii="Times New Roman" w:hAnsi="Times New Roman" w:cs="Times New Roman"/>
                <w:sz w:val="24"/>
                <w:szCs w:val="24"/>
              </w:rPr>
              <w:t>6</w:t>
            </w:r>
          </w:p>
        </w:tc>
        <w:tc>
          <w:tcPr>
            <w:tcW w:w="1418" w:type="dxa"/>
          </w:tcPr>
          <w:p w:rsidR="0035266C" w:rsidRPr="002820D1" w:rsidRDefault="00F35E87"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259.</w:t>
            </w:r>
            <w:r w:rsidR="007B5BAE" w:rsidRPr="002820D1">
              <w:rPr>
                <w:rFonts w:ascii="Times New Roman" w:hAnsi="Times New Roman" w:cs="Times New Roman"/>
                <w:sz w:val="24"/>
                <w:szCs w:val="24"/>
              </w:rPr>
              <w:t>5</w:t>
            </w:r>
            <w:r w:rsidRPr="002820D1">
              <w:rPr>
                <w:rFonts w:ascii="Times New Roman" w:hAnsi="Times New Roman" w:cs="Times New Roman"/>
                <w:sz w:val="24"/>
                <w:szCs w:val="24"/>
              </w:rPr>
              <w:t>8</w:t>
            </w:r>
          </w:p>
        </w:tc>
        <w:tc>
          <w:tcPr>
            <w:tcW w:w="1275" w:type="dxa"/>
          </w:tcPr>
          <w:p w:rsidR="0035266C" w:rsidRPr="002820D1" w:rsidRDefault="00F35E87"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275</w:t>
            </w:r>
            <w:r w:rsidR="007B5BAE" w:rsidRPr="002820D1">
              <w:rPr>
                <w:rFonts w:ascii="Times New Roman" w:hAnsi="Times New Roman" w:cs="Times New Roman"/>
                <w:sz w:val="24"/>
                <w:szCs w:val="24"/>
              </w:rPr>
              <w:t>.81</w:t>
            </w:r>
          </w:p>
        </w:tc>
        <w:tc>
          <w:tcPr>
            <w:tcW w:w="1196" w:type="dxa"/>
            <w:tcBorders>
              <w:right w:val="nil"/>
            </w:tcBorders>
          </w:tcPr>
          <w:p w:rsidR="0035266C" w:rsidRPr="002820D1" w:rsidRDefault="007B5BAE"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284.0</w:t>
            </w:r>
            <w:r w:rsidR="00F35E87" w:rsidRPr="002820D1">
              <w:rPr>
                <w:rFonts w:ascii="Times New Roman" w:hAnsi="Times New Roman" w:cs="Times New Roman"/>
                <w:sz w:val="24"/>
                <w:szCs w:val="24"/>
              </w:rPr>
              <w:t>9</w:t>
            </w:r>
          </w:p>
        </w:tc>
      </w:tr>
      <w:tr w:rsidR="0035266C" w:rsidRPr="002820D1" w:rsidTr="00494FD0">
        <w:tc>
          <w:tcPr>
            <w:tcW w:w="2660" w:type="dxa"/>
            <w:tcBorders>
              <w:left w:val="nil"/>
            </w:tcBorders>
          </w:tcPr>
          <w:p w:rsidR="0035266C" w:rsidRPr="002820D1" w:rsidRDefault="00B603AF" w:rsidP="008F4B87">
            <w:pPr>
              <w:spacing w:after="0" w:line="360" w:lineRule="auto"/>
              <w:jc w:val="both"/>
              <w:rPr>
                <w:rFonts w:ascii="Times New Roman" w:hAnsi="Times New Roman" w:cs="Times New Roman"/>
                <w:b/>
                <w:sz w:val="24"/>
                <w:szCs w:val="24"/>
              </w:rPr>
            </w:pPr>
            <w:r w:rsidRPr="002820D1">
              <w:rPr>
                <w:rFonts w:ascii="Times New Roman" w:hAnsi="Times New Roman" w:cs="Times New Roman"/>
                <w:b/>
                <w:sz w:val="24"/>
                <w:szCs w:val="24"/>
              </w:rPr>
              <w:t>Finisher phase</w:t>
            </w:r>
          </w:p>
        </w:tc>
        <w:tc>
          <w:tcPr>
            <w:tcW w:w="1276" w:type="dxa"/>
          </w:tcPr>
          <w:p w:rsidR="0035266C" w:rsidRPr="002820D1" w:rsidRDefault="0035266C" w:rsidP="008F4B87">
            <w:pPr>
              <w:spacing w:after="0" w:line="360" w:lineRule="auto"/>
              <w:jc w:val="both"/>
              <w:rPr>
                <w:rFonts w:ascii="Times New Roman" w:hAnsi="Times New Roman" w:cs="Times New Roman"/>
                <w:b/>
                <w:sz w:val="24"/>
                <w:szCs w:val="24"/>
              </w:rPr>
            </w:pPr>
          </w:p>
        </w:tc>
        <w:tc>
          <w:tcPr>
            <w:tcW w:w="1417" w:type="dxa"/>
          </w:tcPr>
          <w:p w:rsidR="0035266C" w:rsidRPr="002820D1" w:rsidRDefault="0035266C" w:rsidP="008F4B87">
            <w:pPr>
              <w:spacing w:after="0" w:line="360" w:lineRule="auto"/>
              <w:jc w:val="both"/>
              <w:rPr>
                <w:rFonts w:ascii="Times New Roman" w:hAnsi="Times New Roman" w:cs="Times New Roman"/>
                <w:b/>
                <w:sz w:val="24"/>
                <w:szCs w:val="24"/>
              </w:rPr>
            </w:pPr>
          </w:p>
        </w:tc>
        <w:tc>
          <w:tcPr>
            <w:tcW w:w="1418" w:type="dxa"/>
          </w:tcPr>
          <w:p w:rsidR="0035266C" w:rsidRPr="002820D1" w:rsidRDefault="0035266C" w:rsidP="008F4B87">
            <w:pPr>
              <w:spacing w:after="0" w:line="360" w:lineRule="auto"/>
              <w:jc w:val="both"/>
              <w:rPr>
                <w:rFonts w:ascii="Times New Roman" w:hAnsi="Times New Roman" w:cs="Times New Roman"/>
                <w:b/>
                <w:sz w:val="24"/>
                <w:szCs w:val="24"/>
              </w:rPr>
            </w:pPr>
          </w:p>
        </w:tc>
        <w:tc>
          <w:tcPr>
            <w:tcW w:w="1275" w:type="dxa"/>
          </w:tcPr>
          <w:p w:rsidR="0035266C" w:rsidRPr="002820D1" w:rsidRDefault="0035266C" w:rsidP="008F4B87">
            <w:pPr>
              <w:spacing w:after="0" w:line="360" w:lineRule="auto"/>
              <w:jc w:val="both"/>
              <w:rPr>
                <w:rFonts w:ascii="Times New Roman" w:hAnsi="Times New Roman" w:cs="Times New Roman"/>
                <w:b/>
                <w:sz w:val="24"/>
                <w:szCs w:val="24"/>
              </w:rPr>
            </w:pPr>
          </w:p>
        </w:tc>
        <w:tc>
          <w:tcPr>
            <w:tcW w:w="1196" w:type="dxa"/>
            <w:tcBorders>
              <w:right w:val="nil"/>
            </w:tcBorders>
          </w:tcPr>
          <w:p w:rsidR="0035266C" w:rsidRPr="002820D1" w:rsidRDefault="0035266C" w:rsidP="008F4B87">
            <w:pPr>
              <w:spacing w:after="0" w:line="360" w:lineRule="auto"/>
              <w:jc w:val="both"/>
              <w:rPr>
                <w:rFonts w:ascii="Times New Roman" w:hAnsi="Times New Roman" w:cs="Times New Roman"/>
                <w:b/>
                <w:sz w:val="24"/>
                <w:szCs w:val="24"/>
              </w:rPr>
            </w:pPr>
          </w:p>
        </w:tc>
      </w:tr>
      <w:tr w:rsidR="0035266C" w:rsidRPr="002820D1" w:rsidTr="00494FD0">
        <w:tc>
          <w:tcPr>
            <w:tcW w:w="2660" w:type="dxa"/>
            <w:tcBorders>
              <w:left w:val="nil"/>
            </w:tcBorders>
          </w:tcPr>
          <w:p w:rsidR="0035266C" w:rsidRPr="002820D1" w:rsidRDefault="00B603AF"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feed intake (kg)</w:t>
            </w:r>
          </w:p>
        </w:tc>
        <w:tc>
          <w:tcPr>
            <w:tcW w:w="1276" w:type="dxa"/>
          </w:tcPr>
          <w:p w:rsidR="0035266C" w:rsidRPr="002820D1" w:rsidRDefault="007B5BAE"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2.64</w:t>
            </w:r>
          </w:p>
        </w:tc>
        <w:tc>
          <w:tcPr>
            <w:tcW w:w="1417" w:type="dxa"/>
          </w:tcPr>
          <w:p w:rsidR="0035266C" w:rsidRPr="002820D1" w:rsidRDefault="007B5BAE"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2.70</w:t>
            </w:r>
          </w:p>
        </w:tc>
        <w:tc>
          <w:tcPr>
            <w:tcW w:w="1418" w:type="dxa"/>
          </w:tcPr>
          <w:p w:rsidR="0035266C" w:rsidRPr="002820D1" w:rsidRDefault="007B5BAE"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2.66</w:t>
            </w:r>
          </w:p>
        </w:tc>
        <w:tc>
          <w:tcPr>
            <w:tcW w:w="1275" w:type="dxa"/>
          </w:tcPr>
          <w:p w:rsidR="0035266C" w:rsidRPr="002820D1" w:rsidRDefault="007B5BAE"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2.59</w:t>
            </w:r>
          </w:p>
        </w:tc>
        <w:tc>
          <w:tcPr>
            <w:tcW w:w="1196" w:type="dxa"/>
            <w:tcBorders>
              <w:right w:val="nil"/>
            </w:tcBorders>
          </w:tcPr>
          <w:p w:rsidR="0035266C" w:rsidRPr="002820D1" w:rsidRDefault="007B5BAE"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2.62</w:t>
            </w:r>
          </w:p>
        </w:tc>
      </w:tr>
      <w:tr w:rsidR="0035266C" w:rsidRPr="002820D1" w:rsidTr="00494FD0">
        <w:tc>
          <w:tcPr>
            <w:tcW w:w="2660" w:type="dxa"/>
            <w:tcBorders>
              <w:left w:val="nil"/>
            </w:tcBorders>
          </w:tcPr>
          <w:p w:rsidR="0035266C" w:rsidRPr="002820D1" w:rsidRDefault="00B603AF"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cost (₦/kg)</w:t>
            </w:r>
          </w:p>
        </w:tc>
        <w:tc>
          <w:tcPr>
            <w:tcW w:w="1276" w:type="dxa"/>
          </w:tcPr>
          <w:p w:rsidR="0035266C" w:rsidRPr="002820D1" w:rsidRDefault="00F35E87"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144</w:t>
            </w:r>
            <w:r w:rsidR="007B5BAE" w:rsidRPr="002820D1">
              <w:rPr>
                <w:rFonts w:ascii="Times New Roman" w:hAnsi="Times New Roman" w:cs="Times New Roman"/>
                <w:sz w:val="24"/>
                <w:szCs w:val="24"/>
              </w:rPr>
              <w:t>.85</w:t>
            </w:r>
          </w:p>
        </w:tc>
        <w:tc>
          <w:tcPr>
            <w:tcW w:w="1417" w:type="dxa"/>
          </w:tcPr>
          <w:p w:rsidR="0035266C" w:rsidRPr="002820D1" w:rsidRDefault="00F35E87"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121</w:t>
            </w:r>
            <w:r w:rsidR="007B5BAE" w:rsidRPr="002820D1">
              <w:rPr>
                <w:rFonts w:ascii="Times New Roman" w:hAnsi="Times New Roman" w:cs="Times New Roman"/>
                <w:sz w:val="24"/>
                <w:szCs w:val="24"/>
              </w:rPr>
              <w:t>.55</w:t>
            </w:r>
          </w:p>
        </w:tc>
        <w:tc>
          <w:tcPr>
            <w:tcW w:w="1418" w:type="dxa"/>
          </w:tcPr>
          <w:p w:rsidR="0035266C" w:rsidRPr="002820D1" w:rsidRDefault="00F35E87"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120</w:t>
            </w:r>
            <w:r w:rsidR="007B5BAE" w:rsidRPr="002820D1">
              <w:rPr>
                <w:rFonts w:ascii="Times New Roman" w:hAnsi="Times New Roman" w:cs="Times New Roman"/>
                <w:sz w:val="24"/>
                <w:szCs w:val="24"/>
              </w:rPr>
              <w:t>.25</w:t>
            </w:r>
          </w:p>
        </w:tc>
        <w:tc>
          <w:tcPr>
            <w:tcW w:w="1275" w:type="dxa"/>
          </w:tcPr>
          <w:p w:rsidR="0035266C" w:rsidRPr="002820D1" w:rsidRDefault="007B5BAE"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116.95</w:t>
            </w:r>
          </w:p>
        </w:tc>
        <w:tc>
          <w:tcPr>
            <w:tcW w:w="1196" w:type="dxa"/>
            <w:tcBorders>
              <w:right w:val="nil"/>
            </w:tcBorders>
          </w:tcPr>
          <w:p w:rsidR="0035266C" w:rsidRPr="002820D1" w:rsidRDefault="007B5BAE"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111.64</w:t>
            </w:r>
          </w:p>
        </w:tc>
      </w:tr>
      <w:tr w:rsidR="0035266C" w:rsidRPr="002820D1" w:rsidTr="00494FD0">
        <w:tc>
          <w:tcPr>
            <w:tcW w:w="2660" w:type="dxa"/>
            <w:tcBorders>
              <w:left w:val="nil"/>
            </w:tcBorders>
          </w:tcPr>
          <w:p w:rsidR="0035266C" w:rsidRPr="002820D1" w:rsidRDefault="00B603AF"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feed cost (₦)</w:t>
            </w:r>
          </w:p>
        </w:tc>
        <w:tc>
          <w:tcPr>
            <w:tcW w:w="1276" w:type="dxa"/>
          </w:tcPr>
          <w:p w:rsidR="0035266C" w:rsidRPr="002820D1" w:rsidRDefault="00F35E87"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382</w:t>
            </w:r>
            <w:r w:rsidR="007B5BAE" w:rsidRPr="002820D1">
              <w:rPr>
                <w:rFonts w:ascii="Times New Roman" w:hAnsi="Times New Roman" w:cs="Times New Roman"/>
                <w:sz w:val="24"/>
                <w:szCs w:val="24"/>
              </w:rPr>
              <w:t>.</w:t>
            </w:r>
            <w:r w:rsidRPr="002820D1">
              <w:rPr>
                <w:rFonts w:ascii="Times New Roman" w:hAnsi="Times New Roman" w:cs="Times New Roman"/>
                <w:sz w:val="24"/>
                <w:szCs w:val="24"/>
              </w:rPr>
              <w:t>40</w:t>
            </w:r>
          </w:p>
        </w:tc>
        <w:tc>
          <w:tcPr>
            <w:tcW w:w="1417" w:type="dxa"/>
          </w:tcPr>
          <w:p w:rsidR="0035266C" w:rsidRPr="002820D1" w:rsidRDefault="00F35E87"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328.1</w:t>
            </w:r>
            <w:r w:rsidR="007B5BAE" w:rsidRPr="002820D1">
              <w:rPr>
                <w:rFonts w:ascii="Times New Roman" w:hAnsi="Times New Roman" w:cs="Times New Roman"/>
                <w:sz w:val="24"/>
                <w:szCs w:val="24"/>
              </w:rPr>
              <w:t>9</w:t>
            </w:r>
          </w:p>
        </w:tc>
        <w:tc>
          <w:tcPr>
            <w:tcW w:w="1418" w:type="dxa"/>
          </w:tcPr>
          <w:p w:rsidR="0035266C" w:rsidRPr="002820D1" w:rsidRDefault="00F35E87"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312.</w:t>
            </w:r>
            <w:r w:rsidR="007B5BAE" w:rsidRPr="002820D1">
              <w:rPr>
                <w:rFonts w:ascii="Times New Roman" w:hAnsi="Times New Roman" w:cs="Times New Roman"/>
                <w:sz w:val="24"/>
                <w:szCs w:val="24"/>
              </w:rPr>
              <w:t>9</w:t>
            </w:r>
            <w:r w:rsidRPr="002820D1">
              <w:rPr>
                <w:rFonts w:ascii="Times New Roman" w:hAnsi="Times New Roman" w:cs="Times New Roman"/>
                <w:sz w:val="24"/>
                <w:szCs w:val="24"/>
              </w:rPr>
              <w:t>6</w:t>
            </w:r>
          </w:p>
        </w:tc>
        <w:tc>
          <w:tcPr>
            <w:tcW w:w="1275" w:type="dxa"/>
          </w:tcPr>
          <w:p w:rsidR="0035266C" w:rsidRPr="002820D1" w:rsidRDefault="007B5BAE"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302.90</w:t>
            </w:r>
          </w:p>
        </w:tc>
        <w:tc>
          <w:tcPr>
            <w:tcW w:w="1196" w:type="dxa"/>
            <w:tcBorders>
              <w:right w:val="nil"/>
            </w:tcBorders>
          </w:tcPr>
          <w:p w:rsidR="0035266C" w:rsidRPr="002820D1" w:rsidRDefault="007B5BAE"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292.50</w:t>
            </w:r>
          </w:p>
        </w:tc>
      </w:tr>
      <w:tr w:rsidR="0035266C" w:rsidRPr="002820D1" w:rsidTr="00494FD0">
        <w:tc>
          <w:tcPr>
            <w:tcW w:w="2660" w:type="dxa"/>
            <w:tcBorders>
              <w:left w:val="nil"/>
            </w:tcBorders>
          </w:tcPr>
          <w:p w:rsidR="0035266C" w:rsidRPr="002820D1" w:rsidRDefault="00B603AF"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weight gain (kg)</w:t>
            </w:r>
          </w:p>
        </w:tc>
        <w:tc>
          <w:tcPr>
            <w:tcW w:w="1276" w:type="dxa"/>
          </w:tcPr>
          <w:p w:rsidR="0035266C" w:rsidRPr="002820D1" w:rsidRDefault="007B5BAE"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1.09</w:t>
            </w:r>
          </w:p>
        </w:tc>
        <w:tc>
          <w:tcPr>
            <w:tcW w:w="1417" w:type="dxa"/>
          </w:tcPr>
          <w:p w:rsidR="0035266C" w:rsidRPr="002820D1" w:rsidRDefault="007B5BAE"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0.91</w:t>
            </w:r>
          </w:p>
        </w:tc>
        <w:tc>
          <w:tcPr>
            <w:tcW w:w="1418" w:type="dxa"/>
          </w:tcPr>
          <w:p w:rsidR="0035266C" w:rsidRPr="002820D1" w:rsidRDefault="007B5BAE"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0.89</w:t>
            </w:r>
          </w:p>
        </w:tc>
        <w:tc>
          <w:tcPr>
            <w:tcW w:w="1275" w:type="dxa"/>
          </w:tcPr>
          <w:p w:rsidR="0035266C" w:rsidRPr="002820D1" w:rsidRDefault="007B5BAE"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0.96</w:t>
            </w:r>
          </w:p>
        </w:tc>
        <w:tc>
          <w:tcPr>
            <w:tcW w:w="1196" w:type="dxa"/>
            <w:tcBorders>
              <w:right w:val="nil"/>
            </w:tcBorders>
          </w:tcPr>
          <w:p w:rsidR="0035266C" w:rsidRPr="002820D1" w:rsidRDefault="007B5BAE"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0.93</w:t>
            </w:r>
          </w:p>
        </w:tc>
      </w:tr>
      <w:tr w:rsidR="0035266C" w:rsidRPr="002820D1" w:rsidTr="00494FD0">
        <w:tc>
          <w:tcPr>
            <w:tcW w:w="2660" w:type="dxa"/>
            <w:tcBorders>
              <w:left w:val="nil"/>
            </w:tcBorders>
          </w:tcPr>
          <w:p w:rsidR="0035266C" w:rsidRPr="002820D1" w:rsidRDefault="00B603AF"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cost ₦/kg gain</w:t>
            </w:r>
          </w:p>
        </w:tc>
        <w:tc>
          <w:tcPr>
            <w:tcW w:w="1276" w:type="dxa"/>
          </w:tcPr>
          <w:p w:rsidR="0035266C" w:rsidRPr="002820D1" w:rsidRDefault="00F35E87"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350</w:t>
            </w:r>
            <w:r w:rsidR="007B5BAE" w:rsidRPr="002820D1">
              <w:rPr>
                <w:rFonts w:ascii="Times New Roman" w:hAnsi="Times New Roman" w:cs="Times New Roman"/>
                <w:sz w:val="24"/>
                <w:szCs w:val="24"/>
              </w:rPr>
              <w:t>.</w:t>
            </w:r>
            <w:r w:rsidRPr="002820D1">
              <w:rPr>
                <w:rFonts w:ascii="Times New Roman" w:hAnsi="Times New Roman" w:cs="Times New Roman"/>
                <w:sz w:val="24"/>
                <w:szCs w:val="24"/>
              </w:rPr>
              <w:t>83</w:t>
            </w:r>
          </w:p>
        </w:tc>
        <w:tc>
          <w:tcPr>
            <w:tcW w:w="1417"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360</w:t>
            </w:r>
            <w:r w:rsidR="007B5BAE" w:rsidRPr="002820D1">
              <w:rPr>
                <w:rFonts w:ascii="Times New Roman" w:hAnsi="Times New Roman" w:cs="Times New Roman"/>
                <w:sz w:val="24"/>
                <w:szCs w:val="24"/>
              </w:rPr>
              <w:t>.</w:t>
            </w:r>
            <w:r w:rsidRPr="002820D1">
              <w:rPr>
                <w:rFonts w:ascii="Times New Roman" w:hAnsi="Times New Roman" w:cs="Times New Roman"/>
                <w:sz w:val="24"/>
                <w:szCs w:val="24"/>
              </w:rPr>
              <w:t>65</w:t>
            </w:r>
          </w:p>
        </w:tc>
        <w:tc>
          <w:tcPr>
            <w:tcW w:w="1418"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w:t>
            </w:r>
            <w:r w:rsidR="007B5BAE" w:rsidRPr="002820D1">
              <w:rPr>
                <w:rFonts w:ascii="Times New Roman" w:hAnsi="Times New Roman" w:cs="Times New Roman"/>
                <w:sz w:val="24"/>
                <w:szCs w:val="24"/>
              </w:rPr>
              <w:t>5</w:t>
            </w:r>
            <w:r w:rsidRPr="002820D1">
              <w:rPr>
                <w:rFonts w:ascii="Times New Roman" w:hAnsi="Times New Roman" w:cs="Times New Roman"/>
                <w:sz w:val="24"/>
                <w:szCs w:val="24"/>
              </w:rPr>
              <w:t>1</w:t>
            </w:r>
            <w:r w:rsidR="007B5BAE" w:rsidRPr="002820D1">
              <w:rPr>
                <w:rFonts w:ascii="Times New Roman" w:hAnsi="Times New Roman" w:cs="Times New Roman"/>
                <w:sz w:val="24"/>
                <w:szCs w:val="24"/>
              </w:rPr>
              <w:t>.</w:t>
            </w:r>
            <w:r w:rsidRPr="002820D1">
              <w:rPr>
                <w:rFonts w:ascii="Times New Roman" w:hAnsi="Times New Roman" w:cs="Times New Roman"/>
                <w:sz w:val="24"/>
                <w:szCs w:val="24"/>
              </w:rPr>
              <w:t>64</w:t>
            </w:r>
          </w:p>
        </w:tc>
        <w:tc>
          <w:tcPr>
            <w:tcW w:w="1275" w:type="dxa"/>
          </w:tcPr>
          <w:p w:rsidR="0035266C" w:rsidRPr="002820D1" w:rsidRDefault="007B5BAE"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315.52</w:t>
            </w:r>
          </w:p>
        </w:tc>
        <w:tc>
          <w:tcPr>
            <w:tcW w:w="1196" w:type="dxa"/>
            <w:tcBorders>
              <w:right w:val="nil"/>
            </w:tcBorders>
          </w:tcPr>
          <w:p w:rsidR="0035266C" w:rsidRPr="002820D1" w:rsidRDefault="007B5BAE"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314.52</w:t>
            </w:r>
          </w:p>
        </w:tc>
      </w:tr>
      <w:tr w:rsidR="0035266C" w:rsidRPr="002820D1" w:rsidTr="00494FD0">
        <w:tc>
          <w:tcPr>
            <w:tcW w:w="2660" w:type="dxa"/>
            <w:tcBorders>
              <w:left w:val="nil"/>
            </w:tcBorders>
          </w:tcPr>
          <w:p w:rsidR="0035266C" w:rsidRPr="002820D1" w:rsidRDefault="00B603AF" w:rsidP="008F4B87">
            <w:pPr>
              <w:spacing w:after="0" w:line="360" w:lineRule="auto"/>
              <w:jc w:val="both"/>
              <w:rPr>
                <w:rFonts w:ascii="Times New Roman" w:hAnsi="Times New Roman" w:cs="Times New Roman"/>
                <w:b/>
                <w:sz w:val="24"/>
                <w:szCs w:val="24"/>
              </w:rPr>
            </w:pPr>
            <w:r w:rsidRPr="002820D1">
              <w:rPr>
                <w:rFonts w:ascii="Times New Roman" w:hAnsi="Times New Roman" w:cs="Times New Roman"/>
                <w:b/>
                <w:sz w:val="24"/>
                <w:szCs w:val="24"/>
              </w:rPr>
              <w:t>Overall p</w:t>
            </w:r>
            <w:r w:rsidR="00D2526D" w:rsidRPr="002820D1">
              <w:rPr>
                <w:rFonts w:ascii="Times New Roman" w:hAnsi="Times New Roman" w:cs="Times New Roman"/>
                <w:b/>
                <w:sz w:val="24"/>
                <w:szCs w:val="24"/>
              </w:rPr>
              <w:t>erformance</w:t>
            </w:r>
          </w:p>
        </w:tc>
        <w:tc>
          <w:tcPr>
            <w:tcW w:w="1276" w:type="dxa"/>
          </w:tcPr>
          <w:p w:rsidR="0035266C" w:rsidRPr="002820D1" w:rsidRDefault="0035266C" w:rsidP="008F4B87">
            <w:pPr>
              <w:spacing w:after="0" w:line="360" w:lineRule="auto"/>
              <w:jc w:val="both"/>
              <w:rPr>
                <w:rFonts w:ascii="Times New Roman" w:hAnsi="Times New Roman" w:cs="Times New Roman"/>
                <w:sz w:val="24"/>
                <w:szCs w:val="24"/>
              </w:rPr>
            </w:pPr>
          </w:p>
        </w:tc>
        <w:tc>
          <w:tcPr>
            <w:tcW w:w="1417" w:type="dxa"/>
          </w:tcPr>
          <w:p w:rsidR="0035266C" w:rsidRPr="002820D1" w:rsidRDefault="0035266C" w:rsidP="008F4B87">
            <w:pPr>
              <w:spacing w:after="0" w:line="360" w:lineRule="auto"/>
              <w:jc w:val="both"/>
              <w:rPr>
                <w:rFonts w:ascii="Times New Roman" w:hAnsi="Times New Roman" w:cs="Times New Roman"/>
                <w:sz w:val="24"/>
                <w:szCs w:val="24"/>
              </w:rPr>
            </w:pPr>
          </w:p>
        </w:tc>
        <w:tc>
          <w:tcPr>
            <w:tcW w:w="1418" w:type="dxa"/>
          </w:tcPr>
          <w:p w:rsidR="0035266C" w:rsidRPr="002820D1" w:rsidRDefault="0035266C" w:rsidP="008F4B87">
            <w:pPr>
              <w:spacing w:after="0" w:line="360" w:lineRule="auto"/>
              <w:jc w:val="both"/>
              <w:rPr>
                <w:rFonts w:ascii="Times New Roman" w:hAnsi="Times New Roman" w:cs="Times New Roman"/>
                <w:sz w:val="24"/>
                <w:szCs w:val="24"/>
              </w:rPr>
            </w:pPr>
          </w:p>
        </w:tc>
        <w:tc>
          <w:tcPr>
            <w:tcW w:w="1275" w:type="dxa"/>
          </w:tcPr>
          <w:p w:rsidR="0035266C" w:rsidRPr="002820D1" w:rsidRDefault="0035266C" w:rsidP="008F4B87">
            <w:pPr>
              <w:spacing w:after="0" w:line="360" w:lineRule="auto"/>
              <w:jc w:val="both"/>
              <w:rPr>
                <w:rFonts w:ascii="Times New Roman" w:hAnsi="Times New Roman" w:cs="Times New Roman"/>
                <w:sz w:val="24"/>
                <w:szCs w:val="24"/>
              </w:rPr>
            </w:pPr>
          </w:p>
        </w:tc>
        <w:tc>
          <w:tcPr>
            <w:tcW w:w="1196" w:type="dxa"/>
            <w:tcBorders>
              <w:right w:val="nil"/>
            </w:tcBorders>
          </w:tcPr>
          <w:p w:rsidR="0035266C" w:rsidRPr="002820D1" w:rsidRDefault="0035266C" w:rsidP="008F4B87">
            <w:pPr>
              <w:spacing w:after="0" w:line="360" w:lineRule="auto"/>
              <w:jc w:val="both"/>
              <w:rPr>
                <w:rFonts w:ascii="Times New Roman" w:hAnsi="Times New Roman" w:cs="Times New Roman"/>
                <w:sz w:val="24"/>
                <w:szCs w:val="24"/>
              </w:rPr>
            </w:pPr>
          </w:p>
        </w:tc>
      </w:tr>
      <w:tr w:rsidR="0035266C" w:rsidRPr="002820D1" w:rsidTr="00494FD0">
        <w:tc>
          <w:tcPr>
            <w:tcW w:w="2660" w:type="dxa"/>
            <w:tcBorders>
              <w:left w:val="nil"/>
            </w:tcBorders>
          </w:tcPr>
          <w:p w:rsidR="0035266C" w:rsidRPr="002820D1" w:rsidRDefault="00B603AF"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feed intake (kg)</w:t>
            </w:r>
          </w:p>
        </w:tc>
        <w:tc>
          <w:tcPr>
            <w:tcW w:w="1276"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4.15</w:t>
            </w:r>
          </w:p>
        </w:tc>
        <w:tc>
          <w:tcPr>
            <w:tcW w:w="1417"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4.17</w:t>
            </w:r>
          </w:p>
        </w:tc>
        <w:tc>
          <w:tcPr>
            <w:tcW w:w="1418"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4.07</w:t>
            </w:r>
          </w:p>
        </w:tc>
        <w:tc>
          <w:tcPr>
            <w:tcW w:w="1275"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4.03</w:t>
            </w:r>
          </w:p>
        </w:tc>
        <w:tc>
          <w:tcPr>
            <w:tcW w:w="1196" w:type="dxa"/>
            <w:tcBorders>
              <w:right w:val="nil"/>
            </w:tcBorders>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4.04</w:t>
            </w:r>
          </w:p>
        </w:tc>
      </w:tr>
      <w:tr w:rsidR="0035266C" w:rsidRPr="002820D1" w:rsidTr="00494FD0">
        <w:tc>
          <w:tcPr>
            <w:tcW w:w="2660" w:type="dxa"/>
            <w:tcBorders>
              <w:left w:val="nil"/>
            </w:tcBorders>
          </w:tcPr>
          <w:p w:rsidR="0035266C" w:rsidRPr="002820D1" w:rsidRDefault="00B603AF"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cost (₦/kg)</w:t>
            </w:r>
          </w:p>
        </w:tc>
        <w:tc>
          <w:tcPr>
            <w:tcW w:w="1276"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154.16</w:t>
            </w:r>
          </w:p>
        </w:tc>
        <w:tc>
          <w:tcPr>
            <w:tcW w:w="1417"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132.08</w:t>
            </w:r>
          </w:p>
        </w:tc>
        <w:tc>
          <w:tcPr>
            <w:tcW w:w="1418"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132.01</w:t>
            </w:r>
          </w:p>
        </w:tc>
        <w:tc>
          <w:tcPr>
            <w:tcW w:w="1275"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127.43</w:t>
            </w:r>
          </w:p>
        </w:tc>
        <w:tc>
          <w:tcPr>
            <w:tcW w:w="1196" w:type="dxa"/>
            <w:tcBorders>
              <w:right w:val="nil"/>
            </w:tcBorders>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122.84</w:t>
            </w:r>
          </w:p>
        </w:tc>
      </w:tr>
      <w:tr w:rsidR="0035266C" w:rsidRPr="002820D1" w:rsidTr="00494FD0">
        <w:tc>
          <w:tcPr>
            <w:tcW w:w="2660" w:type="dxa"/>
            <w:tcBorders>
              <w:left w:val="nil"/>
            </w:tcBorders>
          </w:tcPr>
          <w:p w:rsidR="0035266C" w:rsidRPr="002820D1" w:rsidRDefault="00B603AF"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feed cost (₦)</w:t>
            </w:r>
          </w:p>
        </w:tc>
        <w:tc>
          <w:tcPr>
            <w:tcW w:w="1276"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639.76</w:t>
            </w:r>
          </w:p>
        </w:tc>
        <w:tc>
          <w:tcPr>
            <w:tcW w:w="1417"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550.77</w:t>
            </w:r>
          </w:p>
        </w:tc>
        <w:tc>
          <w:tcPr>
            <w:tcW w:w="1418"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537.28</w:t>
            </w:r>
          </w:p>
        </w:tc>
        <w:tc>
          <w:tcPr>
            <w:tcW w:w="1275"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513.54</w:t>
            </w:r>
          </w:p>
        </w:tc>
        <w:tc>
          <w:tcPr>
            <w:tcW w:w="1196" w:type="dxa"/>
            <w:tcBorders>
              <w:right w:val="nil"/>
            </w:tcBorders>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496.27</w:t>
            </w:r>
          </w:p>
        </w:tc>
      </w:tr>
      <w:tr w:rsidR="0035266C" w:rsidRPr="002820D1" w:rsidTr="00494FD0">
        <w:tc>
          <w:tcPr>
            <w:tcW w:w="2660" w:type="dxa"/>
            <w:tcBorders>
              <w:left w:val="nil"/>
            </w:tcBorders>
          </w:tcPr>
          <w:p w:rsidR="0035266C" w:rsidRPr="002820D1" w:rsidRDefault="00B603AF"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weight gain (kg)</w:t>
            </w:r>
          </w:p>
        </w:tc>
        <w:tc>
          <w:tcPr>
            <w:tcW w:w="1276"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1.84</w:t>
            </w:r>
          </w:p>
        </w:tc>
        <w:tc>
          <w:tcPr>
            <w:tcW w:w="1417"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1.59</w:t>
            </w:r>
          </w:p>
        </w:tc>
        <w:tc>
          <w:tcPr>
            <w:tcW w:w="1418"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1.66</w:t>
            </w:r>
          </w:p>
        </w:tc>
        <w:tc>
          <w:tcPr>
            <w:tcW w:w="1275"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1.68</w:t>
            </w:r>
          </w:p>
        </w:tc>
        <w:tc>
          <w:tcPr>
            <w:tcW w:w="1196" w:type="dxa"/>
            <w:tcBorders>
              <w:right w:val="nil"/>
            </w:tcBorders>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1.60</w:t>
            </w:r>
          </w:p>
        </w:tc>
      </w:tr>
      <w:tr w:rsidR="0035266C" w:rsidRPr="002820D1" w:rsidTr="00494FD0">
        <w:tc>
          <w:tcPr>
            <w:tcW w:w="2660" w:type="dxa"/>
            <w:tcBorders>
              <w:left w:val="nil"/>
            </w:tcBorders>
          </w:tcPr>
          <w:p w:rsidR="0035266C" w:rsidRPr="002820D1" w:rsidRDefault="00B603AF"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cost ₦/kg gain</w:t>
            </w:r>
          </w:p>
        </w:tc>
        <w:tc>
          <w:tcPr>
            <w:tcW w:w="1276"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347</w:t>
            </w:r>
            <w:r w:rsidR="00B603AF" w:rsidRPr="002820D1">
              <w:rPr>
                <w:rFonts w:ascii="Times New Roman" w:hAnsi="Times New Roman" w:cs="Times New Roman"/>
                <w:sz w:val="24"/>
                <w:szCs w:val="24"/>
              </w:rPr>
              <w:t>.</w:t>
            </w:r>
            <w:r w:rsidRPr="002820D1">
              <w:rPr>
                <w:rFonts w:ascii="Times New Roman" w:hAnsi="Times New Roman" w:cs="Times New Roman"/>
                <w:sz w:val="24"/>
                <w:szCs w:val="24"/>
              </w:rPr>
              <w:t>70</w:t>
            </w:r>
          </w:p>
        </w:tc>
        <w:tc>
          <w:tcPr>
            <w:tcW w:w="1417"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346</w:t>
            </w:r>
            <w:r w:rsidR="00B603AF" w:rsidRPr="002820D1">
              <w:rPr>
                <w:rFonts w:ascii="Times New Roman" w:hAnsi="Times New Roman" w:cs="Times New Roman"/>
                <w:sz w:val="24"/>
                <w:szCs w:val="24"/>
              </w:rPr>
              <w:t>.</w:t>
            </w:r>
            <w:r w:rsidRPr="002820D1">
              <w:rPr>
                <w:rFonts w:ascii="Times New Roman" w:hAnsi="Times New Roman" w:cs="Times New Roman"/>
                <w:sz w:val="24"/>
                <w:szCs w:val="24"/>
              </w:rPr>
              <w:t>39</w:t>
            </w:r>
          </w:p>
        </w:tc>
        <w:tc>
          <w:tcPr>
            <w:tcW w:w="1418"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323</w:t>
            </w:r>
            <w:r w:rsidR="00B603AF" w:rsidRPr="002820D1">
              <w:rPr>
                <w:rFonts w:ascii="Times New Roman" w:hAnsi="Times New Roman" w:cs="Times New Roman"/>
                <w:sz w:val="24"/>
                <w:szCs w:val="24"/>
              </w:rPr>
              <w:t>.</w:t>
            </w:r>
            <w:r w:rsidRPr="002820D1">
              <w:rPr>
                <w:rFonts w:ascii="Times New Roman" w:hAnsi="Times New Roman" w:cs="Times New Roman"/>
                <w:sz w:val="24"/>
                <w:szCs w:val="24"/>
              </w:rPr>
              <w:t>66</w:t>
            </w:r>
          </w:p>
        </w:tc>
        <w:tc>
          <w:tcPr>
            <w:tcW w:w="1275"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305</w:t>
            </w:r>
            <w:r w:rsidR="0099581B" w:rsidRPr="002820D1">
              <w:rPr>
                <w:rFonts w:ascii="Times New Roman" w:hAnsi="Times New Roman" w:cs="Times New Roman"/>
                <w:sz w:val="24"/>
                <w:szCs w:val="24"/>
              </w:rPr>
              <w:t>.6</w:t>
            </w:r>
            <w:r w:rsidRPr="002820D1">
              <w:rPr>
                <w:rFonts w:ascii="Times New Roman" w:hAnsi="Times New Roman" w:cs="Times New Roman"/>
                <w:sz w:val="24"/>
                <w:szCs w:val="24"/>
              </w:rPr>
              <w:t>8</w:t>
            </w:r>
          </w:p>
        </w:tc>
        <w:tc>
          <w:tcPr>
            <w:tcW w:w="1196" w:type="dxa"/>
            <w:tcBorders>
              <w:right w:val="nil"/>
            </w:tcBorders>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310.1</w:t>
            </w:r>
            <w:r w:rsidR="0099581B" w:rsidRPr="002820D1">
              <w:rPr>
                <w:rFonts w:ascii="Times New Roman" w:hAnsi="Times New Roman" w:cs="Times New Roman"/>
                <w:sz w:val="24"/>
                <w:szCs w:val="24"/>
              </w:rPr>
              <w:t>7</w:t>
            </w:r>
          </w:p>
        </w:tc>
      </w:tr>
      <w:tr w:rsidR="0035266C" w:rsidRPr="002820D1" w:rsidTr="00494FD0">
        <w:tc>
          <w:tcPr>
            <w:tcW w:w="2660" w:type="dxa"/>
            <w:tcBorders>
              <w:left w:val="nil"/>
            </w:tcBorders>
          </w:tcPr>
          <w:p w:rsidR="0035266C" w:rsidRPr="002820D1" w:rsidRDefault="00B603AF"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Cost saving (₦)</w:t>
            </w:r>
          </w:p>
        </w:tc>
        <w:tc>
          <w:tcPr>
            <w:tcW w:w="1276" w:type="dxa"/>
          </w:tcPr>
          <w:p w:rsidR="0035266C" w:rsidRPr="002820D1" w:rsidRDefault="0099581B"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c>
          <w:tcPr>
            <w:tcW w:w="1417"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99581B" w:rsidRPr="002820D1">
              <w:rPr>
                <w:rFonts w:ascii="Times New Roman" w:hAnsi="Times New Roman" w:cs="Times New Roman"/>
                <w:sz w:val="24"/>
                <w:szCs w:val="24"/>
              </w:rPr>
              <w:t>.</w:t>
            </w:r>
            <w:r w:rsidRPr="002820D1">
              <w:rPr>
                <w:rFonts w:ascii="Times New Roman" w:hAnsi="Times New Roman" w:cs="Times New Roman"/>
                <w:sz w:val="24"/>
                <w:szCs w:val="24"/>
              </w:rPr>
              <w:t>31</w:t>
            </w:r>
          </w:p>
        </w:tc>
        <w:tc>
          <w:tcPr>
            <w:tcW w:w="1418"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24</w:t>
            </w:r>
            <w:r w:rsidR="0099581B" w:rsidRPr="002820D1">
              <w:rPr>
                <w:rFonts w:ascii="Times New Roman" w:hAnsi="Times New Roman" w:cs="Times New Roman"/>
                <w:sz w:val="24"/>
                <w:szCs w:val="24"/>
              </w:rPr>
              <w:t>.04</w:t>
            </w:r>
          </w:p>
        </w:tc>
        <w:tc>
          <w:tcPr>
            <w:tcW w:w="1275"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42</w:t>
            </w:r>
            <w:r w:rsidR="0099581B" w:rsidRPr="002820D1">
              <w:rPr>
                <w:rFonts w:ascii="Times New Roman" w:hAnsi="Times New Roman" w:cs="Times New Roman"/>
                <w:sz w:val="24"/>
                <w:szCs w:val="24"/>
              </w:rPr>
              <w:t>.</w:t>
            </w:r>
            <w:r w:rsidRPr="002820D1">
              <w:rPr>
                <w:rFonts w:ascii="Times New Roman" w:hAnsi="Times New Roman" w:cs="Times New Roman"/>
                <w:sz w:val="24"/>
                <w:szCs w:val="24"/>
              </w:rPr>
              <w:t>02</w:t>
            </w:r>
          </w:p>
        </w:tc>
        <w:tc>
          <w:tcPr>
            <w:tcW w:w="1196" w:type="dxa"/>
            <w:tcBorders>
              <w:right w:val="nil"/>
            </w:tcBorders>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37</w:t>
            </w:r>
            <w:r w:rsidR="0099581B" w:rsidRPr="002820D1">
              <w:rPr>
                <w:rFonts w:ascii="Times New Roman" w:hAnsi="Times New Roman" w:cs="Times New Roman"/>
                <w:sz w:val="24"/>
                <w:szCs w:val="24"/>
              </w:rPr>
              <w:t>.</w:t>
            </w:r>
            <w:r w:rsidRPr="002820D1">
              <w:rPr>
                <w:rFonts w:ascii="Times New Roman" w:hAnsi="Times New Roman" w:cs="Times New Roman"/>
                <w:sz w:val="24"/>
                <w:szCs w:val="24"/>
              </w:rPr>
              <w:t>53</w:t>
            </w:r>
          </w:p>
        </w:tc>
      </w:tr>
      <w:tr w:rsidR="0035266C" w:rsidRPr="002820D1" w:rsidTr="00125CF4">
        <w:tc>
          <w:tcPr>
            <w:tcW w:w="2660" w:type="dxa"/>
            <w:tcBorders>
              <w:left w:val="nil"/>
            </w:tcBorders>
          </w:tcPr>
          <w:p w:rsidR="0035266C" w:rsidRPr="002820D1" w:rsidRDefault="00B603AF"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 cost saving</w:t>
            </w:r>
          </w:p>
        </w:tc>
        <w:tc>
          <w:tcPr>
            <w:tcW w:w="1276"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c>
          <w:tcPr>
            <w:tcW w:w="1417"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0.38</w:t>
            </w:r>
          </w:p>
        </w:tc>
        <w:tc>
          <w:tcPr>
            <w:tcW w:w="1418"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6.91</w:t>
            </w:r>
          </w:p>
        </w:tc>
        <w:tc>
          <w:tcPr>
            <w:tcW w:w="1275" w:type="dxa"/>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12.09</w:t>
            </w:r>
          </w:p>
        </w:tc>
        <w:tc>
          <w:tcPr>
            <w:tcW w:w="1196" w:type="dxa"/>
            <w:tcBorders>
              <w:right w:val="nil"/>
            </w:tcBorders>
          </w:tcPr>
          <w:p w:rsidR="0035266C" w:rsidRPr="002820D1" w:rsidRDefault="00D2526D" w:rsidP="008F4B8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10.79</w:t>
            </w:r>
          </w:p>
        </w:tc>
      </w:tr>
      <w:tr w:rsidR="00125CF4" w:rsidRPr="002820D1" w:rsidTr="00494FD0">
        <w:tc>
          <w:tcPr>
            <w:tcW w:w="2660" w:type="dxa"/>
            <w:tcBorders>
              <w:left w:val="nil"/>
              <w:bottom w:val="single" w:sz="4" w:space="0" w:color="auto"/>
            </w:tcBorders>
          </w:tcPr>
          <w:p w:rsidR="00125CF4" w:rsidRPr="002820D1" w:rsidRDefault="00125CF4" w:rsidP="008F4B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Ranking cost </w:t>
            </w:r>
            <w:r w:rsidRPr="002820D1">
              <w:rPr>
                <w:rFonts w:ascii="Times New Roman" w:hAnsi="Times New Roman" w:cs="Times New Roman"/>
                <w:sz w:val="24"/>
                <w:szCs w:val="24"/>
              </w:rPr>
              <w:t>₦/kg gain</w:t>
            </w:r>
          </w:p>
        </w:tc>
        <w:tc>
          <w:tcPr>
            <w:tcW w:w="1276" w:type="dxa"/>
            <w:tcBorders>
              <w:bottom w:val="single" w:sz="4" w:space="0" w:color="auto"/>
            </w:tcBorders>
          </w:tcPr>
          <w:p w:rsidR="00125CF4" w:rsidRPr="002820D1" w:rsidRDefault="00125CF4" w:rsidP="008F4B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Diet 1&gt;</w:t>
            </w:r>
          </w:p>
        </w:tc>
        <w:tc>
          <w:tcPr>
            <w:tcW w:w="1417" w:type="dxa"/>
            <w:tcBorders>
              <w:bottom w:val="single" w:sz="4" w:space="0" w:color="auto"/>
            </w:tcBorders>
          </w:tcPr>
          <w:p w:rsidR="00125CF4" w:rsidRPr="002820D1" w:rsidRDefault="002738CA" w:rsidP="008F4B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Diet 2&gt;</w:t>
            </w:r>
          </w:p>
        </w:tc>
        <w:tc>
          <w:tcPr>
            <w:tcW w:w="1418" w:type="dxa"/>
            <w:tcBorders>
              <w:bottom w:val="single" w:sz="4" w:space="0" w:color="auto"/>
            </w:tcBorders>
          </w:tcPr>
          <w:p w:rsidR="00125CF4" w:rsidRPr="002820D1" w:rsidRDefault="002738CA" w:rsidP="008F4B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Diet 3&gt;</w:t>
            </w:r>
          </w:p>
        </w:tc>
        <w:tc>
          <w:tcPr>
            <w:tcW w:w="1275" w:type="dxa"/>
            <w:tcBorders>
              <w:bottom w:val="single" w:sz="4" w:space="0" w:color="auto"/>
            </w:tcBorders>
          </w:tcPr>
          <w:p w:rsidR="00125CF4" w:rsidRPr="002820D1" w:rsidRDefault="002738CA" w:rsidP="008F4B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Diet 5&gt;</w:t>
            </w:r>
          </w:p>
        </w:tc>
        <w:tc>
          <w:tcPr>
            <w:tcW w:w="1196" w:type="dxa"/>
            <w:tcBorders>
              <w:bottom w:val="single" w:sz="4" w:space="0" w:color="auto"/>
              <w:right w:val="nil"/>
            </w:tcBorders>
          </w:tcPr>
          <w:p w:rsidR="00125CF4" w:rsidRPr="002820D1" w:rsidRDefault="002738CA" w:rsidP="008F4B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Diet 4</w:t>
            </w:r>
          </w:p>
        </w:tc>
      </w:tr>
    </w:tbl>
    <w:p w:rsidR="00F36F1B" w:rsidRDefault="00F36F1B" w:rsidP="008F4B87">
      <w:pPr>
        <w:spacing w:after="0" w:line="480" w:lineRule="auto"/>
        <w:jc w:val="both"/>
        <w:rPr>
          <w:rFonts w:ascii="Times New Roman" w:hAnsi="Times New Roman" w:cs="Times New Roman"/>
          <w:b/>
          <w:sz w:val="24"/>
          <w:szCs w:val="24"/>
        </w:rPr>
      </w:pPr>
    </w:p>
    <w:p w:rsidR="003B6CA8" w:rsidRDefault="00F36F1B" w:rsidP="00125CF4">
      <w:pPr>
        <w:rPr>
          <w:rFonts w:ascii="Times New Roman" w:hAnsi="Times New Roman" w:cs="Times New Roman"/>
          <w:b/>
          <w:sz w:val="24"/>
          <w:szCs w:val="24"/>
        </w:rPr>
      </w:pPr>
      <w:r>
        <w:rPr>
          <w:rFonts w:ascii="Times New Roman" w:hAnsi="Times New Roman" w:cs="Times New Roman"/>
          <w:b/>
          <w:sz w:val="24"/>
          <w:szCs w:val="24"/>
        </w:rPr>
        <w:br w:type="page"/>
      </w:r>
      <w:r w:rsidR="00BF5B2F" w:rsidRPr="002820D1">
        <w:rPr>
          <w:rFonts w:ascii="Times New Roman" w:hAnsi="Times New Roman" w:cs="Times New Roman"/>
          <w:b/>
          <w:sz w:val="24"/>
          <w:szCs w:val="24"/>
        </w:rPr>
        <w:lastRenderedPageBreak/>
        <w:t>Experiment 2:</w:t>
      </w:r>
      <w:r w:rsidR="00EA4743" w:rsidRPr="002820D1">
        <w:rPr>
          <w:rFonts w:ascii="Times New Roman" w:hAnsi="Times New Roman" w:cs="Times New Roman"/>
          <w:b/>
          <w:sz w:val="24"/>
          <w:szCs w:val="24"/>
        </w:rPr>
        <w:t xml:space="preserve"> </w:t>
      </w:r>
      <w:r w:rsidR="007A0A15">
        <w:rPr>
          <w:rFonts w:ascii="Times New Roman" w:hAnsi="Times New Roman" w:cs="Times New Roman"/>
          <w:b/>
          <w:sz w:val="24"/>
          <w:szCs w:val="24"/>
        </w:rPr>
        <w:t xml:space="preserve">Performance, </w:t>
      </w:r>
      <w:r w:rsidR="00B46997">
        <w:rPr>
          <w:rFonts w:ascii="Times New Roman" w:hAnsi="Times New Roman" w:cs="Times New Roman"/>
          <w:b/>
          <w:sz w:val="24"/>
          <w:szCs w:val="24"/>
        </w:rPr>
        <w:t xml:space="preserve">Blood Composition, </w:t>
      </w:r>
      <w:r w:rsidR="007A0A15">
        <w:rPr>
          <w:rFonts w:ascii="Times New Roman" w:hAnsi="Times New Roman" w:cs="Times New Roman"/>
          <w:b/>
          <w:sz w:val="24"/>
          <w:szCs w:val="24"/>
        </w:rPr>
        <w:t>Carcas</w:t>
      </w:r>
      <w:r w:rsidR="00B46997">
        <w:rPr>
          <w:rFonts w:ascii="Times New Roman" w:hAnsi="Times New Roman" w:cs="Times New Roman"/>
          <w:b/>
          <w:sz w:val="24"/>
          <w:szCs w:val="24"/>
        </w:rPr>
        <w:t xml:space="preserve">s Characteristics, </w:t>
      </w:r>
      <w:r w:rsidR="0053026A">
        <w:rPr>
          <w:rFonts w:ascii="Times New Roman" w:hAnsi="Times New Roman" w:cs="Times New Roman"/>
          <w:b/>
          <w:sz w:val="24"/>
          <w:szCs w:val="24"/>
        </w:rPr>
        <w:t xml:space="preserve">and </w:t>
      </w:r>
      <w:r w:rsidR="008F7B3B">
        <w:rPr>
          <w:rFonts w:ascii="Times New Roman" w:hAnsi="Times New Roman" w:cs="Times New Roman"/>
          <w:b/>
          <w:sz w:val="24"/>
          <w:szCs w:val="24"/>
        </w:rPr>
        <w:tab/>
      </w:r>
      <w:r w:rsidR="008F7B3B">
        <w:rPr>
          <w:rFonts w:ascii="Times New Roman" w:hAnsi="Times New Roman" w:cs="Times New Roman"/>
          <w:b/>
          <w:sz w:val="24"/>
          <w:szCs w:val="24"/>
        </w:rPr>
        <w:tab/>
      </w:r>
      <w:r w:rsidR="0053026A">
        <w:rPr>
          <w:rFonts w:ascii="Times New Roman" w:hAnsi="Times New Roman" w:cs="Times New Roman"/>
          <w:b/>
          <w:sz w:val="24"/>
          <w:szCs w:val="24"/>
        </w:rPr>
        <w:t xml:space="preserve">Cost Benefit Analysis </w:t>
      </w:r>
      <w:r w:rsidR="007A0A15">
        <w:rPr>
          <w:rFonts w:ascii="Times New Roman" w:hAnsi="Times New Roman" w:cs="Times New Roman"/>
          <w:b/>
          <w:sz w:val="24"/>
          <w:szCs w:val="24"/>
        </w:rPr>
        <w:t>of Broiler Chickens fed S</w:t>
      </w:r>
      <w:r w:rsidR="00EA4743" w:rsidRPr="002820D1">
        <w:rPr>
          <w:rFonts w:ascii="Times New Roman" w:hAnsi="Times New Roman" w:cs="Times New Roman"/>
          <w:b/>
          <w:sz w:val="24"/>
          <w:szCs w:val="24"/>
        </w:rPr>
        <w:t xml:space="preserve">orghum SK-5912 </w:t>
      </w:r>
      <w:r w:rsidR="008F7B3B">
        <w:rPr>
          <w:rFonts w:ascii="Times New Roman" w:hAnsi="Times New Roman" w:cs="Times New Roman"/>
          <w:b/>
          <w:sz w:val="24"/>
          <w:szCs w:val="24"/>
        </w:rPr>
        <w:tab/>
      </w:r>
      <w:r w:rsidR="008F7B3B">
        <w:rPr>
          <w:rFonts w:ascii="Times New Roman" w:hAnsi="Times New Roman" w:cs="Times New Roman"/>
          <w:b/>
          <w:sz w:val="24"/>
          <w:szCs w:val="24"/>
        </w:rPr>
        <w:tab/>
      </w:r>
      <w:r w:rsidR="00EA4743" w:rsidRPr="002820D1">
        <w:rPr>
          <w:rFonts w:ascii="Times New Roman" w:hAnsi="Times New Roman" w:cs="Times New Roman"/>
          <w:b/>
          <w:sz w:val="24"/>
          <w:szCs w:val="24"/>
        </w:rPr>
        <w:t>variety with different plant protein sources</w:t>
      </w:r>
    </w:p>
    <w:p w:rsidR="00DE5861" w:rsidRPr="002820D1" w:rsidRDefault="00DE5861" w:rsidP="007A0A15">
      <w:pPr>
        <w:pStyle w:val="ListParagraph"/>
        <w:spacing w:line="240" w:lineRule="auto"/>
        <w:ind w:left="900"/>
        <w:jc w:val="both"/>
        <w:rPr>
          <w:rFonts w:ascii="Times New Roman" w:hAnsi="Times New Roman" w:cs="Times New Roman"/>
          <w:b/>
          <w:sz w:val="24"/>
          <w:szCs w:val="24"/>
        </w:rPr>
      </w:pPr>
    </w:p>
    <w:p w:rsidR="00021939" w:rsidRDefault="00F44D86" w:rsidP="007A0A15">
      <w:pPr>
        <w:pStyle w:val="ListParagraph"/>
        <w:spacing w:line="240" w:lineRule="auto"/>
        <w:ind w:left="540"/>
        <w:jc w:val="both"/>
        <w:rPr>
          <w:rFonts w:ascii="Times New Roman" w:hAnsi="Times New Roman" w:cs="Times New Roman"/>
          <w:b/>
          <w:i/>
          <w:sz w:val="24"/>
          <w:szCs w:val="24"/>
        </w:rPr>
      </w:pPr>
      <w:r>
        <w:rPr>
          <w:rFonts w:ascii="Times New Roman" w:hAnsi="Times New Roman" w:cs="Times New Roman"/>
          <w:b/>
          <w:sz w:val="24"/>
          <w:szCs w:val="24"/>
        </w:rPr>
        <w:t>4.3</w:t>
      </w:r>
      <w:r w:rsidR="00021939" w:rsidRPr="002820D1">
        <w:rPr>
          <w:rFonts w:ascii="Times New Roman" w:hAnsi="Times New Roman" w:cs="Times New Roman"/>
          <w:b/>
          <w:sz w:val="24"/>
          <w:szCs w:val="24"/>
        </w:rPr>
        <w:t xml:space="preserve">.1. </w:t>
      </w:r>
      <w:r w:rsidR="00AD34E2">
        <w:rPr>
          <w:rFonts w:ascii="Times New Roman" w:hAnsi="Times New Roman" w:cs="Times New Roman"/>
          <w:b/>
          <w:i/>
          <w:sz w:val="24"/>
          <w:szCs w:val="24"/>
        </w:rPr>
        <w:t>Productive</w:t>
      </w:r>
      <w:r w:rsidR="00021939" w:rsidRPr="002820D1">
        <w:rPr>
          <w:rFonts w:ascii="Times New Roman" w:hAnsi="Times New Roman" w:cs="Times New Roman"/>
          <w:b/>
          <w:i/>
          <w:sz w:val="24"/>
          <w:szCs w:val="24"/>
        </w:rPr>
        <w:t xml:space="preserve"> performance of broiler chickens fed graded levels sorghum SK-5912 </w:t>
      </w:r>
      <w:r w:rsidR="008F7B3B">
        <w:rPr>
          <w:rFonts w:ascii="Times New Roman" w:hAnsi="Times New Roman" w:cs="Times New Roman"/>
          <w:b/>
          <w:i/>
          <w:sz w:val="24"/>
          <w:szCs w:val="24"/>
        </w:rPr>
        <w:tab/>
      </w:r>
      <w:r w:rsidR="008F7B3B">
        <w:rPr>
          <w:rFonts w:ascii="Times New Roman" w:hAnsi="Times New Roman" w:cs="Times New Roman"/>
          <w:b/>
          <w:i/>
          <w:sz w:val="24"/>
          <w:szCs w:val="24"/>
        </w:rPr>
        <w:tab/>
      </w:r>
      <w:r w:rsidR="00021939" w:rsidRPr="002820D1">
        <w:rPr>
          <w:rFonts w:ascii="Times New Roman" w:hAnsi="Times New Roman" w:cs="Times New Roman"/>
          <w:b/>
          <w:i/>
          <w:sz w:val="24"/>
          <w:szCs w:val="24"/>
        </w:rPr>
        <w:t>variety</w:t>
      </w:r>
      <w:r w:rsidR="00DE5861">
        <w:rPr>
          <w:rFonts w:ascii="Times New Roman" w:hAnsi="Times New Roman" w:cs="Times New Roman"/>
          <w:b/>
          <w:i/>
          <w:sz w:val="24"/>
          <w:szCs w:val="24"/>
        </w:rPr>
        <w:t xml:space="preserve"> with different plant protein sources</w:t>
      </w:r>
    </w:p>
    <w:p w:rsidR="007A0A15" w:rsidRDefault="007A0A15" w:rsidP="007A0A15">
      <w:pPr>
        <w:pStyle w:val="ListParagraph"/>
        <w:spacing w:line="240" w:lineRule="auto"/>
        <w:ind w:left="540"/>
        <w:jc w:val="both"/>
        <w:rPr>
          <w:rFonts w:ascii="Times New Roman" w:hAnsi="Times New Roman" w:cs="Times New Roman"/>
          <w:b/>
          <w:i/>
          <w:sz w:val="24"/>
          <w:szCs w:val="24"/>
        </w:rPr>
      </w:pPr>
    </w:p>
    <w:p w:rsidR="00021939" w:rsidRPr="007A0A15" w:rsidRDefault="00AD34E2"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productive </w:t>
      </w:r>
      <w:r w:rsidR="00B46997">
        <w:rPr>
          <w:rFonts w:ascii="Times New Roman" w:hAnsi="Times New Roman" w:cs="Times New Roman"/>
          <w:sz w:val="24"/>
          <w:szCs w:val="24"/>
        </w:rPr>
        <w:t>performance</w:t>
      </w:r>
      <w:r w:rsidR="00021939" w:rsidRPr="007A0A15">
        <w:rPr>
          <w:rFonts w:ascii="Times New Roman" w:hAnsi="Times New Roman" w:cs="Times New Roman"/>
          <w:sz w:val="24"/>
          <w:szCs w:val="24"/>
        </w:rPr>
        <w:t xml:space="preserve"> of broiler chickens f</w:t>
      </w:r>
      <w:r w:rsidR="00EB5F8C" w:rsidRPr="007A0A15">
        <w:rPr>
          <w:rFonts w:ascii="Times New Roman" w:hAnsi="Times New Roman" w:cs="Times New Roman"/>
          <w:sz w:val="24"/>
          <w:szCs w:val="24"/>
        </w:rPr>
        <w:t xml:space="preserve">ed sorghum SK-5912 variety </w:t>
      </w:r>
      <w:r w:rsidR="004641B1">
        <w:rPr>
          <w:rFonts w:ascii="Times New Roman" w:hAnsi="Times New Roman" w:cs="Times New Roman"/>
          <w:sz w:val="24"/>
          <w:szCs w:val="24"/>
        </w:rPr>
        <w:tab/>
      </w:r>
      <w:r w:rsidR="00EB5F8C" w:rsidRPr="007A0A15">
        <w:rPr>
          <w:rFonts w:ascii="Times New Roman" w:hAnsi="Times New Roman" w:cs="Times New Roman"/>
          <w:sz w:val="24"/>
          <w:szCs w:val="24"/>
        </w:rPr>
        <w:t>with different plant protein sources are presented in Table 23</w:t>
      </w:r>
      <w:r w:rsidR="00021939" w:rsidRPr="007A0A15">
        <w:rPr>
          <w:rFonts w:ascii="Times New Roman" w:hAnsi="Times New Roman" w:cs="Times New Roman"/>
          <w:sz w:val="24"/>
          <w:szCs w:val="24"/>
        </w:rPr>
        <w:t>. The initial weight of the</w:t>
      </w:r>
      <w:r w:rsidR="00DE5861" w:rsidRPr="007A0A15">
        <w:rPr>
          <w:rFonts w:ascii="Times New Roman" w:hAnsi="Times New Roman" w:cs="Times New Roman"/>
          <w:sz w:val="24"/>
          <w:szCs w:val="24"/>
        </w:rPr>
        <w:t xml:space="preserve"> </w:t>
      </w:r>
      <w:r w:rsidR="004641B1">
        <w:rPr>
          <w:rFonts w:ascii="Times New Roman" w:hAnsi="Times New Roman" w:cs="Times New Roman"/>
          <w:sz w:val="24"/>
          <w:szCs w:val="24"/>
        </w:rPr>
        <w:tab/>
      </w:r>
      <w:r w:rsidR="00DE5861" w:rsidRPr="007A0A15">
        <w:rPr>
          <w:rFonts w:ascii="Times New Roman" w:hAnsi="Times New Roman" w:cs="Times New Roman"/>
          <w:sz w:val="24"/>
          <w:szCs w:val="24"/>
        </w:rPr>
        <w:t>broiler chicks varied between 51.23 to 5</w:t>
      </w:r>
      <w:r w:rsidR="00021939" w:rsidRPr="007A0A15">
        <w:rPr>
          <w:rFonts w:ascii="Times New Roman" w:hAnsi="Times New Roman" w:cs="Times New Roman"/>
          <w:sz w:val="24"/>
          <w:szCs w:val="24"/>
        </w:rPr>
        <w:t>3.</w:t>
      </w:r>
      <w:r w:rsidR="00DE5861" w:rsidRPr="007A0A15">
        <w:rPr>
          <w:rFonts w:ascii="Times New Roman" w:hAnsi="Times New Roman" w:cs="Times New Roman"/>
          <w:sz w:val="24"/>
          <w:szCs w:val="24"/>
        </w:rPr>
        <w:t>87g on diets 4</w:t>
      </w:r>
      <w:r w:rsidR="00EE0EC5">
        <w:rPr>
          <w:rFonts w:ascii="Times New Roman" w:hAnsi="Times New Roman" w:cs="Times New Roman"/>
          <w:sz w:val="24"/>
          <w:szCs w:val="24"/>
        </w:rPr>
        <w:t xml:space="preserve"> and 2 respectively. The body </w:t>
      </w:r>
      <w:r w:rsidR="004E0829">
        <w:rPr>
          <w:rFonts w:ascii="Times New Roman" w:hAnsi="Times New Roman" w:cs="Times New Roman"/>
          <w:sz w:val="24"/>
          <w:szCs w:val="24"/>
        </w:rPr>
        <w:tab/>
      </w:r>
      <w:r w:rsidR="00EE0EC5">
        <w:rPr>
          <w:rFonts w:ascii="Times New Roman" w:hAnsi="Times New Roman" w:cs="Times New Roman"/>
          <w:sz w:val="24"/>
          <w:szCs w:val="24"/>
        </w:rPr>
        <w:t>weight at week 4 differ significantly</w:t>
      </w:r>
      <w:r w:rsidR="00B46997">
        <w:rPr>
          <w:rFonts w:ascii="Times New Roman" w:hAnsi="Times New Roman" w:cs="Times New Roman"/>
          <w:sz w:val="24"/>
          <w:szCs w:val="24"/>
        </w:rPr>
        <w:t xml:space="preserve"> (P&lt;0.01) among the different treatment groups</w:t>
      </w:r>
      <w:r w:rsidR="00EE0EC5">
        <w:rPr>
          <w:rFonts w:ascii="Times New Roman" w:hAnsi="Times New Roman" w:cs="Times New Roman"/>
          <w:sz w:val="24"/>
          <w:szCs w:val="24"/>
        </w:rPr>
        <w:t xml:space="preserve"> </w:t>
      </w:r>
      <w:r w:rsidR="00B46997">
        <w:rPr>
          <w:rFonts w:ascii="Times New Roman" w:hAnsi="Times New Roman" w:cs="Times New Roman"/>
          <w:sz w:val="24"/>
          <w:szCs w:val="24"/>
        </w:rPr>
        <w:t xml:space="preserve">within a range of </w:t>
      </w:r>
      <w:r w:rsidR="00EE0EC5">
        <w:rPr>
          <w:rFonts w:ascii="Times New Roman" w:hAnsi="Times New Roman" w:cs="Times New Roman"/>
          <w:sz w:val="24"/>
          <w:szCs w:val="24"/>
        </w:rPr>
        <w:t>(624.55</w:t>
      </w:r>
      <w:r w:rsidR="004E0829">
        <w:rPr>
          <w:rFonts w:ascii="Times New Roman" w:hAnsi="Times New Roman" w:cs="Times New Roman"/>
          <w:sz w:val="24"/>
          <w:szCs w:val="24"/>
        </w:rPr>
        <w:t xml:space="preserve"> </w:t>
      </w:r>
      <w:r w:rsidR="00EE0EC5">
        <w:rPr>
          <w:rFonts w:ascii="Times New Roman" w:hAnsi="Times New Roman" w:cs="Times New Roman"/>
          <w:sz w:val="24"/>
          <w:szCs w:val="24"/>
        </w:rPr>
        <w:t>-</w:t>
      </w:r>
      <w:r w:rsidR="004E0829">
        <w:rPr>
          <w:rFonts w:ascii="Times New Roman" w:hAnsi="Times New Roman" w:cs="Times New Roman"/>
          <w:sz w:val="24"/>
          <w:szCs w:val="24"/>
        </w:rPr>
        <w:t xml:space="preserve"> </w:t>
      </w:r>
      <w:r w:rsidR="00B46997">
        <w:rPr>
          <w:rFonts w:ascii="Times New Roman" w:hAnsi="Times New Roman" w:cs="Times New Roman"/>
          <w:sz w:val="24"/>
          <w:szCs w:val="24"/>
        </w:rPr>
        <w:t>746.28g</w:t>
      </w:r>
      <w:r w:rsidR="00EE0EC5">
        <w:rPr>
          <w:rFonts w:ascii="Times New Roman" w:hAnsi="Times New Roman" w:cs="Times New Roman"/>
          <w:sz w:val="24"/>
          <w:szCs w:val="24"/>
        </w:rPr>
        <w:t xml:space="preserve">). The final weight </w:t>
      </w:r>
      <w:r w:rsidR="004E0829">
        <w:rPr>
          <w:rFonts w:ascii="Times New Roman" w:hAnsi="Times New Roman" w:cs="Times New Roman"/>
          <w:sz w:val="24"/>
          <w:szCs w:val="24"/>
        </w:rPr>
        <w:tab/>
      </w:r>
      <w:r w:rsidR="00EE0EC5">
        <w:rPr>
          <w:rFonts w:ascii="Times New Roman" w:hAnsi="Times New Roman" w:cs="Times New Roman"/>
          <w:sz w:val="24"/>
          <w:szCs w:val="24"/>
        </w:rPr>
        <w:t xml:space="preserve">ranged from 1422.60 to </w:t>
      </w:r>
      <w:r w:rsidR="004E0829">
        <w:rPr>
          <w:rFonts w:ascii="Times New Roman" w:hAnsi="Times New Roman" w:cs="Times New Roman"/>
          <w:sz w:val="24"/>
          <w:szCs w:val="24"/>
        </w:rPr>
        <w:t>1539.40</w:t>
      </w:r>
      <w:r w:rsidR="00EE0EC5">
        <w:rPr>
          <w:rFonts w:ascii="Times New Roman" w:hAnsi="Times New Roman" w:cs="Times New Roman"/>
          <w:sz w:val="24"/>
          <w:szCs w:val="24"/>
        </w:rPr>
        <w:t>g on diets</w:t>
      </w:r>
      <w:r w:rsidR="004E0829">
        <w:rPr>
          <w:rFonts w:ascii="Times New Roman" w:hAnsi="Times New Roman" w:cs="Times New Roman"/>
          <w:sz w:val="24"/>
          <w:szCs w:val="24"/>
        </w:rPr>
        <w:t xml:space="preserve"> on diets 3 and 1 respectively.</w:t>
      </w:r>
      <w:r w:rsidR="00B46997">
        <w:rPr>
          <w:rFonts w:ascii="Times New Roman" w:hAnsi="Times New Roman" w:cs="Times New Roman"/>
          <w:sz w:val="24"/>
          <w:szCs w:val="24"/>
        </w:rPr>
        <w:t xml:space="preserve"> </w:t>
      </w:r>
      <w:r w:rsidR="00021939" w:rsidRPr="007A0A15">
        <w:rPr>
          <w:rFonts w:ascii="Times New Roman" w:hAnsi="Times New Roman" w:cs="Times New Roman"/>
          <w:sz w:val="24"/>
          <w:szCs w:val="24"/>
        </w:rPr>
        <w:t>The total body</w:t>
      </w:r>
      <w:r w:rsidR="00C72537" w:rsidRPr="007A0A15">
        <w:rPr>
          <w:rFonts w:ascii="Times New Roman" w:hAnsi="Times New Roman" w:cs="Times New Roman"/>
          <w:sz w:val="24"/>
          <w:szCs w:val="24"/>
        </w:rPr>
        <w:t xml:space="preserve"> weight gain varied from 1371.20g to 1487.20</w:t>
      </w:r>
      <w:r w:rsidR="00021939" w:rsidRPr="007A0A15">
        <w:rPr>
          <w:rFonts w:ascii="Times New Roman" w:hAnsi="Times New Roman" w:cs="Times New Roman"/>
          <w:sz w:val="24"/>
          <w:szCs w:val="24"/>
        </w:rPr>
        <w:t xml:space="preserve">g </w:t>
      </w:r>
      <w:r w:rsidR="00C72537" w:rsidRPr="007A0A15">
        <w:rPr>
          <w:rFonts w:ascii="Times New Roman" w:hAnsi="Times New Roman" w:cs="Times New Roman"/>
          <w:sz w:val="24"/>
          <w:szCs w:val="24"/>
        </w:rPr>
        <w:t xml:space="preserve">on broiler chickens fed diets 3 </w:t>
      </w:r>
      <w:r w:rsidR="00021939" w:rsidRPr="007A0A15">
        <w:rPr>
          <w:rFonts w:ascii="Times New Roman" w:hAnsi="Times New Roman" w:cs="Times New Roman"/>
          <w:sz w:val="24"/>
          <w:szCs w:val="24"/>
        </w:rPr>
        <w:t>and 1 respectively.</w:t>
      </w:r>
    </w:p>
    <w:p w:rsidR="00021939" w:rsidRPr="002820D1" w:rsidRDefault="00F44D86" w:rsidP="00694015">
      <w:pPr>
        <w:pStyle w:val="ListParagraph"/>
        <w:spacing w:line="240" w:lineRule="auto"/>
        <w:ind w:left="540"/>
        <w:jc w:val="both"/>
        <w:rPr>
          <w:rFonts w:ascii="Times New Roman" w:hAnsi="Times New Roman" w:cs="Times New Roman"/>
          <w:b/>
          <w:i/>
          <w:sz w:val="24"/>
          <w:szCs w:val="24"/>
        </w:rPr>
      </w:pPr>
      <w:r>
        <w:rPr>
          <w:rFonts w:ascii="Times New Roman" w:hAnsi="Times New Roman" w:cs="Times New Roman"/>
          <w:b/>
          <w:i/>
          <w:sz w:val="24"/>
          <w:szCs w:val="24"/>
        </w:rPr>
        <w:t>4.3</w:t>
      </w:r>
      <w:r w:rsidR="00021939" w:rsidRPr="002820D1">
        <w:rPr>
          <w:rFonts w:ascii="Times New Roman" w:hAnsi="Times New Roman" w:cs="Times New Roman"/>
          <w:b/>
          <w:i/>
          <w:sz w:val="24"/>
          <w:szCs w:val="24"/>
        </w:rPr>
        <w:t>.1.1. Starter phase (1-4 weeks</w:t>
      </w:r>
      <w:r w:rsidR="00694015">
        <w:rPr>
          <w:rFonts w:ascii="Times New Roman" w:hAnsi="Times New Roman" w:cs="Times New Roman"/>
          <w:b/>
          <w:i/>
          <w:sz w:val="24"/>
          <w:szCs w:val="24"/>
        </w:rPr>
        <w:t xml:space="preserve"> of Age</w:t>
      </w:r>
      <w:r w:rsidR="00021939" w:rsidRPr="002820D1">
        <w:rPr>
          <w:rFonts w:ascii="Times New Roman" w:hAnsi="Times New Roman" w:cs="Times New Roman"/>
          <w:b/>
          <w:i/>
          <w:sz w:val="24"/>
          <w:szCs w:val="24"/>
        </w:rPr>
        <w:t>)</w:t>
      </w:r>
    </w:p>
    <w:p w:rsidR="00021939" w:rsidRPr="00B46997" w:rsidRDefault="00021939" w:rsidP="00B46997">
      <w:pPr>
        <w:spacing w:line="480" w:lineRule="auto"/>
        <w:jc w:val="both"/>
        <w:rPr>
          <w:rFonts w:ascii="Times New Roman" w:hAnsi="Times New Roman" w:cs="Times New Roman"/>
          <w:sz w:val="24"/>
          <w:szCs w:val="24"/>
        </w:rPr>
      </w:pPr>
      <w:r w:rsidRPr="00B46997">
        <w:rPr>
          <w:rFonts w:ascii="Times New Roman" w:hAnsi="Times New Roman" w:cs="Times New Roman"/>
          <w:sz w:val="24"/>
          <w:szCs w:val="24"/>
        </w:rPr>
        <w:t>The daily feed intake</w:t>
      </w:r>
      <w:r w:rsidR="00C72537" w:rsidRPr="00B46997">
        <w:rPr>
          <w:rFonts w:ascii="Times New Roman" w:hAnsi="Times New Roman" w:cs="Times New Roman"/>
          <w:sz w:val="24"/>
          <w:szCs w:val="24"/>
        </w:rPr>
        <w:t xml:space="preserve"> </w:t>
      </w:r>
      <w:r w:rsidRPr="00B46997">
        <w:rPr>
          <w:rFonts w:ascii="Times New Roman" w:hAnsi="Times New Roman" w:cs="Times New Roman"/>
          <w:sz w:val="24"/>
          <w:szCs w:val="24"/>
        </w:rPr>
        <w:t xml:space="preserve">at the starter </w:t>
      </w:r>
      <w:r w:rsidR="00C72537" w:rsidRPr="00B46997">
        <w:rPr>
          <w:rFonts w:ascii="Times New Roman" w:hAnsi="Times New Roman" w:cs="Times New Roman"/>
          <w:sz w:val="24"/>
          <w:szCs w:val="24"/>
        </w:rPr>
        <w:t xml:space="preserve">phase varied from 43.49g to 51.17g in broiler birds fed diets 5 and 2 respectively and values obtained were </w:t>
      </w:r>
      <w:r w:rsidRPr="00B46997">
        <w:rPr>
          <w:rFonts w:ascii="Times New Roman" w:hAnsi="Times New Roman" w:cs="Times New Roman"/>
          <w:sz w:val="24"/>
          <w:szCs w:val="24"/>
        </w:rPr>
        <w:t>significant</w:t>
      </w:r>
      <w:r w:rsidR="006A0D6A" w:rsidRPr="00B46997">
        <w:rPr>
          <w:rFonts w:ascii="Times New Roman" w:hAnsi="Times New Roman" w:cs="Times New Roman"/>
          <w:sz w:val="24"/>
          <w:szCs w:val="24"/>
        </w:rPr>
        <w:t xml:space="preserve">ly (P&lt;0.01) affected by the dietary levels of the </w:t>
      </w:r>
      <w:r w:rsidR="003579E7" w:rsidRPr="00B46997">
        <w:rPr>
          <w:rFonts w:ascii="Times New Roman" w:hAnsi="Times New Roman" w:cs="Times New Roman"/>
          <w:sz w:val="24"/>
          <w:szCs w:val="24"/>
        </w:rPr>
        <w:t>treatment groups.</w:t>
      </w:r>
      <w:r w:rsidR="00F44D86" w:rsidRPr="00B46997">
        <w:rPr>
          <w:rFonts w:ascii="Times New Roman" w:hAnsi="Times New Roman" w:cs="Times New Roman"/>
          <w:sz w:val="24"/>
          <w:szCs w:val="24"/>
        </w:rPr>
        <w:t xml:space="preserve"> </w:t>
      </w:r>
      <w:r w:rsidRPr="00B46997">
        <w:rPr>
          <w:rFonts w:ascii="Times New Roman" w:hAnsi="Times New Roman" w:cs="Times New Roman"/>
          <w:sz w:val="24"/>
          <w:szCs w:val="24"/>
        </w:rPr>
        <w:t>The daily weig</w:t>
      </w:r>
      <w:r w:rsidR="00B46997">
        <w:rPr>
          <w:rFonts w:ascii="Times New Roman" w:hAnsi="Times New Roman" w:cs="Times New Roman"/>
          <w:sz w:val="24"/>
          <w:szCs w:val="24"/>
        </w:rPr>
        <w:t>ht gain was also</w:t>
      </w:r>
      <w:r w:rsidR="006A0D6A" w:rsidRPr="00B46997">
        <w:rPr>
          <w:rFonts w:ascii="Times New Roman" w:hAnsi="Times New Roman" w:cs="Times New Roman"/>
          <w:sz w:val="24"/>
          <w:szCs w:val="24"/>
        </w:rPr>
        <w:t xml:space="preserve"> significantly (P&lt;0.001) affected by the dietary treatments, values observed varied between 20.48 to 24.78g in broiler diets fed diets 4</w:t>
      </w:r>
      <w:r w:rsidRPr="00B46997">
        <w:rPr>
          <w:rFonts w:ascii="Times New Roman" w:hAnsi="Times New Roman" w:cs="Times New Roman"/>
          <w:sz w:val="24"/>
          <w:szCs w:val="24"/>
        </w:rPr>
        <w:t xml:space="preserve"> and</w:t>
      </w:r>
      <w:r w:rsidR="006A0D6A" w:rsidRPr="00B46997">
        <w:rPr>
          <w:rFonts w:ascii="Times New Roman" w:hAnsi="Times New Roman" w:cs="Times New Roman"/>
          <w:sz w:val="24"/>
          <w:szCs w:val="24"/>
        </w:rPr>
        <w:t xml:space="preserve"> 1</w:t>
      </w:r>
      <w:r w:rsidRPr="00B46997">
        <w:rPr>
          <w:rFonts w:ascii="Times New Roman" w:hAnsi="Times New Roman" w:cs="Times New Roman"/>
          <w:sz w:val="24"/>
          <w:szCs w:val="24"/>
        </w:rPr>
        <w:t xml:space="preserve"> respec</w:t>
      </w:r>
      <w:r w:rsidR="006A0D6A" w:rsidRPr="00B46997">
        <w:rPr>
          <w:rFonts w:ascii="Times New Roman" w:hAnsi="Times New Roman" w:cs="Times New Roman"/>
          <w:sz w:val="24"/>
          <w:szCs w:val="24"/>
        </w:rPr>
        <w:t>tively.</w:t>
      </w:r>
      <w:r w:rsidRPr="00B46997">
        <w:rPr>
          <w:rFonts w:ascii="Times New Roman" w:hAnsi="Times New Roman" w:cs="Times New Roman"/>
          <w:sz w:val="24"/>
          <w:szCs w:val="24"/>
        </w:rPr>
        <w:t xml:space="preserve"> The feed conv</w:t>
      </w:r>
      <w:r w:rsidR="006A0D6A" w:rsidRPr="00B46997">
        <w:rPr>
          <w:rFonts w:ascii="Times New Roman" w:hAnsi="Times New Roman" w:cs="Times New Roman"/>
          <w:sz w:val="24"/>
          <w:szCs w:val="24"/>
        </w:rPr>
        <w:t xml:space="preserve">ersion </w:t>
      </w:r>
      <w:r w:rsidR="008A0B19" w:rsidRPr="00B46997">
        <w:rPr>
          <w:rFonts w:ascii="Times New Roman" w:hAnsi="Times New Roman" w:cs="Times New Roman"/>
          <w:sz w:val="24"/>
          <w:szCs w:val="24"/>
        </w:rPr>
        <w:t xml:space="preserve">ratio varied from </w:t>
      </w:r>
      <w:r w:rsidR="006A0D6A" w:rsidRPr="00B46997">
        <w:rPr>
          <w:rFonts w:ascii="Times New Roman" w:hAnsi="Times New Roman" w:cs="Times New Roman"/>
          <w:sz w:val="24"/>
          <w:szCs w:val="24"/>
        </w:rPr>
        <w:t>1.90 to 2.23</w:t>
      </w:r>
      <w:r w:rsidRPr="00B46997">
        <w:rPr>
          <w:rFonts w:ascii="Times New Roman" w:hAnsi="Times New Roman" w:cs="Times New Roman"/>
          <w:sz w:val="24"/>
          <w:szCs w:val="24"/>
        </w:rPr>
        <w:t xml:space="preserve"> o</w:t>
      </w:r>
      <w:r w:rsidR="006A0D6A" w:rsidRPr="00B46997">
        <w:rPr>
          <w:rFonts w:ascii="Times New Roman" w:hAnsi="Times New Roman" w:cs="Times New Roman"/>
          <w:sz w:val="24"/>
          <w:szCs w:val="24"/>
        </w:rPr>
        <w:t xml:space="preserve">n diets 4 and 1 </w:t>
      </w:r>
      <w:r w:rsidRPr="00B46997">
        <w:rPr>
          <w:rFonts w:ascii="Times New Roman" w:hAnsi="Times New Roman" w:cs="Times New Roman"/>
          <w:sz w:val="24"/>
          <w:szCs w:val="24"/>
        </w:rPr>
        <w:t>respectively</w:t>
      </w:r>
      <w:r w:rsidR="006A0D6A" w:rsidRPr="00B46997">
        <w:rPr>
          <w:rFonts w:ascii="Times New Roman" w:hAnsi="Times New Roman" w:cs="Times New Roman"/>
          <w:sz w:val="24"/>
          <w:szCs w:val="24"/>
        </w:rPr>
        <w:t xml:space="preserve"> and were significantly (P&lt;0</w:t>
      </w:r>
      <w:r w:rsidR="00A62793" w:rsidRPr="00B46997">
        <w:rPr>
          <w:rFonts w:ascii="Times New Roman" w:hAnsi="Times New Roman" w:cs="Times New Roman"/>
          <w:sz w:val="24"/>
          <w:szCs w:val="24"/>
        </w:rPr>
        <w:t>.05) influenced by the dietary means</w:t>
      </w:r>
      <w:r w:rsidRPr="00B46997">
        <w:rPr>
          <w:rFonts w:ascii="Times New Roman" w:hAnsi="Times New Roman" w:cs="Times New Roman"/>
          <w:sz w:val="24"/>
          <w:szCs w:val="24"/>
        </w:rPr>
        <w:t>. The m</w:t>
      </w:r>
      <w:r w:rsidR="00B46997">
        <w:rPr>
          <w:rFonts w:ascii="Times New Roman" w:hAnsi="Times New Roman" w:cs="Times New Roman"/>
          <w:sz w:val="24"/>
          <w:szCs w:val="24"/>
        </w:rPr>
        <w:t>ortality values ranged between 1 to 2 birds</w:t>
      </w:r>
      <w:r w:rsidRPr="00B46997">
        <w:rPr>
          <w:rFonts w:ascii="Times New Roman" w:hAnsi="Times New Roman" w:cs="Times New Roman"/>
          <w:sz w:val="24"/>
          <w:szCs w:val="24"/>
        </w:rPr>
        <w:t xml:space="preserve">. </w:t>
      </w:r>
    </w:p>
    <w:p w:rsidR="00021939" w:rsidRPr="002820D1" w:rsidRDefault="00F44D86" w:rsidP="00694015">
      <w:pPr>
        <w:pStyle w:val="ListParagraph"/>
        <w:spacing w:line="240" w:lineRule="auto"/>
        <w:ind w:left="540"/>
        <w:jc w:val="both"/>
        <w:rPr>
          <w:rFonts w:ascii="Times New Roman" w:hAnsi="Times New Roman" w:cs="Times New Roman"/>
          <w:b/>
          <w:i/>
          <w:sz w:val="24"/>
          <w:szCs w:val="24"/>
        </w:rPr>
      </w:pPr>
      <w:r>
        <w:rPr>
          <w:rFonts w:ascii="Times New Roman" w:hAnsi="Times New Roman" w:cs="Times New Roman"/>
          <w:b/>
          <w:i/>
          <w:sz w:val="24"/>
          <w:szCs w:val="24"/>
        </w:rPr>
        <w:t>4.3</w:t>
      </w:r>
      <w:r w:rsidR="00021939" w:rsidRPr="002820D1">
        <w:rPr>
          <w:rFonts w:ascii="Times New Roman" w:hAnsi="Times New Roman" w:cs="Times New Roman"/>
          <w:b/>
          <w:i/>
          <w:sz w:val="24"/>
          <w:szCs w:val="24"/>
        </w:rPr>
        <w:t>.1.2. Finisher phase (5- 8 weeks)</w:t>
      </w:r>
    </w:p>
    <w:p w:rsidR="00021939" w:rsidRPr="00B46997" w:rsidRDefault="00021939" w:rsidP="00B46997">
      <w:pPr>
        <w:spacing w:line="480" w:lineRule="auto"/>
        <w:jc w:val="both"/>
        <w:rPr>
          <w:rFonts w:ascii="Times New Roman" w:hAnsi="Times New Roman" w:cs="Times New Roman"/>
          <w:sz w:val="24"/>
          <w:szCs w:val="24"/>
        </w:rPr>
      </w:pPr>
      <w:r w:rsidRPr="00B46997">
        <w:rPr>
          <w:rFonts w:ascii="Times New Roman" w:hAnsi="Times New Roman" w:cs="Times New Roman"/>
          <w:sz w:val="24"/>
          <w:szCs w:val="24"/>
        </w:rPr>
        <w:t>The dail</w:t>
      </w:r>
      <w:r w:rsidR="008A0B19" w:rsidRPr="00B46997">
        <w:rPr>
          <w:rFonts w:ascii="Times New Roman" w:hAnsi="Times New Roman" w:cs="Times New Roman"/>
          <w:sz w:val="24"/>
          <w:szCs w:val="24"/>
        </w:rPr>
        <w:t>y feed intake ranged from 112.96 to 124.43</w:t>
      </w:r>
      <w:r w:rsidRPr="00B46997">
        <w:rPr>
          <w:rFonts w:ascii="Times New Roman" w:hAnsi="Times New Roman" w:cs="Times New Roman"/>
          <w:sz w:val="24"/>
          <w:szCs w:val="24"/>
        </w:rPr>
        <w:t>g for</w:t>
      </w:r>
      <w:r w:rsidR="008A0B19" w:rsidRPr="00B46997">
        <w:rPr>
          <w:rFonts w:ascii="Times New Roman" w:hAnsi="Times New Roman" w:cs="Times New Roman"/>
          <w:sz w:val="24"/>
          <w:szCs w:val="24"/>
        </w:rPr>
        <w:t xml:space="preserve"> broiler chickens fed on diets 1 and 5</w:t>
      </w:r>
      <w:r w:rsidRPr="00B46997">
        <w:rPr>
          <w:rFonts w:ascii="Times New Roman" w:hAnsi="Times New Roman" w:cs="Times New Roman"/>
          <w:sz w:val="24"/>
          <w:szCs w:val="24"/>
        </w:rPr>
        <w:t xml:space="preserve"> respectively. The result showed that there was no significant difference at the finisher phase. The dai</w:t>
      </w:r>
      <w:r w:rsidR="008A0B19" w:rsidRPr="00B46997">
        <w:rPr>
          <w:rFonts w:ascii="Times New Roman" w:hAnsi="Times New Roman" w:cs="Times New Roman"/>
          <w:sz w:val="24"/>
          <w:szCs w:val="24"/>
        </w:rPr>
        <w:t>ly weight gain varied from 31.94</w:t>
      </w:r>
      <w:r w:rsidRPr="00B46997">
        <w:rPr>
          <w:rFonts w:ascii="Times New Roman" w:hAnsi="Times New Roman" w:cs="Times New Roman"/>
          <w:sz w:val="24"/>
          <w:szCs w:val="24"/>
        </w:rPr>
        <w:t xml:space="preserve"> </w:t>
      </w:r>
      <w:r w:rsidR="008A0B19" w:rsidRPr="00B46997">
        <w:rPr>
          <w:rFonts w:ascii="Times New Roman" w:hAnsi="Times New Roman" w:cs="Times New Roman"/>
          <w:sz w:val="24"/>
          <w:szCs w:val="24"/>
        </w:rPr>
        <w:t>to 39.88g for birds on diets 3 and 4</w:t>
      </w:r>
      <w:r w:rsidRPr="00B46997">
        <w:rPr>
          <w:rFonts w:ascii="Times New Roman" w:hAnsi="Times New Roman" w:cs="Times New Roman"/>
          <w:sz w:val="24"/>
          <w:szCs w:val="24"/>
        </w:rPr>
        <w:t xml:space="preserve"> respectively. All the daily weight gain values obtained in broiler birds fed the dietary treatment did not differ </w:t>
      </w:r>
      <w:r w:rsidRPr="00B46997">
        <w:rPr>
          <w:rFonts w:ascii="Times New Roman" w:hAnsi="Times New Roman" w:cs="Times New Roman"/>
          <w:sz w:val="24"/>
          <w:szCs w:val="24"/>
        </w:rPr>
        <w:lastRenderedPageBreak/>
        <w:t>significantly</w:t>
      </w:r>
      <w:r w:rsidR="00B46997">
        <w:rPr>
          <w:rFonts w:ascii="Times New Roman" w:hAnsi="Times New Roman" w:cs="Times New Roman"/>
          <w:sz w:val="24"/>
          <w:szCs w:val="24"/>
        </w:rPr>
        <w:t xml:space="preserve"> (P&gt;0.05)</w:t>
      </w:r>
      <w:r w:rsidRPr="00B46997">
        <w:rPr>
          <w:rFonts w:ascii="Times New Roman" w:hAnsi="Times New Roman" w:cs="Times New Roman"/>
          <w:sz w:val="24"/>
          <w:szCs w:val="24"/>
        </w:rPr>
        <w:t xml:space="preserve"> at the finisher phase. The feed conv</w:t>
      </w:r>
      <w:r w:rsidR="008A0B19" w:rsidRPr="00B46997">
        <w:rPr>
          <w:rFonts w:ascii="Times New Roman" w:hAnsi="Times New Roman" w:cs="Times New Roman"/>
          <w:sz w:val="24"/>
          <w:szCs w:val="24"/>
        </w:rPr>
        <w:t>ersion ratio ranged between 3.13 and 4.18</w:t>
      </w:r>
      <w:r w:rsidRPr="00B46997">
        <w:rPr>
          <w:rFonts w:ascii="Times New Roman" w:hAnsi="Times New Roman" w:cs="Times New Roman"/>
          <w:sz w:val="24"/>
          <w:szCs w:val="24"/>
        </w:rPr>
        <w:t xml:space="preserve"> for birds o</w:t>
      </w:r>
      <w:r w:rsidR="00A62793" w:rsidRPr="00B46997">
        <w:rPr>
          <w:rFonts w:ascii="Times New Roman" w:hAnsi="Times New Roman" w:cs="Times New Roman"/>
          <w:sz w:val="24"/>
          <w:szCs w:val="24"/>
        </w:rPr>
        <w:t>n</w:t>
      </w:r>
      <w:r w:rsidRPr="00B46997">
        <w:rPr>
          <w:rFonts w:ascii="Times New Roman" w:hAnsi="Times New Roman" w:cs="Times New Roman"/>
          <w:sz w:val="24"/>
          <w:szCs w:val="24"/>
        </w:rPr>
        <w:t xml:space="preserve"> d</w:t>
      </w:r>
      <w:r w:rsidR="008A0B19" w:rsidRPr="00B46997">
        <w:rPr>
          <w:rFonts w:ascii="Times New Roman" w:hAnsi="Times New Roman" w:cs="Times New Roman"/>
          <w:sz w:val="24"/>
          <w:szCs w:val="24"/>
        </w:rPr>
        <w:t>iets 4</w:t>
      </w:r>
      <w:r w:rsidRPr="00B46997">
        <w:rPr>
          <w:rFonts w:ascii="Times New Roman" w:hAnsi="Times New Roman" w:cs="Times New Roman"/>
          <w:sz w:val="24"/>
          <w:szCs w:val="24"/>
        </w:rPr>
        <w:t xml:space="preserve"> and 3 respectively. The feed conversion ratios observed on all the d</w:t>
      </w:r>
      <w:r w:rsidR="00A62793" w:rsidRPr="00B46997">
        <w:rPr>
          <w:rFonts w:ascii="Times New Roman" w:hAnsi="Times New Roman" w:cs="Times New Roman"/>
          <w:sz w:val="24"/>
          <w:szCs w:val="24"/>
        </w:rPr>
        <w:t>ietary treatments</w:t>
      </w:r>
      <w:r w:rsidRPr="00B46997">
        <w:rPr>
          <w:rFonts w:ascii="Times New Roman" w:hAnsi="Times New Roman" w:cs="Times New Roman"/>
          <w:sz w:val="24"/>
          <w:szCs w:val="24"/>
        </w:rPr>
        <w:t xml:space="preserve"> were similar. The mortality rate of the chicks during the fini</w:t>
      </w:r>
      <w:r w:rsidR="00B46997">
        <w:rPr>
          <w:rFonts w:ascii="Times New Roman" w:hAnsi="Times New Roman" w:cs="Times New Roman"/>
          <w:sz w:val="24"/>
          <w:szCs w:val="24"/>
        </w:rPr>
        <w:t>sher phase ranged from 0 to 1</w:t>
      </w:r>
      <w:r w:rsidR="008A0B19" w:rsidRPr="00B46997">
        <w:rPr>
          <w:rFonts w:ascii="Times New Roman" w:hAnsi="Times New Roman" w:cs="Times New Roman"/>
          <w:sz w:val="24"/>
          <w:szCs w:val="24"/>
        </w:rPr>
        <w:t xml:space="preserve"> for birds on diets 3</w:t>
      </w:r>
      <w:r w:rsidR="00B46997">
        <w:rPr>
          <w:rFonts w:ascii="Times New Roman" w:hAnsi="Times New Roman" w:cs="Times New Roman"/>
          <w:sz w:val="24"/>
          <w:szCs w:val="24"/>
        </w:rPr>
        <w:t xml:space="preserve"> on one hand</w:t>
      </w:r>
      <w:r w:rsidR="008A0B19" w:rsidRPr="00B46997">
        <w:rPr>
          <w:rFonts w:ascii="Times New Roman" w:hAnsi="Times New Roman" w:cs="Times New Roman"/>
          <w:sz w:val="24"/>
          <w:szCs w:val="24"/>
        </w:rPr>
        <w:t xml:space="preserve"> </w:t>
      </w:r>
      <w:r w:rsidRPr="00B46997">
        <w:rPr>
          <w:rFonts w:ascii="Times New Roman" w:hAnsi="Times New Roman" w:cs="Times New Roman"/>
          <w:sz w:val="24"/>
          <w:szCs w:val="24"/>
        </w:rPr>
        <w:t>and those on 1,</w:t>
      </w:r>
      <w:r w:rsidR="008A0B19" w:rsidRPr="00B46997">
        <w:rPr>
          <w:rFonts w:ascii="Times New Roman" w:hAnsi="Times New Roman" w:cs="Times New Roman"/>
          <w:sz w:val="24"/>
          <w:szCs w:val="24"/>
        </w:rPr>
        <w:t xml:space="preserve"> 2, 4,</w:t>
      </w:r>
      <w:r w:rsidR="00B46997">
        <w:rPr>
          <w:rFonts w:ascii="Times New Roman" w:hAnsi="Times New Roman" w:cs="Times New Roman"/>
          <w:sz w:val="24"/>
          <w:szCs w:val="24"/>
        </w:rPr>
        <w:t xml:space="preserve"> 5 on the other</w:t>
      </w:r>
      <w:r w:rsidRPr="00B46997">
        <w:rPr>
          <w:rFonts w:ascii="Times New Roman" w:hAnsi="Times New Roman" w:cs="Times New Roman"/>
          <w:sz w:val="24"/>
          <w:szCs w:val="24"/>
        </w:rPr>
        <w:t>.</w:t>
      </w:r>
    </w:p>
    <w:p w:rsidR="00021939" w:rsidRPr="00694015" w:rsidRDefault="00F44D86" w:rsidP="00694015">
      <w:pPr>
        <w:spacing w:line="240" w:lineRule="auto"/>
        <w:jc w:val="both"/>
        <w:rPr>
          <w:rFonts w:ascii="Times New Roman" w:hAnsi="Times New Roman" w:cs="Times New Roman"/>
          <w:b/>
          <w:i/>
          <w:sz w:val="24"/>
          <w:szCs w:val="24"/>
        </w:rPr>
      </w:pPr>
      <w:r w:rsidRPr="00694015">
        <w:rPr>
          <w:rFonts w:ascii="Times New Roman" w:hAnsi="Times New Roman" w:cs="Times New Roman"/>
          <w:b/>
          <w:i/>
          <w:sz w:val="24"/>
          <w:szCs w:val="24"/>
        </w:rPr>
        <w:t>4.3</w:t>
      </w:r>
      <w:r w:rsidR="00021939" w:rsidRPr="00694015">
        <w:rPr>
          <w:rFonts w:ascii="Times New Roman" w:hAnsi="Times New Roman" w:cs="Times New Roman"/>
          <w:b/>
          <w:i/>
          <w:sz w:val="24"/>
          <w:szCs w:val="24"/>
        </w:rPr>
        <w:t>.1.3. Overall phase (1-8 weeks)</w:t>
      </w:r>
    </w:p>
    <w:p w:rsidR="003C3F47" w:rsidRPr="00B46997" w:rsidRDefault="00021939" w:rsidP="00B46997">
      <w:pPr>
        <w:spacing w:line="480" w:lineRule="auto"/>
        <w:jc w:val="both"/>
        <w:rPr>
          <w:rFonts w:ascii="Times New Roman" w:hAnsi="Times New Roman" w:cs="Times New Roman"/>
          <w:sz w:val="24"/>
          <w:szCs w:val="24"/>
        </w:rPr>
      </w:pPr>
      <w:r w:rsidRPr="00B46997">
        <w:rPr>
          <w:rFonts w:ascii="Times New Roman" w:hAnsi="Times New Roman" w:cs="Times New Roman"/>
          <w:sz w:val="24"/>
          <w:szCs w:val="24"/>
        </w:rPr>
        <w:t>The overall dai</w:t>
      </w:r>
      <w:r w:rsidR="00B46997">
        <w:rPr>
          <w:rFonts w:ascii="Times New Roman" w:hAnsi="Times New Roman" w:cs="Times New Roman"/>
          <w:sz w:val="24"/>
          <w:szCs w:val="24"/>
        </w:rPr>
        <w:t>ly feed intake ranged from 79</w:t>
      </w:r>
      <w:r w:rsidR="009303B0" w:rsidRPr="00B46997">
        <w:rPr>
          <w:rFonts w:ascii="Times New Roman" w:hAnsi="Times New Roman" w:cs="Times New Roman"/>
          <w:sz w:val="24"/>
          <w:szCs w:val="24"/>
        </w:rPr>
        <w:t>.70 to 83.30</w:t>
      </w:r>
      <w:r w:rsidRPr="00B46997">
        <w:rPr>
          <w:rFonts w:ascii="Times New Roman" w:hAnsi="Times New Roman" w:cs="Times New Roman"/>
          <w:sz w:val="24"/>
          <w:szCs w:val="24"/>
        </w:rPr>
        <w:t>g for broil</w:t>
      </w:r>
      <w:r w:rsidR="009303B0" w:rsidRPr="00B46997">
        <w:rPr>
          <w:rFonts w:ascii="Times New Roman" w:hAnsi="Times New Roman" w:cs="Times New Roman"/>
          <w:sz w:val="24"/>
          <w:szCs w:val="24"/>
        </w:rPr>
        <w:t>er chickens fed on diets 4 and 1</w:t>
      </w:r>
      <w:r w:rsidRPr="00B46997">
        <w:rPr>
          <w:rFonts w:ascii="Times New Roman" w:hAnsi="Times New Roman" w:cs="Times New Roman"/>
          <w:sz w:val="24"/>
          <w:szCs w:val="24"/>
        </w:rPr>
        <w:t xml:space="preserve"> respectively. The</w:t>
      </w:r>
      <w:r w:rsidR="00A62793" w:rsidRPr="00B46997">
        <w:rPr>
          <w:rFonts w:ascii="Times New Roman" w:hAnsi="Times New Roman" w:cs="Times New Roman"/>
          <w:sz w:val="24"/>
          <w:szCs w:val="24"/>
        </w:rPr>
        <w:t xml:space="preserve"> result showed that</w:t>
      </w:r>
      <w:r w:rsidR="009303B0" w:rsidRPr="00B46997">
        <w:rPr>
          <w:rFonts w:ascii="Times New Roman" w:hAnsi="Times New Roman" w:cs="Times New Roman"/>
          <w:sz w:val="24"/>
          <w:szCs w:val="24"/>
        </w:rPr>
        <w:t xml:space="preserve"> daily feed intake </w:t>
      </w:r>
      <w:r w:rsidR="0058158E">
        <w:rPr>
          <w:rFonts w:ascii="Times New Roman" w:hAnsi="Times New Roman" w:cs="Times New Roman"/>
          <w:sz w:val="24"/>
          <w:szCs w:val="24"/>
        </w:rPr>
        <w:t xml:space="preserve">was </w:t>
      </w:r>
      <w:r w:rsidR="009303B0" w:rsidRPr="00B46997">
        <w:rPr>
          <w:rFonts w:ascii="Times New Roman" w:hAnsi="Times New Roman" w:cs="Times New Roman"/>
          <w:sz w:val="24"/>
          <w:szCs w:val="24"/>
        </w:rPr>
        <w:t xml:space="preserve">significantly (P&lt;0.01) </w:t>
      </w:r>
      <w:r w:rsidR="00D97706" w:rsidRPr="00B46997">
        <w:rPr>
          <w:rFonts w:ascii="Times New Roman" w:hAnsi="Times New Roman" w:cs="Times New Roman"/>
          <w:sz w:val="24"/>
          <w:szCs w:val="24"/>
        </w:rPr>
        <w:t xml:space="preserve">affected </w:t>
      </w:r>
      <w:r w:rsidR="009303B0" w:rsidRPr="00B46997">
        <w:rPr>
          <w:rFonts w:ascii="Times New Roman" w:hAnsi="Times New Roman" w:cs="Times New Roman"/>
          <w:sz w:val="24"/>
          <w:szCs w:val="24"/>
        </w:rPr>
        <w:t>by the</w:t>
      </w:r>
      <w:r w:rsidR="00D97706" w:rsidRPr="00B46997">
        <w:rPr>
          <w:rFonts w:ascii="Times New Roman" w:hAnsi="Times New Roman" w:cs="Times New Roman"/>
          <w:sz w:val="24"/>
          <w:szCs w:val="24"/>
        </w:rPr>
        <w:t xml:space="preserve"> dietary treatments</w:t>
      </w:r>
      <w:r w:rsidR="009303B0" w:rsidRPr="00B46997">
        <w:rPr>
          <w:rFonts w:ascii="Times New Roman" w:hAnsi="Times New Roman" w:cs="Times New Roman"/>
          <w:sz w:val="24"/>
          <w:szCs w:val="24"/>
        </w:rPr>
        <w:t xml:space="preserve"> </w:t>
      </w:r>
      <w:r w:rsidRPr="00B46997">
        <w:rPr>
          <w:rFonts w:ascii="Times New Roman" w:hAnsi="Times New Roman" w:cs="Times New Roman"/>
          <w:sz w:val="24"/>
          <w:szCs w:val="24"/>
        </w:rPr>
        <w:t xml:space="preserve">at the overall phase. The daily weight </w:t>
      </w:r>
      <w:r w:rsidR="00D97706" w:rsidRPr="00B46997">
        <w:rPr>
          <w:rFonts w:ascii="Times New Roman" w:hAnsi="Times New Roman" w:cs="Times New Roman"/>
          <w:sz w:val="24"/>
          <w:szCs w:val="24"/>
        </w:rPr>
        <w:t>gain varied from 27.43 to 29.75g for birds on diets 3</w:t>
      </w:r>
      <w:r w:rsidRPr="00B46997">
        <w:rPr>
          <w:rFonts w:ascii="Times New Roman" w:hAnsi="Times New Roman" w:cs="Times New Roman"/>
          <w:sz w:val="24"/>
          <w:szCs w:val="24"/>
        </w:rPr>
        <w:t xml:space="preserve"> and 1 respectively. All the daily weight gain values obtained in broiler birds fed the dietary treatment</w:t>
      </w:r>
      <w:r w:rsidR="00A62793" w:rsidRPr="00B46997">
        <w:rPr>
          <w:rFonts w:ascii="Times New Roman" w:hAnsi="Times New Roman" w:cs="Times New Roman"/>
          <w:sz w:val="24"/>
          <w:szCs w:val="24"/>
        </w:rPr>
        <w:t>s</w:t>
      </w:r>
      <w:r w:rsidRPr="00B46997">
        <w:rPr>
          <w:rFonts w:ascii="Times New Roman" w:hAnsi="Times New Roman" w:cs="Times New Roman"/>
          <w:sz w:val="24"/>
          <w:szCs w:val="24"/>
        </w:rPr>
        <w:t xml:space="preserve"> did not differ significantly at the overall phase. The feed con</w:t>
      </w:r>
      <w:r w:rsidR="00D97706" w:rsidRPr="00B46997">
        <w:rPr>
          <w:rFonts w:ascii="Times New Roman" w:hAnsi="Times New Roman" w:cs="Times New Roman"/>
          <w:sz w:val="24"/>
          <w:szCs w:val="24"/>
        </w:rPr>
        <w:t>version ratio ranged between 2.</w:t>
      </w:r>
      <w:r w:rsidRPr="00B46997">
        <w:rPr>
          <w:rFonts w:ascii="Times New Roman" w:hAnsi="Times New Roman" w:cs="Times New Roman"/>
          <w:sz w:val="24"/>
          <w:szCs w:val="24"/>
        </w:rPr>
        <w:t>7</w:t>
      </w:r>
      <w:r w:rsidR="00D97706" w:rsidRPr="00B46997">
        <w:rPr>
          <w:rFonts w:ascii="Times New Roman" w:hAnsi="Times New Roman" w:cs="Times New Roman"/>
          <w:sz w:val="24"/>
          <w:szCs w:val="24"/>
        </w:rPr>
        <w:t>0</w:t>
      </w:r>
      <w:r w:rsidRPr="00B46997">
        <w:rPr>
          <w:rFonts w:ascii="Times New Roman" w:hAnsi="Times New Roman" w:cs="Times New Roman"/>
          <w:sz w:val="24"/>
          <w:szCs w:val="24"/>
        </w:rPr>
        <w:t xml:space="preserve"> </w:t>
      </w:r>
      <w:r w:rsidR="00D97706" w:rsidRPr="00B46997">
        <w:rPr>
          <w:rFonts w:ascii="Times New Roman" w:hAnsi="Times New Roman" w:cs="Times New Roman"/>
          <w:sz w:val="24"/>
          <w:szCs w:val="24"/>
        </w:rPr>
        <w:t>and 3.03 for birds on diets 1 and 3</w:t>
      </w:r>
      <w:r w:rsidRPr="00B46997">
        <w:rPr>
          <w:rFonts w:ascii="Times New Roman" w:hAnsi="Times New Roman" w:cs="Times New Roman"/>
          <w:sz w:val="24"/>
          <w:szCs w:val="24"/>
        </w:rPr>
        <w:t xml:space="preserve"> respecti</w:t>
      </w:r>
      <w:r w:rsidR="00D97706" w:rsidRPr="00B46997">
        <w:rPr>
          <w:rFonts w:ascii="Times New Roman" w:hAnsi="Times New Roman" w:cs="Times New Roman"/>
          <w:sz w:val="24"/>
          <w:szCs w:val="24"/>
        </w:rPr>
        <w:t>vely and values</w:t>
      </w:r>
      <w:r w:rsidRPr="00B46997">
        <w:rPr>
          <w:rFonts w:ascii="Times New Roman" w:hAnsi="Times New Roman" w:cs="Times New Roman"/>
          <w:sz w:val="24"/>
          <w:szCs w:val="24"/>
        </w:rPr>
        <w:t xml:space="preserve"> observed on all the d</w:t>
      </w:r>
      <w:r w:rsidR="00A62793" w:rsidRPr="00B46997">
        <w:rPr>
          <w:rFonts w:ascii="Times New Roman" w:hAnsi="Times New Roman" w:cs="Times New Roman"/>
          <w:sz w:val="24"/>
          <w:szCs w:val="24"/>
        </w:rPr>
        <w:t>ietary groups</w:t>
      </w:r>
      <w:r w:rsidRPr="00B46997">
        <w:rPr>
          <w:rFonts w:ascii="Times New Roman" w:hAnsi="Times New Roman" w:cs="Times New Roman"/>
          <w:sz w:val="24"/>
          <w:szCs w:val="24"/>
        </w:rPr>
        <w:t xml:space="preserve"> were similar. The mortality rate of the chicks during</w:t>
      </w:r>
      <w:r w:rsidR="00D97706" w:rsidRPr="00B46997">
        <w:rPr>
          <w:rFonts w:ascii="Times New Roman" w:hAnsi="Times New Roman" w:cs="Times New Roman"/>
          <w:sz w:val="24"/>
          <w:szCs w:val="24"/>
        </w:rPr>
        <w:t xml:space="preserve"> the overall phase ranged from 1.00 to 3.00 for birds on diets 3</w:t>
      </w:r>
      <w:r w:rsidRPr="00B46997">
        <w:rPr>
          <w:rFonts w:ascii="Times New Roman" w:hAnsi="Times New Roman" w:cs="Times New Roman"/>
          <w:sz w:val="24"/>
          <w:szCs w:val="24"/>
        </w:rPr>
        <w:t xml:space="preserve"> and </w:t>
      </w:r>
      <w:r w:rsidR="00D97706" w:rsidRPr="00B46997">
        <w:rPr>
          <w:rFonts w:ascii="Times New Roman" w:hAnsi="Times New Roman" w:cs="Times New Roman"/>
          <w:sz w:val="24"/>
          <w:szCs w:val="24"/>
        </w:rPr>
        <w:t xml:space="preserve">those on 2, 4, 5 </w:t>
      </w:r>
      <w:r w:rsidR="0058158E">
        <w:rPr>
          <w:rFonts w:ascii="Times New Roman" w:hAnsi="Times New Roman" w:cs="Times New Roman"/>
          <w:sz w:val="24"/>
          <w:szCs w:val="24"/>
        </w:rPr>
        <w:t xml:space="preserve">respectively. </w:t>
      </w:r>
    </w:p>
    <w:p w:rsidR="00685467" w:rsidRPr="002820D1" w:rsidRDefault="00685467" w:rsidP="007A0A15">
      <w:pPr>
        <w:pStyle w:val="ListParagraph"/>
        <w:spacing w:line="480" w:lineRule="auto"/>
        <w:ind w:left="540"/>
        <w:jc w:val="both"/>
        <w:rPr>
          <w:rFonts w:ascii="Times New Roman" w:hAnsi="Times New Roman" w:cs="Times New Roman"/>
          <w:sz w:val="24"/>
          <w:szCs w:val="24"/>
        </w:rPr>
      </w:pPr>
    </w:p>
    <w:p w:rsidR="00F36F1B" w:rsidRDefault="00F36F1B">
      <w:pPr>
        <w:rPr>
          <w:rFonts w:ascii="Times New Roman" w:hAnsi="Times New Roman" w:cs="Times New Roman"/>
          <w:b/>
          <w:sz w:val="24"/>
          <w:szCs w:val="24"/>
        </w:rPr>
      </w:pPr>
      <w:r>
        <w:rPr>
          <w:rFonts w:ascii="Times New Roman" w:hAnsi="Times New Roman" w:cs="Times New Roman"/>
          <w:b/>
          <w:sz w:val="24"/>
          <w:szCs w:val="24"/>
        </w:rPr>
        <w:br w:type="page"/>
      </w:r>
    </w:p>
    <w:p w:rsidR="005820D5" w:rsidRPr="0058158E" w:rsidRDefault="00F52EDA" w:rsidP="0058158E">
      <w:pPr>
        <w:spacing w:line="240" w:lineRule="auto"/>
        <w:jc w:val="both"/>
        <w:rPr>
          <w:rFonts w:ascii="Times New Roman" w:hAnsi="Times New Roman" w:cs="Times New Roman"/>
          <w:sz w:val="24"/>
          <w:szCs w:val="24"/>
        </w:rPr>
      </w:pPr>
      <w:r w:rsidRPr="0058158E">
        <w:rPr>
          <w:rFonts w:ascii="Times New Roman" w:hAnsi="Times New Roman" w:cs="Times New Roman"/>
          <w:sz w:val="24"/>
          <w:szCs w:val="24"/>
        </w:rPr>
        <w:lastRenderedPageBreak/>
        <w:t>Table 23</w:t>
      </w:r>
      <w:r w:rsidR="005820D5" w:rsidRPr="0058158E">
        <w:rPr>
          <w:rFonts w:ascii="Times New Roman" w:hAnsi="Times New Roman" w:cs="Times New Roman"/>
          <w:sz w:val="24"/>
          <w:szCs w:val="24"/>
        </w:rPr>
        <w:t xml:space="preserve">: Performance of broiler </w:t>
      </w:r>
      <w:r w:rsidR="0058158E">
        <w:rPr>
          <w:rFonts w:ascii="Times New Roman" w:hAnsi="Times New Roman" w:cs="Times New Roman"/>
          <w:sz w:val="24"/>
          <w:szCs w:val="24"/>
        </w:rPr>
        <w:t xml:space="preserve">chickens </w:t>
      </w:r>
      <w:r w:rsidR="005820D5" w:rsidRPr="0058158E">
        <w:rPr>
          <w:rFonts w:ascii="Times New Roman" w:hAnsi="Times New Roman" w:cs="Times New Roman"/>
          <w:sz w:val="24"/>
          <w:szCs w:val="24"/>
        </w:rPr>
        <w:t xml:space="preserve">fed </w:t>
      </w:r>
      <w:r w:rsidR="0058158E">
        <w:rPr>
          <w:rFonts w:ascii="Times New Roman" w:hAnsi="Times New Roman" w:cs="Times New Roman"/>
          <w:sz w:val="24"/>
          <w:szCs w:val="24"/>
        </w:rPr>
        <w:t xml:space="preserve">graded levels of sorghum SK-5912 using </w:t>
      </w:r>
      <w:r w:rsidR="0058158E">
        <w:rPr>
          <w:rFonts w:ascii="Times New Roman" w:hAnsi="Times New Roman" w:cs="Times New Roman"/>
          <w:sz w:val="24"/>
          <w:szCs w:val="24"/>
        </w:rPr>
        <w:tab/>
        <w:t>different plant protein sources</w:t>
      </w:r>
      <w:r w:rsidR="005820D5" w:rsidRPr="0058158E">
        <w:rPr>
          <w:rFonts w:ascii="Times New Roman" w:hAnsi="Times New Roman" w:cs="Times New Roman"/>
          <w:sz w:val="24"/>
          <w:szCs w:val="24"/>
        </w:rPr>
        <w:t xml:space="preserve"> </w:t>
      </w:r>
    </w:p>
    <w:tbl>
      <w:tblPr>
        <w:tblW w:w="9386" w:type="dxa"/>
        <w:tblLayout w:type="fixed"/>
        <w:tblLook w:val="04A0"/>
      </w:tblPr>
      <w:tblGrid>
        <w:gridCol w:w="3085"/>
        <w:gridCol w:w="996"/>
        <w:gridCol w:w="996"/>
        <w:gridCol w:w="996"/>
        <w:gridCol w:w="996"/>
        <w:gridCol w:w="996"/>
        <w:gridCol w:w="1321"/>
      </w:tblGrid>
      <w:tr w:rsidR="005820D5" w:rsidRPr="0058158E" w:rsidTr="007A13B1">
        <w:trPr>
          <w:trHeight w:val="591"/>
        </w:trPr>
        <w:tc>
          <w:tcPr>
            <w:tcW w:w="3085" w:type="dxa"/>
            <w:tcBorders>
              <w:top w:val="single" w:sz="4" w:space="0" w:color="000000" w:themeColor="text1"/>
              <w:left w:val="nil"/>
              <w:bottom w:val="single" w:sz="4" w:space="0" w:color="000000" w:themeColor="text1"/>
              <w:right w:val="nil"/>
            </w:tcBorders>
          </w:tcPr>
          <w:p w:rsidR="005820D5" w:rsidRPr="0058158E" w:rsidRDefault="005820D5" w:rsidP="000010B7">
            <w:pPr>
              <w:spacing w:after="0" w:line="360" w:lineRule="auto"/>
              <w:jc w:val="both"/>
              <w:rPr>
                <w:rFonts w:ascii="Times New Roman" w:hAnsi="Times New Roman" w:cs="Times New Roman"/>
                <w:b/>
                <w:sz w:val="24"/>
                <w:szCs w:val="24"/>
              </w:rPr>
            </w:pPr>
          </w:p>
          <w:p w:rsidR="005820D5" w:rsidRPr="0058158E" w:rsidRDefault="005820D5" w:rsidP="000010B7">
            <w:pPr>
              <w:spacing w:after="0" w:line="360" w:lineRule="auto"/>
              <w:jc w:val="both"/>
              <w:rPr>
                <w:rFonts w:ascii="Times New Roman" w:hAnsi="Times New Roman" w:cs="Times New Roman"/>
                <w:b/>
                <w:sz w:val="24"/>
                <w:szCs w:val="24"/>
                <w:lang w:eastAsia="en-GB"/>
              </w:rPr>
            </w:pPr>
            <w:r w:rsidRPr="0058158E">
              <w:rPr>
                <w:rFonts w:ascii="Times New Roman" w:hAnsi="Times New Roman" w:cs="Times New Roman"/>
                <w:b/>
                <w:sz w:val="24"/>
                <w:szCs w:val="24"/>
              </w:rPr>
              <w:t>Parameters</w:t>
            </w:r>
          </w:p>
        </w:tc>
        <w:tc>
          <w:tcPr>
            <w:tcW w:w="996" w:type="dxa"/>
            <w:tcBorders>
              <w:top w:val="single" w:sz="4" w:space="0" w:color="000000" w:themeColor="text1"/>
              <w:left w:val="nil"/>
              <w:bottom w:val="single" w:sz="4" w:space="0" w:color="000000" w:themeColor="text1"/>
              <w:right w:val="nil"/>
            </w:tcBorders>
          </w:tcPr>
          <w:p w:rsidR="005820D5" w:rsidRPr="0058158E" w:rsidRDefault="005820D5" w:rsidP="000010B7">
            <w:pPr>
              <w:spacing w:after="0" w:line="360" w:lineRule="auto"/>
              <w:jc w:val="both"/>
              <w:rPr>
                <w:rFonts w:ascii="Times New Roman" w:hAnsi="Times New Roman" w:cs="Times New Roman"/>
                <w:b/>
                <w:sz w:val="24"/>
                <w:szCs w:val="24"/>
              </w:rPr>
            </w:pPr>
          </w:p>
          <w:p w:rsidR="005820D5" w:rsidRPr="0058158E" w:rsidRDefault="005820D5" w:rsidP="000010B7">
            <w:pPr>
              <w:spacing w:after="0" w:line="360" w:lineRule="auto"/>
              <w:jc w:val="both"/>
              <w:rPr>
                <w:rFonts w:ascii="Times New Roman" w:hAnsi="Times New Roman" w:cs="Times New Roman"/>
                <w:b/>
                <w:sz w:val="24"/>
                <w:szCs w:val="24"/>
                <w:lang w:eastAsia="en-GB"/>
              </w:rPr>
            </w:pPr>
            <w:r w:rsidRPr="0058158E">
              <w:rPr>
                <w:rFonts w:ascii="Times New Roman" w:hAnsi="Times New Roman" w:cs="Times New Roman"/>
                <w:b/>
                <w:sz w:val="24"/>
                <w:szCs w:val="24"/>
              </w:rPr>
              <w:t xml:space="preserve">   1</w:t>
            </w:r>
          </w:p>
        </w:tc>
        <w:tc>
          <w:tcPr>
            <w:tcW w:w="996" w:type="dxa"/>
            <w:tcBorders>
              <w:top w:val="single" w:sz="4" w:space="0" w:color="000000" w:themeColor="text1"/>
              <w:left w:val="nil"/>
              <w:bottom w:val="single" w:sz="4" w:space="0" w:color="000000" w:themeColor="text1"/>
              <w:right w:val="nil"/>
            </w:tcBorders>
          </w:tcPr>
          <w:p w:rsidR="005820D5" w:rsidRPr="0058158E" w:rsidRDefault="005820D5" w:rsidP="000010B7">
            <w:pPr>
              <w:spacing w:after="0" w:line="360" w:lineRule="auto"/>
              <w:jc w:val="both"/>
              <w:rPr>
                <w:rFonts w:ascii="Times New Roman" w:hAnsi="Times New Roman" w:cs="Times New Roman"/>
                <w:b/>
                <w:sz w:val="24"/>
                <w:szCs w:val="24"/>
              </w:rPr>
            </w:pPr>
          </w:p>
          <w:p w:rsidR="005820D5" w:rsidRPr="0058158E" w:rsidRDefault="005820D5" w:rsidP="000010B7">
            <w:pPr>
              <w:spacing w:after="0" w:line="360" w:lineRule="auto"/>
              <w:jc w:val="both"/>
              <w:rPr>
                <w:rFonts w:ascii="Times New Roman" w:hAnsi="Times New Roman" w:cs="Times New Roman"/>
                <w:b/>
                <w:sz w:val="24"/>
                <w:szCs w:val="24"/>
                <w:lang w:eastAsia="en-GB"/>
              </w:rPr>
            </w:pPr>
            <w:r w:rsidRPr="0058158E">
              <w:rPr>
                <w:rFonts w:ascii="Times New Roman" w:hAnsi="Times New Roman" w:cs="Times New Roman"/>
                <w:b/>
                <w:sz w:val="24"/>
                <w:szCs w:val="24"/>
              </w:rPr>
              <w:t xml:space="preserve">   2</w:t>
            </w:r>
          </w:p>
        </w:tc>
        <w:tc>
          <w:tcPr>
            <w:tcW w:w="996" w:type="dxa"/>
            <w:tcBorders>
              <w:top w:val="single" w:sz="4" w:space="0" w:color="000000" w:themeColor="text1"/>
              <w:left w:val="nil"/>
              <w:bottom w:val="single" w:sz="4" w:space="0" w:color="000000" w:themeColor="text1"/>
              <w:right w:val="nil"/>
            </w:tcBorders>
            <w:hideMark/>
          </w:tcPr>
          <w:p w:rsidR="005820D5" w:rsidRPr="0058158E" w:rsidRDefault="005820D5" w:rsidP="000010B7">
            <w:pPr>
              <w:spacing w:after="0" w:line="360" w:lineRule="auto"/>
              <w:jc w:val="both"/>
              <w:rPr>
                <w:rFonts w:ascii="Times New Roman" w:hAnsi="Times New Roman" w:cs="Times New Roman"/>
                <w:b/>
                <w:sz w:val="24"/>
                <w:szCs w:val="24"/>
              </w:rPr>
            </w:pPr>
            <w:r w:rsidRPr="0058158E">
              <w:rPr>
                <w:rFonts w:ascii="Times New Roman" w:hAnsi="Times New Roman" w:cs="Times New Roman"/>
                <w:b/>
                <w:sz w:val="24"/>
                <w:szCs w:val="24"/>
              </w:rPr>
              <w:t>Diets</w:t>
            </w:r>
          </w:p>
          <w:p w:rsidR="005820D5" w:rsidRPr="0058158E" w:rsidRDefault="005820D5" w:rsidP="000010B7">
            <w:pPr>
              <w:spacing w:after="0" w:line="360" w:lineRule="auto"/>
              <w:jc w:val="both"/>
              <w:rPr>
                <w:rFonts w:ascii="Times New Roman" w:hAnsi="Times New Roman" w:cs="Times New Roman"/>
                <w:b/>
                <w:sz w:val="24"/>
                <w:szCs w:val="24"/>
                <w:lang w:eastAsia="en-GB"/>
              </w:rPr>
            </w:pPr>
            <w:r w:rsidRPr="0058158E">
              <w:rPr>
                <w:rFonts w:ascii="Times New Roman" w:hAnsi="Times New Roman" w:cs="Times New Roman"/>
                <w:b/>
                <w:sz w:val="24"/>
                <w:szCs w:val="24"/>
              </w:rPr>
              <w:t xml:space="preserve">   3</w:t>
            </w:r>
          </w:p>
        </w:tc>
        <w:tc>
          <w:tcPr>
            <w:tcW w:w="996" w:type="dxa"/>
            <w:tcBorders>
              <w:top w:val="single" w:sz="4" w:space="0" w:color="000000" w:themeColor="text1"/>
              <w:left w:val="nil"/>
              <w:bottom w:val="single" w:sz="4" w:space="0" w:color="000000" w:themeColor="text1"/>
              <w:right w:val="nil"/>
            </w:tcBorders>
          </w:tcPr>
          <w:p w:rsidR="005820D5" w:rsidRPr="0058158E" w:rsidRDefault="005820D5" w:rsidP="000010B7">
            <w:pPr>
              <w:spacing w:after="0" w:line="360" w:lineRule="auto"/>
              <w:jc w:val="both"/>
              <w:rPr>
                <w:rFonts w:ascii="Times New Roman" w:hAnsi="Times New Roman" w:cs="Times New Roman"/>
                <w:b/>
                <w:sz w:val="24"/>
                <w:szCs w:val="24"/>
              </w:rPr>
            </w:pPr>
          </w:p>
          <w:p w:rsidR="005820D5" w:rsidRPr="0058158E" w:rsidRDefault="005820D5" w:rsidP="000010B7">
            <w:pPr>
              <w:spacing w:after="0" w:line="360" w:lineRule="auto"/>
              <w:jc w:val="both"/>
              <w:rPr>
                <w:rFonts w:ascii="Times New Roman" w:hAnsi="Times New Roman" w:cs="Times New Roman"/>
                <w:b/>
                <w:sz w:val="24"/>
                <w:szCs w:val="24"/>
                <w:lang w:eastAsia="en-GB"/>
              </w:rPr>
            </w:pPr>
            <w:r w:rsidRPr="0058158E">
              <w:rPr>
                <w:rFonts w:ascii="Times New Roman" w:hAnsi="Times New Roman" w:cs="Times New Roman"/>
                <w:b/>
                <w:sz w:val="24"/>
                <w:szCs w:val="24"/>
              </w:rPr>
              <w:t xml:space="preserve">   4</w:t>
            </w:r>
          </w:p>
        </w:tc>
        <w:tc>
          <w:tcPr>
            <w:tcW w:w="996" w:type="dxa"/>
            <w:tcBorders>
              <w:top w:val="single" w:sz="4" w:space="0" w:color="000000" w:themeColor="text1"/>
              <w:left w:val="nil"/>
              <w:bottom w:val="single" w:sz="4" w:space="0" w:color="000000" w:themeColor="text1"/>
              <w:right w:val="nil"/>
            </w:tcBorders>
          </w:tcPr>
          <w:p w:rsidR="005820D5" w:rsidRPr="0058158E" w:rsidRDefault="005820D5" w:rsidP="000010B7">
            <w:pPr>
              <w:spacing w:after="0" w:line="360" w:lineRule="auto"/>
              <w:jc w:val="both"/>
              <w:rPr>
                <w:rFonts w:ascii="Times New Roman" w:hAnsi="Times New Roman" w:cs="Times New Roman"/>
                <w:b/>
                <w:sz w:val="24"/>
                <w:szCs w:val="24"/>
              </w:rPr>
            </w:pPr>
          </w:p>
          <w:p w:rsidR="005820D5" w:rsidRPr="0058158E" w:rsidRDefault="005820D5" w:rsidP="000010B7">
            <w:pPr>
              <w:spacing w:after="0" w:line="360" w:lineRule="auto"/>
              <w:jc w:val="both"/>
              <w:rPr>
                <w:rFonts w:ascii="Times New Roman" w:hAnsi="Times New Roman" w:cs="Times New Roman"/>
                <w:b/>
                <w:sz w:val="24"/>
                <w:szCs w:val="24"/>
                <w:lang w:eastAsia="en-GB"/>
              </w:rPr>
            </w:pPr>
            <w:r w:rsidRPr="0058158E">
              <w:rPr>
                <w:rFonts w:ascii="Times New Roman" w:hAnsi="Times New Roman" w:cs="Times New Roman"/>
                <w:b/>
                <w:sz w:val="24"/>
                <w:szCs w:val="24"/>
              </w:rPr>
              <w:t xml:space="preserve">    5</w:t>
            </w:r>
          </w:p>
        </w:tc>
        <w:tc>
          <w:tcPr>
            <w:tcW w:w="1321" w:type="dxa"/>
            <w:tcBorders>
              <w:top w:val="single" w:sz="4" w:space="0" w:color="000000" w:themeColor="text1"/>
              <w:left w:val="nil"/>
              <w:bottom w:val="single" w:sz="4" w:space="0" w:color="000000" w:themeColor="text1"/>
              <w:right w:val="nil"/>
            </w:tcBorders>
          </w:tcPr>
          <w:p w:rsidR="005820D5" w:rsidRPr="0058158E" w:rsidRDefault="005820D5" w:rsidP="000010B7">
            <w:pPr>
              <w:spacing w:after="0" w:line="360" w:lineRule="auto"/>
              <w:jc w:val="both"/>
              <w:rPr>
                <w:rFonts w:ascii="Times New Roman" w:hAnsi="Times New Roman" w:cs="Times New Roman"/>
                <w:b/>
                <w:sz w:val="24"/>
                <w:szCs w:val="24"/>
              </w:rPr>
            </w:pPr>
          </w:p>
          <w:p w:rsidR="005820D5" w:rsidRPr="0058158E" w:rsidRDefault="005820D5" w:rsidP="000010B7">
            <w:pPr>
              <w:spacing w:after="0" w:line="360" w:lineRule="auto"/>
              <w:jc w:val="both"/>
              <w:rPr>
                <w:rFonts w:ascii="Times New Roman" w:hAnsi="Times New Roman" w:cs="Times New Roman"/>
                <w:b/>
                <w:sz w:val="24"/>
                <w:szCs w:val="24"/>
                <w:lang w:eastAsia="en-GB"/>
              </w:rPr>
            </w:pPr>
            <w:r w:rsidRPr="0058158E">
              <w:rPr>
                <w:rFonts w:ascii="Times New Roman" w:hAnsi="Times New Roman" w:cs="Times New Roman"/>
                <w:b/>
                <w:sz w:val="24"/>
                <w:szCs w:val="24"/>
              </w:rPr>
              <w:t>SEM</w:t>
            </w:r>
          </w:p>
        </w:tc>
      </w:tr>
      <w:tr w:rsidR="005820D5" w:rsidRPr="002820D1" w:rsidTr="007A13B1">
        <w:tc>
          <w:tcPr>
            <w:tcW w:w="3085" w:type="dxa"/>
            <w:tcBorders>
              <w:top w:val="single" w:sz="4" w:space="0" w:color="000000" w:themeColor="text1"/>
              <w:left w:val="nil"/>
              <w:bottom w:val="nil"/>
              <w:right w:val="nil"/>
            </w:tcBorders>
            <w:hideMark/>
          </w:tcPr>
          <w:p w:rsidR="005820D5" w:rsidRPr="002820D1" w:rsidRDefault="007740BA" w:rsidP="000010B7">
            <w:pPr>
              <w:spacing w:after="0" w:line="360" w:lineRule="auto"/>
              <w:jc w:val="both"/>
              <w:rPr>
                <w:rFonts w:ascii="Times New Roman" w:hAnsi="Times New Roman" w:cs="Times New Roman"/>
                <w:b/>
                <w:sz w:val="24"/>
                <w:szCs w:val="24"/>
                <w:lang w:eastAsia="en-GB"/>
              </w:rPr>
            </w:pPr>
            <w:r>
              <w:rPr>
                <w:rFonts w:ascii="Times New Roman" w:hAnsi="Times New Roman" w:cs="Times New Roman"/>
                <w:b/>
                <w:sz w:val="24"/>
                <w:szCs w:val="24"/>
              </w:rPr>
              <w:t>Productive performance</w:t>
            </w:r>
          </w:p>
        </w:tc>
        <w:tc>
          <w:tcPr>
            <w:tcW w:w="996" w:type="dxa"/>
            <w:tcBorders>
              <w:top w:val="single" w:sz="4" w:space="0" w:color="000000" w:themeColor="text1"/>
              <w:left w:val="nil"/>
              <w:bottom w:val="nil"/>
              <w:right w:val="nil"/>
            </w:tcBorders>
          </w:tcPr>
          <w:p w:rsidR="005820D5" w:rsidRPr="002820D1" w:rsidRDefault="005820D5" w:rsidP="000010B7">
            <w:pPr>
              <w:spacing w:after="0" w:line="360" w:lineRule="auto"/>
              <w:jc w:val="both"/>
              <w:rPr>
                <w:rFonts w:ascii="Times New Roman" w:hAnsi="Times New Roman" w:cs="Times New Roman"/>
                <w:b/>
                <w:sz w:val="24"/>
                <w:szCs w:val="24"/>
                <w:lang w:eastAsia="en-GB"/>
              </w:rPr>
            </w:pPr>
          </w:p>
        </w:tc>
        <w:tc>
          <w:tcPr>
            <w:tcW w:w="996" w:type="dxa"/>
            <w:tcBorders>
              <w:top w:val="single" w:sz="4" w:space="0" w:color="000000" w:themeColor="text1"/>
              <w:left w:val="nil"/>
              <w:bottom w:val="nil"/>
              <w:right w:val="nil"/>
            </w:tcBorders>
          </w:tcPr>
          <w:p w:rsidR="005820D5" w:rsidRPr="002820D1" w:rsidRDefault="005820D5" w:rsidP="000010B7">
            <w:pPr>
              <w:spacing w:after="0" w:line="360" w:lineRule="auto"/>
              <w:jc w:val="both"/>
              <w:rPr>
                <w:rFonts w:ascii="Times New Roman" w:hAnsi="Times New Roman" w:cs="Times New Roman"/>
                <w:b/>
                <w:sz w:val="24"/>
                <w:szCs w:val="24"/>
                <w:lang w:eastAsia="en-GB"/>
              </w:rPr>
            </w:pPr>
          </w:p>
        </w:tc>
        <w:tc>
          <w:tcPr>
            <w:tcW w:w="996" w:type="dxa"/>
            <w:tcBorders>
              <w:top w:val="single" w:sz="4" w:space="0" w:color="000000" w:themeColor="text1"/>
              <w:left w:val="nil"/>
              <w:bottom w:val="nil"/>
              <w:right w:val="nil"/>
            </w:tcBorders>
          </w:tcPr>
          <w:p w:rsidR="005820D5" w:rsidRPr="002820D1" w:rsidRDefault="005820D5" w:rsidP="000010B7">
            <w:pPr>
              <w:spacing w:after="0" w:line="360" w:lineRule="auto"/>
              <w:jc w:val="both"/>
              <w:rPr>
                <w:rFonts w:ascii="Times New Roman" w:hAnsi="Times New Roman" w:cs="Times New Roman"/>
                <w:b/>
                <w:sz w:val="24"/>
                <w:szCs w:val="24"/>
                <w:lang w:eastAsia="en-GB"/>
              </w:rPr>
            </w:pPr>
          </w:p>
        </w:tc>
        <w:tc>
          <w:tcPr>
            <w:tcW w:w="996" w:type="dxa"/>
            <w:tcBorders>
              <w:top w:val="single" w:sz="4" w:space="0" w:color="000000" w:themeColor="text1"/>
              <w:left w:val="nil"/>
              <w:bottom w:val="nil"/>
              <w:right w:val="nil"/>
            </w:tcBorders>
          </w:tcPr>
          <w:p w:rsidR="005820D5" w:rsidRPr="002820D1" w:rsidRDefault="005820D5" w:rsidP="000010B7">
            <w:pPr>
              <w:spacing w:after="0" w:line="360" w:lineRule="auto"/>
              <w:jc w:val="both"/>
              <w:rPr>
                <w:rFonts w:ascii="Times New Roman" w:hAnsi="Times New Roman" w:cs="Times New Roman"/>
                <w:b/>
                <w:sz w:val="24"/>
                <w:szCs w:val="24"/>
                <w:lang w:eastAsia="en-GB"/>
              </w:rPr>
            </w:pPr>
          </w:p>
        </w:tc>
        <w:tc>
          <w:tcPr>
            <w:tcW w:w="996" w:type="dxa"/>
            <w:tcBorders>
              <w:top w:val="single" w:sz="4" w:space="0" w:color="000000" w:themeColor="text1"/>
              <w:left w:val="nil"/>
              <w:bottom w:val="nil"/>
              <w:right w:val="nil"/>
            </w:tcBorders>
          </w:tcPr>
          <w:p w:rsidR="005820D5" w:rsidRPr="002820D1" w:rsidRDefault="005820D5" w:rsidP="000010B7">
            <w:pPr>
              <w:spacing w:after="0" w:line="360" w:lineRule="auto"/>
              <w:jc w:val="both"/>
              <w:rPr>
                <w:rFonts w:ascii="Times New Roman" w:hAnsi="Times New Roman" w:cs="Times New Roman"/>
                <w:b/>
                <w:sz w:val="24"/>
                <w:szCs w:val="24"/>
                <w:lang w:eastAsia="en-GB"/>
              </w:rPr>
            </w:pPr>
          </w:p>
        </w:tc>
        <w:tc>
          <w:tcPr>
            <w:tcW w:w="1321" w:type="dxa"/>
            <w:tcBorders>
              <w:top w:val="single" w:sz="4" w:space="0" w:color="000000" w:themeColor="text1"/>
              <w:left w:val="nil"/>
              <w:bottom w:val="nil"/>
              <w:right w:val="nil"/>
            </w:tcBorders>
          </w:tcPr>
          <w:p w:rsidR="005820D5" w:rsidRPr="002820D1" w:rsidRDefault="005820D5" w:rsidP="000010B7">
            <w:pPr>
              <w:spacing w:after="0" w:line="360" w:lineRule="auto"/>
              <w:jc w:val="both"/>
              <w:rPr>
                <w:rFonts w:ascii="Times New Roman" w:hAnsi="Times New Roman" w:cs="Times New Roman"/>
                <w:b/>
                <w:sz w:val="24"/>
                <w:szCs w:val="24"/>
                <w:lang w:eastAsia="en-GB"/>
              </w:rPr>
            </w:pPr>
          </w:p>
        </w:tc>
      </w:tr>
      <w:tr w:rsidR="005820D5" w:rsidRPr="002820D1" w:rsidTr="007A13B1">
        <w:tc>
          <w:tcPr>
            <w:tcW w:w="3085"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Initial weight (g)</w:t>
            </w:r>
          </w:p>
        </w:tc>
        <w:tc>
          <w:tcPr>
            <w:tcW w:w="996" w:type="dxa"/>
            <w:tcBorders>
              <w:top w:val="nil"/>
              <w:left w:val="nil"/>
              <w:bottom w:val="nil"/>
              <w:right w:val="nil"/>
            </w:tcBorders>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lang w:eastAsia="en-GB"/>
              </w:rPr>
              <w:t>52.18</w:t>
            </w:r>
          </w:p>
        </w:tc>
        <w:tc>
          <w:tcPr>
            <w:tcW w:w="996" w:type="dxa"/>
            <w:tcBorders>
              <w:top w:val="nil"/>
              <w:left w:val="nil"/>
              <w:bottom w:val="nil"/>
              <w:right w:val="nil"/>
            </w:tcBorders>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lang w:eastAsia="en-GB"/>
              </w:rPr>
              <w:t>53.87</w:t>
            </w:r>
          </w:p>
        </w:tc>
        <w:tc>
          <w:tcPr>
            <w:tcW w:w="996" w:type="dxa"/>
            <w:tcBorders>
              <w:top w:val="nil"/>
              <w:left w:val="nil"/>
              <w:bottom w:val="nil"/>
              <w:right w:val="nil"/>
            </w:tcBorders>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lang w:eastAsia="en-GB"/>
              </w:rPr>
              <w:t>51.37</w:t>
            </w:r>
          </w:p>
        </w:tc>
        <w:tc>
          <w:tcPr>
            <w:tcW w:w="996" w:type="dxa"/>
            <w:tcBorders>
              <w:top w:val="nil"/>
              <w:left w:val="nil"/>
              <w:bottom w:val="nil"/>
              <w:right w:val="nil"/>
            </w:tcBorders>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lang w:eastAsia="en-GB"/>
              </w:rPr>
              <w:t>51.23</w:t>
            </w:r>
          </w:p>
        </w:tc>
        <w:tc>
          <w:tcPr>
            <w:tcW w:w="996" w:type="dxa"/>
            <w:tcBorders>
              <w:top w:val="nil"/>
              <w:left w:val="nil"/>
              <w:bottom w:val="nil"/>
              <w:right w:val="nil"/>
            </w:tcBorders>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lang w:eastAsia="en-GB"/>
              </w:rPr>
              <w:t>51.99</w:t>
            </w:r>
          </w:p>
        </w:tc>
        <w:tc>
          <w:tcPr>
            <w:tcW w:w="1321" w:type="dxa"/>
            <w:tcBorders>
              <w:top w:val="nil"/>
              <w:left w:val="nil"/>
              <w:bottom w:val="nil"/>
              <w:right w:val="nil"/>
            </w:tcBorders>
          </w:tcPr>
          <w:p w:rsidR="005820D5" w:rsidRPr="00D97706" w:rsidRDefault="005820D5"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lang w:eastAsia="en-GB"/>
              </w:rPr>
              <w:t>1.97</w:t>
            </w:r>
            <w:r w:rsidR="00D97706">
              <w:rPr>
                <w:rFonts w:ascii="Times New Roman" w:hAnsi="Times New Roman" w:cs="Times New Roman"/>
                <w:sz w:val="24"/>
                <w:szCs w:val="24"/>
                <w:vertAlign w:val="superscript"/>
                <w:lang w:eastAsia="en-GB"/>
              </w:rPr>
              <w:t>NS</w:t>
            </w:r>
          </w:p>
        </w:tc>
      </w:tr>
      <w:tr w:rsidR="0013575D" w:rsidRPr="002820D1" w:rsidTr="007A13B1">
        <w:tc>
          <w:tcPr>
            <w:tcW w:w="3085" w:type="dxa"/>
            <w:tcBorders>
              <w:top w:val="nil"/>
              <w:left w:val="nil"/>
              <w:bottom w:val="nil"/>
              <w:right w:val="nil"/>
            </w:tcBorders>
            <w:hideMark/>
          </w:tcPr>
          <w:p w:rsidR="0013575D" w:rsidRPr="002820D1" w:rsidRDefault="0013575D"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Body weight at 4 wks (g)</w:t>
            </w:r>
          </w:p>
        </w:tc>
        <w:tc>
          <w:tcPr>
            <w:tcW w:w="996" w:type="dxa"/>
            <w:tcBorders>
              <w:top w:val="nil"/>
              <w:left w:val="nil"/>
              <w:bottom w:val="nil"/>
              <w:right w:val="nil"/>
            </w:tcBorders>
          </w:tcPr>
          <w:p w:rsidR="0013575D" w:rsidRPr="002820D1" w:rsidRDefault="00591BE8" w:rsidP="000010B7">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746.11</w:t>
            </w:r>
          </w:p>
        </w:tc>
        <w:tc>
          <w:tcPr>
            <w:tcW w:w="996" w:type="dxa"/>
            <w:tcBorders>
              <w:top w:val="nil"/>
              <w:left w:val="nil"/>
              <w:bottom w:val="nil"/>
              <w:right w:val="nil"/>
            </w:tcBorders>
          </w:tcPr>
          <w:p w:rsidR="0013575D" w:rsidRPr="002820D1" w:rsidRDefault="00591BE8" w:rsidP="000010B7">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746.28</w:t>
            </w:r>
          </w:p>
        </w:tc>
        <w:tc>
          <w:tcPr>
            <w:tcW w:w="996" w:type="dxa"/>
            <w:tcBorders>
              <w:top w:val="nil"/>
              <w:left w:val="nil"/>
              <w:bottom w:val="nil"/>
              <w:right w:val="nil"/>
            </w:tcBorders>
          </w:tcPr>
          <w:p w:rsidR="0013575D" w:rsidRPr="002820D1" w:rsidRDefault="00591BE8" w:rsidP="000010B7">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720.00</w:t>
            </w:r>
          </w:p>
        </w:tc>
        <w:tc>
          <w:tcPr>
            <w:tcW w:w="996" w:type="dxa"/>
            <w:tcBorders>
              <w:top w:val="nil"/>
              <w:left w:val="nil"/>
              <w:bottom w:val="nil"/>
              <w:right w:val="nil"/>
            </w:tcBorders>
          </w:tcPr>
          <w:p w:rsidR="0013575D" w:rsidRPr="002820D1" w:rsidRDefault="00591BE8" w:rsidP="000010B7">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624.55</w:t>
            </w:r>
          </w:p>
        </w:tc>
        <w:tc>
          <w:tcPr>
            <w:tcW w:w="996" w:type="dxa"/>
            <w:tcBorders>
              <w:top w:val="nil"/>
              <w:left w:val="nil"/>
              <w:bottom w:val="nil"/>
              <w:right w:val="nil"/>
            </w:tcBorders>
          </w:tcPr>
          <w:p w:rsidR="0013575D" w:rsidRPr="002820D1" w:rsidRDefault="00591BE8" w:rsidP="000010B7">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648.20</w:t>
            </w:r>
          </w:p>
        </w:tc>
        <w:tc>
          <w:tcPr>
            <w:tcW w:w="1321" w:type="dxa"/>
            <w:tcBorders>
              <w:top w:val="nil"/>
              <w:left w:val="nil"/>
              <w:bottom w:val="nil"/>
              <w:right w:val="nil"/>
            </w:tcBorders>
          </w:tcPr>
          <w:p w:rsidR="0013575D" w:rsidRPr="002820D1" w:rsidRDefault="00591BE8" w:rsidP="000010B7">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29.10***</w:t>
            </w:r>
          </w:p>
        </w:tc>
      </w:tr>
      <w:tr w:rsidR="0013575D" w:rsidRPr="002820D1" w:rsidTr="007A13B1">
        <w:tc>
          <w:tcPr>
            <w:tcW w:w="3085" w:type="dxa"/>
            <w:tcBorders>
              <w:top w:val="nil"/>
              <w:left w:val="nil"/>
              <w:bottom w:val="nil"/>
              <w:right w:val="nil"/>
            </w:tcBorders>
            <w:hideMark/>
          </w:tcPr>
          <w:p w:rsidR="0013575D" w:rsidRDefault="0013575D"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Final weight</w:t>
            </w:r>
            <w:r w:rsidR="00591BE8">
              <w:rPr>
                <w:rFonts w:ascii="Times New Roman" w:hAnsi="Times New Roman" w:cs="Times New Roman"/>
                <w:sz w:val="24"/>
                <w:szCs w:val="24"/>
              </w:rPr>
              <w:t xml:space="preserve"> (g)</w:t>
            </w:r>
          </w:p>
        </w:tc>
        <w:tc>
          <w:tcPr>
            <w:tcW w:w="996" w:type="dxa"/>
            <w:tcBorders>
              <w:top w:val="nil"/>
              <w:left w:val="nil"/>
              <w:bottom w:val="nil"/>
              <w:right w:val="nil"/>
            </w:tcBorders>
          </w:tcPr>
          <w:p w:rsidR="0013575D" w:rsidRPr="002820D1" w:rsidRDefault="00591BE8" w:rsidP="000010B7">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1539.40</w:t>
            </w:r>
          </w:p>
        </w:tc>
        <w:tc>
          <w:tcPr>
            <w:tcW w:w="996" w:type="dxa"/>
            <w:tcBorders>
              <w:top w:val="nil"/>
              <w:left w:val="nil"/>
              <w:bottom w:val="nil"/>
              <w:right w:val="nil"/>
            </w:tcBorders>
          </w:tcPr>
          <w:p w:rsidR="0013575D" w:rsidRPr="002820D1" w:rsidRDefault="00591BE8" w:rsidP="000010B7">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1500.60</w:t>
            </w:r>
          </w:p>
        </w:tc>
        <w:tc>
          <w:tcPr>
            <w:tcW w:w="996" w:type="dxa"/>
            <w:tcBorders>
              <w:top w:val="nil"/>
              <w:left w:val="nil"/>
              <w:bottom w:val="nil"/>
              <w:right w:val="nil"/>
            </w:tcBorders>
          </w:tcPr>
          <w:p w:rsidR="0013575D" w:rsidRPr="002820D1" w:rsidRDefault="00591BE8" w:rsidP="000010B7">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1422.60</w:t>
            </w:r>
          </w:p>
        </w:tc>
        <w:tc>
          <w:tcPr>
            <w:tcW w:w="996" w:type="dxa"/>
            <w:tcBorders>
              <w:top w:val="nil"/>
              <w:left w:val="nil"/>
              <w:bottom w:val="nil"/>
              <w:right w:val="nil"/>
            </w:tcBorders>
          </w:tcPr>
          <w:p w:rsidR="0013575D" w:rsidRPr="002820D1" w:rsidRDefault="00591BE8" w:rsidP="000010B7">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1501.80</w:t>
            </w:r>
          </w:p>
        </w:tc>
        <w:tc>
          <w:tcPr>
            <w:tcW w:w="996" w:type="dxa"/>
            <w:tcBorders>
              <w:top w:val="nil"/>
              <w:left w:val="nil"/>
              <w:bottom w:val="nil"/>
              <w:right w:val="nil"/>
            </w:tcBorders>
          </w:tcPr>
          <w:p w:rsidR="0013575D" w:rsidRPr="002820D1" w:rsidRDefault="00591BE8" w:rsidP="000010B7">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1500.40</w:t>
            </w:r>
          </w:p>
        </w:tc>
        <w:tc>
          <w:tcPr>
            <w:tcW w:w="1321" w:type="dxa"/>
            <w:tcBorders>
              <w:top w:val="nil"/>
              <w:left w:val="nil"/>
              <w:bottom w:val="nil"/>
              <w:right w:val="nil"/>
            </w:tcBorders>
          </w:tcPr>
          <w:p w:rsidR="0013575D" w:rsidRPr="00591BE8" w:rsidRDefault="00591BE8" w:rsidP="000010B7">
            <w:pPr>
              <w:spacing w:after="0" w:line="360" w:lineRule="auto"/>
              <w:jc w:val="both"/>
              <w:rPr>
                <w:rFonts w:ascii="Times New Roman" w:hAnsi="Times New Roman" w:cs="Times New Roman"/>
                <w:sz w:val="24"/>
                <w:szCs w:val="24"/>
                <w:vertAlign w:val="superscript"/>
                <w:lang w:eastAsia="en-GB"/>
              </w:rPr>
            </w:pPr>
            <w:r>
              <w:rPr>
                <w:rFonts w:ascii="Times New Roman" w:hAnsi="Times New Roman" w:cs="Times New Roman"/>
                <w:sz w:val="24"/>
                <w:szCs w:val="24"/>
                <w:lang w:eastAsia="en-GB"/>
              </w:rPr>
              <w:t xml:space="preserve">25.45 </w:t>
            </w:r>
            <w:r>
              <w:rPr>
                <w:rFonts w:ascii="Times New Roman" w:hAnsi="Times New Roman" w:cs="Times New Roman"/>
                <w:sz w:val="24"/>
                <w:szCs w:val="24"/>
                <w:vertAlign w:val="superscript"/>
                <w:lang w:eastAsia="en-GB"/>
              </w:rPr>
              <w:t>NS</w:t>
            </w:r>
          </w:p>
        </w:tc>
      </w:tr>
      <w:tr w:rsidR="0013575D" w:rsidRPr="002820D1" w:rsidTr="007A13B1">
        <w:tc>
          <w:tcPr>
            <w:tcW w:w="3085" w:type="dxa"/>
            <w:tcBorders>
              <w:top w:val="nil"/>
              <w:left w:val="nil"/>
              <w:bottom w:val="nil"/>
              <w:right w:val="nil"/>
            </w:tcBorders>
            <w:hideMark/>
          </w:tcPr>
          <w:p w:rsidR="0013575D" w:rsidRDefault="00591BE8"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Total weight gain (g)</w:t>
            </w:r>
          </w:p>
        </w:tc>
        <w:tc>
          <w:tcPr>
            <w:tcW w:w="996" w:type="dxa"/>
            <w:tcBorders>
              <w:top w:val="nil"/>
              <w:left w:val="nil"/>
              <w:bottom w:val="nil"/>
              <w:right w:val="nil"/>
            </w:tcBorders>
          </w:tcPr>
          <w:p w:rsidR="0013575D" w:rsidRPr="002820D1" w:rsidRDefault="00591BE8" w:rsidP="000010B7">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1487.20</w:t>
            </w:r>
          </w:p>
        </w:tc>
        <w:tc>
          <w:tcPr>
            <w:tcW w:w="996" w:type="dxa"/>
            <w:tcBorders>
              <w:top w:val="nil"/>
              <w:left w:val="nil"/>
              <w:bottom w:val="nil"/>
              <w:right w:val="nil"/>
            </w:tcBorders>
          </w:tcPr>
          <w:p w:rsidR="0013575D" w:rsidRPr="002820D1" w:rsidRDefault="00591BE8" w:rsidP="000010B7">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1446.70</w:t>
            </w:r>
          </w:p>
        </w:tc>
        <w:tc>
          <w:tcPr>
            <w:tcW w:w="996" w:type="dxa"/>
            <w:tcBorders>
              <w:top w:val="nil"/>
              <w:left w:val="nil"/>
              <w:bottom w:val="nil"/>
              <w:right w:val="nil"/>
            </w:tcBorders>
          </w:tcPr>
          <w:p w:rsidR="0013575D" w:rsidRPr="002820D1" w:rsidRDefault="00591BE8" w:rsidP="000010B7">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1371.20</w:t>
            </w:r>
          </w:p>
        </w:tc>
        <w:tc>
          <w:tcPr>
            <w:tcW w:w="996" w:type="dxa"/>
            <w:tcBorders>
              <w:top w:val="nil"/>
              <w:left w:val="nil"/>
              <w:bottom w:val="nil"/>
              <w:right w:val="nil"/>
            </w:tcBorders>
          </w:tcPr>
          <w:p w:rsidR="0013575D" w:rsidRPr="002820D1" w:rsidRDefault="00591BE8" w:rsidP="000010B7">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1450.60</w:t>
            </w:r>
          </w:p>
        </w:tc>
        <w:tc>
          <w:tcPr>
            <w:tcW w:w="996" w:type="dxa"/>
            <w:tcBorders>
              <w:top w:val="nil"/>
              <w:left w:val="nil"/>
              <w:bottom w:val="nil"/>
              <w:right w:val="nil"/>
            </w:tcBorders>
          </w:tcPr>
          <w:p w:rsidR="0013575D" w:rsidRPr="002820D1" w:rsidRDefault="00591BE8" w:rsidP="000010B7">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1448.40</w:t>
            </w:r>
          </w:p>
        </w:tc>
        <w:tc>
          <w:tcPr>
            <w:tcW w:w="1321" w:type="dxa"/>
            <w:tcBorders>
              <w:top w:val="nil"/>
              <w:left w:val="nil"/>
              <w:bottom w:val="nil"/>
              <w:right w:val="nil"/>
            </w:tcBorders>
          </w:tcPr>
          <w:p w:rsidR="0013575D" w:rsidRPr="00591BE8" w:rsidRDefault="00591BE8" w:rsidP="000010B7">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25.83 </w:t>
            </w:r>
            <w:r>
              <w:rPr>
                <w:rFonts w:ascii="Times New Roman" w:hAnsi="Times New Roman" w:cs="Times New Roman"/>
                <w:sz w:val="24"/>
                <w:szCs w:val="24"/>
                <w:vertAlign w:val="superscript"/>
                <w:lang w:eastAsia="en-GB"/>
              </w:rPr>
              <w:t>NS</w:t>
            </w:r>
          </w:p>
        </w:tc>
      </w:tr>
      <w:tr w:rsidR="00591BE8" w:rsidRPr="002820D1" w:rsidTr="007A13B1">
        <w:tc>
          <w:tcPr>
            <w:tcW w:w="3085" w:type="dxa"/>
            <w:tcBorders>
              <w:top w:val="nil"/>
              <w:left w:val="nil"/>
              <w:bottom w:val="nil"/>
              <w:right w:val="nil"/>
            </w:tcBorders>
            <w:hideMark/>
          </w:tcPr>
          <w:p w:rsidR="00591BE8" w:rsidRPr="007A13B1" w:rsidRDefault="00591BE8" w:rsidP="000010B7">
            <w:pPr>
              <w:spacing w:after="0" w:line="360" w:lineRule="auto"/>
              <w:jc w:val="both"/>
              <w:rPr>
                <w:rFonts w:ascii="Times New Roman" w:hAnsi="Times New Roman" w:cs="Times New Roman"/>
                <w:b/>
                <w:sz w:val="24"/>
                <w:szCs w:val="24"/>
              </w:rPr>
            </w:pPr>
            <w:r w:rsidRPr="007A13B1">
              <w:rPr>
                <w:rFonts w:ascii="Times New Roman" w:hAnsi="Times New Roman" w:cs="Times New Roman"/>
                <w:b/>
                <w:sz w:val="24"/>
                <w:szCs w:val="24"/>
              </w:rPr>
              <w:t>Starter phase (1-4 w</w:t>
            </w:r>
            <w:r w:rsidR="007A13B1" w:rsidRPr="007A13B1">
              <w:rPr>
                <w:rFonts w:ascii="Times New Roman" w:hAnsi="Times New Roman" w:cs="Times New Roman"/>
                <w:b/>
                <w:sz w:val="24"/>
                <w:szCs w:val="24"/>
              </w:rPr>
              <w:t>ks)</w:t>
            </w:r>
          </w:p>
        </w:tc>
        <w:tc>
          <w:tcPr>
            <w:tcW w:w="996" w:type="dxa"/>
            <w:tcBorders>
              <w:top w:val="nil"/>
              <w:left w:val="nil"/>
              <w:bottom w:val="nil"/>
              <w:right w:val="nil"/>
            </w:tcBorders>
          </w:tcPr>
          <w:p w:rsidR="00591BE8" w:rsidRDefault="00591BE8" w:rsidP="000010B7">
            <w:pPr>
              <w:spacing w:after="0" w:line="360" w:lineRule="auto"/>
              <w:jc w:val="both"/>
              <w:rPr>
                <w:rFonts w:ascii="Times New Roman" w:hAnsi="Times New Roman" w:cs="Times New Roman"/>
                <w:sz w:val="24"/>
                <w:szCs w:val="24"/>
                <w:lang w:eastAsia="en-GB"/>
              </w:rPr>
            </w:pPr>
          </w:p>
        </w:tc>
        <w:tc>
          <w:tcPr>
            <w:tcW w:w="996" w:type="dxa"/>
            <w:tcBorders>
              <w:top w:val="nil"/>
              <w:left w:val="nil"/>
              <w:bottom w:val="nil"/>
              <w:right w:val="nil"/>
            </w:tcBorders>
          </w:tcPr>
          <w:p w:rsidR="00591BE8" w:rsidRDefault="00591BE8" w:rsidP="000010B7">
            <w:pPr>
              <w:spacing w:after="0" w:line="360" w:lineRule="auto"/>
              <w:jc w:val="both"/>
              <w:rPr>
                <w:rFonts w:ascii="Times New Roman" w:hAnsi="Times New Roman" w:cs="Times New Roman"/>
                <w:sz w:val="24"/>
                <w:szCs w:val="24"/>
                <w:lang w:eastAsia="en-GB"/>
              </w:rPr>
            </w:pPr>
          </w:p>
        </w:tc>
        <w:tc>
          <w:tcPr>
            <w:tcW w:w="996" w:type="dxa"/>
            <w:tcBorders>
              <w:top w:val="nil"/>
              <w:left w:val="nil"/>
              <w:bottom w:val="nil"/>
              <w:right w:val="nil"/>
            </w:tcBorders>
          </w:tcPr>
          <w:p w:rsidR="00591BE8" w:rsidRDefault="00591BE8" w:rsidP="000010B7">
            <w:pPr>
              <w:spacing w:after="0" w:line="360" w:lineRule="auto"/>
              <w:jc w:val="both"/>
              <w:rPr>
                <w:rFonts w:ascii="Times New Roman" w:hAnsi="Times New Roman" w:cs="Times New Roman"/>
                <w:sz w:val="24"/>
                <w:szCs w:val="24"/>
                <w:lang w:eastAsia="en-GB"/>
              </w:rPr>
            </w:pPr>
          </w:p>
        </w:tc>
        <w:tc>
          <w:tcPr>
            <w:tcW w:w="996" w:type="dxa"/>
            <w:tcBorders>
              <w:top w:val="nil"/>
              <w:left w:val="nil"/>
              <w:bottom w:val="nil"/>
              <w:right w:val="nil"/>
            </w:tcBorders>
          </w:tcPr>
          <w:p w:rsidR="00591BE8" w:rsidRDefault="00591BE8" w:rsidP="000010B7">
            <w:pPr>
              <w:spacing w:after="0" w:line="360" w:lineRule="auto"/>
              <w:jc w:val="both"/>
              <w:rPr>
                <w:rFonts w:ascii="Times New Roman" w:hAnsi="Times New Roman" w:cs="Times New Roman"/>
                <w:sz w:val="24"/>
                <w:szCs w:val="24"/>
                <w:lang w:eastAsia="en-GB"/>
              </w:rPr>
            </w:pPr>
          </w:p>
        </w:tc>
        <w:tc>
          <w:tcPr>
            <w:tcW w:w="996" w:type="dxa"/>
            <w:tcBorders>
              <w:top w:val="nil"/>
              <w:left w:val="nil"/>
              <w:bottom w:val="nil"/>
              <w:right w:val="nil"/>
            </w:tcBorders>
          </w:tcPr>
          <w:p w:rsidR="00591BE8" w:rsidRDefault="00591BE8" w:rsidP="000010B7">
            <w:pPr>
              <w:spacing w:after="0" w:line="360" w:lineRule="auto"/>
              <w:jc w:val="both"/>
              <w:rPr>
                <w:rFonts w:ascii="Times New Roman" w:hAnsi="Times New Roman" w:cs="Times New Roman"/>
                <w:sz w:val="24"/>
                <w:szCs w:val="24"/>
                <w:lang w:eastAsia="en-GB"/>
              </w:rPr>
            </w:pPr>
          </w:p>
        </w:tc>
        <w:tc>
          <w:tcPr>
            <w:tcW w:w="1321" w:type="dxa"/>
            <w:tcBorders>
              <w:top w:val="nil"/>
              <w:left w:val="nil"/>
              <w:bottom w:val="nil"/>
              <w:right w:val="nil"/>
            </w:tcBorders>
          </w:tcPr>
          <w:p w:rsidR="00591BE8" w:rsidRDefault="00591BE8" w:rsidP="000010B7">
            <w:pPr>
              <w:spacing w:after="0" w:line="360" w:lineRule="auto"/>
              <w:jc w:val="both"/>
              <w:rPr>
                <w:rFonts w:ascii="Times New Roman" w:hAnsi="Times New Roman" w:cs="Times New Roman"/>
                <w:sz w:val="24"/>
                <w:szCs w:val="24"/>
                <w:lang w:eastAsia="en-GB"/>
              </w:rPr>
            </w:pPr>
          </w:p>
        </w:tc>
      </w:tr>
      <w:tr w:rsidR="005820D5" w:rsidRPr="002820D1" w:rsidTr="007A13B1">
        <w:tc>
          <w:tcPr>
            <w:tcW w:w="3085"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Daily Feed Intake (g)</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47.54</w:t>
            </w:r>
            <w:r w:rsidR="00DE62F2" w:rsidRPr="002820D1">
              <w:rPr>
                <w:rFonts w:ascii="Times New Roman" w:hAnsi="Times New Roman" w:cs="Times New Roman"/>
                <w:sz w:val="24"/>
                <w:szCs w:val="24"/>
                <w:vertAlign w:val="superscript"/>
              </w:rPr>
              <w:t>bc</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51.17</w:t>
            </w:r>
            <w:r w:rsidR="00DE62F2" w:rsidRPr="002820D1">
              <w:rPr>
                <w:rFonts w:ascii="Times New Roman" w:hAnsi="Times New Roman" w:cs="Times New Roman"/>
                <w:sz w:val="24"/>
                <w:szCs w:val="24"/>
                <w:vertAlign w:val="superscript"/>
              </w:rPr>
              <w:t>a</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49.83</w:t>
            </w:r>
            <w:r w:rsidR="00DE62F2" w:rsidRPr="002820D1">
              <w:rPr>
                <w:rFonts w:ascii="Times New Roman" w:hAnsi="Times New Roman" w:cs="Times New Roman"/>
                <w:sz w:val="24"/>
                <w:szCs w:val="24"/>
                <w:vertAlign w:val="superscript"/>
              </w:rPr>
              <w:t>ab</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45.56</w:t>
            </w:r>
            <w:r w:rsidR="00DE62F2" w:rsidRPr="002820D1">
              <w:rPr>
                <w:rFonts w:ascii="Times New Roman" w:hAnsi="Times New Roman" w:cs="Times New Roman"/>
                <w:sz w:val="24"/>
                <w:szCs w:val="24"/>
                <w:vertAlign w:val="superscript"/>
              </w:rPr>
              <w:t>cd</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43.49</w:t>
            </w:r>
            <w:r w:rsidR="00DE62F2" w:rsidRPr="002820D1">
              <w:rPr>
                <w:rFonts w:ascii="Times New Roman" w:hAnsi="Times New Roman" w:cs="Times New Roman"/>
                <w:sz w:val="24"/>
                <w:szCs w:val="24"/>
                <w:vertAlign w:val="superscript"/>
              </w:rPr>
              <w:t>d</w:t>
            </w:r>
          </w:p>
        </w:tc>
        <w:tc>
          <w:tcPr>
            <w:tcW w:w="1321"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3.09**</w:t>
            </w:r>
          </w:p>
        </w:tc>
      </w:tr>
      <w:tr w:rsidR="005820D5" w:rsidRPr="002820D1" w:rsidTr="007A13B1">
        <w:tc>
          <w:tcPr>
            <w:tcW w:w="3085"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Daily Weight Gain (g)</w:t>
            </w:r>
          </w:p>
        </w:tc>
        <w:tc>
          <w:tcPr>
            <w:tcW w:w="996" w:type="dxa"/>
            <w:tcBorders>
              <w:top w:val="nil"/>
              <w:left w:val="nil"/>
              <w:bottom w:val="nil"/>
              <w:right w:val="nil"/>
            </w:tcBorders>
            <w:hideMark/>
          </w:tcPr>
          <w:p w:rsidR="005820D5" w:rsidRPr="002820D1" w:rsidRDefault="00F4750F"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24.78</w:t>
            </w:r>
            <w:r w:rsidR="00DE62F2" w:rsidRPr="002820D1">
              <w:rPr>
                <w:rFonts w:ascii="Times New Roman" w:hAnsi="Times New Roman" w:cs="Times New Roman"/>
                <w:sz w:val="24"/>
                <w:szCs w:val="24"/>
                <w:vertAlign w:val="superscript"/>
              </w:rPr>
              <w:t>a</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24.</w:t>
            </w:r>
            <w:r w:rsidR="00F4750F" w:rsidRPr="002820D1">
              <w:rPr>
                <w:rFonts w:ascii="Times New Roman" w:hAnsi="Times New Roman" w:cs="Times New Roman"/>
                <w:sz w:val="24"/>
                <w:szCs w:val="24"/>
              </w:rPr>
              <w:t>73</w:t>
            </w:r>
            <w:r w:rsidR="00DE62F2" w:rsidRPr="002820D1">
              <w:rPr>
                <w:rFonts w:ascii="Times New Roman" w:hAnsi="Times New Roman" w:cs="Times New Roman"/>
                <w:sz w:val="24"/>
                <w:szCs w:val="24"/>
                <w:vertAlign w:val="superscript"/>
              </w:rPr>
              <w:t>a</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2</w:t>
            </w:r>
            <w:r w:rsidR="00F4750F" w:rsidRPr="002820D1">
              <w:rPr>
                <w:rFonts w:ascii="Times New Roman" w:hAnsi="Times New Roman" w:cs="Times New Roman"/>
                <w:sz w:val="24"/>
                <w:szCs w:val="24"/>
              </w:rPr>
              <w:t>3.88</w:t>
            </w:r>
            <w:r w:rsidR="00DE62F2" w:rsidRPr="002820D1">
              <w:rPr>
                <w:rFonts w:ascii="Times New Roman" w:hAnsi="Times New Roman" w:cs="Times New Roman"/>
                <w:sz w:val="24"/>
                <w:szCs w:val="24"/>
                <w:vertAlign w:val="superscript"/>
              </w:rPr>
              <w:t>ab</w:t>
            </w:r>
          </w:p>
        </w:tc>
        <w:tc>
          <w:tcPr>
            <w:tcW w:w="996" w:type="dxa"/>
            <w:tcBorders>
              <w:top w:val="nil"/>
              <w:left w:val="nil"/>
              <w:bottom w:val="nil"/>
              <w:right w:val="nil"/>
            </w:tcBorders>
            <w:hideMark/>
          </w:tcPr>
          <w:p w:rsidR="005820D5" w:rsidRPr="002820D1" w:rsidRDefault="00F4750F"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20</w:t>
            </w:r>
            <w:r w:rsidR="005820D5" w:rsidRPr="002820D1">
              <w:rPr>
                <w:rFonts w:ascii="Times New Roman" w:hAnsi="Times New Roman" w:cs="Times New Roman"/>
                <w:sz w:val="24"/>
                <w:szCs w:val="24"/>
              </w:rPr>
              <w:t>.</w:t>
            </w:r>
            <w:r w:rsidRPr="002820D1">
              <w:rPr>
                <w:rFonts w:ascii="Times New Roman" w:hAnsi="Times New Roman" w:cs="Times New Roman"/>
                <w:sz w:val="24"/>
                <w:szCs w:val="24"/>
              </w:rPr>
              <w:t>48</w:t>
            </w:r>
            <w:r w:rsidR="00DE62F2" w:rsidRPr="002820D1">
              <w:rPr>
                <w:rFonts w:ascii="Times New Roman" w:hAnsi="Times New Roman" w:cs="Times New Roman"/>
                <w:sz w:val="24"/>
                <w:szCs w:val="24"/>
                <w:vertAlign w:val="superscript"/>
              </w:rPr>
              <w:t>b</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2</w:t>
            </w:r>
            <w:r w:rsidR="00F4750F" w:rsidRPr="002820D1">
              <w:rPr>
                <w:rFonts w:ascii="Times New Roman" w:hAnsi="Times New Roman" w:cs="Times New Roman"/>
                <w:sz w:val="24"/>
                <w:szCs w:val="24"/>
              </w:rPr>
              <w:t>1.29</w:t>
            </w:r>
            <w:r w:rsidR="00DE62F2" w:rsidRPr="002820D1">
              <w:rPr>
                <w:rFonts w:ascii="Times New Roman" w:hAnsi="Times New Roman" w:cs="Times New Roman"/>
                <w:sz w:val="24"/>
                <w:szCs w:val="24"/>
                <w:vertAlign w:val="superscript"/>
              </w:rPr>
              <w:t>ab</w:t>
            </w:r>
          </w:p>
        </w:tc>
        <w:tc>
          <w:tcPr>
            <w:tcW w:w="1321" w:type="dxa"/>
            <w:tcBorders>
              <w:top w:val="nil"/>
              <w:left w:val="nil"/>
              <w:bottom w:val="nil"/>
              <w:right w:val="nil"/>
            </w:tcBorders>
            <w:hideMark/>
          </w:tcPr>
          <w:p w:rsidR="005820D5" w:rsidRPr="002820D1" w:rsidRDefault="00F4750F"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2.79***</w:t>
            </w:r>
          </w:p>
        </w:tc>
      </w:tr>
      <w:tr w:rsidR="005820D5" w:rsidRPr="002820D1" w:rsidTr="007A13B1">
        <w:tc>
          <w:tcPr>
            <w:tcW w:w="3085"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FCR</w:t>
            </w:r>
          </w:p>
        </w:tc>
        <w:tc>
          <w:tcPr>
            <w:tcW w:w="996" w:type="dxa"/>
            <w:tcBorders>
              <w:top w:val="nil"/>
              <w:left w:val="nil"/>
              <w:bottom w:val="nil"/>
              <w:right w:val="nil"/>
            </w:tcBorders>
            <w:hideMark/>
          </w:tcPr>
          <w:p w:rsidR="005820D5" w:rsidRPr="002820D1" w:rsidRDefault="00F4750F"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1.90</w:t>
            </w:r>
            <w:r w:rsidR="00DE62F2" w:rsidRPr="002820D1">
              <w:rPr>
                <w:rFonts w:ascii="Times New Roman" w:hAnsi="Times New Roman" w:cs="Times New Roman"/>
                <w:sz w:val="24"/>
                <w:szCs w:val="24"/>
                <w:vertAlign w:val="superscript"/>
              </w:rPr>
              <w:t>a</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2.</w:t>
            </w:r>
            <w:r w:rsidR="00F4750F" w:rsidRPr="002820D1">
              <w:rPr>
                <w:rFonts w:ascii="Times New Roman" w:hAnsi="Times New Roman" w:cs="Times New Roman"/>
                <w:sz w:val="24"/>
                <w:szCs w:val="24"/>
              </w:rPr>
              <w:t>07</w:t>
            </w:r>
            <w:r w:rsidR="00DE62F2" w:rsidRPr="002820D1">
              <w:rPr>
                <w:rFonts w:ascii="Times New Roman" w:hAnsi="Times New Roman" w:cs="Times New Roman"/>
                <w:sz w:val="24"/>
                <w:szCs w:val="24"/>
                <w:vertAlign w:val="superscript"/>
              </w:rPr>
              <w:t>ab</w:t>
            </w:r>
          </w:p>
        </w:tc>
        <w:tc>
          <w:tcPr>
            <w:tcW w:w="996" w:type="dxa"/>
            <w:tcBorders>
              <w:top w:val="nil"/>
              <w:left w:val="nil"/>
              <w:bottom w:val="nil"/>
              <w:right w:val="nil"/>
            </w:tcBorders>
            <w:hideMark/>
          </w:tcPr>
          <w:p w:rsidR="005820D5" w:rsidRPr="002820D1" w:rsidRDefault="00F4750F"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2.09</w:t>
            </w:r>
            <w:r w:rsidR="00DE62F2" w:rsidRPr="002820D1">
              <w:rPr>
                <w:rFonts w:ascii="Times New Roman" w:hAnsi="Times New Roman" w:cs="Times New Roman"/>
                <w:sz w:val="24"/>
                <w:szCs w:val="24"/>
                <w:vertAlign w:val="superscript"/>
              </w:rPr>
              <w:t>b</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2.</w:t>
            </w:r>
            <w:r w:rsidR="00F4750F" w:rsidRPr="002820D1">
              <w:rPr>
                <w:rFonts w:ascii="Times New Roman" w:hAnsi="Times New Roman" w:cs="Times New Roman"/>
                <w:sz w:val="24"/>
                <w:szCs w:val="24"/>
              </w:rPr>
              <w:t>23</w:t>
            </w:r>
            <w:r w:rsidR="00DE62F2" w:rsidRPr="002820D1">
              <w:rPr>
                <w:rFonts w:ascii="Times New Roman" w:hAnsi="Times New Roman" w:cs="Times New Roman"/>
                <w:sz w:val="24"/>
                <w:szCs w:val="24"/>
                <w:vertAlign w:val="superscript"/>
              </w:rPr>
              <w:t>c</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2.</w:t>
            </w:r>
            <w:r w:rsidR="00F4750F" w:rsidRPr="002820D1">
              <w:rPr>
                <w:rFonts w:ascii="Times New Roman" w:hAnsi="Times New Roman" w:cs="Times New Roman"/>
                <w:sz w:val="24"/>
                <w:szCs w:val="24"/>
              </w:rPr>
              <w:t>05</w:t>
            </w:r>
            <w:r w:rsidR="00DE62F2" w:rsidRPr="002820D1">
              <w:rPr>
                <w:rFonts w:ascii="Times New Roman" w:hAnsi="Times New Roman" w:cs="Times New Roman"/>
                <w:sz w:val="24"/>
                <w:szCs w:val="24"/>
                <w:vertAlign w:val="superscript"/>
              </w:rPr>
              <w:t>ab</w:t>
            </w:r>
          </w:p>
        </w:tc>
        <w:tc>
          <w:tcPr>
            <w:tcW w:w="1321" w:type="dxa"/>
            <w:tcBorders>
              <w:top w:val="nil"/>
              <w:left w:val="nil"/>
              <w:bottom w:val="nil"/>
              <w:right w:val="nil"/>
            </w:tcBorders>
            <w:hideMark/>
          </w:tcPr>
          <w:p w:rsidR="005820D5" w:rsidRPr="002820D1" w:rsidRDefault="007740BA" w:rsidP="000010B7">
            <w:pPr>
              <w:spacing w:after="0" w:line="360" w:lineRule="auto"/>
              <w:jc w:val="both"/>
              <w:rPr>
                <w:rFonts w:ascii="Times New Roman" w:hAnsi="Times New Roman" w:cs="Times New Roman"/>
                <w:sz w:val="24"/>
                <w:szCs w:val="24"/>
                <w:vertAlign w:val="superscript"/>
                <w:lang w:eastAsia="en-GB"/>
              </w:rPr>
            </w:pPr>
            <w:r>
              <w:rPr>
                <w:rFonts w:ascii="Times New Roman" w:hAnsi="Times New Roman" w:cs="Times New Roman"/>
                <w:sz w:val="24"/>
                <w:szCs w:val="24"/>
              </w:rPr>
              <w:t>2.79***</w:t>
            </w:r>
          </w:p>
        </w:tc>
      </w:tr>
      <w:tr w:rsidR="005820D5" w:rsidRPr="002820D1" w:rsidTr="007A13B1">
        <w:tc>
          <w:tcPr>
            <w:tcW w:w="3085" w:type="dxa"/>
            <w:tcBorders>
              <w:top w:val="nil"/>
              <w:left w:val="nil"/>
              <w:bottom w:val="nil"/>
              <w:right w:val="nil"/>
            </w:tcBorders>
            <w:hideMark/>
          </w:tcPr>
          <w:p w:rsidR="005820D5" w:rsidRPr="002820D1" w:rsidRDefault="007740BA" w:rsidP="000010B7">
            <w:pPr>
              <w:spacing w:after="0" w:line="360" w:lineRule="auto"/>
              <w:jc w:val="both"/>
              <w:rPr>
                <w:rFonts w:ascii="Times New Roman" w:hAnsi="Times New Roman" w:cs="Times New Roman"/>
                <w:sz w:val="24"/>
                <w:szCs w:val="24"/>
                <w:lang w:eastAsia="en-GB"/>
              </w:rPr>
            </w:pPr>
            <w:r>
              <w:rPr>
                <w:rFonts w:ascii="Times New Roman" w:hAnsi="Times New Roman" w:cs="Times New Roman"/>
                <w:sz w:val="24"/>
                <w:szCs w:val="24"/>
              </w:rPr>
              <w:t>Feed Conversion Ratio</w:t>
            </w:r>
          </w:p>
        </w:tc>
        <w:tc>
          <w:tcPr>
            <w:tcW w:w="996" w:type="dxa"/>
            <w:tcBorders>
              <w:top w:val="nil"/>
              <w:left w:val="nil"/>
              <w:bottom w:val="nil"/>
              <w:right w:val="nil"/>
            </w:tcBorders>
            <w:hideMark/>
          </w:tcPr>
          <w:p w:rsidR="005820D5" w:rsidRPr="007740BA" w:rsidRDefault="00F4750F"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1</w:t>
            </w:r>
            <w:r w:rsidR="007740BA">
              <w:rPr>
                <w:rFonts w:ascii="Times New Roman" w:hAnsi="Times New Roman" w:cs="Times New Roman"/>
                <w:sz w:val="24"/>
                <w:szCs w:val="24"/>
              </w:rPr>
              <w:t>.9</w:t>
            </w:r>
            <w:r w:rsidR="005820D5" w:rsidRPr="002820D1">
              <w:rPr>
                <w:rFonts w:ascii="Times New Roman" w:hAnsi="Times New Roman" w:cs="Times New Roman"/>
                <w:sz w:val="24"/>
                <w:szCs w:val="24"/>
              </w:rPr>
              <w:t>0</w:t>
            </w:r>
            <w:r w:rsidR="007740BA">
              <w:rPr>
                <w:rFonts w:ascii="Times New Roman" w:hAnsi="Times New Roman" w:cs="Times New Roman"/>
                <w:sz w:val="24"/>
                <w:szCs w:val="24"/>
                <w:vertAlign w:val="superscript"/>
              </w:rPr>
              <w:t>a</w:t>
            </w:r>
          </w:p>
        </w:tc>
        <w:tc>
          <w:tcPr>
            <w:tcW w:w="996" w:type="dxa"/>
            <w:tcBorders>
              <w:top w:val="nil"/>
              <w:left w:val="nil"/>
              <w:bottom w:val="nil"/>
              <w:right w:val="nil"/>
            </w:tcBorders>
            <w:hideMark/>
          </w:tcPr>
          <w:p w:rsidR="005820D5" w:rsidRPr="007740BA" w:rsidRDefault="00F4750F"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2</w:t>
            </w:r>
            <w:r w:rsidR="005820D5" w:rsidRPr="002820D1">
              <w:rPr>
                <w:rFonts w:ascii="Times New Roman" w:hAnsi="Times New Roman" w:cs="Times New Roman"/>
                <w:sz w:val="24"/>
                <w:szCs w:val="24"/>
              </w:rPr>
              <w:t>.0</w:t>
            </w:r>
            <w:r w:rsidR="007740BA">
              <w:rPr>
                <w:rFonts w:ascii="Times New Roman" w:hAnsi="Times New Roman" w:cs="Times New Roman"/>
                <w:sz w:val="24"/>
                <w:szCs w:val="24"/>
              </w:rPr>
              <w:t>7</w:t>
            </w:r>
            <w:r w:rsidR="007740BA">
              <w:rPr>
                <w:rFonts w:ascii="Times New Roman" w:hAnsi="Times New Roman" w:cs="Times New Roman"/>
                <w:sz w:val="24"/>
                <w:szCs w:val="24"/>
                <w:vertAlign w:val="superscript"/>
              </w:rPr>
              <w:t>ab</w:t>
            </w:r>
          </w:p>
        </w:tc>
        <w:tc>
          <w:tcPr>
            <w:tcW w:w="996" w:type="dxa"/>
            <w:tcBorders>
              <w:top w:val="nil"/>
              <w:left w:val="nil"/>
              <w:bottom w:val="nil"/>
              <w:right w:val="nil"/>
            </w:tcBorders>
            <w:hideMark/>
          </w:tcPr>
          <w:p w:rsidR="005820D5" w:rsidRPr="007740BA" w:rsidRDefault="007740BA" w:rsidP="000010B7">
            <w:pPr>
              <w:spacing w:after="0" w:line="360" w:lineRule="auto"/>
              <w:jc w:val="both"/>
              <w:rPr>
                <w:rFonts w:ascii="Times New Roman" w:hAnsi="Times New Roman" w:cs="Times New Roman"/>
                <w:sz w:val="24"/>
                <w:szCs w:val="24"/>
                <w:vertAlign w:val="superscript"/>
                <w:lang w:eastAsia="en-GB"/>
              </w:rPr>
            </w:pPr>
            <w:r>
              <w:rPr>
                <w:rFonts w:ascii="Times New Roman" w:hAnsi="Times New Roman" w:cs="Times New Roman"/>
                <w:sz w:val="24"/>
                <w:szCs w:val="24"/>
              </w:rPr>
              <w:t>2.09</w:t>
            </w:r>
            <w:r>
              <w:rPr>
                <w:rFonts w:ascii="Times New Roman" w:hAnsi="Times New Roman" w:cs="Times New Roman"/>
                <w:sz w:val="24"/>
                <w:szCs w:val="24"/>
                <w:vertAlign w:val="superscript"/>
              </w:rPr>
              <w:t>b</w:t>
            </w:r>
          </w:p>
        </w:tc>
        <w:tc>
          <w:tcPr>
            <w:tcW w:w="996" w:type="dxa"/>
            <w:tcBorders>
              <w:top w:val="nil"/>
              <w:left w:val="nil"/>
              <w:bottom w:val="nil"/>
              <w:right w:val="nil"/>
            </w:tcBorders>
            <w:hideMark/>
          </w:tcPr>
          <w:p w:rsidR="005820D5" w:rsidRPr="007740BA" w:rsidRDefault="005820D5"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2.</w:t>
            </w:r>
            <w:r w:rsidR="007740BA">
              <w:rPr>
                <w:rFonts w:ascii="Times New Roman" w:hAnsi="Times New Roman" w:cs="Times New Roman"/>
                <w:sz w:val="24"/>
                <w:szCs w:val="24"/>
              </w:rPr>
              <w:t>23</w:t>
            </w:r>
            <w:r w:rsidR="007740BA">
              <w:rPr>
                <w:rFonts w:ascii="Times New Roman" w:hAnsi="Times New Roman" w:cs="Times New Roman"/>
                <w:sz w:val="24"/>
                <w:szCs w:val="24"/>
                <w:vertAlign w:val="superscript"/>
              </w:rPr>
              <w:t>c</w:t>
            </w:r>
          </w:p>
        </w:tc>
        <w:tc>
          <w:tcPr>
            <w:tcW w:w="996" w:type="dxa"/>
            <w:tcBorders>
              <w:top w:val="nil"/>
              <w:left w:val="nil"/>
              <w:bottom w:val="nil"/>
              <w:right w:val="nil"/>
            </w:tcBorders>
            <w:hideMark/>
          </w:tcPr>
          <w:p w:rsidR="005820D5" w:rsidRPr="007740BA" w:rsidRDefault="00F4750F"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2</w:t>
            </w:r>
            <w:r w:rsidR="005820D5" w:rsidRPr="002820D1">
              <w:rPr>
                <w:rFonts w:ascii="Times New Roman" w:hAnsi="Times New Roman" w:cs="Times New Roman"/>
                <w:sz w:val="24"/>
                <w:szCs w:val="24"/>
              </w:rPr>
              <w:t>.0</w:t>
            </w:r>
            <w:r w:rsidR="007740BA">
              <w:rPr>
                <w:rFonts w:ascii="Times New Roman" w:hAnsi="Times New Roman" w:cs="Times New Roman"/>
                <w:sz w:val="24"/>
                <w:szCs w:val="24"/>
              </w:rPr>
              <w:t>5</w:t>
            </w:r>
            <w:r w:rsidR="007740BA">
              <w:rPr>
                <w:rFonts w:ascii="Times New Roman" w:hAnsi="Times New Roman" w:cs="Times New Roman"/>
                <w:sz w:val="24"/>
                <w:szCs w:val="24"/>
                <w:vertAlign w:val="superscript"/>
              </w:rPr>
              <w:t>ab</w:t>
            </w:r>
          </w:p>
        </w:tc>
        <w:tc>
          <w:tcPr>
            <w:tcW w:w="1321"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 xml:space="preserve">  </w:t>
            </w:r>
            <w:r w:rsidR="007740BA">
              <w:rPr>
                <w:rFonts w:ascii="Times New Roman" w:hAnsi="Times New Roman" w:cs="Times New Roman"/>
                <w:sz w:val="24"/>
                <w:szCs w:val="24"/>
              </w:rPr>
              <w:t>0.13*</w:t>
            </w:r>
          </w:p>
        </w:tc>
      </w:tr>
      <w:tr w:rsidR="005820D5" w:rsidRPr="00591BE8" w:rsidTr="007A13B1">
        <w:tc>
          <w:tcPr>
            <w:tcW w:w="3085" w:type="dxa"/>
            <w:tcBorders>
              <w:top w:val="nil"/>
              <w:left w:val="nil"/>
              <w:bottom w:val="nil"/>
              <w:right w:val="nil"/>
            </w:tcBorders>
            <w:hideMark/>
          </w:tcPr>
          <w:p w:rsidR="005820D5" w:rsidRPr="00591BE8" w:rsidRDefault="007740BA" w:rsidP="000010B7">
            <w:pPr>
              <w:spacing w:after="0" w:line="360" w:lineRule="auto"/>
              <w:jc w:val="both"/>
              <w:rPr>
                <w:rFonts w:ascii="Times New Roman" w:hAnsi="Times New Roman" w:cs="Times New Roman"/>
                <w:sz w:val="24"/>
                <w:szCs w:val="24"/>
                <w:lang w:eastAsia="en-GB"/>
              </w:rPr>
            </w:pPr>
            <w:r w:rsidRPr="00591BE8">
              <w:rPr>
                <w:rFonts w:ascii="Times New Roman" w:hAnsi="Times New Roman" w:cs="Times New Roman"/>
                <w:sz w:val="24"/>
                <w:szCs w:val="24"/>
              </w:rPr>
              <w:t>Mortality (Number</w:t>
            </w:r>
            <w:r w:rsidR="005820D5" w:rsidRPr="00591BE8">
              <w:rPr>
                <w:rFonts w:ascii="Times New Roman" w:hAnsi="Times New Roman" w:cs="Times New Roman"/>
                <w:sz w:val="24"/>
                <w:szCs w:val="24"/>
              </w:rPr>
              <w:t>)</w:t>
            </w:r>
          </w:p>
        </w:tc>
        <w:tc>
          <w:tcPr>
            <w:tcW w:w="996" w:type="dxa"/>
            <w:tcBorders>
              <w:top w:val="nil"/>
              <w:left w:val="nil"/>
              <w:bottom w:val="nil"/>
              <w:right w:val="nil"/>
            </w:tcBorders>
          </w:tcPr>
          <w:p w:rsidR="005820D5" w:rsidRPr="00591BE8" w:rsidRDefault="007740BA" w:rsidP="000010B7">
            <w:pPr>
              <w:spacing w:after="0" w:line="360" w:lineRule="auto"/>
              <w:jc w:val="both"/>
              <w:rPr>
                <w:rFonts w:ascii="Times New Roman" w:hAnsi="Times New Roman" w:cs="Times New Roman"/>
                <w:sz w:val="24"/>
                <w:szCs w:val="24"/>
                <w:lang w:eastAsia="en-GB"/>
              </w:rPr>
            </w:pPr>
            <w:r w:rsidRPr="00591BE8">
              <w:rPr>
                <w:rFonts w:ascii="Times New Roman" w:hAnsi="Times New Roman" w:cs="Times New Roman"/>
                <w:sz w:val="24"/>
                <w:szCs w:val="24"/>
                <w:lang w:eastAsia="en-GB"/>
              </w:rPr>
              <w:t>1</w:t>
            </w:r>
          </w:p>
        </w:tc>
        <w:tc>
          <w:tcPr>
            <w:tcW w:w="996" w:type="dxa"/>
            <w:tcBorders>
              <w:top w:val="nil"/>
              <w:left w:val="nil"/>
              <w:bottom w:val="nil"/>
              <w:right w:val="nil"/>
            </w:tcBorders>
          </w:tcPr>
          <w:p w:rsidR="005820D5" w:rsidRPr="00591BE8" w:rsidRDefault="007740BA" w:rsidP="000010B7">
            <w:pPr>
              <w:spacing w:after="0" w:line="360" w:lineRule="auto"/>
              <w:jc w:val="both"/>
              <w:rPr>
                <w:rFonts w:ascii="Times New Roman" w:hAnsi="Times New Roman" w:cs="Times New Roman"/>
                <w:sz w:val="24"/>
                <w:szCs w:val="24"/>
                <w:lang w:eastAsia="en-GB"/>
              </w:rPr>
            </w:pPr>
            <w:r w:rsidRPr="00591BE8">
              <w:rPr>
                <w:rFonts w:ascii="Times New Roman" w:hAnsi="Times New Roman" w:cs="Times New Roman"/>
                <w:sz w:val="24"/>
                <w:szCs w:val="24"/>
                <w:lang w:eastAsia="en-GB"/>
              </w:rPr>
              <w:t>2</w:t>
            </w:r>
          </w:p>
        </w:tc>
        <w:tc>
          <w:tcPr>
            <w:tcW w:w="996" w:type="dxa"/>
            <w:tcBorders>
              <w:top w:val="nil"/>
              <w:left w:val="nil"/>
              <w:bottom w:val="nil"/>
              <w:right w:val="nil"/>
            </w:tcBorders>
          </w:tcPr>
          <w:p w:rsidR="005820D5" w:rsidRPr="00591BE8" w:rsidRDefault="007740BA" w:rsidP="000010B7">
            <w:pPr>
              <w:spacing w:after="0" w:line="360" w:lineRule="auto"/>
              <w:jc w:val="both"/>
              <w:rPr>
                <w:rFonts w:ascii="Times New Roman" w:hAnsi="Times New Roman" w:cs="Times New Roman"/>
                <w:sz w:val="24"/>
                <w:szCs w:val="24"/>
                <w:lang w:eastAsia="en-GB"/>
              </w:rPr>
            </w:pPr>
            <w:r w:rsidRPr="00591BE8">
              <w:rPr>
                <w:rFonts w:ascii="Times New Roman" w:hAnsi="Times New Roman" w:cs="Times New Roman"/>
                <w:sz w:val="24"/>
                <w:szCs w:val="24"/>
                <w:lang w:eastAsia="en-GB"/>
              </w:rPr>
              <w:t>1</w:t>
            </w:r>
          </w:p>
        </w:tc>
        <w:tc>
          <w:tcPr>
            <w:tcW w:w="996" w:type="dxa"/>
            <w:tcBorders>
              <w:top w:val="nil"/>
              <w:left w:val="nil"/>
              <w:bottom w:val="nil"/>
              <w:right w:val="nil"/>
            </w:tcBorders>
          </w:tcPr>
          <w:p w:rsidR="005820D5" w:rsidRPr="00591BE8" w:rsidRDefault="007740BA" w:rsidP="000010B7">
            <w:pPr>
              <w:spacing w:after="0" w:line="360" w:lineRule="auto"/>
              <w:jc w:val="both"/>
              <w:rPr>
                <w:rFonts w:ascii="Times New Roman" w:hAnsi="Times New Roman" w:cs="Times New Roman"/>
                <w:sz w:val="24"/>
                <w:szCs w:val="24"/>
                <w:lang w:eastAsia="en-GB"/>
              </w:rPr>
            </w:pPr>
            <w:r w:rsidRPr="00591BE8">
              <w:rPr>
                <w:rFonts w:ascii="Times New Roman" w:hAnsi="Times New Roman" w:cs="Times New Roman"/>
                <w:sz w:val="24"/>
                <w:szCs w:val="24"/>
                <w:lang w:eastAsia="en-GB"/>
              </w:rPr>
              <w:t>2</w:t>
            </w:r>
          </w:p>
        </w:tc>
        <w:tc>
          <w:tcPr>
            <w:tcW w:w="996" w:type="dxa"/>
            <w:tcBorders>
              <w:top w:val="nil"/>
              <w:left w:val="nil"/>
              <w:bottom w:val="nil"/>
              <w:right w:val="nil"/>
            </w:tcBorders>
          </w:tcPr>
          <w:p w:rsidR="005820D5" w:rsidRPr="00591BE8" w:rsidRDefault="007740BA" w:rsidP="000010B7">
            <w:pPr>
              <w:spacing w:after="0" w:line="360" w:lineRule="auto"/>
              <w:jc w:val="both"/>
              <w:rPr>
                <w:rFonts w:ascii="Times New Roman" w:hAnsi="Times New Roman" w:cs="Times New Roman"/>
                <w:sz w:val="24"/>
                <w:szCs w:val="24"/>
                <w:lang w:eastAsia="en-GB"/>
              </w:rPr>
            </w:pPr>
            <w:r w:rsidRPr="00591BE8">
              <w:rPr>
                <w:rFonts w:ascii="Times New Roman" w:hAnsi="Times New Roman" w:cs="Times New Roman"/>
                <w:sz w:val="24"/>
                <w:szCs w:val="24"/>
                <w:lang w:eastAsia="en-GB"/>
              </w:rPr>
              <w:t>2</w:t>
            </w:r>
          </w:p>
        </w:tc>
        <w:tc>
          <w:tcPr>
            <w:tcW w:w="1321" w:type="dxa"/>
            <w:tcBorders>
              <w:top w:val="nil"/>
              <w:left w:val="nil"/>
              <w:bottom w:val="nil"/>
              <w:right w:val="nil"/>
            </w:tcBorders>
          </w:tcPr>
          <w:p w:rsidR="005820D5" w:rsidRPr="00591BE8" w:rsidRDefault="007740BA" w:rsidP="000010B7">
            <w:pPr>
              <w:spacing w:after="0" w:line="360" w:lineRule="auto"/>
              <w:jc w:val="both"/>
              <w:rPr>
                <w:rFonts w:ascii="Times New Roman" w:hAnsi="Times New Roman" w:cs="Times New Roman"/>
                <w:sz w:val="24"/>
                <w:szCs w:val="24"/>
                <w:lang w:eastAsia="en-GB"/>
              </w:rPr>
            </w:pPr>
            <w:r w:rsidRPr="00591BE8">
              <w:rPr>
                <w:rFonts w:ascii="Times New Roman" w:hAnsi="Times New Roman" w:cs="Times New Roman"/>
                <w:sz w:val="24"/>
                <w:szCs w:val="24"/>
                <w:lang w:eastAsia="en-GB"/>
              </w:rPr>
              <w:t>-</w:t>
            </w:r>
          </w:p>
        </w:tc>
      </w:tr>
      <w:tr w:rsidR="00F4750F" w:rsidRPr="007A13B1" w:rsidTr="007A13B1">
        <w:tc>
          <w:tcPr>
            <w:tcW w:w="3085" w:type="dxa"/>
            <w:tcBorders>
              <w:top w:val="nil"/>
              <w:left w:val="nil"/>
              <w:bottom w:val="nil"/>
              <w:right w:val="nil"/>
            </w:tcBorders>
            <w:hideMark/>
          </w:tcPr>
          <w:p w:rsidR="00F4750F" w:rsidRPr="007A13B1" w:rsidRDefault="00F4750F" w:rsidP="000010B7">
            <w:pPr>
              <w:spacing w:after="0" w:line="360" w:lineRule="auto"/>
              <w:jc w:val="both"/>
              <w:rPr>
                <w:rFonts w:ascii="Times New Roman" w:hAnsi="Times New Roman" w:cs="Times New Roman"/>
                <w:b/>
                <w:sz w:val="24"/>
                <w:szCs w:val="24"/>
              </w:rPr>
            </w:pPr>
            <w:r w:rsidRPr="007A13B1">
              <w:rPr>
                <w:rFonts w:ascii="Times New Roman" w:hAnsi="Times New Roman" w:cs="Times New Roman"/>
                <w:b/>
                <w:sz w:val="24"/>
                <w:szCs w:val="24"/>
              </w:rPr>
              <w:t>Fi</w:t>
            </w:r>
            <w:r w:rsidR="007740BA" w:rsidRPr="007A13B1">
              <w:rPr>
                <w:rFonts w:ascii="Times New Roman" w:hAnsi="Times New Roman" w:cs="Times New Roman"/>
                <w:b/>
                <w:sz w:val="24"/>
                <w:szCs w:val="24"/>
              </w:rPr>
              <w:t>nisher phase (5-8 wks)</w:t>
            </w:r>
          </w:p>
        </w:tc>
        <w:tc>
          <w:tcPr>
            <w:tcW w:w="996" w:type="dxa"/>
            <w:tcBorders>
              <w:top w:val="nil"/>
              <w:left w:val="nil"/>
              <w:bottom w:val="nil"/>
              <w:right w:val="nil"/>
            </w:tcBorders>
          </w:tcPr>
          <w:p w:rsidR="00F4750F" w:rsidRPr="007A13B1" w:rsidRDefault="00F4750F" w:rsidP="000010B7">
            <w:pPr>
              <w:spacing w:after="0" w:line="360" w:lineRule="auto"/>
              <w:jc w:val="both"/>
              <w:rPr>
                <w:rFonts w:ascii="Times New Roman" w:hAnsi="Times New Roman" w:cs="Times New Roman"/>
                <w:b/>
                <w:sz w:val="24"/>
                <w:szCs w:val="24"/>
                <w:lang w:eastAsia="en-GB"/>
              </w:rPr>
            </w:pPr>
          </w:p>
        </w:tc>
        <w:tc>
          <w:tcPr>
            <w:tcW w:w="996" w:type="dxa"/>
            <w:tcBorders>
              <w:top w:val="nil"/>
              <w:left w:val="nil"/>
              <w:bottom w:val="nil"/>
              <w:right w:val="nil"/>
            </w:tcBorders>
          </w:tcPr>
          <w:p w:rsidR="00F4750F" w:rsidRPr="007A13B1" w:rsidRDefault="00F4750F" w:rsidP="000010B7">
            <w:pPr>
              <w:spacing w:after="0" w:line="360" w:lineRule="auto"/>
              <w:jc w:val="both"/>
              <w:rPr>
                <w:rFonts w:ascii="Times New Roman" w:hAnsi="Times New Roman" w:cs="Times New Roman"/>
                <w:b/>
                <w:sz w:val="24"/>
                <w:szCs w:val="24"/>
                <w:lang w:eastAsia="en-GB"/>
              </w:rPr>
            </w:pPr>
          </w:p>
        </w:tc>
        <w:tc>
          <w:tcPr>
            <w:tcW w:w="996" w:type="dxa"/>
            <w:tcBorders>
              <w:top w:val="nil"/>
              <w:left w:val="nil"/>
              <w:bottom w:val="nil"/>
              <w:right w:val="nil"/>
            </w:tcBorders>
          </w:tcPr>
          <w:p w:rsidR="00F4750F" w:rsidRPr="007A13B1" w:rsidRDefault="00F4750F" w:rsidP="000010B7">
            <w:pPr>
              <w:spacing w:after="0" w:line="360" w:lineRule="auto"/>
              <w:jc w:val="both"/>
              <w:rPr>
                <w:rFonts w:ascii="Times New Roman" w:hAnsi="Times New Roman" w:cs="Times New Roman"/>
                <w:b/>
                <w:sz w:val="24"/>
                <w:szCs w:val="24"/>
                <w:lang w:eastAsia="en-GB"/>
              </w:rPr>
            </w:pPr>
          </w:p>
        </w:tc>
        <w:tc>
          <w:tcPr>
            <w:tcW w:w="996" w:type="dxa"/>
            <w:tcBorders>
              <w:top w:val="nil"/>
              <w:left w:val="nil"/>
              <w:bottom w:val="nil"/>
              <w:right w:val="nil"/>
            </w:tcBorders>
          </w:tcPr>
          <w:p w:rsidR="00F4750F" w:rsidRPr="007A13B1" w:rsidRDefault="00F4750F" w:rsidP="000010B7">
            <w:pPr>
              <w:spacing w:after="0" w:line="360" w:lineRule="auto"/>
              <w:jc w:val="both"/>
              <w:rPr>
                <w:rFonts w:ascii="Times New Roman" w:hAnsi="Times New Roman" w:cs="Times New Roman"/>
                <w:b/>
                <w:sz w:val="24"/>
                <w:szCs w:val="24"/>
                <w:lang w:eastAsia="en-GB"/>
              </w:rPr>
            </w:pPr>
          </w:p>
        </w:tc>
        <w:tc>
          <w:tcPr>
            <w:tcW w:w="996" w:type="dxa"/>
            <w:tcBorders>
              <w:top w:val="nil"/>
              <w:left w:val="nil"/>
              <w:bottom w:val="nil"/>
              <w:right w:val="nil"/>
            </w:tcBorders>
          </w:tcPr>
          <w:p w:rsidR="00F4750F" w:rsidRPr="007A13B1" w:rsidRDefault="00F4750F" w:rsidP="000010B7">
            <w:pPr>
              <w:spacing w:after="0" w:line="360" w:lineRule="auto"/>
              <w:jc w:val="both"/>
              <w:rPr>
                <w:rFonts w:ascii="Times New Roman" w:hAnsi="Times New Roman" w:cs="Times New Roman"/>
                <w:b/>
                <w:sz w:val="24"/>
                <w:szCs w:val="24"/>
                <w:lang w:eastAsia="en-GB"/>
              </w:rPr>
            </w:pPr>
          </w:p>
        </w:tc>
        <w:tc>
          <w:tcPr>
            <w:tcW w:w="1321" w:type="dxa"/>
            <w:tcBorders>
              <w:top w:val="nil"/>
              <w:left w:val="nil"/>
              <w:bottom w:val="nil"/>
              <w:right w:val="nil"/>
            </w:tcBorders>
          </w:tcPr>
          <w:p w:rsidR="00F4750F" w:rsidRPr="007A13B1" w:rsidRDefault="00F4750F" w:rsidP="000010B7">
            <w:pPr>
              <w:spacing w:after="0" w:line="360" w:lineRule="auto"/>
              <w:jc w:val="both"/>
              <w:rPr>
                <w:rFonts w:ascii="Times New Roman" w:hAnsi="Times New Roman" w:cs="Times New Roman"/>
                <w:b/>
                <w:sz w:val="24"/>
                <w:szCs w:val="24"/>
                <w:vertAlign w:val="superscript"/>
                <w:lang w:eastAsia="en-GB"/>
              </w:rPr>
            </w:pPr>
          </w:p>
        </w:tc>
      </w:tr>
      <w:tr w:rsidR="005820D5" w:rsidRPr="002820D1" w:rsidTr="007A13B1">
        <w:tc>
          <w:tcPr>
            <w:tcW w:w="3085"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Daily feed intake (g)</w:t>
            </w:r>
          </w:p>
        </w:tc>
        <w:tc>
          <w:tcPr>
            <w:tcW w:w="996" w:type="dxa"/>
            <w:tcBorders>
              <w:top w:val="nil"/>
              <w:left w:val="nil"/>
              <w:bottom w:val="nil"/>
              <w:right w:val="nil"/>
            </w:tcBorders>
            <w:hideMark/>
          </w:tcPr>
          <w:p w:rsidR="005820D5" w:rsidRPr="002820D1" w:rsidRDefault="00956206"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121</w:t>
            </w:r>
            <w:r w:rsidR="005820D5" w:rsidRPr="002820D1">
              <w:rPr>
                <w:rFonts w:ascii="Times New Roman" w:hAnsi="Times New Roman" w:cs="Times New Roman"/>
                <w:sz w:val="24"/>
                <w:szCs w:val="24"/>
              </w:rPr>
              <w:t>.</w:t>
            </w:r>
            <w:r w:rsidRPr="002820D1">
              <w:rPr>
                <w:rFonts w:ascii="Times New Roman" w:hAnsi="Times New Roman" w:cs="Times New Roman"/>
                <w:sz w:val="24"/>
                <w:szCs w:val="24"/>
              </w:rPr>
              <w:t>96</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12</w:t>
            </w:r>
            <w:r w:rsidR="00956206" w:rsidRPr="002820D1">
              <w:rPr>
                <w:rFonts w:ascii="Times New Roman" w:hAnsi="Times New Roman" w:cs="Times New Roman"/>
                <w:sz w:val="24"/>
                <w:szCs w:val="24"/>
              </w:rPr>
              <w:t>4.20</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12</w:t>
            </w:r>
            <w:r w:rsidR="00956206" w:rsidRPr="002820D1">
              <w:rPr>
                <w:rFonts w:ascii="Times New Roman" w:hAnsi="Times New Roman" w:cs="Times New Roman"/>
                <w:sz w:val="24"/>
                <w:szCs w:val="24"/>
              </w:rPr>
              <w:t>3.86</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1</w:t>
            </w:r>
            <w:r w:rsidR="00956206" w:rsidRPr="002820D1">
              <w:rPr>
                <w:rFonts w:ascii="Times New Roman" w:hAnsi="Times New Roman" w:cs="Times New Roman"/>
                <w:sz w:val="24"/>
                <w:szCs w:val="24"/>
              </w:rPr>
              <w:t>23.48</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1</w:t>
            </w:r>
            <w:r w:rsidR="00956206" w:rsidRPr="002820D1">
              <w:rPr>
                <w:rFonts w:ascii="Times New Roman" w:hAnsi="Times New Roman" w:cs="Times New Roman"/>
                <w:sz w:val="24"/>
                <w:szCs w:val="24"/>
              </w:rPr>
              <w:t>24.43</w:t>
            </w:r>
          </w:p>
        </w:tc>
        <w:tc>
          <w:tcPr>
            <w:tcW w:w="1321" w:type="dxa"/>
            <w:tcBorders>
              <w:top w:val="nil"/>
              <w:left w:val="nil"/>
              <w:bottom w:val="nil"/>
              <w:right w:val="nil"/>
            </w:tcBorders>
            <w:hideMark/>
          </w:tcPr>
          <w:p w:rsidR="005820D5" w:rsidRPr="002820D1" w:rsidRDefault="00956206"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1.</w:t>
            </w:r>
            <w:r w:rsidR="005820D5" w:rsidRPr="002820D1">
              <w:rPr>
                <w:rFonts w:ascii="Times New Roman" w:hAnsi="Times New Roman" w:cs="Times New Roman"/>
                <w:sz w:val="24"/>
                <w:szCs w:val="24"/>
              </w:rPr>
              <w:t>6</w:t>
            </w:r>
            <w:r w:rsidRPr="002820D1">
              <w:rPr>
                <w:rFonts w:ascii="Times New Roman" w:hAnsi="Times New Roman" w:cs="Times New Roman"/>
                <w:sz w:val="24"/>
                <w:szCs w:val="24"/>
              </w:rPr>
              <w:t>9</w:t>
            </w:r>
            <w:r w:rsidR="005820D5" w:rsidRPr="002820D1">
              <w:rPr>
                <w:rFonts w:ascii="Times New Roman" w:hAnsi="Times New Roman" w:cs="Times New Roman"/>
                <w:sz w:val="24"/>
                <w:szCs w:val="24"/>
                <w:vertAlign w:val="superscript"/>
              </w:rPr>
              <w:t>NS</w:t>
            </w:r>
          </w:p>
        </w:tc>
      </w:tr>
      <w:tr w:rsidR="005820D5" w:rsidRPr="002820D1" w:rsidTr="007A13B1">
        <w:tc>
          <w:tcPr>
            <w:tcW w:w="3085"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Daily weight gain (g)</w:t>
            </w:r>
          </w:p>
        </w:tc>
        <w:tc>
          <w:tcPr>
            <w:tcW w:w="996" w:type="dxa"/>
            <w:tcBorders>
              <w:top w:val="nil"/>
              <w:left w:val="nil"/>
              <w:bottom w:val="nil"/>
              <w:right w:val="nil"/>
            </w:tcBorders>
            <w:hideMark/>
          </w:tcPr>
          <w:p w:rsidR="005820D5" w:rsidRPr="002820D1" w:rsidRDefault="00956206"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36.06</w:t>
            </w:r>
          </w:p>
        </w:tc>
        <w:tc>
          <w:tcPr>
            <w:tcW w:w="996" w:type="dxa"/>
            <w:tcBorders>
              <w:top w:val="nil"/>
              <w:left w:val="nil"/>
              <w:bottom w:val="nil"/>
              <w:right w:val="nil"/>
            </w:tcBorders>
            <w:hideMark/>
          </w:tcPr>
          <w:p w:rsidR="005820D5" w:rsidRPr="002820D1" w:rsidRDefault="00956206"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34.29</w:t>
            </w:r>
          </w:p>
        </w:tc>
        <w:tc>
          <w:tcPr>
            <w:tcW w:w="996" w:type="dxa"/>
            <w:tcBorders>
              <w:top w:val="nil"/>
              <w:left w:val="nil"/>
              <w:bottom w:val="nil"/>
              <w:right w:val="nil"/>
            </w:tcBorders>
            <w:hideMark/>
          </w:tcPr>
          <w:p w:rsidR="005820D5" w:rsidRPr="002820D1" w:rsidRDefault="00956206"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31.94</w:t>
            </w:r>
          </w:p>
        </w:tc>
        <w:tc>
          <w:tcPr>
            <w:tcW w:w="996" w:type="dxa"/>
            <w:tcBorders>
              <w:top w:val="nil"/>
              <w:left w:val="nil"/>
              <w:bottom w:val="nil"/>
              <w:right w:val="nil"/>
            </w:tcBorders>
            <w:hideMark/>
          </w:tcPr>
          <w:p w:rsidR="005820D5" w:rsidRPr="002820D1" w:rsidRDefault="00956206"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39.88</w:t>
            </w:r>
          </w:p>
        </w:tc>
        <w:tc>
          <w:tcPr>
            <w:tcW w:w="996" w:type="dxa"/>
            <w:tcBorders>
              <w:top w:val="nil"/>
              <w:left w:val="nil"/>
              <w:bottom w:val="nil"/>
              <w:right w:val="nil"/>
            </w:tcBorders>
            <w:hideMark/>
          </w:tcPr>
          <w:p w:rsidR="005820D5" w:rsidRPr="002820D1" w:rsidRDefault="00956206"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36.57</w:t>
            </w:r>
          </w:p>
        </w:tc>
        <w:tc>
          <w:tcPr>
            <w:tcW w:w="1321" w:type="dxa"/>
            <w:tcBorders>
              <w:top w:val="nil"/>
              <w:left w:val="nil"/>
              <w:bottom w:val="nil"/>
              <w:right w:val="nil"/>
            </w:tcBorders>
            <w:hideMark/>
          </w:tcPr>
          <w:p w:rsidR="005820D5" w:rsidRPr="002820D1" w:rsidRDefault="00956206"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2.99</w:t>
            </w:r>
            <w:r w:rsidR="005820D5" w:rsidRPr="002820D1">
              <w:rPr>
                <w:rFonts w:ascii="Times New Roman" w:hAnsi="Times New Roman" w:cs="Times New Roman"/>
                <w:sz w:val="24"/>
                <w:szCs w:val="24"/>
                <w:vertAlign w:val="superscript"/>
              </w:rPr>
              <w:t>NS</w:t>
            </w:r>
          </w:p>
        </w:tc>
      </w:tr>
      <w:tr w:rsidR="005820D5" w:rsidRPr="002820D1" w:rsidTr="007A13B1">
        <w:tc>
          <w:tcPr>
            <w:tcW w:w="3085"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Feed conversion ratio</w:t>
            </w:r>
          </w:p>
        </w:tc>
        <w:tc>
          <w:tcPr>
            <w:tcW w:w="996" w:type="dxa"/>
            <w:tcBorders>
              <w:top w:val="nil"/>
              <w:left w:val="nil"/>
              <w:bottom w:val="nil"/>
              <w:right w:val="nil"/>
            </w:tcBorders>
            <w:hideMark/>
          </w:tcPr>
          <w:p w:rsidR="005820D5" w:rsidRPr="002820D1" w:rsidRDefault="00956206"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3.43</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3.</w:t>
            </w:r>
            <w:r w:rsidR="00956206" w:rsidRPr="002820D1">
              <w:rPr>
                <w:rFonts w:ascii="Times New Roman" w:hAnsi="Times New Roman" w:cs="Times New Roman"/>
                <w:sz w:val="24"/>
                <w:szCs w:val="24"/>
              </w:rPr>
              <w:t>76</w:t>
            </w:r>
          </w:p>
        </w:tc>
        <w:tc>
          <w:tcPr>
            <w:tcW w:w="996" w:type="dxa"/>
            <w:tcBorders>
              <w:top w:val="nil"/>
              <w:left w:val="nil"/>
              <w:bottom w:val="nil"/>
              <w:right w:val="nil"/>
            </w:tcBorders>
            <w:hideMark/>
          </w:tcPr>
          <w:p w:rsidR="005820D5" w:rsidRPr="002820D1" w:rsidRDefault="00956206"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4.18</w:t>
            </w:r>
          </w:p>
        </w:tc>
        <w:tc>
          <w:tcPr>
            <w:tcW w:w="996" w:type="dxa"/>
            <w:tcBorders>
              <w:top w:val="nil"/>
              <w:left w:val="nil"/>
              <w:bottom w:val="nil"/>
              <w:right w:val="nil"/>
            </w:tcBorders>
            <w:hideMark/>
          </w:tcPr>
          <w:p w:rsidR="005820D5" w:rsidRPr="002820D1" w:rsidRDefault="00956206"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3.13</w:t>
            </w:r>
          </w:p>
        </w:tc>
        <w:tc>
          <w:tcPr>
            <w:tcW w:w="996" w:type="dxa"/>
            <w:tcBorders>
              <w:top w:val="nil"/>
              <w:left w:val="nil"/>
              <w:bottom w:val="nil"/>
              <w:right w:val="nil"/>
            </w:tcBorders>
            <w:hideMark/>
          </w:tcPr>
          <w:p w:rsidR="005820D5" w:rsidRPr="002820D1" w:rsidRDefault="00956206"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3.55</w:t>
            </w:r>
          </w:p>
        </w:tc>
        <w:tc>
          <w:tcPr>
            <w:tcW w:w="1321"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0.</w:t>
            </w:r>
            <w:r w:rsidR="00956206" w:rsidRPr="002820D1">
              <w:rPr>
                <w:rFonts w:ascii="Times New Roman" w:hAnsi="Times New Roman" w:cs="Times New Roman"/>
                <w:sz w:val="24"/>
                <w:szCs w:val="24"/>
              </w:rPr>
              <w:t>35</w:t>
            </w:r>
            <w:r w:rsidRPr="002820D1">
              <w:rPr>
                <w:rFonts w:ascii="Times New Roman" w:hAnsi="Times New Roman" w:cs="Times New Roman"/>
                <w:sz w:val="24"/>
                <w:szCs w:val="24"/>
                <w:vertAlign w:val="superscript"/>
              </w:rPr>
              <w:t>NS</w:t>
            </w:r>
          </w:p>
        </w:tc>
      </w:tr>
      <w:tr w:rsidR="005820D5" w:rsidRPr="002820D1" w:rsidTr="007A13B1">
        <w:tc>
          <w:tcPr>
            <w:tcW w:w="3085"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Mortality (Number)</w:t>
            </w:r>
          </w:p>
        </w:tc>
        <w:tc>
          <w:tcPr>
            <w:tcW w:w="996" w:type="dxa"/>
            <w:tcBorders>
              <w:top w:val="nil"/>
              <w:left w:val="nil"/>
              <w:bottom w:val="nil"/>
              <w:right w:val="nil"/>
            </w:tcBorders>
            <w:hideMark/>
          </w:tcPr>
          <w:p w:rsidR="005820D5" w:rsidRPr="002820D1" w:rsidRDefault="00956206"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1</w:t>
            </w:r>
          </w:p>
        </w:tc>
        <w:tc>
          <w:tcPr>
            <w:tcW w:w="996" w:type="dxa"/>
            <w:tcBorders>
              <w:top w:val="nil"/>
              <w:left w:val="nil"/>
              <w:bottom w:val="nil"/>
              <w:right w:val="nil"/>
            </w:tcBorders>
            <w:hideMark/>
          </w:tcPr>
          <w:p w:rsidR="005820D5" w:rsidRPr="002820D1" w:rsidRDefault="00956206"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1</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0</w:t>
            </w:r>
          </w:p>
        </w:tc>
        <w:tc>
          <w:tcPr>
            <w:tcW w:w="996" w:type="dxa"/>
            <w:tcBorders>
              <w:top w:val="nil"/>
              <w:left w:val="nil"/>
              <w:bottom w:val="nil"/>
              <w:right w:val="nil"/>
            </w:tcBorders>
            <w:hideMark/>
          </w:tcPr>
          <w:p w:rsidR="005820D5" w:rsidRPr="002820D1" w:rsidRDefault="00956206"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1</w:t>
            </w:r>
          </w:p>
        </w:tc>
        <w:tc>
          <w:tcPr>
            <w:tcW w:w="996" w:type="dxa"/>
            <w:tcBorders>
              <w:top w:val="nil"/>
              <w:left w:val="nil"/>
              <w:bottom w:val="nil"/>
              <w:right w:val="nil"/>
            </w:tcBorders>
            <w:hideMark/>
          </w:tcPr>
          <w:p w:rsidR="005820D5" w:rsidRPr="002820D1" w:rsidRDefault="00956206"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1</w:t>
            </w:r>
          </w:p>
        </w:tc>
        <w:tc>
          <w:tcPr>
            <w:tcW w:w="1321"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w:t>
            </w:r>
          </w:p>
        </w:tc>
      </w:tr>
      <w:tr w:rsidR="005820D5" w:rsidRPr="002820D1" w:rsidTr="007A13B1">
        <w:tc>
          <w:tcPr>
            <w:tcW w:w="3085" w:type="dxa"/>
            <w:tcBorders>
              <w:top w:val="nil"/>
              <w:left w:val="nil"/>
              <w:bottom w:val="nil"/>
              <w:right w:val="nil"/>
            </w:tcBorders>
            <w:hideMark/>
          </w:tcPr>
          <w:p w:rsidR="005820D5" w:rsidRPr="002820D1" w:rsidRDefault="00E53DBF" w:rsidP="000010B7">
            <w:pPr>
              <w:spacing w:after="0" w:line="360" w:lineRule="auto"/>
              <w:jc w:val="both"/>
              <w:rPr>
                <w:rFonts w:ascii="Times New Roman" w:hAnsi="Times New Roman" w:cs="Times New Roman"/>
                <w:b/>
                <w:sz w:val="24"/>
                <w:szCs w:val="24"/>
                <w:lang w:eastAsia="en-GB"/>
              </w:rPr>
            </w:pPr>
            <w:r>
              <w:rPr>
                <w:rFonts w:ascii="Times New Roman" w:hAnsi="Times New Roman" w:cs="Times New Roman"/>
                <w:b/>
                <w:sz w:val="24"/>
                <w:szCs w:val="24"/>
              </w:rPr>
              <w:t>Overall phase</w:t>
            </w:r>
            <w:r w:rsidR="00F31101" w:rsidRPr="002820D1">
              <w:rPr>
                <w:rFonts w:ascii="Times New Roman" w:hAnsi="Times New Roman" w:cs="Times New Roman"/>
                <w:b/>
                <w:sz w:val="24"/>
                <w:szCs w:val="24"/>
              </w:rPr>
              <w:t xml:space="preserve"> (1-8wks)</w:t>
            </w:r>
          </w:p>
        </w:tc>
        <w:tc>
          <w:tcPr>
            <w:tcW w:w="996" w:type="dxa"/>
            <w:tcBorders>
              <w:top w:val="nil"/>
              <w:left w:val="nil"/>
              <w:bottom w:val="nil"/>
              <w:right w:val="nil"/>
            </w:tcBorders>
          </w:tcPr>
          <w:p w:rsidR="005820D5" w:rsidRPr="002820D1" w:rsidRDefault="005820D5" w:rsidP="000010B7">
            <w:pPr>
              <w:spacing w:after="0" w:line="360" w:lineRule="auto"/>
              <w:jc w:val="both"/>
              <w:rPr>
                <w:rFonts w:ascii="Times New Roman" w:hAnsi="Times New Roman" w:cs="Times New Roman"/>
                <w:b/>
                <w:sz w:val="24"/>
                <w:szCs w:val="24"/>
                <w:lang w:eastAsia="en-GB"/>
              </w:rPr>
            </w:pPr>
          </w:p>
        </w:tc>
        <w:tc>
          <w:tcPr>
            <w:tcW w:w="996" w:type="dxa"/>
            <w:tcBorders>
              <w:top w:val="nil"/>
              <w:left w:val="nil"/>
              <w:bottom w:val="nil"/>
              <w:right w:val="nil"/>
            </w:tcBorders>
          </w:tcPr>
          <w:p w:rsidR="005820D5" w:rsidRPr="002820D1" w:rsidRDefault="005820D5" w:rsidP="000010B7">
            <w:pPr>
              <w:spacing w:after="0" w:line="360" w:lineRule="auto"/>
              <w:jc w:val="both"/>
              <w:rPr>
                <w:rFonts w:ascii="Times New Roman" w:hAnsi="Times New Roman" w:cs="Times New Roman"/>
                <w:b/>
                <w:sz w:val="24"/>
                <w:szCs w:val="24"/>
                <w:lang w:eastAsia="en-GB"/>
              </w:rPr>
            </w:pPr>
          </w:p>
        </w:tc>
        <w:tc>
          <w:tcPr>
            <w:tcW w:w="996" w:type="dxa"/>
            <w:tcBorders>
              <w:top w:val="nil"/>
              <w:left w:val="nil"/>
              <w:bottom w:val="nil"/>
              <w:right w:val="nil"/>
            </w:tcBorders>
          </w:tcPr>
          <w:p w:rsidR="005820D5" w:rsidRPr="002820D1" w:rsidRDefault="005820D5" w:rsidP="000010B7">
            <w:pPr>
              <w:spacing w:after="0" w:line="360" w:lineRule="auto"/>
              <w:jc w:val="both"/>
              <w:rPr>
                <w:rFonts w:ascii="Times New Roman" w:hAnsi="Times New Roman" w:cs="Times New Roman"/>
                <w:b/>
                <w:sz w:val="24"/>
                <w:szCs w:val="24"/>
                <w:lang w:eastAsia="en-GB"/>
              </w:rPr>
            </w:pPr>
          </w:p>
        </w:tc>
        <w:tc>
          <w:tcPr>
            <w:tcW w:w="996" w:type="dxa"/>
            <w:tcBorders>
              <w:top w:val="nil"/>
              <w:left w:val="nil"/>
              <w:bottom w:val="nil"/>
              <w:right w:val="nil"/>
            </w:tcBorders>
          </w:tcPr>
          <w:p w:rsidR="005820D5" w:rsidRPr="002820D1" w:rsidRDefault="005820D5" w:rsidP="000010B7">
            <w:pPr>
              <w:spacing w:after="0" w:line="360" w:lineRule="auto"/>
              <w:jc w:val="both"/>
              <w:rPr>
                <w:rFonts w:ascii="Times New Roman" w:hAnsi="Times New Roman" w:cs="Times New Roman"/>
                <w:b/>
                <w:sz w:val="24"/>
                <w:szCs w:val="24"/>
                <w:lang w:eastAsia="en-GB"/>
              </w:rPr>
            </w:pPr>
          </w:p>
        </w:tc>
        <w:tc>
          <w:tcPr>
            <w:tcW w:w="996" w:type="dxa"/>
            <w:tcBorders>
              <w:top w:val="nil"/>
              <w:left w:val="nil"/>
              <w:bottom w:val="nil"/>
              <w:right w:val="nil"/>
            </w:tcBorders>
          </w:tcPr>
          <w:p w:rsidR="005820D5" w:rsidRPr="002820D1" w:rsidRDefault="005820D5" w:rsidP="000010B7">
            <w:pPr>
              <w:spacing w:after="0" w:line="360" w:lineRule="auto"/>
              <w:jc w:val="both"/>
              <w:rPr>
                <w:rFonts w:ascii="Times New Roman" w:hAnsi="Times New Roman" w:cs="Times New Roman"/>
                <w:b/>
                <w:sz w:val="24"/>
                <w:szCs w:val="24"/>
                <w:lang w:eastAsia="en-GB"/>
              </w:rPr>
            </w:pPr>
          </w:p>
        </w:tc>
        <w:tc>
          <w:tcPr>
            <w:tcW w:w="1321" w:type="dxa"/>
            <w:tcBorders>
              <w:top w:val="nil"/>
              <w:left w:val="nil"/>
              <w:bottom w:val="nil"/>
              <w:right w:val="nil"/>
            </w:tcBorders>
          </w:tcPr>
          <w:p w:rsidR="005820D5" w:rsidRPr="002820D1" w:rsidRDefault="005820D5" w:rsidP="000010B7">
            <w:pPr>
              <w:spacing w:after="0" w:line="360" w:lineRule="auto"/>
              <w:jc w:val="both"/>
              <w:rPr>
                <w:rFonts w:ascii="Times New Roman" w:hAnsi="Times New Roman" w:cs="Times New Roman"/>
                <w:b/>
                <w:sz w:val="24"/>
                <w:szCs w:val="24"/>
                <w:lang w:eastAsia="en-GB"/>
              </w:rPr>
            </w:pPr>
          </w:p>
        </w:tc>
      </w:tr>
      <w:tr w:rsidR="005820D5" w:rsidRPr="002820D1" w:rsidTr="007A13B1">
        <w:tc>
          <w:tcPr>
            <w:tcW w:w="3085"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Daily feed intake (g)</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8</w:t>
            </w:r>
            <w:r w:rsidR="00956206" w:rsidRPr="002820D1">
              <w:rPr>
                <w:rFonts w:ascii="Times New Roman" w:hAnsi="Times New Roman" w:cs="Times New Roman"/>
                <w:sz w:val="24"/>
                <w:szCs w:val="24"/>
              </w:rPr>
              <w:t>0.01</w:t>
            </w:r>
            <w:r w:rsidR="00956206" w:rsidRPr="002820D1">
              <w:rPr>
                <w:rFonts w:ascii="Times New Roman" w:hAnsi="Times New Roman" w:cs="Times New Roman"/>
                <w:sz w:val="24"/>
                <w:szCs w:val="24"/>
                <w:vertAlign w:val="superscript"/>
              </w:rPr>
              <w:t>ab</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83.3</w:t>
            </w:r>
            <w:r w:rsidR="00956206" w:rsidRPr="002820D1">
              <w:rPr>
                <w:rFonts w:ascii="Times New Roman" w:hAnsi="Times New Roman" w:cs="Times New Roman"/>
                <w:sz w:val="24"/>
                <w:szCs w:val="24"/>
              </w:rPr>
              <w:t>0</w:t>
            </w:r>
            <w:r w:rsidR="00956206" w:rsidRPr="002820D1">
              <w:rPr>
                <w:rFonts w:ascii="Times New Roman" w:hAnsi="Times New Roman" w:cs="Times New Roman"/>
                <w:sz w:val="24"/>
                <w:szCs w:val="24"/>
                <w:vertAlign w:val="superscript"/>
              </w:rPr>
              <w:t>a</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8</w:t>
            </w:r>
            <w:r w:rsidR="00956206" w:rsidRPr="002820D1">
              <w:rPr>
                <w:rFonts w:ascii="Times New Roman" w:hAnsi="Times New Roman" w:cs="Times New Roman"/>
                <w:sz w:val="24"/>
                <w:szCs w:val="24"/>
              </w:rPr>
              <w:t>2.41</w:t>
            </w:r>
            <w:r w:rsidR="00956206" w:rsidRPr="002820D1">
              <w:rPr>
                <w:rFonts w:ascii="Times New Roman" w:hAnsi="Times New Roman" w:cs="Times New Roman"/>
                <w:sz w:val="24"/>
                <w:szCs w:val="24"/>
                <w:vertAlign w:val="superscript"/>
              </w:rPr>
              <w:t>ab</w:t>
            </w:r>
          </w:p>
        </w:tc>
        <w:tc>
          <w:tcPr>
            <w:tcW w:w="996" w:type="dxa"/>
            <w:tcBorders>
              <w:top w:val="nil"/>
              <w:left w:val="nil"/>
              <w:bottom w:val="nil"/>
              <w:right w:val="nil"/>
            </w:tcBorders>
            <w:hideMark/>
          </w:tcPr>
          <w:p w:rsidR="005820D5" w:rsidRPr="002820D1" w:rsidRDefault="00956206"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79.70</w:t>
            </w:r>
            <w:r w:rsidRPr="002820D1">
              <w:rPr>
                <w:rFonts w:ascii="Times New Roman" w:hAnsi="Times New Roman" w:cs="Times New Roman"/>
                <w:sz w:val="24"/>
                <w:szCs w:val="24"/>
                <w:vertAlign w:val="superscript"/>
              </w:rPr>
              <w:t>b</w:t>
            </w:r>
          </w:p>
        </w:tc>
        <w:tc>
          <w:tcPr>
            <w:tcW w:w="996" w:type="dxa"/>
            <w:tcBorders>
              <w:top w:val="nil"/>
              <w:left w:val="nil"/>
              <w:bottom w:val="nil"/>
              <w:right w:val="nil"/>
            </w:tcBorders>
            <w:hideMark/>
          </w:tcPr>
          <w:p w:rsidR="005820D5" w:rsidRPr="002820D1" w:rsidRDefault="00956206"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78.95</w:t>
            </w:r>
            <w:r w:rsidRPr="002820D1">
              <w:rPr>
                <w:rFonts w:ascii="Times New Roman" w:hAnsi="Times New Roman" w:cs="Times New Roman"/>
                <w:sz w:val="24"/>
                <w:szCs w:val="24"/>
                <w:vertAlign w:val="superscript"/>
              </w:rPr>
              <w:t>b</w:t>
            </w:r>
          </w:p>
        </w:tc>
        <w:tc>
          <w:tcPr>
            <w:tcW w:w="1321" w:type="dxa"/>
            <w:tcBorders>
              <w:top w:val="nil"/>
              <w:left w:val="nil"/>
              <w:bottom w:val="nil"/>
              <w:right w:val="nil"/>
            </w:tcBorders>
            <w:hideMark/>
          </w:tcPr>
          <w:p w:rsidR="005820D5" w:rsidRPr="002820D1" w:rsidRDefault="00956206"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3.14**</w:t>
            </w:r>
          </w:p>
        </w:tc>
      </w:tr>
      <w:tr w:rsidR="005820D5" w:rsidRPr="002820D1" w:rsidTr="007A13B1">
        <w:tc>
          <w:tcPr>
            <w:tcW w:w="3085"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Daily weight gain (g)</w:t>
            </w:r>
          </w:p>
        </w:tc>
        <w:tc>
          <w:tcPr>
            <w:tcW w:w="996" w:type="dxa"/>
            <w:tcBorders>
              <w:top w:val="nil"/>
              <w:left w:val="nil"/>
              <w:bottom w:val="nil"/>
              <w:right w:val="nil"/>
            </w:tcBorders>
            <w:hideMark/>
          </w:tcPr>
          <w:p w:rsidR="005820D5" w:rsidRPr="002820D1" w:rsidRDefault="00956206"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29.75</w:t>
            </w:r>
          </w:p>
        </w:tc>
        <w:tc>
          <w:tcPr>
            <w:tcW w:w="996" w:type="dxa"/>
            <w:tcBorders>
              <w:top w:val="nil"/>
              <w:left w:val="nil"/>
              <w:bottom w:val="nil"/>
              <w:right w:val="nil"/>
            </w:tcBorders>
            <w:hideMark/>
          </w:tcPr>
          <w:p w:rsidR="005820D5" w:rsidRPr="002820D1" w:rsidRDefault="00956206"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28.94</w:t>
            </w:r>
          </w:p>
        </w:tc>
        <w:tc>
          <w:tcPr>
            <w:tcW w:w="996" w:type="dxa"/>
            <w:tcBorders>
              <w:top w:val="nil"/>
              <w:left w:val="nil"/>
              <w:bottom w:val="nil"/>
              <w:right w:val="nil"/>
            </w:tcBorders>
            <w:hideMark/>
          </w:tcPr>
          <w:p w:rsidR="005820D5" w:rsidRPr="002820D1" w:rsidRDefault="00956206"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27.43</w:t>
            </w:r>
          </w:p>
        </w:tc>
        <w:tc>
          <w:tcPr>
            <w:tcW w:w="996" w:type="dxa"/>
            <w:tcBorders>
              <w:top w:val="nil"/>
              <w:left w:val="nil"/>
              <w:bottom w:val="nil"/>
              <w:right w:val="nil"/>
            </w:tcBorders>
            <w:hideMark/>
          </w:tcPr>
          <w:p w:rsidR="005820D5" w:rsidRPr="002820D1" w:rsidRDefault="00956206"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29.01</w:t>
            </w:r>
          </w:p>
        </w:tc>
        <w:tc>
          <w:tcPr>
            <w:tcW w:w="996" w:type="dxa"/>
            <w:tcBorders>
              <w:top w:val="nil"/>
              <w:left w:val="nil"/>
              <w:bottom w:val="nil"/>
              <w:right w:val="nil"/>
            </w:tcBorders>
            <w:hideMark/>
          </w:tcPr>
          <w:p w:rsidR="005820D5" w:rsidRPr="002820D1" w:rsidRDefault="00956206"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28.97</w:t>
            </w:r>
          </w:p>
        </w:tc>
        <w:tc>
          <w:tcPr>
            <w:tcW w:w="1321"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1.</w:t>
            </w:r>
            <w:r w:rsidR="00956206" w:rsidRPr="002820D1">
              <w:rPr>
                <w:rFonts w:ascii="Times New Roman" w:hAnsi="Times New Roman" w:cs="Times New Roman"/>
                <w:sz w:val="24"/>
                <w:szCs w:val="24"/>
              </w:rPr>
              <w:t>15</w:t>
            </w:r>
            <w:r w:rsidRPr="002820D1">
              <w:rPr>
                <w:rFonts w:ascii="Times New Roman" w:hAnsi="Times New Roman" w:cs="Times New Roman"/>
                <w:sz w:val="24"/>
                <w:szCs w:val="24"/>
                <w:vertAlign w:val="superscript"/>
              </w:rPr>
              <w:t>NS</w:t>
            </w:r>
          </w:p>
        </w:tc>
      </w:tr>
      <w:tr w:rsidR="005820D5" w:rsidRPr="002820D1" w:rsidTr="007A13B1">
        <w:tc>
          <w:tcPr>
            <w:tcW w:w="3085"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Feed conversion ratio</w:t>
            </w:r>
          </w:p>
        </w:tc>
        <w:tc>
          <w:tcPr>
            <w:tcW w:w="996" w:type="dxa"/>
            <w:tcBorders>
              <w:top w:val="nil"/>
              <w:left w:val="nil"/>
              <w:bottom w:val="nil"/>
              <w:right w:val="nil"/>
            </w:tcBorders>
            <w:hideMark/>
          </w:tcPr>
          <w:p w:rsidR="005820D5" w:rsidRPr="002820D1" w:rsidRDefault="003B6CA8"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2.</w:t>
            </w:r>
            <w:r w:rsidR="005820D5" w:rsidRPr="002820D1">
              <w:rPr>
                <w:rFonts w:ascii="Times New Roman" w:hAnsi="Times New Roman" w:cs="Times New Roman"/>
                <w:sz w:val="24"/>
                <w:szCs w:val="24"/>
              </w:rPr>
              <w:t>7</w:t>
            </w:r>
            <w:r w:rsidRPr="002820D1">
              <w:rPr>
                <w:rFonts w:ascii="Times New Roman" w:hAnsi="Times New Roman" w:cs="Times New Roman"/>
                <w:sz w:val="24"/>
                <w:szCs w:val="24"/>
              </w:rPr>
              <w:t>0</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2.</w:t>
            </w:r>
            <w:r w:rsidR="003B6CA8" w:rsidRPr="002820D1">
              <w:rPr>
                <w:rFonts w:ascii="Times New Roman" w:hAnsi="Times New Roman" w:cs="Times New Roman"/>
                <w:sz w:val="24"/>
                <w:szCs w:val="24"/>
              </w:rPr>
              <w:t>91</w:t>
            </w:r>
          </w:p>
        </w:tc>
        <w:tc>
          <w:tcPr>
            <w:tcW w:w="996" w:type="dxa"/>
            <w:tcBorders>
              <w:top w:val="nil"/>
              <w:left w:val="nil"/>
              <w:bottom w:val="nil"/>
              <w:right w:val="nil"/>
            </w:tcBorders>
            <w:hideMark/>
          </w:tcPr>
          <w:p w:rsidR="005820D5" w:rsidRPr="002820D1" w:rsidRDefault="003B6CA8"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3.03</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2.</w:t>
            </w:r>
            <w:r w:rsidR="003B6CA8" w:rsidRPr="002820D1">
              <w:rPr>
                <w:rFonts w:ascii="Times New Roman" w:hAnsi="Times New Roman" w:cs="Times New Roman"/>
                <w:sz w:val="24"/>
                <w:szCs w:val="24"/>
              </w:rPr>
              <w:t>76</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2.</w:t>
            </w:r>
            <w:r w:rsidR="003B6CA8" w:rsidRPr="002820D1">
              <w:rPr>
                <w:rFonts w:ascii="Times New Roman" w:hAnsi="Times New Roman" w:cs="Times New Roman"/>
                <w:sz w:val="24"/>
                <w:szCs w:val="24"/>
              </w:rPr>
              <w:t>75</w:t>
            </w:r>
          </w:p>
        </w:tc>
        <w:tc>
          <w:tcPr>
            <w:tcW w:w="1321"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vertAlign w:val="superscript"/>
                <w:lang w:eastAsia="en-GB"/>
              </w:rPr>
            </w:pPr>
            <w:r w:rsidRPr="002820D1">
              <w:rPr>
                <w:rFonts w:ascii="Times New Roman" w:hAnsi="Times New Roman" w:cs="Times New Roman"/>
                <w:sz w:val="24"/>
                <w:szCs w:val="24"/>
              </w:rPr>
              <w:t>0.1</w:t>
            </w:r>
            <w:r w:rsidR="003B6CA8" w:rsidRPr="002820D1">
              <w:rPr>
                <w:rFonts w:ascii="Times New Roman" w:hAnsi="Times New Roman" w:cs="Times New Roman"/>
                <w:sz w:val="24"/>
                <w:szCs w:val="24"/>
              </w:rPr>
              <w:t>3</w:t>
            </w:r>
            <w:r w:rsidRPr="002820D1">
              <w:rPr>
                <w:rFonts w:ascii="Times New Roman" w:hAnsi="Times New Roman" w:cs="Times New Roman"/>
                <w:sz w:val="24"/>
                <w:szCs w:val="24"/>
                <w:vertAlign w:val="superscript"/>
              </w:rPr>
              <w:t>NS</w:t>
            </w:r>
          </w:p>
        </w:tc>
      </w:tr>
      <w:tr w:rsidR="005820D5" w:rsidRPr="002820D1" w:rsidTr="007A13B1">
        <w:tc>
          <w:tcPr>
            <w:tcW w:w="3085"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Mortality (Number)</w:t>
            </w:r>
          </w:p>
        </w:tc>
        <w:tc>
          <w:tcPr>
            <w:tcW w:w="996" w:type="dxa"/>
            <w:tcBorders>
              <w:top w:val="nil"/>
              <w:left w:val="nil"/>
              <w:bottom w:val="nil"/>
              <w:right w:val="nil"/>
            </w:tcBorders>
            <w:hideMark/>
          </w:tcPr>
          <w:p w:rsidR="005820D5" w:rsidRPr="002820D1" w:rsidRDefault="003B6CA8"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2</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3</w:t>
            </w:r>
          </w:p>
        </w:tc>
        <w:tc>
          <w:tcPr>
            <w:tcW w:w="996" w:type="dxa"/>
            <w:tcBorders>
              <w:top w:val="nil"/>
              <w:left w:val="nil"/>
              <w:bottom w:val="nil"/>
              <w:right w:val="nil"/>
            </w:tcBorders>
            <w:hideMark/>
          </w:tcPr>
          <w:p w:rsidR="005820D5" w:rsidRPr="002820D1" w:rsidRDefault="003B6CA8"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1</w:t>
            </w:r>
          </w:p>
        </w:tc>
        <w:tc>
          <w:tcPr>
            <w:tcW w:w="996" w:type="dxa"/>
            <w:tcBorders>
              <w:top w:val="nil"/>
              <w:left w:val="nil"/>
              <w:bottom w:val="nil"/>
              <w:right w:val="nil"/>
            </w:tcBorders>
            <w:hideMark/>
          </w:tcPr>
          <w:p w:rsidR="005820D5" w:rsidRPr="002820D1" w:rsidRDefault="003B6CA8"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3</w:t>
            </w:r>
          </w:p>
        </w:tc>
        <w:tc>
          <w:tcPr>
            <w:tcW w:w="996"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3</w:t>
            </w:r>
          </w:p>
        </w:tc>
        <w:tc>
          <w:tcPr>
            <w:tcW w:w="1321" w:type="dxa"/>
            <w:tcBorders>
              <w:top w:val="nil"/>
              <w:left w:val="nil"/>
              <w:bottom w:val="nil"/>
              <w:right w:val="nil"/>
            </w:tcBorders>
            <w:hideMark/>
          </w:tcPr>
          <w:p w:rsidR="005820D5" w:rsidRPr="002820D1" w:rsidRDefault="005820D5" w:rsidP="000010B7">
            <w:pPr>
              <w:spacing w:after="0" w:line="360" w:lineRule="auto"/>
              <w:jc w:val="both"/>
              <w:rPr>
                <w:rFonts w:ascii="Times New Roman" w:hAnsi="Times New Roman" w:cs="Times New Roman"/>
                <w:sz w:val="24"/>
                <w:szCs w:val="24"/>
                <w:lang w:eastAsia="en-GB"/>
              </w:rPr>
            </w:pPr>
            <w:r w:rsidRPr="002820D1">
              <w:rPr>
                <w:rFonts w:ascii="Times New Roman" w:hAnsi="Times New Roman" w:cs="Times New Roman"/>
                <w:sz w:val="24"/>
                <w:szCs w:val="24"/>
              </w:rPr>
              <w:t>-</w:t>
            </w:r>
          </w:p>
        </w:tc>
      </w:tr>
      <w:tr w:rsidR="00DE62F2" w:rsidRPr="002820D1" w:rsidTr="007A13B1">
        <w:tc>
          <w:tcPr>
            <w:tcW w:w="3085" w:type="dxa"/>
            <w:tcBorders>
              <w:top w:val="nil"/>
              <w:left w:val="nil"/>
              <w:bottom w:val="nil"/>
              <w:right w:val="nil"/>
            </w:tcBorders>
            <w:hideMark/>
          </w:tcPr>
          <w:p w:rsidR="00DE62F2" w:rsidRPr="002820D1" w:rsidRDefault="00DE62F2" w:rsidP="000010B7">
            <w:pPr>
              <w:spacing w:after="0" w:line="360" w:lineRule="auto"/>
              <w:jc w:val="both"/>
              <w:rPr>
                <w:rFonts w:ascii="Times New Roman" w:hAnsi="Times New Roman" w:cs="Times New Roman"/>
                <w:sz w:val="24"/>
                <w:szCs w:val="24"/>
              </w:rPr>
            </w:pPr>
          </w:p>
        </w:tc>
        <w:tc>
          <w:tcPr>
            <w:tcW w:w="996" w:type="dxa"/>
            <w:tcBorders>
              <w:top w:val="nil"/>
              <w:left w:val="nil"/>
              <w:bottom w:val="nil"/>
              <w:right w:val="nil"/>
            </w:tcBorders>
            <w:hideMark/>
          </w:tcPr>
          <w:p w:rsidR="00DE62F2" w:rsidRPr="002820D1" w:rsidRDefault="00DE62F2" w:rsidP="000010B7">
            <w:pPr>
              <w:spacing w:after="0" w:line="360" w:lineRule="auto"/>
              <w:jc w:val="both"/>
              <w:rPr>
                <w:rFonts w:ascii="Times New Roman" w:hAnsi="Times New Roman" w:cs="Times New Roman"/>
                <w:sz w:val="24"/>
                <w:szCs w:val="24"/>
              </w:rPr>
            </w:pPr>
          </w:p>
        </w:tc>
        <w:tc>
          <w:tcPr>
            <w:tcW w:w="996" w:type="dxa"/>
            <w:tcBorders>
              <w:top w:val="nil"/>
              <w:left w:val="nil"/>
              <w:bottom w:val="nil"/>
              <w:right w:val="nil"/>
            </w:tcBorders>
            <w:hideMark/>
          </w:tcPr>
          <w:p w:rsidR="00DE62F2" w:rsidRPr="002820D1" w:rsidRDefault="00DE62F2" w:rsidP="000010B7">
            <w:pPr>
              <w:spacing w:after="0" w:line="360" w:lineRule="auto"/>
              <w:jc w:val="both"/>
              <w:rPr>
                <w:rFonts w:ascii="Times New Roman" w:hAnsi="Times New Roman" w:cs="Times New Roman"/>
                <w:sz w:val="24"/>
                <w:szCs w:val="24"/>
              </w:rPr>
            </w:pPr>
          </w:p>
        </w:tc>
        <w:tc>
          <w:tcPr>
            <w:tcW w:w="996" w:type="dxa"/>
            <w:tcBorders>
              <w:top w:val="nil"/>
              <w:left w:val="nil"/>
              <w:bottom w:val="nil"/>
              <w:right w:val="nil"/>
            </w:tcBorders>
            <w:hideMark/>
          </w:tcPr>
          <w:p w:rsidR="00DE62F2" w:rsidRPr="002820D1" w:rsidRDefault="00DE62F2" w:rsidP="000010B7">
            <w:pPr>
              <w:spacing w:after="0" w:line="360" w:lineRule="auto"/>
              <w:jc w:val="both"/>
              <w:rPr>
                <w:rFonts w:ascii="Times New Roman" w:hAnsi="Times New Roman" w:cs="Times New Roman"/>
                <w:sz w:val="24"/>
                <w:szCs w:val="24"/>
              </w:rPr>
            </w:pPr>
          </w:p>
        </w:tc>
        <w:tc>
          <w:tcPr>
            <w:tcW w:w="996" w:type="dxa"/>
            <w:tcBorders>
              <w:top w:val="nil"/>
              <w:left w:val="nil"/>
              <w:bottom w:val="nil"/>
              <w:right w:val="nil"/>
            </w:tcBorders>
            <w:hideMark/>
          </w:tcPr>
          <w:p w:rsidR="00DE62F2" w:rsidRPr="002820D1" w:rsidRDefault="00DE62F2" w:rsidP="000010B7">
            <w:pPr>
              <w:spacing w:after="0" w:line="360" w:lineRule="auto"/>
              <w:jc w:val="both"/>
              <w:rPr>
                <w:rFonts w:ascii="Times New Roman" w:hAnsi="Times New Roman" w:cs="Times New Roman"/>
                <w:sz w:val="24"/>
                <w:szCs w:val="24"/>
              </w:rPr>
            </w:pPr>
          </w:p>
        </w:tc>
        <w:tc>
          <w:tcPr>
            <w:tcW w:w="996" w:type="dxa"/>
            <w:tcBorders>
              <w:top w:val="nil"/>
              <w:left w:val="nil"/>
              <w:bottom w:val="nil"/>
              <w:right w:val="nil"/>
            </w:tcBorders>
            <w:hideMark/>
          </w:tcPr>
          <w:p w:rsidR="00DE62F2" w:rsidRPr="002820D1" w:rsidRDefault="00DE62F2" w:rsidP="000010B7">
            <w:pPr>
              <w:spacing w:after="0" w:line="360" w:lineRule="auto"/>
              <w:jc w:val="both"/>
              <w:rPr>
                <w:rFonts w:ascii="Times New Roman" w:hAnsi="Times New Roman" w:cs="Times New Roman"/>
                <w:sz w:val="24"/>
                <w:szCs w:val="24"/>
              </w:rPr>
            </w:pPr>
          </w:p>
        </w:tc>
        <w:tc>
          <w:tcPr>
            <w:tcW w:w="1321" w:type="dxa"/>
            <w:tcBorders>
              <w:top w:val="nil"/>
              <w:left w:val="nil"/>
              <w:bottom w:val="nil"/>
              <w:right w:val="nil"/>
            </w:tcBorders>
            <w:hideMark/>
          </w:tcPr>
          <w:p w:rsidR="00DE62F2" w:rsidRPr="002820D1" w:rsidRDefault="00DE62F2" w:rsidP="000010B7">
            <w:pPr>
              <w:spacing w:after="0" w:line="360" w:lineRule="auto"/>
              <w:jc w:val="both"/>
              <w:rPr>
                <w:rFonts w:ascii="Times New Roman" w:hAnsi="Times New Roman" w:cs="Times New Roman"/>
                <w:sz w:val="24"/>
                <w:szCs w:val="24"/>
              </w:rPr>
            </w:pPr>
          </w:p>
        </w:tc>
      </w:tr>
      <w:tr w:rsidR="00DE62F2" w:rsidRPr="002820D1" w:rsidTr="007A13B1">
        <w:tc>
          <w:tcPr>
            <w:tcW w:w="3085" w:type="dxa"/>
            <w:tcBorders>
              <w:top w:val="nil"/>
              <w:left w:val="nil"/>
              <w:bottom w:val="single" w:sz="4" w:space="0" w:color="000000" w:themeColor="text1"/>
              <w:right w:val="nil"/>
            </w:tcBorders>
            <w:hideMark/>
          </w:tcPr>
          <w:p w:rsidR="00DE62F2" w:rsidRPr="002820D1" w:rsidRDefault="00DE62F2" w:rsidP="000010B7">
            <w:pPr>
              <w:spacing w:after="0" w:line="360" w:lineRule="auto"/>
              <w:jc w:val="both"/>
              <w:rPr>
                <w:rFonts w:ascii="Times New Roman" w:hAnsi="Times New Roman" w:cs="Times New Roman"/>
                <w:sz w:val="24"/>
                <w:szCs w:val="24"/>
              </w:rPr>
            </w:pPr>
          </w:p>
        </w:tc>
        <w:tc>
          <w:tcPr>
            <w:tcW w:w="996" w:type="dxa"/>
            <w:tcBorders>
              <w:top w:val="nil"/>
              <w:left w:val="nil"/>
              <w:bottom w:val="single" w:sz="4" w:space="0" w:color="000000" w:themeColor="text1"/>
              <w:right w:val="nil"/>
            </w:tcBorders>
            <w:hideMark/>
          </w:tcPr>
          <w:p w:rsidR="00DE62F2" w:rsidRPr="002820D1" w:rsidRDefault="00DE62F2" w:rsidP="000010B7">
            <w:pPr>
              <w:spacing w:after="0" w:line="360" w:lineRule="auto"/>
              <w:jc w:val="both"/>
              <w:rPr>
                <w:rFonts w:ascii="Times New Roman" w:hAnsi="Times New Roman" w:cs="Times New Roman"/>
                <w:sz w:val="24"/>
                <w:szCs w:val="24"/>
              </w:rPr>
            </w:pPr>
          </w:p>
        </w:tc>
        <w:tc>
          <w:tcPr>
            <w:tcW w:w="996" w:type="dxa"/>
            <w:tcBorders>
              <w:top w:val="nil"/>
              <w:left w:val="nil"/>
              <w:bottom w:val="single" w:sz="4" w:space="0" w:color="000000" w:themeColor="text1"/>
              <w:right w:val="nil"/>
            </w:tcBorders>
            <w:hideMark/>
          </w:tcPr>
          <w:p w:rsidR="00DE62F2" w:rsidRPr="002820D1" w:rsidRDefault="00DE62F2" w:rsidP="000010B7">
            <w:pPr>
              <w:spacing w:after="0" w:line="360" w:lineRule="auto"/>
              <w:jc w:val="both"/>
              <w:rPr>
                <w:rFonts w:ascii="Times New Roman" w:hAnsi="Times New Roman" w:cs="Times New Roman"/>
                <w:sz w:val="24"/>
                <w:szCs w:val="24"/>
              </w:rPr>
            </w:pPr>
          </w:p>
        </w:tc>
        <w:tc>
          <w:tcPr>
            <w:tcW w:w="996" w:type="dxa"/>
            <w:tcBorders>
              <w:top w:val="nil"/>
              <w:left w:val="nil"/>
              <w:bottom w:val="single" w:sz="4" w:space="0" w:color="000000" w:themeColor="text1"/>
              <w:right w:val="nil"/>
            </w:tcBorders>
            <w:hideMark/>
          </w:tcPr>
          <w:p w:rsidR="00DE62F2" w:rsidRPr="002820D1" w:rsidRDefault="00DE62F2" w:rsidP="000010B7">
            <w:pPr>
              <w:spacing w:after="0" w:line="360" w:lineRule="auto"/>
              <w:jc w:val="both"/>
              <w:rPr>
                <w:rFonts w:ascii="Times New Roman" w:hAnsi="Times New Roman" w:cs="Times New Roman"/>
                <w:sz w:val="24"/>
                <w:szCs w:val="24"/>
              </w:rPr>
            </w:pPr>
          </w:p>
        </w:tc>
        <w:tc>
          <w:tcPr>
            <w:tcW w:w="996" w:type="dxa"/>
            <w:tcBorders>
              <w:top w:val="nil"/>
              <w:left w:val="nil"/>
              <w:bottom w:val="single" w:sz="4" w:space="0" w:color="000000" w:themeColor="text1"/>
              <w:right w:val="nil"/>
            </w:tcBorders>
            <w:hideMark/>
          </w:tcPr>
          <w:p w:rsidR="00DE62F2" w:rsidRPr="002820D1" w:rsidRDefault="00DE62F2" w:rsidP="000010B7">
            <w:pPr>
              <w:spacing w:after="0" w:line="360" w:lineRule="auto"/>
              <w:jc w:val="both"/>
              <w:rPr>
                <w:rFonts w:ascii="Times New Roman" w:hAnsi="Times New Roman" w:cs="Times New Roman"/>
                <w:sz w:val="24"/>
                <w:szCs w:val="24"/>
              </w:rPr>
            </w:pPr>
          </w:p>
        </w:tc>
        <w:tc>
          <w:tcPr>
            <w:tcW w:w="996" w:type="dxa"/>
            <w:tcBorders>
              <w:top w:val="nil"/>
              <w:left w:val="nil"/>
              <w:bottom w:val="single" w:sz="4" w:space="0" w:color="000000" w:themeColor="text1"/>
              <w:right w:val="nil"/>
            </w:tcBorders>
            <w:hideMark/>
          </w:tcPr>
          <w:p w:rsidR="00DE62F2" w:rsidRPr="002820D1" w:rsidRDefault="00DE62F2" w:rsidP="000010B7">
            <w:pPr>
              <w:spacing w:after="0" w:line="360" w:lineRule="auto"/>
              <w:jc w:val="both"/>
              <w:rPr>
                <w:rFonts w:ascii="Times New Roman" w:hAnsi="Times New Roman" w:cs="Times New Roman"/>
                <w:sz w:val="24"/>
                <w:szCs w:val="24"/>
              </w:rPr>
            </w:pPr>
          </w:p>
        </w:tc>
        <w:tc>
          <w:tcPr>
            <w:tcW w:w="1321" w:type="dxa"/>
            <w:tcBorders>
              <w:top w:val="nil"/>
              <w:left w:val="nil"/>
              <w:bottom w:val="single" w:sz="4" w:space="0" w:color="000000" w:themeColor="text1"/>
              <w:right w:val="nil"/>
            </w:tcBorders>
            <w:hideMark/>
          </w:tcPr>
          <w:p w:rsidR="00DE62F2" w:rsidRPr="002820D1" w:rsidRDefault="00DE62F2" w:rsidP="000010B7">
            <w:pPr>
              <w:spacing w:after="0" w:line="360" w:lineRule="auto"/>
              <w:jc w:val="both"/>
              <w:rPr>
                <w:rFonts w:ascii="Times New Roman" w:hAnsi="Times New Roman" w:cs="Times New Roman"/>
                <w:sz w:val="24"/>
                <w:szCs w:val="24"/>
              </w:rPr>
            </w:pPr>
          </w:p>
        </w:tc>
      </w:tr>
    </w:tbl>
    <w:p w:rsidR="00043166" w:rsidRDefault="003B6CA8" w:rsidP="000010B7">
      <w:pPr>
        <w:spacing w:after="0" w:line="240" w:lineRule="auto"/>
        <w:jc w:val="both"/>
        <w:rPr>
          <w:rFonts w:ascii="Times New Roman" w:hAnsi="Times New Roman" w:cs="Times New Roman"/>
          <w:sz w:val="24"/>
          <w:szCs w:val="24"/>
        </w:rPr>
      </w:pPr>
      <w:r w:rsidRPr="002820D1">
        <w:rPr>
          <w:rFonts w:ascii="Times New Roman" w:hAnsi="Times New Roman" w:cs="Times New Roman"/>
          <w:sz w:val="24"/>
          <w:szCs w:val="24"/>
          <w:vertAlign w:val="superscript"/>
        </w:rPr>
        <w:t xml:space="preserve">abc </w:t>
      </w:r>
      <w:r w:rsidRPr="002820D1">
        <w:rPr>
          <w:rFonts w:ascii="Times New Roman" w:hAnsi="Times New Roman" w:cs="Times New Roman"/>
          <w:sz w:val="24"/>
          <w:szCs w:val="24"/>
        </w:rPr>
        <w:t>Means bearing different superscripts within the same row differ * = (P&lt; 0.05), ** = (P&lt; 0.01), *** = (P&lt; 0.001),</w:t>
      </w:r>
      <w:r w:rsidR="005820D5" w:rsidRPr="002820D1">
        <w:rPr>
          <w:rFonts w:ascii="Times New Roman" w:hAnsi="Times New Roman" w:cs="Times New Roman"/>
          <w:sz w:val="24"/>
          <w:szCs w:val="24"/>
        </w:rPr>
        <w:t>NS= Not significant; SEM= Standard error of means</w:t>
      </w:r>
    </w:p>
    <w:p w:rsidR="00F36F1B" w:rsidRDefault="00F36F1B">
      <w:pPr>
        <w:rPr>
          <w:rFonts w:ascii="Times New Roman" w:hAnsi="Times New Roman" w:cs="Times New Roman"/>
          <w:sz w:val="24"/>
          <w:szCs w:val="24"/>
        </w:rPr>
      </w:pPr>
      <w:r>
        <w:rPr>
          <w:rFonts w:ascii="Times New Roman" w:hAnsi="Times New Roman" w:cs="Times New Roman"/>
          <w:sz w:val="24"/>
          <w:szCs w:val="24"/>
        </w:rPr>
        <w:br w:type="page"/>
      </w:r>
    </w:p>
    <w:p w:rsidR="00337808" w:rsidRDefault="00337808">
      <w:pPr>
        <w:rPr>
          <w:rFonts w:ascii="Times New Roman" w:hAnsi="Times New Roman" w:cs="Times New Roman"/>
          <w:sz w:val="24"/>
          <w:szCs w:val="24"/>
        </w:rPr>
      </w:pPr>
    </w:p>
    <w:p w:rsidR="001937C1" w:rsidRPr="00F44D86" w:rsidRDefault="001937C1" w:rsidP="0058158E">
      <w:pPr>
        <w:pStyle w:val="ListParagraph"/>
        <w:numPr>
          <w:ilvl w:val="2"/>
          <w:numId w:val="29"/>
        </w:numPr>
        <w:spacing w:line="240" w:lineRule="auto"/>
        <w:jc w:val="both"/>
        <w:rPr>
          <w:rFonts w:ascii="Times New Roman" w:hAnsi="Times New Roman" w:cs="Times New Roman"/>
          <w:b/>
          <w:i/>
          <w:sz w:val="24"/>
          <w:szCs w:val="24"/>
        </w:rPr>
      </w:pPr>
      <w:r w:rsidRPr="00F44D86">
        <w:rPr>
          <w:rFonts w:ascii="Times New Roman" w:hAnsi="Times New Roman" w:cs="Times New Roman"/>
          <w:b/>
          <w:i/>
          <w:sz w:val="24"/>
          <w:szCs w:val="24"/>
        </w:rPr>
        <w:t>Blood Parameters</w:t>
      </w:r>
    </w:p>
    <w:p w:rsidR="001937C1" w:rsidRPr="002820D1" w:rsidRDefault="001937C1"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The results of the haematological and serum biochemistry are presented </w:t>
      </w:r>
      <w:r w:rsidR="00A62793">
        <w:rPr>
          <w:rFonts w:ascii="Times New Roman" w:hAnsi="Times New Roman" w:cs="Times New Roman"/>
          <w:sz w:val="24"/>
          <w:szCs w:val="24"/>
        </w:rPr>
        <w:t>in Tables 25 and 26</w:t>
      </w:r>
      <w:r w:rsidRPr="002820D1">
        <w:rPr>
          <w:rFonts w:ascii="Times New Roman" w:hAnsi="Times New Roman" w:cs="Times New Roman"/>
          <w:sz w:val="24"/>
          <w:szCs w:val="24"/>
        </w:rPr>
        <w:t>. The haematological values observed include packed cell v</w:t>
      </w:r>
      <w:r w:rsidR="00F05C69">
        <w:rPr>
          <w:rFonts w:ascii="Times New Roman" w:hAnsi="Times New Roman" w:cs="Times New Roman"/>
          <w:sz w:val="24"/>
          <w:szCs w:val="24"/>
        </w:rPr>
        <w:t>olume which ranges between 33.80 to 38.40% on diets 1 and3</w:t>
      </w:r>
      <w:r w:rsidRPr="002820D1">
        <w:rPr>
          <w:rFonts w:ascii="Times New Roman" w:hAnsi="Times New Roman" w:cs="Times New Roman"/>
          <w:sz w:val="24"/>
          <w:szCs w:val="24"/>
        </w:rPr>
        <w:t xml:space="preserve"> respec</w:t>
      </w:r>
      <w:r w:rsidR="00F05C69">
        <w:rPr>
          <w:rFonts w:ascii="Times New Roman" w:hAnsi="Times New Roman" w:cs="Times New Roman"/>
          <w:sz w:val="24"/>
          <w:szCs w:val="24"/>
        </w:rPr>
        <w:t>tively, white blood cells 24</w:t>
      </w:r>
      <w:r w:rsidR="00A54412">
        <w:rPr>
          <w:rFonts w:ascii="Times New Roman" w:hAnsi="Times New Roman" w:cs="Times New Roman"/>
          <w:sz w:val="24"/>
          <w:szCs w:val="24"/>
        </w:rPr>
        <w:t>.51</w:t>
      </w:r>
      <w:r w:rsidR="000F4118">
        <w:rPr>
          <w:rFonts w:ascii="Times New Roman" w:hAnsi="Times New Roman" w:cs="Times New Roman"/>
          <w:sz w:val="24"/>
          <w:szCs w:val="24"/>
        </w:rPr>
        <w:t xml:space="preserve"> to 26</w:t>
      </w:r>
      <w:r w:rsidR="00A54412">
        <w:rPr>
          <w:rFonts w:ascii="Times New Roman" w:hAnsi="Times New Roman" w:cs="Times New Roman"/>
          <w:sz w:val="24"/>
          <w:szCs w:val="24"/>
        </w:rPr>
        <w:t>.16</w:t>
      </w:r>
      <w:r w:rsidRPr="002820D1">
        <w:rPr>
          <w:rFonts w:ascii="Times New Roman" w:hAnsi="Times New Roman" w:cs="Times New Roman"/>
          <w:sz w:val="24"/>
          <w:szCs w:val="24"/>
        </w:rPr>
        <w:t>×10</w:t>
      </w:r>
      <w:r w:rsidRPr="002820D1">
        <w:rPr>
          <w:rFonts w:ascii="Times New Roman" w:hAnsi="Times New Roman" w:cs="Times New Roman"/>
          <w:sz w:val="24"/>
          <w:szCs w:val="24"/>
          <w:vertAlign w:val="superscript"/>
        </w:rPr>
        <w:t>3</w:t>
      </w:r>
      <w:r w:rsidR="000F4118">
        <w:rPr>
          <w:rFonts w:ascii="Times New Roman" w:hAnsi="Times New Roman" w:cs="Times New Roman"/>
          <w:sz w:val="24"/>
          <w:szCs w:val="24"/>
        </w:rPr>
        <w:t>/µL for diets 1 and 3, red blood cells 2.19 to 2.53</w:t>
      </w:r>
      <w:r w:rsidRPr="002820D1">
        <w:rPr>
          <w:rFonts w:ascii="Times New Roman" w:hAnsi="Times New Roman" w:cs="Times New Roman"/>
          <w:sz w:val="24"/>
          <w:szCs w:val="24"/>
        </w:rPr>
        <w:t>× 10</w:t>
      </w:r>
      <w:r w:rsidRPr="002820D1">
        <w:rPr>
          <w:rFonts w:ascii="Times New Roman" w:hAnsi="Times New Roman" w:cs="Times New Roman"/>
          <w:sz w:val="24"/>
          <w:szCs w:val="24"/>
          <w:vertAlign w:val="superscript"/>
        </w:rPr>
        <w:t>6</w:t>
      </w:r>
      <w:r w:rsidRPr="002820D1">
        <w:rPr>
          <w:rFonts w:ascii="Times New Roman" w:hAnsi="Times New Roman" w:cs="Times New Roman"/>
          <w:sz w:val="24"/>
          <w:szCs w:val="24"/>
        </w:rPr>
        <w:t>/ µL for die</w:t>
      </w:r>
      <w:r w:rsidR="000F4118">
        <w:rPr>
          <w:rFonts w:ascii="Times New Roman" w:hAnsi="Times New Roman" w:cs="Times New Roman"/>
          <w:sz w:val="24"/>
          <w:szCs w:val="24"/>
        </w:rPr>
        <w:t>ts 5 and 3, haemoglobin 10.18 to 11.94g/dl on diets 5 and 3</w:t>
      </w:r>
      <w:r w:rsidRPr="002820D1">
        <w:rPr>
          <w:rFonts w:ascii="Times New Roman" w:hAnsi="Times New Roman" w:cs="Times New Roman"/>
          <w:sz w:val="24"/>
          <w:szCs w:val="24"/>
        </w:rPr>
        <w:t xml:space="preserve"> respectively, and mean corpuscular volume (M</w:t>
      </w:r>
      <w:r w:rsidR="000F4118">
        <w:rPr>
          <w:rFonts w:ascii="Times New Roman" w:hAnsi="Times New Roman" w:cs="Times New Roman"/>
          <w:sz w:val="24"/>
          <w:szCs w:val="24"/>
        </w:rPr>
        <w:t>CV) values ranged between 125.18 to 156.32fl for diets 1 and 4</w:t>
      </w:r>
      <w:r w:rsidRPr="002820D1">
        <w:rPr>
          <w:rFonts w:ascii="Times New Roman" w:hAnsi="Times New Roman" w:cs="Times New Roman"/>
          <w:sz w:val="24"/>
          <w:szCs w:val="24"/>
        </w:rPr>
        <w:t>, mean corpuscular haem</w:t>
      </w:r>
      <w:r w:rsidR="000F4118">
        <w:rPr>
          <w:rFonts w:ascii="Times New Roman" w:hAnsi="Times New Roman" w:cs="Times New Roman"/>
          <w:sz w:val="24"/>
          <w:szCs w:val="24"/>
        </w:rPr>
        <w:t>oglobin (MCH) were between 45.80 to 46.83pg for diets 4 and 5</w:t>
      </w:r>
      <w:r w:rsidRPr="002820D1">
        <w:rPr>
          <w:rFonts w:ascii="Times New Roman" w:hAnsi="Times New Roman" w:cs="Times New Roman"/>
          <w:sz w:val="24"/>
          <w:szCs w:val="24"/>
        </w:rPr>
        <w:t>, mean corpuscular haemoglobin concentration ( M</w:t>
      </w:r>
      <w:r w:rsidR="000F4118">
        <w:rPr>
          <w:rFonts w:ascii="Times New Roman" w:hAnsi="Times New Roman" w:cs="Times New Roman"/>
          <w:sz w:val="24"/>
          <w:szCs w:val="24"/>
        </w:rPr>
        <w:t>CHC) values ranged between 29.35 to 31.18g/dl on diets 4 and 3, and platelet 75.75 to 191.13</w:t>
      </w:r>
      <w:r w:rsidRPr="002820D1">
        <w:rPr>
          <w:rFonts w:ascii="Times New Roman" w:hAnsi="Times New Roman" w:cs="Times New Roman"/>
          <w:sz w:val="24"/>
          <w:szCs w:val="24"/>
        </w:rPr>
        <w:t>×10</w:t>
      </w:r>
      <w:r w:rsidRPr="002820D1">
        <w:rPr>
          <w:rFonts w:ascii="Times New Roman" w:hAnsi="Times New Roman" w:cs="Times New Roman"/>
          <w:sz w:val="24"/>
          <w:szCs w:val="24"/>
          <w:vertAlign w:val="superscript"/>
        </w:rPr>
        <w:t>3</w:t>
      </w:r>
      <w:r w:rsidR="000F4118">
        <w:rPr>
          <w:rFonts w:ascii="Times New Roman" w:hAnsi="Times New Roman" w:cs="Times New Roman"/>
          <w:sz w:val="24"/>
          <w:szCs w:val="24"/>
        </w:rPr>
        <w:t>/µL on diets 1 and 3</w:t>
      </w:r>
      <w:r w:rsidRPr="002820D1">
        <w:rPr>
          <w:rFonts w:ascii="Times New Roman" w:hAnsi="Times New Roman" w:cs="Times New Roman"/>
          <w:sz w:val="24"/>
          <w:szCs w:val="24"/>
        </w:rPr>
        <w:t xml:space="preserve"> respectively. All of these were not signifi</w:t>
      </w:r>
      <w:r w:rsidR="00310234">
        <w:rPr>
          <w:rFonts w:ascii="Times New Roman" w:hAnsi="Times New Roman" w:cs="Times New Roman"/>
          <w:sz w:val="24"/>
          <w:szCs w:val="24"/>
        </w:rPr>
        <w:t>cantly affected by the dietary treatments</w:t>
      </w:r>
      <w:r w:rsidRPr="002820D1">
        <w:rPr>
          <w:rFonts w:ascii="Times New Roman" w:hAnsi="Times New Roman" w:cs="Times New Roman"/>
          <w:sz w:val="24"/>
          <w:szCs w:val="24"/>
        </w:rPr>
        <w:t>.</w:t>
      </w:r>
    </w:p>
    <w:p w:rsidR="001937C1" w:rsidRDefault="001937C1"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ab/>
        <w:t>The results of the serum biochemical indices observed showed that total pr</w:t>
      </w:r>
      <w:r w:rsidR="000F4118">
        <w:rPr>
          <w:rFonts w:ascii="Times New Roman" w:hAnsi="Times New Roman" w:cs="Times New Roman"/>
          <w:sz w:val="24"/>
          <w:szCs w:val="24"/>
        </w:rPr>
        <w:t>otein values ranged between 40.50 to 52.75g/l on diets 1 and 4 respectively, albumin ranged between 12.25 to 19.50</w:t>
      </w:r>
      <w:r w:rsidRPr="002820D1">
        <w:rPr>
          <w:rFonts w:ascii="Times New Roman" w:hAnsi="Times New Roman" w:cs="Times New Roman"/>
          <w:sz w:val="24"/>
          <w:szCs w:val="24"/>
        </w:rPr>
        <w:t>g/l on diets</w:t>
      </w:r>
      <w:r w:rsidR="000F4118">
        <w:rPr>
          <w:rFonts w:ascii="Times New Roman" w:hAnsi="Times New Roman" w:cs="Times New Roman"/>
          <w:sz w:val="24"/>
          <w:szCs w:val="24"/>
        </w:rPr>
        <w:t xml:space="preserve"> 4 and 3</w:t>
      </w:r>
      <w:r w:rsidRPr="002820D1">
        <w:rPr>
          <w:rFonts w:ascii="Times New Roman" w:hAnsi="Times New Roman" w:cs="Times New Roman"/>
          <w:sz w:val="24"/>
          <w:szCs w:val="24"/>
        </w:rPr>
        <w:t>, and globulin</w:t>
      </w:r>
      <w:r w:rsidR="000F4118">
        <w:rPr>
          <w:rFonts w:ascii="Times New Roman" w:hAnsi="Times New Roman" w:cs="Times New Roman"/>
          <w:sz w:val="24"/>
          <w:szCs w:val="24"/>
        </w:rPr>
        <w:t xml:space="preserve"> values of  24.25 to 40</w:t>
      </w:r>
      <w:r w:rsidR="007B5C4C">
        <w:rPr>
          <w:rFonts w:ascii="Times New Roman" w:hAnsi="Times New Roman" w:cs="Times New Roman"/>
          <w:sz w:val="24"/>
          <w:szCs w:val="24"/>
        </w:rPr>
        <w:t>.50 g/l for diets 1 and 4</w:t>
      </w:r>
      <w:r w:rsidRPr="002820D1">
        <w:rPr>
          <w:rFonts w:ascii="Times New Roman" w:hAnsi="Times New Roman" w:cs="Times New Roman"/>
          <w:sz w:val="24"/>
          <w:szCs w:val="24"/>
        </w:rPr>
        <w:t>. Also v</w:t>
      </w:r>
      <w:r w:rsidR="007B5C4C">
        <w:rPr>
          <w:rFonts w:ascii="Times New Roman" w:hAnsi="Times New Roman" w:cs="Times New Roman"/>
          <w:sz w:val="24"/>
          <w:szCs w:val="24"/>
        </w:rPr>
        <w:t>alues obtained for creatinine are between 2.30 and 16.70µmol/L on diets 2 and 5, while total cholesterol values were between 3.35 and 5.78mmol/L on diets 5 and 3</w:t>
      </w:r>
      <w:r w:rsidRPr="002820D1">
        <w:rPr>
          <w:rFonts w:ascii="Times New Roman" w:hAnsi="Times New Roman" w:cs="Times New Roman"/>
          <w:sz w:val="24"/>
          <w:szCs w:val="24"/>
        </w:rPr>
        <w:t xml:space="preserve">, and High Density Lipoprotein </w:t>
      </w:r>
      <w:r w:rsidR="007B5C4C">
        <w:rPr>
          <w:rFonts w:ascii="Times New Roman" w:hAnsi="Times New Roman" w:cs="Times New Roman"/>
          <w:sz w:val="24"/>
          <w:szCs w:val="24"/>
        </w:rPr>
        <w:t xml:space="preserve">was significantly (P&lt;0.05) affected and </w:t>
      </w:r>
      <w:r w:rsidRPr="002820D1">
        <w:rPr>
          <w:rFonts w:ascii="Times New Roman" w:hAnsi="Times New Roman" w:cs="Times New Roman"/>
          <w:sz w:val="24"/>
          <w:szCs w:val="24"/>
        </w:rPr>
        <w:t>values</w:t>
      </w:r>
      <w:r w:rsidR="007B5C4C">
        <w:rPr>
          <w:rFonts w:ascii="Times New Roman" w:hAnsi="Times New Roman" w:cs="Times New Roman"/>
          <w:sz w:val="24"/>
          <w:szCs w:val="24"/>
        </w:rPr>
        <w:t xml:space="preserve"> observed ranged between 1.28 to 2.83</w:t>
      </w:r>
      <w:r w:rsidRPr="002820D1">
        <w:rPr>
          <w:rFonts w:ascii="Times New Roman" w:hAnsi="Times New Roman" w:cs="Times New Roman"/>
          <w:sz w:val="24"/>
          <w:szCs w:val="24"/>
        </w:rPr>
        <w:t>mmo</w:t>
      </w:r>
      <w:r w:rsidR="007B5C4C">
        <w:rPr>
          <w:rFonts w:ascii="Times New Roman" w:hAnsi="Times New Roman" w:cs="Times New Roman"/>
          <w:sz w:val="24"/>
          <w:szCs w:val="24"/>
        </w:rPr>
        <w:t>l/L on diets 4</w:t>
      </w:r>
      <w:r w:rsidRPr="002820D1">
        <w:rPr>
          <w:rFonts w:ascii="Times New Roman" w:hAnsi="Times New Roman" w:cs="Times New Roman"/>
          <w:sz w:val="24"/>
          <w:szCs w:val="24"/>
        </w:rPr>
        <w:t xml:space="preserve"> and 1 respectively, while Low Densi</w:t>
      </w:r>
      <w:r w:rsidR="007B5C4C">
        <w:rPr>
          <w:rFonts w:ascii="Times New Roman" w:hAnsi="Times New Roman" w:cs="Times New Roman"/>
          <w:sz w:val="24"/>
          <w:szCs w:val="24"/>
        </w:rPr>
        <w:t>ty Lipoprotein values of 1.33 to 2.00mmol/L for diets 1</w:t>
      </w:r>
      <w:r w:rsidRPr="002820D1">
        <w:rPr>
          <w:rFonts w:ascii="Times New Roman" w:hAnsi="Times New Roman" w:cs="Times New Roman"/>
          <w:sz w:val="24"/>
          <w:szCs w:val="24"/>
        </w:rPr>
        <w:t xml:space="preserve"> and 4, values observed for</w:t>
      </w:r>
      <w:r w:rsidR="007B5C4C">
        <w:rPr>
          <w:rFonts w:ascii="Times New Roman" w:hAnsi="Times New Roman" w:cs="Times New Roman"/>
          <w:sz w:val="24"/>
          <w:szCs w:val="24"/>
        </w:rPr>
        <w:t xml:space="preserve"> triglycerides  are between 0.75 to 1.50 mmol/L on diets 4 and 2 </w:t>
      </w:r>
      <w:r w:rsidRPr="002820D1">
        <w:rPr>
          <w:rFonts w:ascii="Times New Roman" w:hAnsi="Times New Roman" w:cs="Times New Roman"/>
          <w:sz w:val="24"/>
          <w:szCs w:val="24"/>
        </w:rPr>
        <w:t>respectively. Similarly, values observed for aspartate amino transfe</w:t>
      </w:r>
      <w:r w:rsidR="0058158E">
        <w:rPr>
          <w:rFonts w:ascii="Times New Roman" w:hAnsi="Times New Roman" w:cs="Times New Roman"/>
          <w:sz w:val="24"/>
          <w:szCs w:val="24"/>
        </w:rPr>
        <w:t>rase (AS</w:t>
      </w:r>
      <w:r w:rsidR="007B5C4C">
        <w:rPr>
          <w:rFonts w:ascii="Times New Roman" w:hAnsi="Times New Roman" w:cs="Times New Roman"/>
          <w:sz w:val="24"/>
          <w:szCs w:val="24"/>
        </w:rPr>
        <w:t>T) ranged between 70.50 and 219.25</w:t>
      </w:r>
      <w:r w:rsidR="00D34B15">
        <w:rPr>
          <w:rFonts w:ascii="Times New Roman" w:hAnsi="Times New Roman" w:cs="Times New Roman"/>
          <w:sz w:val="24"/>
          <w:szCs w:val="24"/>
        </w:rPr>
        <w:t>IU</w:t>
      </w:r>
      <w:r w:rsidR="00042A05">
        <w:rPr>
          <w:rFonts w:ascii="Times New Roman" w:hAnsi="Times New Roman" w:cs="Times New Roman"/>
          <w:sz w:val="24"/>
          <w:szCs w:val="24"/>
        </w:rPr>
        <w:t>/L for diets 5 and 1</w:t>
      </w:r>
      <w:r w:rsidR="000A4E49">
        <w:rPr>
          <w:rFonts w:ascii="Times New Roman" w:hAnsi="Times New Roman" w:cs="Times New Roman"/>
          <w:sz w:val="24"/>
          <w:szCs w:val="24"/>
        </w:rPr>
        <w:t xml:space="preserve"> respectively, and a</w:t>
      </w:r>
      <w:r w:rsidRPr="002820D1">
        <w:rPr>
          <w:rFonts w:ascii="Times New Roman" w:hAnsi="Times New Roman" w:cs="Times New Roman"/>
          <w:sz w:val="24"/>
          <w:szCs w:val="24"/>
        </w:rPr>
        <w:t>l</w:t>
      </w:r>
      <w:r w:rsidR="000A4E49">
        <w:rPr>
          <w:rFonts w:ascii="Times New Roman" w:hAnsi="Times New Roman" w:cs="Times New Roman"/>
          <w:sz w:val="24"/>
          <w:szCs w:val="24"/>
        </w:rPr>
        <w:t>an</w:t>
      </w:r>
      <w:r w:rsidR="0058158E">
        <w:rPr>
          <w:rFonts w:ascii="Times New Roman" w:hAnsi="Times New Roman" w:cs="Times New Roman"/>
          <w:sz w:val="24"/>
          <w:szCs w:val="24"/>
        </w:rPr>
        <w:t>ine amino transferase (AL</w:t>
      </w:r>
      <w:r w:rsidRPr="002820D1">
        <w:rPr>
          <w:rFonts w:ascii="Times New Roman" w:hAnsi="Times New Roman" w:cs="Times New Roman"/>
          <w:sz w:val="24"/>
          <w:szCs w:val="24"/>
        </w:rPr>
        <w:t>T)</w:t>
      </w:r>
      <w:r w:rsidR="00042A05">
        <w:rPr>
          <w:rFonts w:ascii="Times New Roman" w:hAnsi="Times New Roman" w:cs="Times New Roman"/>
          <w:sz w:val="24"/>
          <w:szCs w:val="24"/>
        </w:rPr>
        <w:t xml:space="preserve"> values </w:t>
      </w:r>
      <w:r w:rsidR="003F1752">
        <w:rPr>
          <w:rFonts w:ascii="Times New Roman" w:hAnsi="Times New Roman" w:cs="Times New Roman"/>
          <w:sz w:val="24"/>
          <w:szCs w:val="24"/>
        </w:rPr>
        <w:t>ranged between 13.00 and 67.50IU</w:t>
      </w:r>
      <w:r w:rsidR="00042A05">
        <w:rPr>
          <w:rFonts w:ascii="Times New Roman" w:hAnsi="Times New Roman" w:cs="Times New Roman"/>
          <w:sz w:val="24"/>
          <w:szCs w:val="24"/>
        </w:rPr>
        <w:t>/L on diet 5 and 2 respectively, and all were similar.</w:t>
      </w:r>
    </w:p>
    <w:p w:rsidR="00F36F1B" w:rsidRDefault="00F36F1B">
      <w:pPr>
        <w:rPr>
          <w:rFonts w:ascii="Times New Roman" w:hAnsi="Times New Roman" w:cs="Times New Roman"/>
          <w:b/>
          <w:sz w:val="24"/>
          <w:szCs w:val="24"/>
        </w:rPr>
      </w:pPr>
      <w:r>
        <w:rPr>
          <w:rFonts w:ascii="Times New Roman" w:hAnsi="Times New Roman" w:cs="Times New Roman"/>
          <w:b/>
          <w:sz w:val="24"/>
          <w:szCs w:val="24"/>
        </w:rPr>
        <w:br w:type="page"/>
      </w:r>
    </w:p>
    <w:p w:rsidR="00E97A29" w:rsidRPr="0058158E" w:rsidRDefault="003453CD" w:rsidP="0058158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Table 24</w:t>
      </w:r>
      <w:r w:rsidR="00E97A29" w:rsidRPr="0058158E">
        <w:rPr>
          <w:rFonts w:ascii="Times New Roman" w:hAnsi="Times New Roman" w:cs="Times New Roman"/>
          <w:sz w:val="24"/>
          <w:szCs w:val="24"/>
        </w:rPr>
        <w:t xml:space="preserve">: Haematological values of broiler chickens fed </w:t>
      </w:r>
      <w:r w:rsidR="0058158E">
        <w:rPr>
          <w:rFonts w:ascii="Times New Roman" w:hAnsi="Times New Roman" w:cs="Times New Roman"/>
          <w:sz w:val="24"/>
          <w:szCs w:val="24"/>
        </w:rPr>
        <w:t xml:space="preserve">graded levels of sorghum SK-5912 </w:t>
      </w:r>
      <w:r w:rsidR="0058158E">
        <w:rPr>
          <w:rFonts w:ascii="Times New Roman" w:hAnsi="Times New Roman" w:cs="Times New Roman"/>
          <w:sz w:val="24"/>
          <w:szCs w:val="24"/>
        </w:rPr>
        <w:tab/>
        <w:t>with different plant protein sources</w:t>
      </w:r>
    </w:p>
    <w:tbl>
      <w:tblPr>
        <w:tblW w:w="0" w:type="auto"/>
        <w:tblLook w:val="04A0"/>
      </w:tblPr>
      <w:tblGrid>
        <w:gridCol w:w="2376"/>
        <w:gridCol w:w="1134"/>
        <w:gridCol w:w="1134"/>
        <w:gridCol w:w="1134"/>
        <w:gridCol w:w="1134"/>
        <w:gridCol w:w="1134"/>
        <w:gridCol w:w="1196"/>
      </w:tblGrid>
      <w:tr w:rsidR="00E97A29" w:rsidRPr="0058158E" w:rsidTr="00E97A29">
        <w:trPr>
          <w:trHeight w:val="210"/>
        </w:trPr>
        <w:tc>
          <w:tcPr>
            <w:tcW w:w="2376" w:type="dxa"/>
            <w:vMerge w:val="restart"/>
            <w:tcBorders>
              <w:top w:val="single" w:sz="4" w:space="0" w:color="auto"/>
              <w:left w:val="nil"/>
              <w:bottom w:val="single" w:sz="4" w:space="0" w:color="auto"/>
              <w:right w:val="nil"/>
            </w:tcBorders>
          </w:tcPr>
          <w:p w:rsidR="00E97A29" w:rsidRPr="0058158E" w:rsidRDefault="00E97A29">
            <w:pPr>
              <w:spacing w:after="0" w:line="480" w:lineRule="auto"/>
              <w:jc w:val="both"/>
              <w:rPr>
                <w:rFonts w:ascii="Times New Roman" w:hAnsi="Times New Roman" w:cs="Times New Roman"/>
                <w:b/>
                <w:sz w:val="24"/>
                <w:szCs w:val="24"/>
              </w:rPr>
            </w:pPr>
          </w:p>
          <w:p w:rsidR="00E97A29" w:rsidRPr="0058158E" w:rsidRDefault="00E97A29">
            <w:pPr>
              <w:spacing w:after="0" w:line="480" w:lineRule="auto"/>
              <w:jc w:val="both"/>
              <w:rPr>
                <w:rFonts w:ascii="Times New Roman" w:hAnsi="Times New Roman" w:cs="Times New Roman"/>
                <w:b/>
                <w:sz w:val="24"/>
                <w:szCs w:val="24"/>
              </w:rPr>
            </w:pPr>
            <w:r w:rsidRPr="0058158E">
              <w:rPr>
                <w:rFonts w:ascii="Times New Roman" w:hAnsi="Times New Roman" w:cs="Times New Roman"/>
                <w:b/>
                <w:sz w:val="24"/>
                <w:szCs w:val="24"/>
              </w:rPr>
              <w:t>Parameters</w:t>
            </w:r>
          </w:p>
        </w:tc>
        <w:tc>
          <w:tcPr>
            <w:tcW w:w="1134" w:type="dxa"/>
            <w:tcBorders>
              <w:top w:val="single" w:sz="4" w:space="0" w:color="auto"/>
              <w:left w:val="nil"/>
              <w:bottom w:val="single" w:sz="4" w:space="0" w:color="auto"/>
              <w:right w:val="nil"/>
            </w:tcBorders>
          </w:tcPr>
          <w:p w:rsidR="00E97A29" w:rsidRPr="0058158E" w:rsidRDefault="00E97A29">
            <w:pPr>
              <w:spacing w:after="0" w:line="480" w:lineRule="auto"/>
              <w:jc w:val="both"/>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tcPr>
          <w:p w:rsidR="00E97A29" w:rsidRPr="0058158E" w:rsidRDefault="00E97A29">
            <w:pPr>
              <w:spacing w:after="0" w:line="480" w:lineRule="auto"/>
              <w:jc w:val="both"/>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hideMark/>
          </w:tcPr>
          <w:p w:rsidR="00E97A29" w:rsidRPr="0058158E" w:rsidRDefault="00E97A29">
            <w:pPr>
              <w:spacing w:after="0" w:line="480" w:lineRule="auto"/>
              <w:jc w:val="both"/>
              <w:rPr>
                <w:rFonts w:ascii="Times New Roman" w:hAnsi="Times New Roman" w:cs="Times New Roman"/>
                <w:b/>
                <w:sz w:val="24"/>
                <w:szCs w:val="24"/>
              </w:rPr>
            </w:pPr>
            <w:r w:rsidRPr="0058158E">
              <w:rPr>
                <w:rFonts w:ascii="Times New Roman" w:hAnsi="Times New Roman" w:cs="Times New Roman"/>
                <w:b/>
                <w:sz w:val="24"/>
                <w:szCs w:val="24"/>
              </w:rPr>
              <w:t>Diets</w:t>
            </w:r>
          </w:p>
        </w:tc>
        <w:tc>
          <w:tcPr>
            <w:tcW w:w="1134" w:type="dxa"/>
            <w:tcBorders>
              <w:top w:val="single" w:sz="4" w:space="0" w:color="auto"/>
              <w:left w:val="nil"/>
              <w:bottom w:val="single" w:sz="4" w:space="0" w:color="auto"/>
              <w:right w:val="nil"/>
            </w:tcBorders>
          </w:tcPr>
          <w:p w:rsidR="00E97A29" w:rsidRPr="0058158E" w:rsidRDefault="00E97A29">
            <w:pPr>
              <w:spacing w:after="0" w:line="480" w:lineRule="auto"/>
              <w:jc w:val="both"/>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tcPr>
          <w:p w:rsidR="00E97A29" w:rsidRPr="0058158E" w:rsidRDefault="00E97A29">
            <w:pPr>
              <w:spacing w:after="0" w:line="480" w:lineRule="auto"/>
              <w:jc w:val="both"/>
              <w:rPr>
                <w:rFonts w:ascii="Times New Roman" w:hAnsi="Times New Roman" w:cs="Times New Roman"/>
                <w:b/>
                <w:sz w:val="24"/>
                <w:szCs w:val="24"/>
              </w:rPr>
            </w:pPr>
          </w:p>
        </w:tc>
        <w:tc>
          <w:tcPr>
            <w:tcW w:w="1196" w:type="dxa"/>
            <w:tcBorders>
              <w:top w:val="single" w:sz="4" w:space="0" w:color="auto"/>
              <w:left w:val="nil"/>
              <w:bottom w:val="single" w:sz="4" w:space="0" w:color="auto"/>
              <w:right w:val="nil"/>
            </w:tcBorders>
          </w:tcPr>
          <w:p w:rsidR="00E97A29" w:rsidRPr="0058158E" w:rsidRDefault="00E97A29">
            <w:pPr>
              <w:spacing w:after="0" w:line="480" w:lineRule="auto"/>
              <w:jc w:val="both"/>
              <w:rPr>
                <w:rFonts w:ascii="Times New Roman" w:hAnsi="Times New Roman" w:cs="Times New Roman"/>
                <w:b/>
                <w:sz w:val="24"/>
                <w:szCs w:val="24"/>
              </w:rPr>
            </w:pPr>
          </w:p>
        </w:tc>
      </w:tr>
      <w:tr w:rsidR="00E97A29" w:rsidRPr="0058158E" w:rsidTr="00E97A29">
        <w:trPr>
          <w:trHeight w:val="615"/>
        </w:trPr>
        <w:tc>
          <w:tcPr>
            <w:tcW w:w="0" w:type="auto"/>
            <w:vMerge/>
            <w:tcBorders>
              <w:top w:val="single" w:sz="4" w:space="0" w:color="auto"/>
              <w:left w:val="nil"/>
              <w:bottom w:val="single" w:sz="4" w:space="0" w:color="auto"/>
              <w:right w:val="nil"/>
            </w:tcBorders>
            <w:vAlign w:val="center"/>
            <w:hideMark/>
          </w:tcPr>
          <w:p w:rsidR="00E97A29" w:rsidRPr="0058158E" w:rsidRDefault="00E97A29">
            <w:pPr>
              <w:spacing w:after="0" w:line="240" w:lineRule="auto"/>
              <w:rPr>
                <w:rFonts w:ascii="Times New Roman" w:hAnsi="Times New Roman" w:cs="Times New Roman"/>
                <w:b/>
                <w:sz w:val="24"/>
                <w:szCs w:val="24"/>
              </w:rPr>
            </w:pPr>
          </w:p>
        </w:tc>
        <w:tc>
          <w:tcPr>
            <w:tcW w:w="0" w:type="auto"/>
            <w:tcBorders>
              <w:top w:val="single" w:sz="4" w:space="0" w:color="auto"/>
              <w:left w:val="nil"/>
              <w:bottom w:val="single" w:sz="4" w:space="0" w:color="auto"/>
              <w:right w:val="nil"/>
            </w:tcBorders>
            <w:vAlign w:val="center"/>
            <w:hideMark/>
          </w:tcPr>
          <w:p w:rsidR="00E97A29" w:rsidRPr="0058158E" w:rsidRDefault="00F45E2E" w:rsidP="00F45E2E">
            <w:pPr>
              <w:spacing w:after="0" w:line="480" w:lineRule="auto"/>
              <w:jc w:val="both"/>
              <w:rPr>
                <w:rFonts w:ascii="Times New Roman" w:hAnsi="Times New Roman" w:cs="Times New Roman"/>
                <w:b/>
                <w:sz w:val="24"/>
                <w:szCs w:val="24"/>
              </w:rPr>
            </w:pPr>
            <w:r w:rsidRPr="0058158E">
              <w:rPr>
                <w:rFonts w:ascii="Times New Roman" w:hAnsi="Times New Roman" w:cs="Times New Roman"/>
                <w:b/>
                <w:sz w:val="24"/>
                <w:szCs w:val="24"/>
              </w:rPr>
              <w:t>1</w:t>
            </w:r>
          </w:p>
        </w:tc>
        <w:tc>
          <w:tcPr>
            <w:tcW w:w="1134" w:type="dxa"/>
            <w:tcBorders>
              <w:top w:val="single" w:sz="4" w:space="0" w:color="auto"/>
              <w:left w:val="nil"/>
              <w:bottom w:val="single" w:sz="4" w:space="0" w:color="auto"/>
              <w:right w:val="nil"/>
            </w:tcBorders>
            <w:hideMark/>
          </w:tcPr>
          <w:p w:rsidR="00E97A29" w:rsidRPr="0058158E" w:rsidRDefault="00E97A29">
            <w:pPr>
              <w:spacing w:after="0" w:line="480" w:lineRule="auto"/>
              <w:jc w:val="both"/>
              <w:rPr>
                <w:rFonts w:ascii="Times New Roman" w:hAnsi="Times New Roman" w:cs="Times New Roman"/>
                <w:b/>
                <w:sz w:val="24"/>
                <w:szCs w:val="24"/>
              </w:rPr>
            </w:pPr>
            <w:r w:rsidRPr="0058158E">
              <w:rPr>
                <w:rFonts w:ascii="Times New Roman" w:hAnsi="Times New Roman" w:cs="Times New Roman"/>
                <w:b/>
                <w:sz w:val="24"/>
                <w:szCs w:val="24"/>
              </w:rPr>
              <w:t>2</w:t>
            </w:r>
          </w:p>
        </w:tc>
        <w:tc>
          <w:tcPr>
            <w:tcW w:w="1134" w:type="dxa"/>
            <w:tcBorders>
              <w:top w:val="single" w:sz="4" w:space="0" w:color="auto"/>
              <w:left w:val="nil"/>
              <w:bottom w:val="single" w:sz="4" w:space="0" w:color="auto"/>
              <w:right w:val="nil"/>
            </w:tcBorders>
            <w:hideMark/>
          </w:tcPr>
          <w:p w:rsidR="00E97A29" w:rsidRPr="0058158E" w:rsidRDefault="00E97A29">
            <w:pPr>
              <w:spacing w:after="0" w:line="480" w:lineRule="auto"/>
              <w:jc w:val="both"/>
              <w:rPr>
                <w:rFonts w:ascii="Times New Roman" w:hAnsi="Times New Roman" w:cs="Times New Roman"/>
                <w:b/>
                <w:sz w:val="24"/>
                <w:szCs w:val="24"/>
              </w:rPr>
            </w:pPr>
            <w:r w:rsidRPr="0058158E">
              <w:rPr>
                <w:rFonts w:ascii="Times New Roman" w:hAnsi="Times New Roman" w:cs="Times New Roman"/>
                <w:b/>
                <w:sz w:val="24"/>
                <w:szCs w:val="24"/>
              </w:rPr>
              <w:t>3</w:t>
            </w:r>
          </w:p>
        </w:tc>
        <w:tc>
          <w:tcPr>
            <w:tcW w:w="1134" w:type="dxa"/>
            <w:tcBorders>
              <w:top w:val="single" w:sz="4" w:space="0" w:color="auto"/>
              <w:left w:val="nil"/>
              <w:bottom w:val="single" w:sz="4" w:space="0" w:color="auto"/>
              <w:right w:val="nil"/>
            </w:tcBorders>
            <w:hideMark/>
          </w:tcPr>
          <w:p w:rsidR="00E97A29" w:rsidRPr="0058158E" w:rsidRDefault="00E97A29">
            <w:pPr>
              <w:spacing w:after="0" w:line="480" w:lineRule="auto"/>
              <w:jc w:val="both"/>
              <w:rPr>
                <w:rFonts w:ascii="Times New Roman" w:hAnsi="Times New Roman" w:cs="Times New Roman"/>
                <w:b/>
                <w:sz w:val="24"/>
                <w:szCs w:val="24"/>
              </w:rPr>
            </w:pPr>
            <w:r w:rsidRPr="0058158E">
              <w:rPr>
                <w:rFonts w:ascii="Times New Roman" w:hAnsi="Times New Roman" w:cs="Times New Roman"/>
                <w:b/>
                <w:sz w:val="24"/>
                <w:szCs w:val="24"/>
              </w:rPr>
              <w:t>4</w:t>
            </w:r>
          </w:p>
        </w:tc>
        <w:tc>
          <w:tcPr>
            <w:tcW w:w="0" w:type="auto"/>
            <w:tcBorders>
              <w:top w:val="single" w:sz="4" w:space="0" w:color="auto"/>
              <w:left w:val="nil"/>
              <w:bottom w:val="single" w:sz="4" w:space="0" w:color="auto"/>
              <w:right w:val="nil"/>
            </w:tcBorders>
            <w:vAlign w:val="center"/>
            <w:hideMark/>
          </w:tcPr>
          <w:p w:rsidR="00E97A29" w:rsidRPr="0058158E" w:rsidRDefault="00F45E2E" w:rsidP="00F45E2E">
            <w:pPr>
              <w:spacing w:after="0" w:line="480" w:lineRule="auto"/>
              <w:jc w:val="both"/>
              <w:rPr>
                <w:rFonts w:ascii="Times New Roman" w:hAnsi="Times New Roman" w:cs="Times New Roman"/>
                <w:b/>
                <w:sz w:val="24"/>
                <w:szCs w:val="24"/>
              </w:rPr>
            </w:pPr>
            <w:r w:rsidRPr="0058158E">
              <w:rPr>
                <w:rFonts w:ascii="Times New Roman" w:hAnsi="Times New Roman" w:cs="Times New Roman"/>
                <w:b/>
                <w:sz w:val="24"/>
                <w:szCs w:val="24"/>
              </w:rPr>
              <w:t>5</w:t>
            </w:r>
          </w:p>
        </w:tc>
        <w:tc>
          <w:tcPr>
            <w:tcW w:w="0" w:type="auto"/>
            <w:tcBorders>
              <w:top w:val="single" w:sz="4" w:space="0" w:color="auto"/>
              <w:left w:val="nil"/>
              <w:bottom w:val="single" w:sz="4" w:space="0" w:color="auto"/>
              <w:right w:val="nil"/>
            </w:tcBorders>
            <w:vAlign w:val="center"/>
            <w:hideMark/>
          </w:tcPr>
          <w:p w:rsidR="00E97A29" w:rsidRPr="0058158E" w:rsidRDefault="00F45E2E" w:rsidP="00F45E2E">
            <w:pPr>
              <w:spacing w:after="0" w:line="480" w:lineRule="auto"/>
              <w:jc w:val="both"/>
              <w:rPr>
                <w:rFonts w:ascii="Times New Roman" w:hAnsi="Times New Roman" w:cs="Times New Roman"/>
                <w:b/>
                <w:sz w:val="24"/>
                <w:szCs w:val="24"/>
              </w:rPr>
            </w:pPr>
            <w:r w:rsidRPr="0058158E">
              <w:rPr>
                <w:rFonts w:ascii="Times New Roman" w:hAnsi="Times New Roman" w:cs="Times New Roman"/>
                <w:b/>
                <w:sz w:val="24"/>
                <w:szCs w:val="24"/>
              </w:rPr>
              <w:t>SEM</w:t>
            </w:r>
          </w:p>
        </w:tc>
      </w:tr>
      <w:tr w:rsidR="00E97A29" w:rsidTr="00E97A29">
        <w:tc>
          <w:tcPr>
            <w:tcW w:w="2376" w:type="dxa"/>
            <w:tcBorders>
              <w:top w:val="single" w:sz="4" w:space="0" w:color="auto"/>
              <w:left w:val="nil"/>
              <w:bottom w:val="nil"/>
              <w:right w:val="nil"/>
            </w:tcBorders>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PCV (%)</w:t>
            </w:r>
          </w:p>
        </w:tc>
        <w:tc>
          <w:tcPr>
            <w:tcW w:w="1134" w:type="dxa"/>
            <w:tcBorders>
              <w:top w:val="single" w:sz="4" w:space="0" w:color="auto"/>
              <w:left w:val="nil"/>
              <w:bottom w:val="nil"/>
              <w:right w:val="nil"/>
            </w:tcBorders>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33.80</w:t>
            </w:r>
          </w:p>
        </w:tc>
        <w:tc>
          <w:tcPr>
            <w:tcW w:w="1134" w:type="dxa"/>
            <w:tcBorders>
              <w:top w:val="single" w:sz="4" w:space="0" w:color="auto"/>
              <w:left w:val="nil"/>
              <w:bottom w:val="nil"/>
              <w:right w:val="nil"/>
            </w:tcBorders>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36.65</w:t>
            </w:r>
          </w:p>
        </w:tc>
        <w:tc>
          <w:tcPr>
            <w:tcW w:w="1134" w:type="dxa"/>
            <w:tcBorders>
              <w:top w:val="single" w:sz="4" w:space="0" w:color="auto"/>
              <w:left w:val="nil"/>
              <w:bottom w:val="nil"/>
              <w:right w:val="nil"/>
            </w:tcBorders>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38.40</w:t>
            </w:r>
          </w:p>
        </w:tc>
        <w:tc>
          <w:tcPr>
            <w:tcW w:w="1134" w:type="dxa"/>
            <w:tcBorders>
              <w:top w:val="single" w:sz="4" w:space="0" w:color="auto"/>
              <w:left w:val="nil"/>
              <w:bottom w:val="nil"/>
              <w:right w:val="nil"/>
            </w:tcBorders>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37.28</w:t>
            </w:r>
          </w:p>
        </w:tc>
        <w:tc>
          <w:tcPr>
            <w:tcW w:w="1134" w:type="dxa"/>
            <w:tcBorders>
              <w:top w:val="single" w:sz="4" w:space="0" w:color="auto"/>
              <w:left w:val="nil"/>
              <w:bottom w:val="nil"/>
              <w:right w:val="nil"/>
            </w:tcBorders>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33.90</w:t>
            </w:r>
          </w:p>
        </w:tc>
        <w:tc>
          <w:tcPr>
            <w:tcW w:w="1196" w:type="dxa"/>
            <w:tcBorders>
              <w:top w:val="single" w:sz="4" w:space="0" w:color="auto"/>
              <w:left w:val="nil"/>
              <w:bottom w:val="nil"/>
              <w:right w:val="nil"/>
            </w:tcBorders>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1.74 </w:t>
            </w:r>
            <w:r>
              <w:rPr>
                <w:rFonts w:ascii="Times New Roman" w:hAnsi="Times New Roman" w:cs="Times New Roman"/>
                <w:sz w:val="24"/>
                <w:szCs w:val="24"/>
                <w:vertAlign w:val="superscript"/>
              </w:rPr>
              <w:t>NS</w:t>
            </w:r>
          </w:p>
        </w:tc>
      </w:tr>
      <w:tr w:rsidR="00E97A29" w:rsidTr="00E97A29">
        <w:tc>
          <w:tcPr>
            <w:tcW w:w="2376"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sidR="00E97A29">
              <w:rPr>
                <w:rFonts w:ascii="Times New Roman" w:hAnsi="Times New Roman" w:cs="Times New Roman"/>
                <w:sz w:val="24"/>
                <w:szCs w:val="24"/>
              </w:rPr>
              <w:t>BC (×10</w:t>
            </w:r>
            <w:r>
              <w:rPr>
                <w:rFonts w:ascii="Times New Roman" w:hAnsi="Times New Roman" w:cs="Times New Roman"/>
                <w:sz w:val="24"/>
                <w:szCs w:val="24"/>
                <w:vertAlign w:val="superscript"/>
              </w:rPr>
              <w:t>6</w:t>
            </w:r>
            <w:r w:rsidR="00E97A29">
              <w:rPr>
                <w:rFonts w:ascii="Times New Roman" w:hAnsi="Times New Roman" w:cs="Times New Roman"/>
                <w:sz w:val="24"/>
                <w:szCs w:val="24"/>
              </w:rPr>
              <w:t>/µL)</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8638CE">
              <w:rPr>
                <w:rFonts w:ascii="Times New Roman" w:hAnsi="Times New Roman" w:cs="Times New Roman"/>
                <w:sz w:val="24"/>
                <w:szCs w:val="24"/>
              </w:rPr>
              <w:t>.26</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8638CE">
              <w:rPr>
                <w:rFonts w:ascii="Times New Roman" w:hAnsi="Times New Roman" w:cs="Times New Roman"/>
                <w:sz w:val="24"/>
                <w:szCs w:val="24"/>
              </w:rPr>
              <w:t>.39</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8638CE">
              <w:rPr>
                <w:rFonts w:ascii="Times New Roman" w:hAnsi="Times New Roman" w:cs="Times New Roman"/>
                <w:sz w:val="24"/>
                <w:szCs w:val="24"/>
              </w:rPr>
              <w:t>.53</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8638CE">
              <w:rPr>
                <w:rFonts w:ascii="Times New Roman" w:hAnsi="Times New Roman" w:cs="Times New Roman"/>
                <w:sz w:val="24"/>
                <w:szCs w:val="24"/>
              </w:rPr>
              <w:t>.39</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8638CE">
              <w:rPr>
                <w:rFonts w:ascii="Times New Roman" w:hAnsi="Times New Roman" w:cs="Times New Roman"/>
                <w:sz w:val="24"/>
                <w:szCs w:val="24"/>
              </w:rPr>
              <w:t>.19</w:t>
            </w:r>
          </w:p>
        </w:tc>
        <w:tc>
          <w:tcPr>
            <w:tcW w:w="1196" w:type="dxa"/>
            <w:hideMark/>
          </w:tcPr>
          <w:p w:rsidR="00E97A29" w:rsidRDefault="008638CE">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0.11</w:t>
            </w:r>
            <w:r w:rsidR="00E97A29">
              <w:rPr>
                <w:rFonts w:ascii="Times New Roman" w:hAnsi="Times New Roman" w:cs="Times New Roman"/>
                <w:sz w:val="24"/>
                <w:szCs w:val="24"/>
                <w:vertAlign w:val="superscript"/>
              </w:rPr>
              <w:t>NS</w:t>
            </w:r>
          </w:p>
        </w:tc>
      </w:tr>
      <w:tr w:rsidR="00E97A29" w:rsidTr="00E97A29">
        <w:tc>
          <w:tcPr>
            <w:tcW w:w="2376"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Hb</w:t>
            </w:r>
            <w:r w:rsidR="00E97A29">
              <w:rPr>
                <w:rFonts w:ascii="Times New Roman" w:hAnsi="Times New Roman" w:cs="Times New Roman"/>
                <w:sz w:val="24"/>
                <w:szCs w:val="24"/>
              </w:rPr>
              <w:t xml:space="preserve"> (</w:t>
            </w:r>
            <w:r>
              <w:rPr>
                <w:rFonts w:ascii="Times New Roman" w:hAnsi="Times New Roman" w:cs="Times New Roman"/>
                <w:sz w:val="24"/>
                <w:szCs w:val="24"/>
              </w:rPr>
              <w:t>g/dl</w:t>
            </w:r>
            <w:r w:rsidR="00E97A29">
              <w:rPr>
                <w:rFonts w:ascii="Times New Roman" w:hAnsi="Times New Roman" w:cs="Times New Roman"/>
                <w:sz w:val="24"/>
                <w:szCs w:val="24"/>
              </w:rPr>
              <w:t>)</w:t>
            </w:r>
          </w:p>
        </w:tc>
        <w:tc>
          <w:tcPr>
            <w:tcW w:w="1134"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10.33</w:t>
            </w:r>
          </w:p>
        </w:tc>
        <w:tc>
          <w:tcPr>
            <w:tcW w:w="1134"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11.05</w:t>
            </w:r>
          </w:p>
        </w:tc>
        <w:tc>
          <w:tcPr>
            <w:tcW w:w="1134"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11.94</w:t>
            </w:r>
          </w:p>
        </w:tc>
        <w:tc>
          <w:tcPr>
            <w:tcW w:w="1134"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10.90</w:t>
            </w:r>
          </w:p>
        </w:tc>
        <w:tc>
          <w:tcPr>
            <w:tcW w:w="1134"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10.18</w:t>
            </w:r>
          </w:p>
        </w:tc>
        <w:tc>
          <w:tcPr>
            <w:tcW w:w="1196"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0.35</w:t>
            </w:r>
            <w:r w:rsidR="00E97A29">
              <w:rPr>
                <w:rFonts w:ascii="Times New Roman" w:hAnsi="Times New Roman" w:cs="Times New Roman"/>
                <w:sz w:val="24"/>
                <w:szCs w:val="24"/>
              </w:rPr>
              <w:t xml:space="preserve"> </w:t>
            </w:r>
            <w:r w:rsidR="00E97A29">
              <w:rPr>
                <w:rFonts w:ascii="Times New Roman" w:hAnsi="Times New Roman" w:cs="Times New Roman"/>
                <w:sz w:val="24"/>
                <w:szCs w:val="24"/>
                <w:vertAlign w:val="superscript"/>
              </w:rPr>
              <w:t>NS</w:t>
            </w:r>
          </w:p>
        </w:tc>
      </w:tr>
      <w:tr w:rsidR="00E97A29" w:rsidTr="00E97A29">
        <w:tc>
          <w:tcPr>
            <w:tcW w:w="2376"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MCV(f</w:t>
            </w:r>
            <w:r w:rsidR="00E97A29">
              <w:rPr>
                <w:rFonts w:ascii="Times New Roman" w:hAnsi="Times New Roman" w:cs="Times New Roman"/>
                <w:sz w:val="24"/>
                <w:szCs w:val="24"/>
              </w:rPr>
              <w:t>l)</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8638CE">
              <w:rPr>
                <w:rFonts w:ascii="Times New Roman" w:hAnsi="Times New Roman" w:cs="Times New Roman"/>
                <w:sz w:val="24"/>
                <w:szCs w:val="24"/>
              </w:rPr>
              <w:t>25.18</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8638CE">
              <w:rPr>
                <w:rFonts w:ascii="Times New Roman" w:hAnsi="Times New Roman" w:cs="Times New Roman"/>
                <w:sz w:val="24"/>
                <w:szCs w:val="24"/>
              </w:rPr>
              <w:t>53.70</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8638CE">
              <w:rPr>
                <w:rFonts w:ascii="Times New Roman" w:hAnsi="Times New Roman" w:cs="Times New Roman"/>
                <w:sz w:val="24"/>
                <w:szCs w:val="24"/>
              </w:rPr>
              <w:t>50.85</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8638CE">
              <w:rPr>
                <w:rFonts w:ascii="Times New Roman" w:hAnsi="Times New Roman" w:cs="Times New Roman"/>
                <w:sz w:val="24"/>
                <w:szCs w:val="24"/>
              </w:rPr>
              <w:t>56.32</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8638CE">
              <w:rPr>
                <w:rFonts w:ascii="Times New Roman" w:hAnsi="Times New Roman" w:cs="Times New Roman"/>
                <w:sz w:val="24"/>
                <w:szCs w:val="24"/>
              </w:rPr>
              <w:t>52.47</w:t>
            </w:r>
          </w:p>
        </w:tc>
        <w:tc>
          <w:tcPr>
            <w:tcW w:w="1196" w:type="dxa"/>
            <w:hideMark/>
          </w:tcPr>
          <w:p w:rsidR="00E97A29" w:rsidRDefault="008638CE">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7.93</w:t>
            </w:r>
            <w:r w:rsidR="00E97A29">
              <w:rPr>
                <w:rFonts w:ascii="Times New Roman" w:hAnsi="Times New Roman" w:cs="Times New Roman"/>
                <w:sz w:val="24"/>
                <w:szCs w:val="24"/>
              </w:rPr>
              <w:t xml:space="preserve"> </w:t>
            </w:r>
            <w:r w:rsidR="00E97A29">
              <w:rPr>
                <w:rFonts w:ascii="Times New Roman" w:hAnsi="Times New Roman" w:cs="Times New Roman"/>
                <w:sz w:val="24"/>
                <w:szCs w:val="24"/>
                <w:vertAlign w:val="superscript"/>
              </w:rPr>
              <w:t>NS</w:t>
            </w:r>
          </w:p>
        </w:tc>
      </w:tr>
      <w:tr w:rsidR="00E97A29" w:rsidTr="00E97A29">
        <w:tc>
          <w:tcPr>
            <w:tcW w:w="2376"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MCH (pg</w:t>
            </w:r>
            <w:r w:rsidR="00E97A29">
              <w:rPr>
                <w:rFonts w:ascii="Times New Roman" w:hAnsi="Times New Roman" w:cs="Times New Roman"/>
                <w:sz w:val="24"/>
                <w:szCs w:val="24"/>
              </w:rPr>
              <w:t>)</w:t>
            </w:r>
          </w:p>
        </w:tc>
        <w:tc>
          <w:tcPr>
            <w:tcW w:w="1134"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45.83</w:t>
            </w:r>
          </w:p>
        </w:tc>
        <w:tc>
          <w:tcPr>
            <w:tcW w:w="1134"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46.30</w:t>
            </w:r>
          </w:p>
        </w:tc>
        <w:tc>
          <w:tcPr>
            <w:tcW w:w="1134"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46.95</w:t>
            </w:r>
          </w:p>
        </w:tc>
        <w:tc>
          <w:tcPr>
            <w:tcW w:w="1134"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45.80</w:t>
            </w:r>
          </w:p>
        </w:tc>
        <w:tc>
          <w:tcPr>
            <w:tcW w:w="1134"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46.83</w:t>
            </w:r>
          </w:p>
        </w:tc>
        <w:tc>
          <w:tcPr>
            <w:tcW w:w="1196" w:type="dxa"/>
            <w:hideMark/>
          </w:tcPr>
          <w:p w:rsidR="00E97A29" w:rsidRDefault="008638CE">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0.82</w:t>
            </w:r>
            <w:r w:rsidR="00E97A29">
              <w:rPr>
                <w:rFonts w:ascii="Times New Roman" w:hAnsi="Times New Roman" w:cs="Times New Roman"/>
                <w:sz w:val="24"/>
                <w:szCs w:val="24"/>
              </w:rPr>
              <w:t xml:space="preserve"> </w:t>
            </w:r>
            <w:r w:rsidR="00E97A29">
              <w:rPr>
                <w:rFonts w:ascii="Times New Roman" w:hAnsi="Times New Roman" w:cs="Times New Roman"/>
                <w:sz w:val="24"/>
                <w:szCs w:val="24"/>
                <w:vertAlign w:val="superscript"/>
              </w:rPr>
              <w:t>NS</w:t>
            </w:r>
          </w:p>
        </w:tc>
      </w:tr>
      <w:tr w:rsidR="00E97A29" w:rsidTr="00E97A29">
        <w:tc>
          <w:tcPr>
            <w:tcW w:w="2376"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MCH</w:t>
            </w:r>
            <w:r w:rsidR="008638CE">
              <w:rPr>
                <w:rFonts w:ascii="Times New Roman" w:hAnsi="Times New Roman" w:cs="Times New Roman"/>
                <w:sz w:val="24"/>
                <w:szCs w:val="24"/>
              </w:rPr>
              <w:t>C (</w:t>
            </w:r>
            <w:r>
              <w:rPr>
                <w:rFonts w:ascii="Times New Roman" w:hAnsi="Times New Roman" w:cs="Times New Roman"/>
                <w:sz w:val="24"/>
                <w:szCs w:val="24"/>
              </w:rPr>
              <w:t>g</w:t>
            </w:r>
            <w:r w:rsidR="008638CE">
              <w:rPr>
                <w:rFonts w:ascii="Times New Roman" w:hAnsi="Times New Roman" w:cs="Times New Roman"/>
                <w:sz w:val="24"/>
                <w:szCs w:val="24"/>
              </w:rPr>
              <w:t>/dl</w:t>
            </w:r>
            <w:r>
              <w:rPr>
                <w:rFonts w:ascii="Times New Roman" w:hAnsi="Times New Roman" w:cs="Times New Roman"/>
                <w:sz w:val="24"/>
                <w:szCs w:val="24"/>
              </w:rPr>
              <w:t>)</w:t>
            </w:r>
          </w:p>
        </w:tc>
        <w:tc>
          <w:tcPr>
            <w:tcW w:w="1134"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30.55</w:t>
            </w:r>
          </w:p>
        </w:tc>
        <w:tc>
          <w:tcPr>
            <w:tcW w:w="1134"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30.15</w:t>
            </w:r>
          </w:p>
        </w:tc>
        <w:tc>
          <w:tcPr>
            <w:tcW w:w="1134"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31.18</w:t>
            </w:r>
          </w:p>
        </w:tc>
        <w:tc>
          <w:tcPr>
            <w:tcW w:w="1134"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29.35</w:t>
            </w:r>
          </w:p>
        </w:tc>
        <w:tc>
          <w:tcPr>
            <w:tcW w:w="1134"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30.98</w:t>
            </w:r>
          </w:p>
        </w:tc>
        <w:tc>
          <w:tcPr>
            <w:tcW w:w="1196" w:type="dxa"/>
            <w:hideMark/>
          </w:tcPr>
          <w:p w:rsidR="00E97A29" w:rsidRDefault="008638CE">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0.79</w:t>
            </w:r>
            <w:r w:rsidR="00E97A29">
              <w:rPr>
                <w:rFonts w:ascii="Times New Roman" w:hAnsi="Times New Roman" w:cs="Times New Roman"/>
                <w:sz w:val="24"/>
                <w:szCs w:val="24"/>
              </w:rPr>
              <w:t xml:space="preserve"> </w:t>
            </w:r>
            <w:r w:rsidR="00E97A29">
              <w:rPr>
                <w:rFonts w:ascii="Times New Roman" w:hAnsi="Times New Roman" w:cs="Times New Roman"/>
                <w:sz w:val="24"/>
                <w:szCs w:val="24"/>
                <w:vertAlign w:val="superscript"/>
              </w:rPr>
              <w:t>NS</w:t>
            </w:r>
          </w:p>
        </w:tc>
      </w:tr>
      <w:tr w:rsidR="00E97A29" w:rsidTr="00E97A29">
        <w:tc>
          <w:tcPr>
            <w:tcW w:w="2376"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WB</w:t>
            </w:r>
            <w:r w:rsidR="00770095">
              <w:rPr>
                <w:rFonts w:ascii="Times New Roman" w:hAnsi="Times New Roman" w:cs="Times New Roman"/>
                <w:sz w:val="24"/>
                <w:szCs w:val="24"/>
              </w:rPr>
              <w:t>C (×10</w:t>
            </w:r>
            <w:r w:rsidR="00770095">
              <w:rPr>
                <w:rFonts w:ascii="Times New Roman" w:hAnsi="Times New Roman" w:cs="Times New Roman"/>
                <w:sz w:val="24"/>
                <w:szCs w:val="24"/>
                <w:vertAlign w:val="superscript"/>
              </w:rPr>
              <w:t>3</w:t>
            </w:r>
            <w:r w:rsidR="00770095">
              <w:rPr>
                <w:rFonts w:ascii="Times New Roman" w:hAnsi="Times New Roman" w:cs="Times New Roman"/>
                <w:sz w:val="24"/>
                <w:szCs w:val="24"/>
              </w:rPr>
              <w:t>/µL</w:t>
            </w:r>
            <w:r w:rsidR="00E97A29">
              <w:rPr>
                <w:rFonts w:ascii="Times New Roman" w:hAnsi="Times New Roman" w:cs="Times New Roman"/>
                <w:sz w:val="24"/>
                <w:szCs w:val="24"/>
              </w:rPr>
              <w:t>)</w:t>
            </w:r>
          </w:p>
        </w:tc>
        <w:tc>
          <w:tcPr>
            <w:tcW w:w="1134"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24.51</w:t>
            </w:r>
          </w:p>
        </w:tc>
        <w:tc>
          <w:tcPr>
            <w:tcW w:w="1134"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25.32</w:t>
            </w:r>
          </w:p>
        </w:tc>
        <w:tc>
          <w:tcPr>
            <w:tcW w:w="1134"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26.16</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8638CE">
              <w:rPr>
                <w:rFonts w:ascii="Times New Roman" w:hAnsi="Times New Roman" w:cs="Times New Roman"/>
                <w:sz w:val="24"/>
                <w:szCs w:val="24"/>
              </w:rPr>
              <w:t>6.00</w:t>
            </w:r>
          </w:p>
        </w:tc>
        <w:tc>
          <w:tcPr>
            <w:tcW w:w="1134" w:type="dxa"/>
            <w:hideMark/>
          </w:tcPr>
          <w:p w:rsidR="00E97A29" w:rsidRDefault="008638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24.82</w:t>
            </w:r>
          </w:p>
        </w:tc>
        <w:tc>
          <w:tcPr>
            <w:tcW w:w="1196" w:type="dxa"/>
            <w:hideMark/>
          </w:tcPr>
          <w:p w:rsidR="00E97A29" w:rsidRDefault="00FD5319">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4.82</w:t>
            </w:r>
            <w:r w:rsidR="00E97A29">
              <w:rPr>
                <w:rFonts w:ascii="Times New Roman" w:hAnsi="Times New Roman" w:cs="Times New Roman"/>
                <w:sz w:val="24"/>
                <w:szCs w:val="24"/>
              </w:rPr>
              <w:t xml:space="preserve"> </w:t>
            </w:r>
            <w:r w:rsidR="00E97A29">
              <w:rPr>
                <w:rFonts w:ascii="Times New Roman" w:hAnsi="Times New Roman" w:cs="Times New Roman"/>
                <w:sz w:val="24"/>
                <w:szCs w:val="24"/>
                <w:vertAlign w:val="superscript"/>
              </w:rPr>
              <w:t>NS</w:t>
            </w:r>
          </w:p>
        </w:tc>
      </w:tr>
      <w:tr w:rsidR="00E97A29" w:rsidTr="00E97A29">
        <w:tc>
          <w:tcPr>
            <w:tcW w:w="2376" w:type="dxa"/>
            <w:tcBorders>
              <w:top w:val="nil"/>
              <w:left w:val="nil"/>
              <w:bottom w:val="single" w:sz="4" w:space="0" w:color="auto"/>
              <w:right w:val="nil"/>
            </w:tcBorders>
            <w:hideMark/>
          </w:tcPr>
          <w:p w:rsidR="00E97A29" w:rsidRDefault="007700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sidR="00E97A29">
              <w:rPr>
                <w:rFonts w:ascii="Times New Roman" w:hAnsi="Times New Roman" w:cs="Times New Roman"/>
                <w:sz w:val="24"/>
                <w:szCs w:val="24"/>
              </w:rPr>
              <w:t>LT (×10</w:t>
            </w:r>
            <w:r w:rsidR="00E97A29">
              <w:rPr>
                <w:rFonts w:ascii="Times New Roman" w:hAnsi="Times New Roman" w:cs="Times New Roman"/>
                <w:sz w:val="24"/>
                <w:szCs w:val="24"/>
                <w:vertAlign w:val="superscript"/>
              </w:rPr>
              <w:t>3</w:t>
            </w:r>
            <w:r w:rsidR="00E97A29">
              <w:rPr>
                <w:rFonts w:ascii="Times New Roman" w:hAnsi="Times New Roman" w:cs="Times New Roman"/>
                <w:sz w:val="24"/>
                <w:szCs w:val="24"/>
              </w:rPr>
              <w:t>/µL)</w:t>
            </w:r>
          </w:p>
        </w:tc>
        <w:tc>
          <w:tcPr>
            <w:tcW w:w="1134" w:type="dxa"/>
            <w:tcBorders>
              <w:top w:val="nil"/>
              <w:left w:val="nil"/>
              <w:bottom w:val="single" w:sz="4" w:space="0" w:color="auto"/>
              <w:right w:val="nil"/>
            </w:tcBorders>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75.75</w:t>
            </w:r>
          </w:p>
        </w:tc>
        <w:tc>
          <w:tcPr>
            <w:tcW w:w="1134" w:type="dxa"/>
            <w:tcBorders>
              <w:top w:val="nil"/>
              <w:left w:val="nil"/>
              <w:bottom w:val="single" w:sz="4" w:space="0" w:color="auto"/>
              <w:right w:val="nil"/>
            </w:tcBorders>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186.00</w:t>
            </w:r>
          </w:p>
        </w:tc>
        <w:tc>
          <w:tcPr>
            <w:tcW w:w="1134" w:type="dxa"/>
            <w:tcBorders>
              <w:top w:val="nil"/>
              <w:left w:val="nil"/>
              <w:bottom w:val="single" w:sz="4" w:space="0" w:color="auto"/>
              <w:right w:val="nil"/>
            </w:tcBorders>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191.13</w:t>
            </w:r>
          </w:p>
        </w:tc>
        <w:tc>
          <w:tcPr>
            <w:tcW w:w="1134" w:type="dxa"/>
            <w:tcBorders>
              <w:top w:val="nil"/>
              <w:left w:val="nil"/>
              <w:bottom w:val="single" w:sz="4" w:space="0" w:color="auto"/>
              <w:right w:val="nil"/>
            </w:tcBorders>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129.50</w:t>
            </w:r>
          </w:p>
        </w:tc>
        <w:tc>
          <w:tcPr>
            <w:tcW w:w="1134" w:type="dxa"/>
            <w:tcBorders>
              <w:top w:val="nil"/>
              <w:left w:val="nil"/>
              <w:bottom w:val="single" w:sz="4" w:space="0" w:color="auto"/>
              <w:right w:val="nil"/>
            </w:tcBorders>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90.25</w:t>
            </w:r>
          </w:p>
        </w:tc>
        <w:tc>
          <w:tcPr>
            <w:tcW w:w="1196" w:type="dxa"/>
            <w:tcBorders>
              <w:top w:val="nil"/>
              <w:left w:val="nil"/>
              <w:bottom w:val="single" w:sz="4" w:space="0" w:color="auto"/>
              <w:right w:val="nil"/>
            </w:tcBorders>
            <w:hideMark/>
          </w:tcPr>
          <w:p w:rsidR="00E97A29" w:rsidRDefault="00E97A29">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24.35 </w:t>
            </w:r>
            <w:r>
              <w:rPr>
                <w:rFonts w:ascii="Times New Roman" w:hAnsi="Times New Roman" w:cs="Times New Roman"/>
                <w:sz w:val="24"/>
                <w:szCs w:val="24"/>
                <w:vertAlign w:val="superscript"/>
              </w:rPr>
              <w:t>NS</w:t>
            </w:r>
          </w:p>
        </w:tc>
      </w:tr>
    </w:tbl>
    <w:p w:rsidR="00E97A29" w:rsidRDefault="00E97A29" w:rsidP="00E97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NS= Not significant, SEM= Standard error of mean, PCV= Packed Cell Volume, RBC= Red Blood Cell, WBC= White Blood Cell, Hb= Haemoglobin Concentration, MCV= mean corpuscular volume, MCH= mean corpuscular haemoglobin, MCHC= mean corpuscular haemoglobin concentration, PLT= Platelet.</w:t>
      </w:r>
    </w:p>
    <w:p w:rsidR="00E97A29" w:rsidRDefault="00E97A29" w:rsidP="00E97A29">
      <w:pPr>
        <w:spacing w:after="0" w:line="240" w:lineRule="auto"/>
        <w:jc w:val="both"/>
        <w:rPr>
          <w:rFonts w:ascii="Times New Roman" w:hAnsi="Times New Roman" w:cs="Times New Roman"/>
          <w:sz w:val="24"/>
          <w:szCs w:val="24"/>
        </w:rPr>
      </w:pPr>
    </w:p>
    <w:p w:rsidR="00E97A29" w:rsidRDefault="00E97A29" w:rsidP="00E97A29">
      <w:pPr>
        <w:spacing w:after="0" w:line="240" w:lineRule="auto"/>
        <w:jc w:val="both"/>
        <w:rPr>
          <w:rFonts w:ascii="Times New Roman" w:hAnsi="Times New Roman" w:cs="Times New Roman"/>
          <w:sz w:val="24"/>
          <w:szCs w:val="24"/>
        </w:rPr>
      </w:pPr>
    </w:p>
    <w:p w:rsidR="00E97A29" w:rsidRDefault="00E97A29" w:rsidP="00E97A29">
      <w:pPr>
        <w:spacing w:after="0" w:line="240" w:lineRule="auto"/>
        <w:jc w:val="both"/>
        <w:rPr>
          <w:rFonts w:ascii="Times New Roman" w:hAnsi="Times New Roman" w:cs="Times New Roman"/>
          <w:sz w:val="24"/>
          <w:szCs w:val="24"/>
        </w:rPr>
      </w:pPr>
    </w:p>
    <w:p w:rsidR="00E97A29" w:rsidRDefault="00E97A29" w:rsidP="00E97A29">
      <w:pPr>
        <w:spacing w:after="0" w:line="240" w:lineRule="auto"/>
        <w:jc w:val="both"/>
        <w:rPr>
          <w:rFonts w:ascii="Times New Roman" w:hAnsi="Times New Roman" w:cs="Times New Roman"/>
          <w:sz w:val="24"/>
          <w:szCs w:val="24"/>
        </w:rPr>
      </w:pPr>
    </w:p>
    <w:p w:rsidR="00E97A29" w:rsidRDefault="00E97A29" w:rsidP="00E97A29">
      <w:pPr>
        <w:spacing w:after="0" w:line="240" w:lineRule="auto"/>
        <w:jc w:val="both"/>
        <w:rPr>
          <w:rFonts w:ascii="Times New Roman" w:hAnsi="Times New Roman" w:cs="Times New Roman"/>
          <w:sz w:val="24"/>
          <w:szCs w:val="24"/>
        </w:rPr>
      </w:pPr>
    </w:p>
    <w:p w:rsidR="00E97A29" w:rsidRDefault="00E97A29" w:rsidP="00E97A29">
      <w:pPr>
        <w:spacing w:after="0" w:line="240" w:lineRule="auto"/>
        <w:jc w:val="both"/>
        <w:rPr>
          <w:rFonts w:ascii="Times New Roman" w:hAnsi="Times New Roman" w:cs="Times New Roman"/>
          <w:sz w:val="24"/>
          <w:szCs w:val="24"/>
        </w:rPr>
      </w:pPr>
    </w:p>
    <w:p w:rsidR="00E97A29" w:rsidRDefault="00E97A29" w:rsidP="00E97A29">
      <w:pPr>
        <w:spacing w:after="0" w:line="240" w:lineRule="auto"/>
        <w:jc w:val="both"/>
        <w:rPr>
          <w:rFonts w:ascii="Times New Roman" w:hAnsi="Times New Roman" w:cs="Times New Roman"/>
          <w:sz w:val="24"/>
          <w:szCs w:val="24"/>
        </w:rPr>
      </w:pPr>
    </w:p>
    <w:p w:rsidR="00E97A29" w:rsidRDefault="00E97A29" w:rsidP="00E97A29">
      <w:pPr>
        <w:spacing w:after="0" w:line="240" w:lineRule="auto"/>
        <w:jc w:val="both"/>
        <w:rPr>
          <w:rFonts w:ascii="Times New Roman" w:hAnsi="Times New Roman" w:cs="Times New Roman"/>
          <w:sz w:val="24"/>
          <w:szCs w:val="24"/>
        </w:rPr>
      </w:pPr>
    </w:p>
    <w:p w:rsidR="00E97A29" w:rsidRDefault="00E97A29" w:rsidP="00E97A29">
      <w:pPr>
        <w:spacing w:after="0" w:line="240" w:lineRule="auto"/>
        <w:jc w:val="both"/>
        <w:rPr>
          <w:rFonts w:ascii="Times New Roman" w:hAnsi="Times New Roman" w:cs="Times New Roman"/>
          <w:sz w:val="24"/>
          <w:szCs w:val="24"/>
        </w:rPr>
      </w:pPr>
    </w:p>
    <w:p w:rsidR="00E97A29" w:rsidRDefault="00E97A29" w:rsidP="00E97A29">
      <w:pPr>
        <w:spacing w:after="0" w:line="240" w:lineRule="auto"/>
        <w:jc w:val="both"/>
        <w:rPr>
          <w:rFonts w:ascii="Times New Roman" w:hAnsi="Times New Roman" w:cs="Times New Roman"/>
          <w:sz w:val="24"/>
          <w:szCs w:val="24"/>
        </w:rPr>
      </w:pPr>
    </w:p>
    <w:p w:rsidR="00E97A29" w:rsidRDefault="00E97A29" w:rsidP="00E97A29">
      <w:pPr>
        <w:spacing w:after="0" w:line="240" w:lineRule="auto"/>
        <w:jc w:val="both"/>
        <w:rPr>
          <w:rFonts w:ascii="Times New Roman" w:hAnsi="Times New Roman" w:cs="Times New Roman"/>
          <w:sz w:val="24"/>
          <w:szCs w:val="24"/>
        </w:rPr>
      </w:pPr>
    </w:p>
    <w:p w:rsidR="00E97A29" w:rsidRDefault="00E97A29" w:rsidP="00E97A29">
      <w:pPr>
        <w:spacing w:after="0" w:line="240" w:lineRule="auto"/>
        <w:jc w:val="both"/>
        <w:rPr>
          <w:rFonts w:ascii="Times New Roman" w:hAnsi="Times New Roman" w:cs="Times New Roman"/>
          <w:sz w:val="24"/>
          <w:szCs w:val="24"/>
        </w:rPr>
      </w:pPr>
    </w:p>
    <w:p w:rsidR="00E97A29" w:rsidRDefault="00E97A29" w:rsidP="00E97A29">
      <w:pPr>
        <w:spacing w:after="0" w:line="240" w:lineRule="auto"/>
        <w:jc w:val="both"/>
        <w:rPr>
          <w:rFonts w:ascii="Times New Roman" w:hAnsi="Times New Roman" w:cs="Times New Roman"/>
          <w:sz w:val="24"/>
          <w:szCs w:val="24"/>
        </w:rPr>
      </w:pPr>
    </w:p>
    <w:p w:rsidR="00E97A29" w:rsidRDefault="00E97A29" w:rsidP="00E97A29">
      <w:pPr>
        <w:spacing w:after="0" w:line="240" w:lineRule="auto"/>
        <w:jc w:val="both"/>
        <w:rPr>
          <w:rFonts w:ascii="Times New Roman" w:hAnsi="Times New Roman" w:cs="Times New Roman"/>
          <w:sz w:val="24"/>
          <w:szCs w:val="24"/>
        </w:rPr>
      </w:pPr>
    </w:p>
    <w:p w:rsidR="00E97A29" w:rsidRDefault="00E97A29" w:rsidP="00E97A29">
      <w:pPr>
        <w:spacing w:after="0" w:line="240" w:lineRule="auto"/>
        <w:jc w:val="both"/>
        <w:rPr>
          <w:rFonts w:ascii="Times New Roman" w:hAnsi="Times New Roman" w:cs="Times New Roman"/>
          <w:sz w:val="24"/>
          <w:szCs w:val="24"/>
        </w:rPr>
      </w:pPr>
    </w:p>
    <w:p w:rsidR="00E97A29" w:rsidRDefault="00E97A29" w:rsidP="00E97A29">
      <w:pPr>
        <w:spacing w:after="0" w:line="240" w:lineRule="auto"/>
        <w:jc w:val="both"/>
        <w:rPr>
          <w:rFonts w:ascii="Times New Roman" w:hAnsi="Times New Roman" w:cs="Times New Roman"/>
          <w:sz w:val="24"/>
          <w:szCs w:val="24"/>
        </w:rPr>
      </w:pPr>
    </w:p>
    <w:p w:rsidR="00E97A29" w:rsidRDefault="00E97A29" w:rsidP="00E97A29">
      <w:pPr>
        <w:spacing w:after="0" w:line="240" w:lineRule="auto"/>
        <w:jc w:val="both"/>
        <w:rPr>
          <w:rFonts w:ascii="Times New Roman" w:hAnsi="Times New Roman" w:cs="Times New Roman"/>
          <w:sz w:val="24"/>
          <w:szCs w:val="24"/>
        </w:rPr>
      </w:pPr>
    </w:p>
    <w:p w:rsidR="00E97A29" w:rsidRDefault="00E97A29" w:rsidP="00E97A29">
      <w:pPr>
        <w:spacing w:after="0" w:line="240" w:lineRule="auto"/>
        <w:jc w:val="both"/>
        <w:rPr>
          <w:rFonts w:ascii="Times New Roman" w:hAnsi="Times New Roman" w:cs="Times New Roman"/>
          <w:sz w:val="24"/>
          <w:szCs w:val="24"/>
        </w:rPr>
      </w:pPr>
    </w:p>
    <w:p w:rsidR="00E97A29" w:rsidRDefault="00E97A29" w:rsidP="00E97A29">
      <w:pPr>
        <w:spacing w:after="0" w:line="240" w:lineRule="auto"/>
        <w:jc w:val="both"/>
        <w:rPr>
          <w:rFonts w:ascii="Times New Roman" w:hAnsi="Times New Roman" w:cs="Times New Roman"/>
          <w:sz w:val="24"/>
          <w:szCs w:val="24"/>
        </w:rPr>
      </w:pPr>
    </w:p>
    <w:p w:rsidR="00E97A29" w:rsidRDefault="00E97A29" w:rsidP="00E97A29">
      <w:pPr>
        <w:spacing w:after="0" w:line="240" w:lineRule="auto"/>
        <w:jc w:val="both"/>
        <w:rPr>
          <w:rFonts w:ascii="Times New Roman" w:hAnsi="Times New Roman" w:cs="Times New Roman"/>
          <w:sz w:val="24"/>
          <w:szCs w:val="24"/>
        </w:rPr>
      </w:pPr>
    </w:p>
    <w:p w:rsidR="00E97A29" w:rsidRDefault="00E97A29" w:rsidP="00E97A29">
      <w:pPr>
        <w:spacing w:after="0" w:line="240" w:lineRule="auto"/>
        <w:jc w:val="both"/>
        <w:rPr>
          <w:rFonts w:ascii="Times New Roman" w:hAnsi="Times New Roman" w:cs="Times New Roman"/>
          <w:sz w:val="24"/>
          <w:szCs w:val="24"/>
        </w:rPr>
      </w:pPr>
    </w:p>
    <w:p w:rsidR="00E97A29" w:rsidRDefault="00E97A29" w:rsidP="00E97A29">
      <w:pPr>
        <w:spacing w:after="0" w:line="240" w:lineRule="auto"/>
        <w:jc w:val="both"/>
        <w:rPr>
          <w:rFonts w:ascii="Times New Roman" w:hAnsi="Times New Roman" w:cs="Times New Roman"/>
          <w:sz w:val="24"/>
          <w:szCs w:val="24"/>
        </w:rPr>
      </w:pPr>
    </w:p>
    <w:p w:rsidR="00E97A29" w:rsidRPr="0058158E" w:rsidRDefault="003453CD" w:rsidP="00E97A2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Table 25</w:t>
      </w:r>
      <w:r w:rsidR="00E97A29" w:rsidRPr="0058158E">
        <w:rPr>
          <w:rFonts w:ascii="Times New Roman" w:hAnsi="Times New Roman" w:cs="Times New Roman"/>
          <w:sz w:val="24"/>
          <w:szCs w:val="24"/>
        </w:rPr>
        <w:t xml:space="preserve">: Serum biochemical values of broiler chickens fed </w:t>
      </w:r>
      <w:r w:rsidR="0058158E" w:rsidRPr="0058158E">
        <w:rPr>
          <w:rFonts w:ascii="Times New Roman" w:hAnsi="Times New Roman" w:cs="Times New Roman"/>
          <w:sz w:val="24"/>
          <w:szCs w:val="24"/>
        </w:rPr>
        <w:t xml:space="preserve">graded levels of </w:t>
      </w:r>
      <w:r w:rsidR="00E97A29" w:rsidRPr="0058158E">
        <w:rPr>
          <w:rFonts w:ascii="Times New Roman" w:hAnsi="Times New Roman" w:cs="Times New Roman"/>
          <w:sz w:val="24"/>
          <w:szCs w:val="24"/>
        </w:rPr>
        <w:t>sorghum</w:t>
      </w:r>
      <w:r w:rsidR="0058158E" w:rsidRPr="0058158E">
        <w:rPr>
          <w:rFonts w:ascii="Times New Roman" w:hAnsi="Times New Roman" w:cs="Times New Roman"/>
          <w:sz w:val="24"/>
          <w:szCs w:val="24"/>
        </w:rPr>
        <w:t xml:space="preserve"> SK-</w:t>
      </w:r>
      <w:r w:rsidR="0058158E">
        <w:rPr>
          <w:rFonts w:ascii="Times New Roman" w:hAnsi="Times New Roman" w:cs="Times New Roman"/>
          <w:sz w:val="24"/>
          <w:szCs w:val="24"/>
        </w:rPr>
        <w:tab/>
      </w:r>
      <w:r w:rsidR="0058158E" w:rsidRPr="0058158E">
        <w:rPr>
          <w:rFonts w:ascii="Times New Roman" w:hAnsi="Times New Roman" w:cs="Times New Roman"/>
          <w:sz w:val="24"/>
          <w:szCs w:val="24"/>
        </w:rPr>
        <w:t>5912 with different plant protein sources</w:t>
      </w:r>
    </w:p>
    <w:tbl>
      <w:tblPr>
        <w:tblW w:w="0" w:type="auto"/>
        <w:tblLayout w:type="fixed"/>
        <w:tblLook w:val="04A0"/>
      </w:tblPr>
      <w:tblGrid>
        <w:gridCol w:w="2518"/>
        <w:gridCol w:w="992"/>
        <w:gridCol w:w="1134"/>
        <w:gridCol w:w="1134"/>
        <w:gridCol w:w="1134"/>
        <w:gridCol w:w="993"/>
        <w:gridCol w:w="1177"/>
      </w:tblGrid>
      <w:tr w:rsidR="00E97A29" w:rsidRPr="0058158E" w:rsidTr="00E97A29">
        <w:trPr>
          <w:trHeight w:val="240"/>
        </w:trPr>
        <w:tc>
          <w:tcPr>
            <w:tcW w:w="2518" w:type="dxa"/>
            <w:vMerge w:val="restart"/>
            <w:tcBorders>
              <w:top w:val="single" w:sz="4" w:space="0" w:color="auto"/>
              <w:left w:val="nil"/>
              <w:bottom w:val="single" w:sz="4" w:space="0" w:color="auto"/>
              <w:right w:val="nil"/>
            </w:tcBorders>
          </w:tcPr>
          <w:p w:rsidR="00E97A29" w:rsidRPr="0058158E" w:rsidRDefault="00E97A29">
            <w:pPr>
              <w:spacing w:after="0" w:line="480" w:lineRule="auto"/>
              <w:jc w:val="both"/>
              <w:rPr>
                <w:rFonts w:ascii="Times New Roman" w:hAnsi="Times New Roman" w:cs="Times New Roman"/>
                <w:b/>
                <w:sz w:val="24"/>
                <w:szCs w:val="24"/>
              </w:rPr>
            </w:pPr>
          </w:p>
          <w:p w:rsidR="00E97A29" w:rsidRPr="0058158E" w:rsidRDefault="00E97A29">
            <w:pPr>
              <w:spacing w:after="0" w:line="480" w:lineRule="auto"/>
              <w:jc w:val="both"/>
              <w:rPr>
                <w:rFonts w:ascii="Times New Roman" w:hAnsi="Times New Roman" w:cs="Times New Roman"/>
                <w:b/>
                <w:sz w:val="24"/>
                <w:szCs w:val="24"/>
              </w:rPr>
            </w:pPr>
            <w:r w:rsidRPr="0058158E">
              <w:rPr>
                <w:rFonts w:ascii="Times New Roman" w:hAnsi="Times New Roman" w:cs="Times New Roman"/>
                <w:b/>
                <w:sz w:val="24"/>
                <w:szCs w:val="24"/>
              </w:rPr>
              <w:t>Parameters</w:t>
            </w:r>
          </w:p>
        </w:tc>
        <w:tc>
          <w:tcPr>
            <w:tcW w:w="992" w:type="dxa"/>
            <w:tcBorders>
              <w:top w:val="single" w:sz="4" w:space="0" w:color="auto"/>
              <w:left w:val="nil"/>
              <w:bottom w:val="single" w:sz="4" w:space="0" w:color="auto"/>
              <w:right w:val="nil"/>
            </w:tcBorders>
          </w:tcPr>
          <w:p w:rsidR="00E97A29" w:rsidRPr="0058158E" w:rsidRDefault="00E97A29">
            <w:pPr>
              <w:spacing w:after="0" w:line="480" w:lineRule="auto"/>
              <w:jc w:val="both"/>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tcPr>
          <w:p w:rsidR="00E97A29" w:rsidRPr="0058158E" w:rsidRDefault="00E97A29">
            <w:pPr>
              <w:spacing w:after="0" w:line="480" w:lineRule="auto"/>
              <w:jc w:val="both"/>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hideMark/>
          </w:tcPr>
          <w:p w:rsidR="00E97A29" w:rsidRPr="0058158E" w:rsidRDefault="00E97A29">
            <w:pPr>
              <w:spacing w:after="0" w:line="480" w:lineRule="auto"/>
              <w:jc w:val="both"/>
              <w:rPr>
                <w:rFonts w:ascii="Times New Roman" w:hAnsi="Times New Roman" w:cs="Times New Roman"/>
                <w:b/>
                <w:sz w:val="24"/>
                <w:szCs w:val="24"/>
              </w:rPr>
            </w:pPr>
            <w:r w:rsidRPr="0058158E">
              <w:rPr>
                <w:rFonts w:ascii="Times New Roman" w:hAnsi="Times New Roman" w:cs="Times New Roman"/>
                <w:b/>
                <w:sz w:val="24"/>
                <w:szCs w:val="24"/>
              </w:rPr>
              <w:t>Diets</w:t>
            </w:r>
          </w:p>
        </w:tc>
        <w:tc>
          <w:tcPr>
            <w:tcW w:w="1134" w:type="dxa"/>
            <w:tcBorders>
              <w:top w:val="single" w:sz="4" w:space="0" w:color="auto"/>
              <w:left w:val="nil"/>
              <w:bottom w:val="single" w:sz="4" w:space="0" w:color="auto"/>
              <w:right w:val="nil"/>
            </w:tcBorders>
          </w:tcPr>
          <w:p w:rsidR="00E97A29" w:rsidRPr="0058158E" w:rsidRDefault="00E97A29">
            <w:pPr>
              <w:spacing w:after="0" w:line="480" w:lineRule="auto"/>
              <w:jc w:val="both"/>
              <w:rPr>
                <w:rFonts w:ascii="Times New Roman" w:hAnsi="Times New Roman" w:cs="Times New Roman"/>
                <w:b/>
                <w:sz w:val="24"/>
                <w:szCs w:val="24"/>
              </w:rPr>
            </w:pPr>
          </w:p>
        </w:tc>
        <w:tc>
          <w:tcPr>
            <w:tcW w:w="993" w:type="dxa"/>
            <w:tcBorders>
              <w:top w:val="single" w:sz="4" w:space="0" w:color="auto"/>
              <w:left w:val="nil"/>
              <w:bottom w:val="single" w:sz="4" w:space="0" w:color="auto"/>
              <w:right w:val="nil"/>
            </w:tcBorders>
          </w:tcPr>
          <w:p w:rsidR="00E97A29" w:rsidRPr="0058158E" w:rsidRDefault="00E97A29">
            <w:pPr>
              <w:spacing w:after="0" w:line="480" w:lineRule="auto"/>
              <w:jc w:val="both"/>
              <w:rPr>
                <w:rFonts w:ascii="Times New Roman" w:hAnsi="Times New Roman" w:cs="Times New Roman"/>
                <w:b/>
                <w:sz w:val="24"/>
                <w:szCs w:val="24"/>
              </w:rPr>
            </w:pPr>
          </w:p>
        </w:tc>
        <w:tc>
          <w:tcPr>
            <w:tcW w:w="1177" w:type="dxa"/>
            <w:tcBorders>
              <w:top w:val="single" w:sz="4" w:space="0" w:color="auto"/>
              <w:left w:val="nil"/>
              <w:bottom w:val="single" w:sz="4" w:space="0" w:color="auto"/>
              <w:right w:val="nil"/>
            </w:tcBorders>
          </w:tcPr>
          <w:p w:rsidR="00E97A29" w:rsidRPr="0058158E" w:rsidRDefault="00E97A29">
            <w:pPr>
              <w:spacing w:after="0" w:line="480" w:lineRule="auto"/>
              <w:jc w:val="both"/>
              <w:rPr>
                <w:rFonts w:ascii="Times New Roman" w:hAnsi="Times New Roman" w:cs="Times New Roman"/>
                <w:b/>
                <w:sz w:val="24"/>
                <w:szCs w:val="24"/>
              </w:rPr>
            </w:pPr>
          </w:p>
        </w:tc>
      </w:tr>
      <w:tr w:rsidR="00E97A29" w:rsidRPr="0058158E" w:rsidTr="00E97A29">
        <w:trPr>
          <w:trHeight w:val="585"/>
        </w:trPr>
        <w:tc>
          <w:tcPr>
            <w:tcW w:w="2518" w:type="dxa"/>
            <w:vMerge/>
            <w:tcBorders>
              <w:top w:val="single" w:sz="4" w:space="0" w:color="auto"/>
              <w:left w:val="nil"/>
              <w:bottom w:val="single" w:sz="4" w:space="0" w:color="auto"/>
              <w:right w:val="nil"/>
            </w:tcBorders>
            <w:vAlign w:val="center"/>
            <w:hideMark/>
          </w:tcPr>
          <w:p w:rsidR="00E97A29" w:rsidRPr="0058158E" w:rsidRDefault="00E97A29">
            <w:pPr>
              <w:spacing w:after="0" w:line="240" w:lineRule="auto"/>
              <w:rPr>
                <w:rFonts w:ascii="Times New Roman" w:hAnsi="Times New Roman" w:cs="Times New Roman"/>
                <w:b/>
                <w:sz w:val="24"/>
                <w:szCs w:val="24"/>
              </w:rPr>
            </w:pPr>
          </w:p>
        </w:tc>
        <w:tc>
          <w:tcPr>
            <w:tcW w:w="992" w:type="dxa"/>
            <w:tcBorders>
              <w:top w:val="single" w:sz="4" w:space="0" w:color="auto"/>
              <w:left w:val="nil"/>
              <w:bottom w:val="single" w:sz="4" w:space="0" w:color="auto"/>
              <w:right w:val="nil"/>
            </w:tcBorders>
            <w:vAlign w:val="center"/>
            <w:hideMark/>
          </w:tcPr>
          <w:p w:rsidR="00E97A29" w:rsidRPr="0058158E" w:rsidRDefault="00F45E2E" w:rsidP="00F45E2E">
            <w:pPr>
              <w:spacing w:after="0" w:line="480" w:lineRule="auto"/>
              <w:jc w:val="both"/>
              <w:rPr>
                <w:rFonts w:ascii="Times New Roman" w:hAnsi="Times New Roman" w:cs="Times New Roman"/>
                <w:b/>
                <w:sz w:val="24"/>
                <w:szCs w:val="24"/>
              </w:rPr>
            </w:pPr>
            <w:r w:rsidRPr="0058158E">
              <w:rPr>
                <w:rFonts w:ascii="Times New Roman" w:hAnsi="Times New Roman" w:cs="Times New Roman"/>
                <w:b/>
                <w:sz w:val="24"/>
                <w:szCs w:val="24"/>
              </w:rPr>
              <w:t>1</w:t>
            </w:r>
          </w:p>
        </w:tc>
        <w:tc>
          <w:tcPr>
            <w:tcW w:w="1134" w:type="dxa"/>
            <w:tcBorders>
              <w:top w:val="single" w:sz="4" w:space="0" w:color="auto"/>
              <w:left w:val="nil"/>
              <w:bottom w:val="single" w:sz="4" w:space="0" w:color="auto"/>
              <w:right w:val="nil"/>
            </w:tcBorders>
            <w:hideMark/>
          </w:tcPr>
          <w:p w:rsidR="00E97A29" w:rsidRPr="0058158E" w:rsidRDefault="00E97A29">
            <w:pPr>
              <w:spacing w:after="0" w:line="480" w:lineRule="auto"/>
              <w:jc w:val="both"/>
              <w:rPr>
                <w:rFonts w:ascii="Times New Roman" w:hAnsi="Times New Roman" w:cs="Times New Roman"/>
                <w:b/>
                <w:sz w:val="24"/>
                <w:szCs w:val="24"/>
              </w:rPr>
            </w:pPr>
            <w:r w:rsidRPr="0058158E">
              <w:rPr>
                <w:rFonts w:ascii="Times New Roman" w:hAnsi="Times New Roman" w:cs="Times New Roman"/>
                <w:b/>
                <w:sz w:val="24"/>
                <w:szCs w:val="24"/>
              </w:rPr>
              <w:t>2</w:t>
            </w:r>
          </w:p>
        </w:tc>
        <w:tc>
          <w:tcPr>
            <w:tcW w:w="1134" w:type="dxa"/>
            <w:tcBorders>
              <w:top w:val="single" w:sz="4" w:space="0" w:color="auto"/>
              <w:left w:val="nil"/>
              <w:bottom w:val="single" w:sz="4" w:space="0" w:color="auto"/>
              <w:right w:val="nil"/>
            </w:tcBorders>
            <w:hideMark/>
          </w:tcPr>
          <w:p w:rsidR="00E97A29" w:rsidRPr="0058158E" w:rsidRDefault="00E97A29">
            <w:pPr>
              <w:spacing w:after="0" w:line="480" w:lineRule="auto"/>
              <w:jc w:val="both"/>
              <w:rPr>
                <w:rFonts w:ascii="Times New Roman" w:hAnsi="Times New Roman" w:cs="Times New Roman"/>
                <w:b/>
                <w:sz w:val="24"/>
                <w:szCs w:val="24"/>
              </w:rPr>
            </w:pPr>
            <w:r w:rsidRPr="0058158E">
              <w:rPr>
                <w:rFonts w:ascii="Times New Roman" w:hAnsi="Times New Roman" w:cs="Times New Roman"/>
                <w:b/>
                <w:sz w:val="24"/>
                <w:szCs w:val="24"/>
              </w:rPr>
              <w:t>3</w:t>
            </w:r>
          </w:p>
        </w:tc>
        <w:tc>
          <w:tcPr>
            <w:tcW w:w="1134" w:type="dxa"/>
            <w:tcBorders>
              <w:top w:val="single" w:sz="4" w:space="0" w:color="auto"/>
              <w:left w:val="nil"/>
              <w:bottom w:val="single" w:sz="4" w:space="0" w:color="auto"/>
              <w:right w:val="nil"/>
            </w:tcBorders>
            <w:hideMark/>
          </w:tcPr>
          <w:p w:rsidR="00E97A29" w:rsidRPr="0058158E" w:rsidRDefault="00E97A29">
            <w:pPr>
              <w:spacing w:after="0" w:line="480" w:lineRule="auto"/>
              <w:jc w:val="both"/>
              <w:rPr>
                <w:rFonts w:ascii="Times New Roman" w:hAnsi="Times New Roman" w:cs="Times New Roman"/>
                <w:b/>
                <w:sz w:val="24"/>
                <w:szCs w:val="24"/>
              </w:rPr>
            </w:pPr>
            <w:r w:rsidRPr="0058158E">
              <w:rPr>
                <w:rFonts w:ascii="Times New Roman" w:hAnsi="Times New Roman" w:cs="Times New Roman"/>
                <w:b/>
                <w:sz w:val="24"/>
                <w:szCs w:val="24"/>
              </w:rPr>
              <w:t>4</w:t>
            </w:r>
          </w:p>
        </w:tc>
        <w:tc>
          <w:tcPr>
            <w:tcW w:w="993" w:type="dxa"/>
            <w:tcBorders>
              <w:top w:val="single" w:sz="4" w:space="0" w:color="auto"/>
              <w:left w:val="nil"/>
              <w:bottom w:val="single" w:sz="4" w:space="0" w:color="auto"/>
              <w:right w:val="nil"/>
            </w:tcBorders>
            <w:vAlign w:val="center"/>
            <w:hideMark/>
          </w:tcPr>
          <w:p w:rsidR="00E97A29" w:rsidRPr="0058158E" w:rsidRDefault="00F45E2E" w:rsidP="00F45E2E">
            <w:pPr>
              <w:spacing w:after="0" w:line="480" w:lineRule="auto"/>
              <w:jc w:val="both"/>
              <w:rPr>
                <w:rFonts w:ascii="Times New Roman" w:hAnsi="Times New Roman" w:cs="Times New Roman"/>
                <w:b/>
                <w:sz w:val="24"/>
                <w:szCs w:val="24"/>
              </w:rPr>
            </w:pPr>
            <w:r w:rsidRPr="0058158E">
              <w:rPr>
                <w:rFonts w:ascii="Times New Roman" w:hAnsi="Times New Roman" w:cs="Times New Roman"/>
                <w:b/>
                <w:sz w:val="24"/>
                <w:szCs w:val="24"/>
              </w:rPr>
              <w:t>5</w:t>
            </w:r>
          </w:p>
        </w:tc>
        <w:tc>
          <w:tcPr>
            <w:tcW w:w="1177" w:type="dxa"/>
            <w:tcBorders>
              <w:top w:val="single" w:sz="4" w:space="0" w:color="auto"/>
              <w:left w:val="nil"/>
              <w:bottom w:val="single" w:sz="4" w:space="0" w:color="auto"/>
              <w:right w:val="nil"/>
            </w:tcBorders>
            <w:vAlign w:val="center"/>
            <w:hideMark/>
          </w:tcPr>
          <w:p w:rsidR="00E97A29" w:rsidRPr="0058158E" w:rsidRDefault="00F45E2E" w:rsidP="00F45E2E">
            <w:pPr>
              <w:spacing w:after="0" w:line="480" w:lineRule="auto"/>
              <w:jc w:val="both"/>
              <w:rPr>
                <w:rFonts w:ascii="Times New Roman" w:hAnsi="Times New Roman" w:cs="Times New Roman"/>
                <w:b/>
                <w:sz w:val="24"/>
                <w:szCs w:val="24"/>
              </w:rPr>
            </w:pPr>
            <w:r w:rsidRPr="0058158E">
              <w:rPr>
                <w:rFonts w:ascii="Times New Roman" w:hAnsi="Times New Roman" w:cs="Times New Roman"/>
                <w:b/>
                <w:sz w:val="24"/>
                <w:szCs w:val="24"/>
              </w:rPr>
              <w:t>SEM</w:t>
            </w:r>
          </w:p>
        </w:tc>
      </w:tr>
      <w:tr w:rsidR="00E97A29" w:rsidTr="00E97A29">
        <w:tc>
          <w:tcPr>
            <w:tcW w:w="2518" w:type="dxa"/>
            <w:tcBorders>
              <w:top w:val="single" w:sz="4" w:space="0" w:color="auto"/>
              <w:left w:val="nil"/>
              <w:bottom w:val="nil"/>
              <w:right w:val="nil"/>
            </w:tcBorders>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Total Protein (g/L)</w:t>
            </w:r>
          </w:p>
        </w:tc>
        <w:tc>
          <w:tcPr>
            <w:tcW w:w="992" w:type="dxa"/>
            <w:tcBorders>
              <w:top w:val="single" w:sz="4" w:space="0" w:color="auto"/>
              <w:left w:val="nil"/>
              <w:bottom w:val="nil"/>
              <w:right w:val="nil"/>
            </w:tcBorders>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40.50</w:t>
            </w:r>
          </w:p>
        </w:tc>
        <w:tc>
          <w:tcPr>
            <w:tcW w:w="1134" w:type="dxa"/>
            <w:tcBorders>
              <w:top w:val="single" w:sz="4" w:space="0" w:color="auto"/>
              <w:left w:val="nil"/>
              <w:bottom w:val="nil"/>
              <w:right w:val="nil"/>
            </w:tcBorders>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47.00</w:t>
            </w:r>
          </w:p>
        </w:tc>
        <w:tc>
          <w:tcPr>
            <w:tcW w:w="1134" w:type="dxa"/>
            <w:tcBorders>
              <w:top w:val="single" w:sz="4" w:space="0" w:color="auto"/>
              <w:left w:val="nil"/>
              <w:bottom w:val="nil"/>
              <w:right w:val="nil"/>
            </w:tcBorders>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47.75</w:t>
            </w:r>
          </w:p>
        </w:tc>
        <w:tc>
          <w:tcPr>
            <w:tcW w:w="1134" w:type="dxa"/>
            <w:tcBorders>
              <w:top w:val="single" w:sz="4" w:space="0" w:color="auto"/>
              <w:left w:val="nil"/>
              <w:bottom w:val="nil"/>
              <w:right w:val="nil"/>
            </w:tcBorders>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52.75</w:t>
            </w:r>
          </w:p>
        </w:tc>
        <w:tc>
          <w:tcPr>
            <w:tcW w:w="993" w:type="dxa"/>
            <w:tcBorders>
              <w:top w:val="single" w:sz="4" w:space="0" w:color="auto"/>
              <w:left w:val="nil"/>
              <w:bottom w:val="nil"/>
              <w:right w:val="nil"/>
            </w:tcBorders>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45.50</w:t>
            </w:r>
          </w:p>
        </w:tc>
        <w:tc>
          <w:tcPr>
            <w:tcW w:w="1177" w:type="dxa"/>
            <w:tcBorders>
              <w:top w:val="single" w:sz="4" w:space="0" w:color="auto"/>
              <w:left w:val="nil"/>
              <w:bottom w:val="nil"/>
              <w:right w:val="nil"/>
            </w:tcBorders>
            <w:hideMark/>
          </w:tcPr>
          <w:p w:rsidR="00E97A29" w:rsidRDefault="00E97A29">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2.20 </w:t>
            </w:r>
            <w:r>
              <w:rPr>
                <w:rFonts w:ascii="Times New Roman" w:hAnsi="Times New Roman" w:cs="Times New Roman"/>
                <w:sz w:val="24"/>
                <w:szCs w:val="24"/>
                <w:vertAlign w:val="superscript"/>
              </w:rPr>
              <w:t>NS</w:t>
            </w:r>
          </w:p>
        </w:tc>
      </w:tr>
      <w:tr w:rsidR="00E97A29" w:rsidTr="00E97A29">
        <w:tc>
          <w:tcPr>
            <w:tcW w:w="2518"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Albumin (g/L)</w:t>
            </w:r>
          </w:p>
        </w:tc>
        <w:tc>
          <w:tcPr>
            <w:tcW w:w="992"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16.25</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14.50</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19.50</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12.25</w:t>
            </w:r>
          </w:p>
        </w:tc>
        <w:tc>
          <w:tcPr>
            <w:tcW w:w="993"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12.50</w:t>
            </w:r>
          </w:p>
        </w:tc>
        <w:tc>
          <w:tcPr>
            <w:tcW w:w="1177" w:type="dxa"/>
            <w:hideMark/>
          </w:tcPr>
          <w:p w:rsidR="00E97A29" w:rsidRDefault="00E97A29">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1.56 </w:t>
            </w:r>
            <w:r>
              <w:rPr>
                <w:rFonts w:ascii="Times New Roman" w:hAnsi="Times New Roman" w:cs="Times New Roman"/>
                <w:sz w:val="24"/>
                <w:szCs w:val="24"/>
                <w:vertAlign w:val="superscript"/>
              </w:rPr>
              <w:t>NS</w:t>
            </w:r>
          </w:p>
        </w:tc>
      </w:tr>
      <w:tr w:rsidR="00E97A29" w:rsidTr="00E97A29">
        <w:tc>
          <w:tcPr>
            <w:tcW w:w="2518"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Globulin (g/L)</w:t>
            </w:r>
          </w:p>
        </w:tc>
        <w:tc>
          <w:tcPr>
            <w:tcW w:w="992"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24.25</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32.50</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28.25</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40.50</w:t>
            </w:r>
          </w:p>
        </w:tc>
        <w:tc>
          <w:tcPr>
            <w:tcW w:w="993"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33.00</w:t>
            </w:r>
          </w:p>
        </w:tc>
        <w:tc>
          <w:tcPr>
            <w:tcW w:w="1177" w:type="dxa"/>
            <w:hideMark/>
          </w:tcPr>
          <w:p w:rsidR="00E97A29" w:rsidRDefault="00E97A29">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2.02 </w:t>
            </w:r>
            <w:r>
              <w:rPr>
                <w:rFonts w:ascii="Times New Roman" w:hAnsi="Times New Roman" w:cs="Times New Roman"/>
                <w:sz w:val="24"/>
                <w:szCs w:val="24"/>
                <w:vertAlign w:val="superscript"/>
              </w:rPr>
              <w:t>NS</w:t>
            </w:r>
          </w:p>
        </w:tc>
      </w:tr>
      <w:tr w:rsidR="00E97A29" w:rsidTr="00E97A29">
        <w:tc>
          <w:tcPr>
            <w:tcW w:w="2518"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Creatinine (µmol/L)</w:t>
            </w:r>
          </w:p>
        </w:tc>
        <w:tc>
          <w:tcPr>
            <w:tcW w:w="992"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4.83</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2.30</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2.75</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8.68</w:t>
            </w:r>
          </w:p>
        </w:tc>
        <w:tc>
          <w:tcPr>
            <w:tcW w:w="993"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16.70</w:t>
            </w:r>
          </w:p>
        </w:tc>
        <w:tc>
          <w:tcPr>
            <w:tcW w:w="1177" w:type="dxa"/>
            <w:hideMark/>
          </w:tcPr>
          <w:p w:rsidR="00E97A29" w:rsidRDefault="00E97A29">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4.02 </w:t>
            </w:r>
            <w:r>
              <w:rPr>
                <w:rFonts w:ascii="Times New Roman" w:hAnsi="Times New Roman" w:cs="Times New Roman"/>
                <w:sz w:val="24"/>
                <w:szCs w:val="24"/>
                <w:vertAlign w:val="superscript"/>
              </w:rPr>
              <w:t>NS</w:t>
            </w:r>
          </w:p>
        </w:tc>
      </w:tr>
      <w:tr w:rsidR="00E97A29" w:rsidTr="00E97A29">
        <w:tc>
          <w:tcPr>
            <w:tcW w:w="2518"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Cholesterol (mmol/L)</w:t>
            </w:r>
          </w:p>
        </w:tc>
        <w:tc>
          <w:tcPr>
            <w:tcW w:w="992"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5.20</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5.78</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4.83</w:t>
            </w:r>
          </w:p>
        </w:tc>
        <w:tc>
          <w:tcPr>
            <w:tcW w:w="993"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3.35</w:t>
            </w:r>
          </w:p>
        </w:tc>
        <w:tc>
          <w:tcPr>
            <w:tcW w:w="1177" w:type="dxa"/>
            <w:hideMark/>
          </w:tcPr>
          <w:p w:rsidR="00E97A29" w:rsidRDefault="00E97A29">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0.42 </w:t>
            </w:r>
            <w:r>
              <w:rPr>
                <w:rFonts w:ascii="Times New Roman" w:hAnsi="Times New Roman" w:cs="Times New Roman"/>
                <w:sz w:val="24"/>
                <w:szCs w:val="24"/>
                <w:vertAlign w:val="superscript"/>
              </w:rPr>
              <w:t>NS</w:t>
            </w:r>
          </w:p>
        </w:tc>
      </w:tr>
      <w:tr w:rsidR="00E97A29" w:rsidTr="00E97A29">
        <w:tc>
          <w:tcPr>
            <w:tcW w:w="2518"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HDL (mmol/L)</w:t>
            </w:r>
          </w:p>
        </w:tc>
        <w:tc>
          <w:tcPr>
            <w:tcW w:w="992" w:type="dxa"/>
            <w:hideMark/>
          </w:tcPr>
          <w:p w:rsidR="00E97A29" w:rsidRDefault="00E97A29">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2.83</w:t>
            </w:r>
            <w:r>
              <w:rPr>
                <w:rFonts w:ascii="Times New Roman" w:hAnsi="Times New Roman" w:cs="Times New Roman"/>
                <w:sz w:val="24"/>
                <w:szCs w:val="24"/>
                <w:vertAlign w:val="superscript"/>
              </w:rPr>
              <w:t>a</w:t>
            </w:r>
          </w:p>
        </w:tc>
        <w:tc>
          <w:tcPr>
            <w:tcW w:w="1134" w:type="dxa"/>
            <w:hideMark/>
          </w:tcPr>
          <w:p w:rsidR="00E97A29" w:rsidRDefault="00E97A29">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2.10</w:t>
            </w:r>
            <w:r>
              <w:rPr>
                <w:rFonts w:ascii="Times New Roman" w:hAnsi="Times New Roman" w:cs="Times New Roman"/>
                <w:sz w:val="24"/>
                <w:szCs w:val="24"/>
                <w:vertAlign w:val="superscript"/>
              </w:rPr>
              <w:t>b</w:t>
            </w:r>
          </w:p>
        </w:tc>
        <w:tc>
          <w:tcPr>
            <w:tcW w:w="1134" w:type="dxa"/>
            <w:hideMark/>
          </w:tcPr>
          <w:p w:rsidR="00E97A29" w:rsidRDefault="00E97A29">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1.48</w:t>
            </w:r>
            <w:r>
              <w:rPr>
                <w:rFonts w:ascii="Times New Roman" w:hAnsi="Times New Roman" w:cs="Times New Roman"/>
                <w:sz w:val="24"/>
                <w:szCs w:val="24"/>
                <w:vertAlign w:val="superscript"/>
              </w:rPr>
              <w:t>c</w:t>
            </w:r>
          </w:p>
        </w:tc>
        <w:tc>
          <w:tcPr>
            <w:tcW w:w="1134" w:type="dxa"/>
            <w:hideMark/>
          </w:tcPr>
          <w:p w:rsidR="00E97A29" w:rsidRDefault="00E97A29">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1.28</w:t>
            </w:r>
            <w:r>
              <w:rPr>
                <w:rFonts w:ascii="Times New Roman" w:hAnsi="Times New Roman" w:cs="Times New Roman"/>
                <w:sz w:val="24"/>
                <w:szCs w:val="24"/>
                <w:vertAlign w:val="superscript"/>
              </w:rPr>
              <w:t>c</w:t>
            </w:r>
          </w:p>
        </w:tc>
        <w:tc>
          <w:tcPr>
            <w:tcW w:w="993" w:type="dxa"/>
            <w:hideMark/>
          </w:tcPr>
          <w:p w:rsidR="00E97A29" w:rsidRDefault="00E97A29">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1.33</w:t>
            </w:r>
            <w:r>
              <w:rPr>
                <w:rFonts w:ascii="Times New Roman" w:hAnsi="Times New Roman" w:cs="Times New Roman"/>
                <w:sz w:val="24"/>
                <w:szCs w:val="24"/>
                <w:vertAlign w:val="superscript"/>
              </w:rPr>
              <w:t>c</w:t>
            </w:r>
          </w:p>
        </w:tc>
        <w:tc>
          <w:tcPr>
            <w:tcW w:w="1177" w:type="dxa"/>
            <w:hideMark/>
          </w:tcPr>
          <w:p w:rsidR="00E97A29" w:rsidRDefault="00E97A29">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0.43 *</w:t>
            </w:r>
          </w:p>
        </w:tc>
      </w:tr>
      <w:tr w:rsidR="00E97A29" w:rsidTr="00E97A29">
        <w:tc>
          <w:tcPr>
            <w:tcW w:w="2518"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LDL (mmol/L)</w:t>
            </w:r>
          </w:p>
        </w:tc>
        <w:tc>
          <w:tcPr>
            <w:tcW w:w="992"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1.33</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1.75</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1.83</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993"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1.90</w:t>
            </w:r>
          </w:p>
        </w:tc>
        <w:tc>
          <w:tcPr>
            <w:tcW w:w="1177" w:type="dxa"/>
            <w:hideMark/>
          </w:tcPr>
          <w:p w:rsidR="00E97A29" w:rsidRDefault="00E97A29">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0.27 </w:t>
            </w:r>
            <w:r>
              <w:rPr>
                <w:rFonts w:ascii="Times New Roman" w:hAnsi="Times New Roman" w:cs="Times New Roman"/>
                <w:sz w:val="24"/>
                <w:szCs w:val="24"/>
                <w:vertAlign w:val="superscript"/>
              </w:rPr>
              <w:t>NS</w:t>
            </w:r>
          </w:p>
        </w:tc>
      </w:tr>
      <w:tr w:rsidR="00E97A29" w:rsidTr="00E97A29">
        <w:tc>
          <w:tcPr>
            <w:tcW w:w="2518"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Triglyceride(mmol/L)</w:t>
            </w:r>
          </w:p>
        </w:tc>
        <w:tc>
          <w:tcPr>
            <w:tcW w:w="992"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1.25</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1.50</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0.98</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0.75</w:t>
            </w:r>
          </w:p>
        </w:tc>
        <w:tc>
          <w:tcPr>
            <w:tcW w:w="993"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0.95</w:t>
            </w:r>
          </w:p>
        </w:tc>
        <w:tc>
          <w:tcPr>
            <w:tcW w:w="1177" w:type="dxa"/>
            <w:hideMark/>
          </w:tcPr>
          <w:p w:rsidR="00E97A29" w:rsidRDefault="00E97A29">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0.30 </w:t>
            </w:r>
            <w:r>
              <w:rPr>
                <w:rFonts w:ascii="Times New Roman" w:hAnsi="Times New Roman" w:cs="Times New Roman"/>
                <w:sz w:val="24"/>
                <w:szCs w:val="24"/>
                <w:vertAlign w:val="superscript"/>
              </w:rPr>
              <w:t>NS</w:t>
            </w:r>
          </w:p>
        </w:tc>
      </w:tr>
      <w:tr w:rsidR="00E97A29" w:rsidTr="00E97A29">
        <w:tc>
          <w:tcPr>
            <w:tcW w:w="2518" w:type="dxa"/>
            <w:hideMark/>
          </w:tcPr>
          <w:p w:rsidR="00E97A29" w:rsidRDefault="005815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w:t>
            </w:r>
            <w:r w:rsidR="00E97A29">
              <w:rPr>
                <w:rFonts w:ascii="Times New Roman" w:hAnsi="Times New Roman" w:cs="Times New Roman"/>
                <w:sz w:val="24"/>
                <w:szCs w:val="24"/>
              </w:rPr>
              <w:t>T</w:t>
            </w:r>
            <w:r w:rsidR="003F1752">
              <w:rPr>
                <w:rFonts w:ascii="Times New Roman" w:hAnsi="Times New Roman" w:cs="Times New Roman"/>
                <w:sz w:val="24"/>
                <w:szCs w:val="24"/>
              </w:rPr>
              <w:t xml:space="preserve"> (IU/L)</w:t>
            </w:r>
          </w:p>
        </w:tc>
        <w:tc>
          <w:tcPr>
            <w:tcW w:w="992"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219.25</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149.00</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127.00</w:t>
            </w:r>
          </w:p>
        </w:tc>
        <w:tc>
          <w:tcPr>
            <w:tcW w:w="1134"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132.25</w:t>
            </w:r>
          </w:p>
        </w:tc>
        <w:tc>
          <w:tcPr>
            <w:tcW w:w="993" w:type="dxa"/>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70.50</w:t>
            </w:r>
          </w:p>
        </w:tc>
        <w:tc>
          <w:tcPr>
            <w:tcW w:w="1177" w:type="dxa"/>
            <w:hideMark/>
          </w:tcPr>
          <w:p w:rsidR="00E97A29" w:rsidRDefault="00E97A29">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18.62</w:t>
            </w:r>
            <w:r>
              <w:rPr>
                <w:rFonts w:ascii="Times New Roman" w:hAnsi="Times New Roman" w:cs="Times New Roman"/>
                <w:sz w:val="24"/>
                <w:szCs w:val="24"/>
                <w:vertAlign w:val="superscript"/>
              </w:rPr>
              <w:t xml:space="preserve"> NS</w:t>
            </w:r>
          </w:p>
        </w:tc>
      </w:tr>
      <w:tr w:rsidR="00E97A29" w:rsidTr="00E97A29">
        <w:trPr>
          <w:trHeight w:val="285"/>
        </w:trPr>
        <w:tc>
          <w:tcPr>
            <w:tcW w:w="2518" w:type="dxa"/>
            <w:tcBorders>
              <w:top w:val="nil"/>
              <w:left w:val="nil"/>
              <w:bottom w:val="single" w:sz="4" w:space="0" w:color="auto"/>
              <w:right w:val="nil"/>
            </w:tcBorders>
            <w:hideMark/>
          </w:tcPr>
          <w:p w:rsidR="00E97A29" w:rsidRDefault="005815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AL</w:t>
            </w:r>
            <w:r w:rsidR="00E97A29">
              <w:rPr>
                <w:rFonts w:ascii="Times New Roman" w:hAnsi="Times New Roman" w:cs="Times New Roman"/>
                <w:sz w:val="24"/>
                <w:szCs w:val="24"/>
              </w:rPr>
              <w:t>T</w:t>
            </w:r>
            <w:r w:rsidR="003F1752">
              <w:rPr>
                <w:rFonts w:ascii="Times New Roman" w:hAnsi="Times New Roman" w:cs="Times New Roman"/>
                <w:sz w:val="24"/>
                <w:szCs w:val="24"/>
              </w:rPr>
              <w:t xml:space="preserve"> (IU/L)</w:t>
            </w:r>
          </w:p>
        </w:tc>
        <w:tc>
          <w:tcPr>
            <w:tcW w:w="992" w:type="dxa"/>
            <w:tcBorders>
              <w:top w:val="nil"/>
              <w:left w:val="nil"/>
              <w:bottom w:val="single" w:sz="4" w:space="0" w:color="auto"/>
              <w:right w:val="nil"/>
            </w:tcBorders>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29.50</w:t>
            </w:r>
          </w:p>
        </w:tc>
        <w:tc>
          <w:tcPr>
            <w:tcW w:w="1134" w:type="dxa"/>
            <w:tcBorders>
              <w:top w:val="nil"/>
              <w:left w:val="nil"/>
              <w:bottom w:val="single" w:sz="4" w:space="0" w:color="auto"/>
              <w:right w:val="nil"/>
            </w:tcBorders>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67.50</w:t>
            </w:r>
          </w:p>
        </w:tc>
        <w:tc>
          <w:tcPr>
            <w:tcW w:w="1134" w:type="dxa"/>
            <w:tcBorders>
              <w:top w:val="nil"/>
              <w:left w:val="nil"/>
              <w:bottom w:val="single" w:sz="4" w:space="0" w:color="auto"/>
              <w:right w:val="nil"/>
            </w:tcBorders>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62.25</w:t>
            </w:r>
          </w:p>
        </w:tc>
        <w:tc>
          <w:tcPr>
            <w:tcW w:w="1134" w:type="dxa"/>
            <w:tcBorders>
              <w:top w:val="nil"/>
              <w:left w:val="nil"/>
              <w:bottom w:val="single" w:sz="4" w:space="0" w:color="auto"/>
              <w:right w:val="nil"/>
            </w:tcBorders>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51.25</w:t>
            </w:r>
          </w:p>
        </w:tc>
        <w:tc>
          <w:tcPr>
            <w:tcW w:w="993" w:type="dxa"/>
            <w:tcBorders>
              <w:top w:val="nil"/>
              <w:left w:val="nil"/>
              <w:bottom w:val="single" w:sz="4" w:space="0" w:color="auto"/>
              <w:right w:val="nil"/>
            </w:tcBorders>
            <w:hideMark/>
          </w:tcPr>
          <w:p w:rsidR="00E97A29" w:rsidRDefault="00E97A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13.00</w:t>
            </w:r>
          </w:p>
        </w:tc>
        <w:tc>
          <w:tcPr>
            <w:tcW w:w="1177" w:type="dxa"/>
            <w:tcBorders>
              <w:top w:val="nil"/>
              <w:left w:val="nil"/>
              <w:bottom w:val="single" w:sz="4" w:space="0" w:color="auto"/>
              <w:right w:val="nil"/>
            </w:tcBorders>
            <w:hideMark/>
          </w:tcPr>
          <w:p w:rsidR="00E97A29" w:rsidRDefault="00E97A29">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6.89</w:t>
            </w:r>
            <w:r>
              <w:rPr>
                <w:rFonts w:ascii="Times New Roman" w:hAnsi="Times New Roman" w:cs="Times New Roman"/>
                <w:sz w:val="24"/>
                <w:szCs w:val="24"/>
                <w:vertAlign w:val="superscript"/>
              </w:rPr>
              <w:t xml:space="preserve"> NS</w:t>
            </w:r>
          </w:p>
        </w:tc>
      </w:tr>
      <w:tr w:rsidR="00E97A29" w:rsidTr="00E97A29">
        <w:trPr>
          <w:trHeight w:val="135"/>
        </w:trPr>
        <w:tc>
          <w:tcPr>
            <w:tcW w:w="2518" w:type="dxa"/>
            <w:tcBorders>
              <w:top w:val="single" w:sz="4" w:space="0" w:color="auto"/>
              <w:left w:val="nil"/>
              <w:bottom w:val="nil"/>
              <w:right w:val="nil"/>
            </w:tcBorders>
            <w:hideMark/>
          </w:tcPr>
          <w:p w:rsidR="00E97A29" w:rsidRDefault="00E97A29">
            <w:pPr>
              <w:spacing w:after="0"/>
              <w:rPr>
                <w:rFonts w:eastAsiaTheme="minorEastAsia"/>
                <w:lang w:eastAsia="en-ZA"/>
              </w:rPr>
            </w:pPr>
          </w:p>
        </w:tc>
        <w:tc>
          <w:tcPr>
            <w:tcW w:w="992" w:type="dxa"/>
            <w:tcBorders>
              <w:top w:val="single" w:sz="4" w:space="0" w:color="auto"/>
              <w:left w:val="nil"/>
              <w:bottom w:val="nil"/>
              <w:right w:val="nil"/>
            </w:tcBorders>
            <w:hideMark/>
          </w:tcPr>
          <w:p w:rsidR="00E97A29" w:rsidRDefault="00E97A29">
            <w:pPr>
              <w:spacing w:after="0"/>
              <w:rPr>
                <w:rFonts w:eastAsiaTheme="minorEastAsia"/>
                <w:lang w:eastAsia="en-ZA"/>
              </w:rPr>
            </w:pPr>
          </w:p>
        </w:tc>
        <w:tc>
          <w:tcPr>
            <w:tcW w:w="1134" w:type="dxa"/>
            <w:tcBorders>
              <w:top w:val="single" w:sz="4" w:space="0" w:color="auto"/>
              <w:left w:val="nil"/>
              <w:bottom w:val="nil"/>
              <w:right w:val="nil"/>
            </w:tcBorders>
            <w:hideMark/>
          </w:tcPr>
          <w:p w:rsidR="00E97A29" w:rsidRDefault="00E97A29">
            <w:pPr>
              <w:spacing w:after="0"/>
              <w:rPr>
                <w:rFonts w:eastAsiaTheme="minorEastAsia"/>
                <w:lang w:eastAsia="en-ZA"/>
              </w:rPr>
            </w:pPr>
          </w:p>
        </w:tc>
        <w:tc>
          <w:tcPr>
            <w:tcW w:w="1134" w:type="dxa"/>
            <w:tcBorders>
              <w:top w:val="single" w:sz="4" w:space="0" w:color="auto"/>
              <w:left w:val="nil"/>
              <w:bottom w:val="nil"/>
              <w:right w:val="nil"/>
            </w:tcBorders>
            <w:hideMark/>
          </w:tcPr>
          <w:p w:rsidR="00E97A29" w:rsidRDefault="00E97A29">
            <w:pPr>
              <w:spacing w:after="0"/>
              <w:rPr>
                <w:rFonts w:eastAsiaTheme="minorEastAsia"/>
                <w:lang w:eastAsia="en-ZA"/>
              </w:rPr>
            </w:pPr>
          </w:p>
        </w:tc>
        <w:tc>
          <w:tcPr>
            <w:tcW w:w="1134" w:type="dxa"/>
            <w:tcBorders>
              <w:top w:val="single" w:sz="4" w:space="0" w:color="auto"/>
              <w:left w:val="nil"/>
              <w:bottom w:val="nil"/>
              <w:right w:val="nil"/>
            </w:tcBorders>
            <w:hideMark/>
          </w:tcPr>
          <w:p w:rsidR="00E97A29" w:rsidRDefault="00E97A29">
            <w:pPr>
              <w:spacing w:after="0"/>
              <w:rPr>
                <w:rFonts w:eastAsiaTheme="minorEastAsia"/>
                <w:lang w:eastAsia="en-ZA"/>
              </w:rPr>
            </w:pPr>
          </w:p>
        </w:tc>
        <w:tc>
          <w:tcPr>
            <w:tcW w:w="993" w:type="dxa"/>
            <w:tcBorders>
              <w:top w:val="single" w:sz="4" w:space="0" w:color="auto"/>
              <w:left w:val="nil"/>
              <w:bottom w:val="nil"/>
              <w:right w:val="nil"/>
            </w:tcBorders>
            <w:hideMark/>
          </w:tcPr>
          <w:p w:rsidR="00E97A29" w:rsidRDefault="00E97A29">
            <w:pPr>
              <w:spacing w:after="0"/>
              <w:rPr>
                <w:rFonts w:eastAsiaTheme="minorEastAsia"/>
                <w:lang w:eastAsia="en-ZA"/>
              </w:rPr>
            </w:pPr>
          </w:p>
        </w:tc>
        <w:tc>
          <w:tcPr>
            <w:tcW w:w="1177" w:type="dxa"/>
            <w:tcBorders>
              <w:top w:val="single" w:sz="4" w:space="0" w:color="auto"/>
              <w:left w:val="nil"/>
              <w:bottom w:val="nil"/>
              <w:right w:val="nil"/>
            </w:tcBorders>
            <w:hideMark/>
          </w:tcPr>
          <w:p w:rsidR="00E97A29" w:rsidRDefault="00E97A29">
            <w:pPr>
              <w:spacing w:after="0"/>
              <w:rPr>
                <w:rFonts w:eastAsiaTheme="minorEastAsia"/>
                <w:lang w:eastAsia="en-ZA"/>
              </w:rPr>
            </w:pPr>
          </w:p>
        </w:tc>
      </w:tr>
    </w:tbl>
    <w:p w:rsidR="00E97A29" w:rsidRDefault="00E97A29" w:rsidP="00E97A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abc </w:t>
      </w:r>
      <w:r>
        <w:rPr>
          <w:rFonts w:ascii="Times New Roman" w:hAnsi="Times New Roman" w:cs="Times New Roman"/>
          <w:sz w:val="24"/>
          <w:szCs w:val="24"/>
        </w:rPr>
        <w:t xml:space="preserve">Means bearing different superscripts within the same row differ * = (P&lt;0.05), NS= Not significant, </w:t>
      </w:r>
      <w:r w:rsidR="00350A94">
        <w:rPr>
          <w:rFonts w:ascii="Times New Roman" w:hAnsi="Times New Roman" w:cs="Times New Roman"/>
          <w:sz w:val="24"/>
          <w:szCs w:val="24"/>
        </w:rPr>
        <w:t>SEM= Standard error of mean, AS</w:t>
      </w:r>
      <w:r>
        <w:rPr>
          <w:rFonts w:ascii="Times New Roman" w:hAnsi="Times New Roman" w:cs="Times New Roman"/>
          <w:sz w:val="24"/>
          <w:szCs w:val="24"/>
        </w:rPr>
        <w:t xml:space="preserve">T= </w:t>
      </w:r>
      <w:r w:rsidR="00350A94">
        <w:rPr>
          <w:rFonts w:ascii="Times New Roman" w:hAnsi="Times New Roman" w:cs="Times New Roman"/>
          <w:sz w:val="24"/>
          <w:szCs w:val="24"/>
        </w:rPr>
        <w:t>Aspartate Amino Transferase, AL</w:t>
      </w:r>
      <w:r>
        <w:rPr>
          <w:rFonts w:ascii="Times New Roman" w:hAnsi="Times New Roman" w:cs="Times New Roman"/>
          <w:sz w:val="24"/>
          <w:szCs w:val="24"/>
        </w:rPr>
        <w:t>T= Alanine Amino Transferase</w:t>
      </w:r>
    </w:p>
    <w:p w:rsidR="00E97A29" w:rsidRDefault="00E97A29" w:rsidP="007A0A15">
      <w:pPr>
        <w:spacing w:line="480" w:lineRule="auto"/>
        <w:jc w:val="both"/>
        <w:rPr>
          <w:rFonts w:ascii="Times New Roman" w:hAnsi="Times New Roman" w:cs="Times New Roman"/>
          <w:b/>
          <w:sz w:val="24"/>
          <w:szCs w:val="24"/>
        </w:rPr>
      </w:pPr>
    </w:p>
    <w:p w:rsidR="00337808" w:rsidRDefault="00337808" w:rsidP="007A0A15">
      <w:pPr>
        <w:spacing w:line="480" w:lineRule="auto"/>
        <w:jc w:val="both"/>
        <w:rPr>
          <w:rFonts w:ascii="Times New Roman" w:hAnsi="Times New Roman" w:cs="Times New Roman"/>
          <w:b/>
          <w:sz w:val="24"/>
          <w:szCs w:val="24"/>
        </w:rPr>
      </w:pPr>
    </w:p>
    <w:p w:rsidR="00337808" w:rsidRDefault="00337808" w:rsidP="007A0A15">
      <w:pPr>
        <w:spacing w:line="480" w:lineRule="auto"/>
        <w:jc w:val="both"/>
        <w:rPr>
          <w:rFonts w:ascii="Times New Roman" w:hAnsi="Times New Roman" w:cs="Times New Roman"/>
          <w:b/>
          <w:sz w:val="24"/>
          <w:szCs w:val="24"/>
        </w:rPr>
      </w:pPr>
    </w:p>
    <w:p w:rsidR="00337808" w:rsidRDefault="00337808" w:rsidP="007A0A15">
      <w:pPr>
        <w:spacing w:line="480" w:lineRule="auto"/>
        <w:jc w:val="both"/>
        <w:rPr>
          <w:rFonts w:ascii="Times New Roman" w:hAnsi="Times New Roman" w:cs="Times New Roman"/>
          <w:b/>
          <w:sz w:val="24"/>
          <w:szCs w:val="24"/>
        </w:rPr>
      </w:pPr>
    </w:p>
    <w:p w:rsidR="00337808" w:rsidRDefault="00337808" w:rsidP="007A0A15">
      <w:pPr>
        <w:spacing w:line="480" w:lineRule="auto"/>
        <w:jc w:val="both"/>
        <w:rPr>
          <w:rFonts w:ascii="Times New Roman" w:hAnsi="Times New Roman" w:cs="Times New Roman"/>
          <w:b/>
          <w:sz w:val="24"/>
          <w:szCs w:val="24"/>
        </w:rPr>
      </w:pPr>
    </w:p>
    <w:p w:rsidR="00337808" w:rsidRDefault="00337808" w:rsidP="007A0A15">
      <w:pPr>
        <w:spacing w:line="480" w:lineRule="auto"/>
        <w:jc w:val="both"/>
        <w:rPr>
          <w:rFonts w:ascii="Times New Roman" w:hAnsi="Times New Roman" w:cs="Times New Roman"/>
          <w:b/>
          <w:sz w:val="24"/>
          <w:szCs w:val="24"/>
        </w:rPr>
      </w:pPr>
    </w:p>
    <w:p w:rsidR="00337808" w:rsidRDefault="00337808" w:rsidP="007A0A15">
      <w:pPr>
        <w:spacing w:line="480" w:lineRule="auto"/>
        <w:jc w:val="both"/>
        <w:rPr>
          <w:rFonts w:ascii="Times New Roman" w:hAnsi="Times New Roman" w:cs="Times New Roman"/>
          <w:b/>
          <w:sz w:val="24"/>
          <w:szCs w:val="24"/>
        </w:rPr>
      </w:pPr>
    </w:p>
    <w:p w:rsidR="00E97A29" w:rsidRDefault="00E97A29" w:rsidP="007A0A15">
      <w:pPr>
        <w:spacing w:line="480" w:lineRule="auto"/>
        <w:jc w:val="both"/>
        <w:rPr>
          <w:rFonts w:ascii="Times New Roman" w:hAnsi="Times New Roman" w:cs="Times New Roman"/>
          <w:b/>
          <w:sz w:val="24"/>
          <w:szCs w:val="24"/>
        </w:rPr>
      </w:pPr>
    </w:p>
    <w:p w:rsidR="00337808" w:rsidRPr="00075EAC" w:rsidRDefault="00337808" w:rsidP="00337808">
      <w:pPr>
        <w:pStyle w:val="ListParagraph"/>
        <w:numPr>
          <w:ilvl w:val="2"/>
          <w:numId w:val="18"/>
        </w:numPr>
        <w:spacing w:line="240" w:lineRule="auto"/>
        <w:jc w:val="both"/>
        <w:rPr>
          <w:rFonts w:ascii="Times New Roman" w:hAnsi="Times New Roman" w:cs="Times New Roman"/>
          <w:b/>
          <w:i/>
          <w:sz w:val="24"/>
          <w:szCs w:val="24"/>
        </w:rPr>
      </w:pPr>
      <w:r w:rsidRPr="00075EAC">
        <w:rPr>
          <w:rFonts w:ascii="Times New Roman" w:hAnsi="Times New Roman" w:cs="Times New Roman"/>
          <w:b/>
          <w:i/>
          <w:sz w:val="24"/>
          <w:szCs w:val="24"/>
        </w:rPr>
        <w:lastRenderedPageBreak/>
        <w:t>Carcass</w:t>
      </w:r>
      <w:r>
        <w:rPr>
          <w:rFonts w:ascii="Times New Roman" w:hAnsi="Times New Roman" w:cs="Times New Roman"/>
          <w:b/>
          <w:i/>
          <w:sz w:val="24"/>
          <w:szCs w:val="24"/>
        </w:rPr>
        <w:t xml:space="preserve"> and visceral organs characteristics of broiler chickens fed</w:t>
      </w:r>
      <w:r w:rsidRPr="00075EAC">
        <w:rPr>
          <w:rFonts w:ascii="Times New Roman" w:hAnsi="Times New Roman" w:cs="Times New Roman"/>
          <w:b/>
          <w:i/>
          <w:sz w:val="24"/>
          <w:szCs w:val="24"/>
        </w:rPr>
        <w:t xml:space="preserve"> graded leve</w:t>
      </w:r>
      <w:r>
        <w:rPr>
          <w:rFonts w:ascii="Times New Roman" w:hAnsi="Times New Roman" w:cs="Times New Roman"/>
          <w:b/>
          <w:i/>
          <w:sz w:val="24"/>
          <w:szCs w:val="24"/>
        </w:rPr>
        <w:t xml:space="preserve">ls of sorghum SK-5912 </w:t>
      </w:r>
      <w:r w:rsidRPr="00075EAC">
        <w:rPr>
          <w:rFonts w:ascii="Times New Roman" w:hAnsi="Times New Roman" w:cs="Times New Roman"/>
          <w:b/>
          <w:i/>
          <w:sz w:val="24"/>
          <w:szCs w:val="24"/>
        </w:rPr>
        <w:t>using different plant protein sources</w:t>
      </w:r>
    </w:p>
    <w:p w:rsidR="00337808" w:rsidRPr="002820D1" w:rsidRDefault="00337808" w:rsidP="00337808">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The carcass characteristics of broiler chickens fed dietary levels of sorghum </w:t>
      </w:r>
      <w:r>
        <w:rPr>
          <w:rFonts w:ascii="Times New Roman" w:hAnsi="Times New Roman" w:cs="Times New Roman"/>
          <w:sz w:val="24"/>
          <w:szCs w:val="24"/>
        </w:rPr>
        <w:t>SK-5912 variety using different plant protein sources are presented in Table 24</w:t>
      </w:r>
      <w:r w:rsidRPr="002820D1">
        <w:rPr>
          <w:rFonts w:ascii="Times New Roman" w:hAnsi="Times New Roman" w:cs="Times New Roman"/>
          <w:sz w:val="24"/>
          <w:szCs w:val="24"/>
        </w:rPr>
        <w:t>. The live weight of birds slaughtered varied be</w:t>
      </w:r>
      <w:r>
        <w:rPr>
          <w:rFonts w:ascii="Times New Roman" w:hAnsi="Times New Roman" w:cs="Times New Roman"/>
          <w:sz w:val="24"/>
          <w:szCs w:val="24"/>
        </w:rPr>
        <w:t>tween 1.52 and 1.61</w:t>
      </w:r>
      <w:r w:rsidRPr="002820D1">
        <w:rPr>
          <w:rFonts w:ascii="Times New Roman" w:hAnsi="Times New Roman" w:cs="Times New Roman"/>
          <w:sz w:val="24"/>
          <w:szCs w:val="24"/>
        </w:rPr>
        <w:t xml:space="preserve"> kg for those fed diets 5 and 1</w:t>
      </w:r>
      <w:r>
        <w:rPr>
          <w:rFonts w:ascii="Times New Roman" w:hAnsi="Times New Roman" w:cs="Times New Roman"/>
          <w:sz w:val="24"/>
          <w:szCs w:val="24"/>
        </w:rPr>
        <w:t>, 4</w:t>
      </w:r>
      <w:r w:rsidRPr="002820D1">
        <w:rPr>
          <w:rFonts w:ascii="Times New Roman" w:hAnsi="Times New Roman" w:cs="Times New Roman"/>
          <w:sz w:val="24"/>
          <w:szCs w:val="24"/>
        </w:rPr>
        <w:t xml:space="preserve"> respectively</w:t>
      </w:r>
      <w:r>
        <w:rPr>
          <w:rFonts w:ascii="Times New Roman" w:hAnsi="Times New Roman" w:cs="Times New Roman"/>
          <w:sz w:val="24"/>
          <w:szCs w:val="24"/>
        </w:rPr>
        <w:t>. However, the</w:t>
      </w:r>
      <w:r w:rsidRPr="002820D1">
        <w:rPr>
          <w:rFonts w:ascii="Times New Roman" w:hAnsi="Times New Roman" w:cs="Times New Roman"/>
          <w:sz w:val="24"/>
          <w:szCs w:val="24"/>
        </w:rPr>
        <w:t xml:space="preserve"> sorghum SK-5912</w:t>
      </w:r>
      <w:r>
        <w:rPr>
          <w:rFonts w:ascii="Times New Roman" w:hAnsi="Times New Roman" w:cs="Times New Roman"/>
          <w:sz w:val="24"/>
          <w:szCs w:val="24"/>
        </w:rPr>
        <w:t xml:space="preserve"> variety combined with different plant sources</w:t>
      </w:r>
      <w:r w:rsidRPr="002820D1">
        <w:rPr>
          <w:rFonts w:ascii="Times New Roman" w:hAnsi="Times New Roman" w:cs="Times New Roman"/>
          <w:sz w:val="24"/>
          <w:szCs w:val="24"/>
        </w:rPr>
        <w:t xml:space="preserve"> did not significantly influenced the live weight of broiler chickens at the end of the</w:t>
      </w:r>
      <w:r>
        <w:rPr>
          <w:rFonts w:ascii="Times New Roman" w:hAnsi="Times New Roman" w:cs="Times New Roman"/>
          <w:sz w:val="24"/>
          <w:szCs w:val="24"/>
        </w:rPr>
        <w:t xml:space="preserve"> trial. The plucked weight (1.36 to 1.47</w:t>
      </w:r>
      <w:r w:rsidRPr="002820D1">
        <w:rPr>
          <w:rFonts w:ascii="Times New Roman" w:hAnsi="Times New Roman" w:cs="Times New Roman"/>
          <w:sz w:val="24"/>
          <w:szCs w:val="24"/>
        </w:rPr>
        <w:t xml:space="preserve"> kg) and eviscerat</w:t>
      </w:r>
      <w:r>
        <w:rPr>
          <w:rFonts w:ascii="Times New Roman" w:hAnsi="Times New Roman" w:cs="Times New Roman"/>
          <w:sz w:val="24"/>
          <w:szCs w:val="24"/>
        </w:rPr>
        <w:t>ed weight (1.19 to 1.26</w:t>
      </w:r>
      <w:r w:rsidRPr="002820D1">
        <w:rPr>
          <w:rFonts w:ascii="Times New Roman" w:hAnsi="Times New Roman" w:cs="Times New Roman"/>
          <w:sz w:val="24"/>
          <w:szCs w:val="24"/>
        </w:rPr>
        <w:t xml:space="preserve"> kg) were not affected by the dietary treatments. The dre</w:t>
      </w:r>
      <w:r>
        <w:rPr>
          <w:rFonts w:ascii="Times New Roman" w:hAnsi="Times New Roman" w:cs="Times New Roman"/>
          <w:sz w:val="24"/>
          <w:szCs w:val="24"/>
        </w:rPr>
        <w:t>ssing percentage values of 67.77 to 69.45</w:t>
      </w:r>
      <w:r w:rsidRPr="002820D1">
        <w:rPr>
          <w:rFonts w:ascii="Times New Roman" w:hAnsi="Times New Roman" w:cs="Times New Roman"/>
          <w:sz w:val="24"/>
          <w:szCs w:val="24"/>
        </w:rPr>
        <w:t>% were obtained</w:t>
      </w:r>
      <w:r>
        <w:rPr>
          <w:rFonts w:ascii="Times New Roman" w:hAnsi="Times New Roman" w:cs="Times New Roman"/>
          <w:sz w:val="24"/>
          <w:szCs w:val="24"/>
        </w:rPr>
        <w:t xml:space="preserve"> in broiler chickens fed diets 4 and 1</w:t>
      </w:r>
      <w:r w:rsidRPr="002820D1">
        <w:rPr>
          <w:rFonts w:ascii="Times New Roman" w:hAnsi="Times New Roman" w:cs="Times New Roman"/>
          <w:sz w:val="24"/>
          <w:szCs w:val="24"/>
        </w:rPr>
        <w:t xml:space="preserve"> respectively. The dressing percentage did not differ significantly across the dietary trea</w:t>
      </w:r>
      <w:r>
        <w:rPr>
          <w:rFonts w:ascii="Times New Roman" w:hAnsi="Times New Roman" w:cs="Times New Roman"/>
          <w:sz w:val="24"/>
          <w:szCs w:val="24"/>
        </w:rPr>
        <w:t>tments. The lungs values of 0.46 and 0.63% obtained on diets 2 and 3</w:t>
      </w:r>
      <w:r w:rsidRPr="002820D1">
        <w:rPr>
          <w:rFonts w:ascii="Times New Roman" w:hAnsi="Times New Roman" w:cs="Times New Roman"/>
          <w:sz w:val="24"/>
          <w:szCs w:val="24"/>
        </w:rPr>
        <w:t>, t</w:t>
      </w:r>
      <w:r>
        <w:rPr>
          <w:rFonts w:ascii="Times New Roman" w:hAnsi="Times New Roman" w:cs="Times New Roman"/>
          <w:sz w:val="24"/>
          <w:szCs w:val="24"/>
        </w:rPr>
        <w:t>he heart values of 0.50 and 0.57 obtained in diets 2, and 3, and the liver values of 1.52 and 1.62% obtained on diets 1 and 3</w:t>
      </w:r>
      <w:r w:rsidRPr="002820D1">
        <w:rPr>
          <w:rFonts w:ascii="Times New Roman" w:hAnsi="Times New Roman" w:cs="Times New Roman"/>
          <w:sz w:val="24"/>
          <w:szCs w:val="24"/>
        </w:rPr>
        <w:t xml:space="preserve"> were not significantly different across the di</w:t>
      </w:r>
      <w:r>
        <w:rPr>
          <w:rFonts w:ascii="Times New Roman" w:hAnsi="Times New Roman" w:cs="Times New Roman"/>
          <w:sz w:val="24"/>
          <w:szCs w:val="24"/>
        </w:rPr>
        <w:t>etary levels treatments</w:t>
      </w:r>
      <w:r w:rsidRPr="002820D1">
        <w:rPr>
          <w:rFonts w:ascii="Times New Roman" w:hAnsi="Times New Roman" w:cs="Times New Roman"/>
          <w:sz w:val="24"/>
          <w:szCs w:val="24"/>
        </w:rPr>
        <w:t>.</w:t>
      </w:r>
    </w:p>
    <w:p w:rsidR="00337808" w:rsidRDefault="00337808" w:rsidP="00337808">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ab/>
        <w:t>The values of large int</w:t>
      </w:r>
      <w:r>
        <w:rPr>
          <w:rFonts w:ascii="Times New Roman" w:hAnsi="Times New Roman" w:cs="Times New Roman"/>
          <w:sz w:val="24"/>
          <w:szCs w:val="24"/>
        </w:rPr>
        <w:t xml:space="preserve">estine weight varied between 0.23% (diet 5) and 0.47% (diet 3) and were similar among </w:t>
      </w:r>
      <w:r w:rsidRPr="002820D1">
        <w:rPr>
          <w:rFonts w:ascii="Times New Roman" w:hAnsi="Times New Roman" w:cs="Times New Roman"/>
          <w:sz w:val="24"/>
          <w:szCs w:val="24"/>
        </w:rPr>
        <w:t>the d</w:t>
      </w:r>
      <w:r>
        <w:rPr>
          <w:rFonts w:ascii="Times New Roman" w:hAnsi="Times New Roman" w:cs="Times New Roman"/>
          <w:sz w:val="24"/>
          <w:szCs w:val="24"/>
        </w:rPr>
        <w:t>ietary groups</w:t>
      </w:r>
      <w:r w:rsidRPr="002820D1">
        <w:rPr>
          <w:rFonts w:ascii="Times New Roman" w:hAnsi="Times New Roman" w:cs="Times New Roman"/>
          <w:sz w:val="24"/>
          <w:szCs w:val="24"/>
        </w:rPr>
        <w:t>. The values of kidney weight varied be</w:t>
      </w:r>
      <w:r>
        <w:rPr>
          <w:rFonts w:ascii="Times New Roman" w:hAnsi="Times New Roman" w:cs="Times New Roman"/>
          <w:sz w:val="24"/>
          <w:szCs w:val="24"/>
        </w:rPr>
        <w:t>tween 0.24% (diets 3 and 4) and 0.28% (diet 5</w:t>
      </w:r>
      <w:r w:rsidRPr="002820D1">
        <w:rPr>
          <w:rFonts w:ascii="Times New Roman" w:hAnsi="Times New Roman" w:cs="Times New Roman"/>
          <w:sz w:val="24"/>
          <w:szCs w:val="24"/>
        </w:rPr>
        <w:t>) and that of a</w:t>
      </w:r>
      <w:r>
        <w:rPr>
          <w:rFonts w:ascii="Times New Roman" w:hAnsi="Times New Roman" w:cs="Times New Roman"/>
          <w:sz w:val="24"/>
          <w:szCs w:val="24"/>
        </w:rPr>
        <w:t>bdominal fat varied between 1.44% (diet 5) and 1.87</w:t>
      </w:r>
      <w:r w:rsidRPr="002820D1">
        <w:rPr>
          <w:rFonts w:ascii="Times New Roman" w:hAnsi="Times New Roman" w:cs="Times New Roman"/>
          <w:sz w:val="24"/>
          <w:szCs w:val="24"/>
        </w:rPr>
        <w:t>% (diet 1),</w:t>
      </w:r>
      <w:r>
        <w:rPr>
          <w:rFonts w:ascii="Times New Roman" w:hAnsi="Times New Roman" w:cs="Times New Roman"/>
          <w:sz w:val="24"/>
          <w:szCs w:val="24"/>
        </w:rPr>
        <w:t xml:space="preserve"> likewise gizzard values of 2.64% (diet 5) and 3.18% (diet 3</w:t>
      </w:r>
      <w:r w:rsidRPr="002820D1">
        <w:rPr>
          <w:rFonts w:ascii="Times New Roman" w:hAnsi="Times New Roman" w:cs="Times New Roman"/>
          <w:sz w:val="24"/>
          <w:szCs w:val="24"/>
        </w:rPr>
        <w:t>). However, all did not differ across the dietary treatment</w:t>
      </w:r>
      <w:r>
        <w:rPr>
          <w:rFonts w:ascii="Times New Roman" w:hAnsi="Times New Roman" w:cs="Times New Roman"/>
          <w:sz w:val="24"/>
          <w:szCs w:val="24"/>
        </w:rPr>
        <w:t>s</w:t>
      </w:r>
      <w:r w:rsidRPr="002820D1">
        <w:rPr>
          <w:rFonts w:ascii="Times New Roman" w:hAnsi="Times New Roman" w:cs="Times New Roman"/>
          <w:sz w:val="24"/>
          <w:szCs w:val="24"/>
        </w:rPr>
        <w:t>.  The caecal w</w:t>
      </w:r>
      <w:r>
        <w:rPr>
          <w:rFonts w:ascii="Times New Roman" w:hAnsi="Times New Roman" w:cs="Times New Roman"/>
          <w:sz w:val="24"/>
          <w:szCs w:val="24"/>
        </w:rPr>
        <w:t>eight values of (0.47% diet 2) and 0.58</w:t>
      </w:r>
      <w:r w:rsidRPr="002820D1">
        <w:rPr>
          <w:rFonts w:ascii="Times New Roman" w:hAnsi="Times New Roman" w:cs="Times New Roman"/>
          <w:sz w:val="24"/>
          <w:szCs w:val="24"/>
        </w:rPr>
        <w:t xml:space="preserve"> (diet 3), pancreas we</w:t>
      </w:r>
      <w:r>
        <w:rPr>
          <w:rFonts w:ascii="Times New Roman" w:hAnsi="Times New Roman" w:cs="Times New Roman"/>
          <w:sz w:val="24"/>
          <w:szCs w:val="24"/>
        </w:rPr>
        <w:t>ights of 0.23% (diet 2) and 0.31 (diet 5</w:t>
      </w:r>
      <w:r w:rsidRPr="002820D1">
        <w:rPr>
          <w:rFonts w:ascii="Times New Roman" w:hAnsi="Times New Roman" w:cs="Times New Roman"/>
          <w:sz w:val="24"/>
          <w:szCs w:val="24"/>
        </w:rPr>
        <w:t>), small</w:t>
      </w:r>
      <w:r>
        <w:rPr>
          <w:rFonts w:ascii="Times New Roman" w:hAnsi="Times New Roman" w:cs="Times New Roman"/>
          <w:sz w:val="24"/>
          <w:szCs w:val="24"/>
        </w:rPr>
        <w:t xml:space="preserve"> intestine weight values of 2.53% (diet 3) and 3.12</w:t>
      </w:r>
      <w:r w:rsidRPr="002820D1">
        <w:rPr>
          <w:rFonts w:ascii="Times New Roman" w:hAnsi="Times New Roman" w:cs="Times New Roman"/>
          <w:sz w:val="24"/>
          <w:szCs w:val="24"/>
        </w:rPr>
        <w:t xml:space="preserve">% (diet 1) </w:t>
      </w:r>
      <w:r>
        <w:rPr>
          <w:rFonts w:ascii="Times New Roman" w:hAnsi="Times New Roman" w:cs="Times New Roman"/>
          <w:sz w:val="24"/>
          <w:szCs w:val="24"/>
        </w:rPr>
        <w:t>and spleen weight values of 0.16% (diet 2) and 0.19% (diet 3</w:t>
      </w:r>
      <w:r w:rsidRPr="002820D1">
        <w:rPr>
          <w:rFonts w:ascii="Times New Roman" w:hAnsi="Times New Roman" w:cs="Times New Roman"/>
          <w:sz w:val="24"/>
          <w:szCs w:val="24"/>
        </w:rPr>
        <w:t xml:space="preserve">) were also not </w:t>
      </w:r>
      <w:r>
        <w:rPr>
          <w:rFonts w:ascii="Times New Roman" w:hAnsi="Times New Roman" w:cs="Times New Roman"/>
          <w:sz w:val="24"/>
          <w:szCs w:val="24"/>
        </w:rPr>
        <w:t>influenced by the dietary means.</w:t>
      </w:r>
      <w:r w:rsidRPr="002820D1">
        <w:rPr>
          <w:rFonts w:ascii="Times New Roman" w:hAnsi="Times New Roman" w:cs="Times New Roman"/>
          <w:sz w:val="24"/>
          <w:szCs w:val="24"/>
        </w:rPr>
        <w:t xml:space="preserve"> The values obtained for small in</w:t>
      </w:r>
      <w:r>
        <w:rPr>
          <w:rFonts w:ascii="Times New Roman" w:hAnsi="Times New Roman" w:cs="Times New Roman"/>
          <w:sz w:val="24"/>
          <w:szCs w:val="24"/>
        </w:rPr>
        <w:t xml:space="preserve">testine length varied between148.75cm for diet2 and 158.82cm for diet 1, </w:t>
      </w:r>
      <w:r w:rsidRPr="002820D1">
        <w:rPr>
          <w:rFonts w:ascii="Times New Roman" w:hAnsi="Times New Roman" w:cs="Times New Roman"/>
          <w:sz w:val="24"/>
          <w:szCs w:val="24"/>
        </w:rPr>
        <w:t xml:space="preserve">and all were </w:t>
      </w:r>
      <w:r>
        <w:rPr>
          <w:rFonts w:ascii="Times New Roman" w:hAnsi="Times New Roman" w:cs="Times New Roman"/>
          <w:sz w:val="24"/>
          <w:szCs w:val="24"/>
        </w:rPr>
        <w:t xml:space="preserve">not </w:t>
      </w:r>
      <w:r w:rsidRPr="002820D1">
        <w:rPr>
          <w:rFonts w:ascii="Times New Roman" w:hAnsi="Times New Roman" w:cs="Times New Roman"/>
          <w:sz w:val="24"/>
          <w:szCs w:val="24"/>
        </w:rPr>
        <w:t>significantly affected by the dietary treatments. Large intestine le</w:t>
      </w:r>
      <w:r>
        <w:rPr>
          <w:rFonts w:ascii="Times New Roman" w:hAnsi="Times New Roman" w:cs="Times New Roman"/>
          <w:sz w:val="24"/>
          <w:szCs w:val="24"/>
        </w:rPr>
        <w:t>ngths values varied between 8.52cm on diet 5 and 9.39</w:t>
      </w:r>
      <w:r w:rsidRPr="002820D1">
        <w:rPr>
          <w:rFonts w:ascii="Times New Roman" w:hAnsi="Times New Roman" w:cs="Times New Roman"/>
          <w:sz w:val="24"/>
          <w:szCs w:val="24"/>
        </w:rPr>
        <w:t>c</w:t>
      </w:r>
      <w:r>
        <w:rPr>
          <w:rFonts w:ascii="Times New Roman" w:hAnsi="Times New Roman" w:cs="Times New Roman"/>
          <w:sz w:val="24"/>
          <w:szCs w:val="24"/>
        </w:rPr>
        <w:t>m on diet 4, and</w:t>
      </w:r>
      <w:r w:rsidRPr="002820D1">
        <w:rPr>
          <w:rFonts w:ascii="Times New Roman" w:hAnsi="Times New Roman" w:cs="Times New Roman"/>
          <w:sz w:val="24"/>
          <w:szCs w:val="24"/>
        </w:rPr>
        <w:t xml:space="preserve"> large inte</w:t>
      </w:r>
      <w:r>
        <w:rPr>
          <w:rFonts w:ascii="Times New Roman" w:hAnsi="Times New Roman" w:cs="Times New Roman"/>
          <w:sz w:val="24"/>
          <w:szCs w:val="24"/>
        </w:rPr>
        <w:t>stine weight values ranged from 0.23 to 0.47 on diets 5 and 3 respectively, and are similar</w:t>
      </w:r>
      <w:r w:rsidRPr="002820D1">
        <w:rPr>
          <w:rFonts w:ascii="Times New Roman" w:hAnsi="Times New Roman" w:cs="Times New Roman"/>
          <w:sz w:val="24"/>
          <w:szCs w:val="24"/>
        </w:rPr>
        <w:t xml:space="preserve">. </w:t>
      </w:r>
    </w:p>
    <w:p w:rsidR="00337808" w:rsidRPr="0058158E" w:rsidRDefault="003453CD" w:rsidP="0069401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Table 26</w:t>
      </w:r>
      <w:r w:rsidR="00337808" w:rsidRPr="0058158E">
        <w:rPr>
          <w:rFonts w:ascii="Times New Roman" w:hAnsi="Times New Roman" w:cs="Times New Roman"/>
          <w:sz w:val="24"/>
          <w:szCs w:val="24"/>
        </w:rPr>
        <w:t xml:space="preserve">: Carcass and visceral organs as (% body weight) of broiler chickens fed graded </w:t>
      </w:r>
      <w:r w:rsidR="00337808">
        <w:rPr>
          <w:rFonts w:ascii="Times New Roman" w:hAnsi="Times New Roman" w:cs="Times New Roman"/>
          <w:sz w:val="24"/>
          <w:szCs w:val="24"/>
        </w:rPr>
        <w:tab/>
      </w:r>
      <w:r w:rsidR="00337808" w:rsidRPr="0058158E">
        <w:rPr>
          <w:rFonts w:ascii="Times New Roman" w:hAnsi="Times New Roman" w:cs="Times New Roman"/>
          <w:sz w:val="24"/>
          <w:szCs w:val="24"/>
        </w:rPr>
        <w:t>levels of sorghum SK-5912 with different plant protein sources</w:t>
      </w:r>
    </w:p>
    <w:tbl>
      <w:tblPr>
        <w:tblW w:w="0" w:type="auto"/>
        <w:tblLook w:val="04A0"/>
      </w:tblPr>
      <w:tblGrid>
        <w:gridCol w:w="3060"/>
        <w:gridCol w:w="876"/>
        <w:gridCol w:w="1134"/>
        <w:gridCol w:w="992"/>
        <w:gridCol w:w="992"/>
        <w:gridCol w:w="1134"/>
        <w:gridCol w:w="1054"/>
      </w:tblGrid>
      <w:tr w:rsidR="00337808" w:rsidRPr="0058158E" w:rsidTr="001518D7">
        <w:trPr>
          <w:trHeight w:val="240"/>
        </w:trPr>
        <w:tc>
          <w:tcPr>
            <w:tcW w:w="3060" w:type="dxa"/>
            <w:vMerge w:val="restart"/>
            <w:tcBorders>
              <w:top w:val="single" w:sz="4" w:space="0" w:color="auto"/>
              <w:left w:val="nil"/>
              <w:bottom w:val="single" w:sz="4" w:space="0" w:color="auto"/>
              <w:right w:val="nil"/>
            </w:tcBorders>
          </w:tcPr>
          <w:p w:rsidR="00337808" w:rsidRPr="0058158E" w:rsidRDefault="00337808" w:rsidP="001518D7">
            <w:pPr>
              <w:spacing w:after="0" w:line="480" w:lineRule="auto"/>
              <w:jc w:val="both"/>
              <w:rPr>
                <w:rFonts w:ascii="Times New Roman" w:hAnsi="Times New Roman" w:cs="Times New Roman"/>
                <w:b/>
                <w:sz w:val="24"/>
                <w:szCs w:val="24"/>
              </w:rPr>
            </w:pPr>
          </w:p>
          <w:p w:rsidR="00337808" w:rsidRPr="0058158E" w:rsidRDefault="00337808" w:rsidP="001518D7">
            <w:pPr>
              <w:spacing w:after="0" w:line="480" w:lineRule="auto"/>
              <w:jc w:val="both"/>
              <w:rPr>
                <w:rFonts w:ascii="Times New Roman" w:hAnsi="Times New Roman" w:cs="Times New Roman"/>
                <w:b/>
                <w:sz w:val="24"/>
                <w:szCs w:val="24"/>
              </w:rPr>
            </w:pPr>
            <w:r w:rsidRPr="0058158E">
              <w:rPr>
                <w:rFonts w:ascii="Times New Roman" w:hAnsi="Times New Roman" w:cs="Times New Roman"/>
                <w:b/>
                <w:sz w:val="24"/>
                <w:szCs w:val="24"/>
              </w:rPr>
              <w:t>Parameters</w:t>
            </w:r>
          </w:p>
        </w:tc>
        <w:tc>
          <w:tcPr>
            <w:tcW w:w="876" w:type="dxa"/>
            <w:vMerge w:val="restart"/>
            <w:tcBorders>
              <w:top w:val="single" w:sz="4" w:space="0" w:color="auto"/>
              <w:left w:val="nil"/>
              <w:bottom w:val="single" w:sz="4" w:space="0" w:color="auto"/>
              <w:right w:val="nil"/>
            </w:tcBorders>
          </w:tcPr>
          <w:p w:rsidR="00337808" w:rsidRPr="0058158E" w:rsidRDefault="00337808" w:rsidP="001518D7">
            <w:pPr>
              <w:spacing w:after="0" w:line="480" w:lineRule="auto"/>
              <w:jc w:val="both"/>
              <w:rPr>
                <w:rFonts w:ascii="Times New Roman" w:hAnsi="Times New Roman" w:cs="Times New Roman"/>
                <w:b/>
                <w:sz w:val="24"/>
                <w:szCs w:val="24"/>
              </w:rPr>
            </w:pPr>
          </w:p>
          <w:p w:rsidR="00337808" w:rsidRPr="0058158E" w:rsidRDefault="00337808" w:rsidP="001518D7">
            <w:pPr>
              <w:spacing w:after="0" w:line="480" w:lineRule="auto"/>
              <w:jc w:val="both"/>
              <w:rPr>
                <w:rFonts w:ascii="Times New Roman" w:hAnsi="Times New Roman" w:cs="Times New Roman"/>
                <w:b/>
                <w:sz w:val="24"/>
                <w:szCs w:val="24"/>
              </w:rPr>
            </w:pPr>
            <w:r w:rsidRPr="0058158E">
              <w:rPr>
                <w:rFonts w:ascii="Times New Roman" w:hAnsi="Times New Roman" w:cs="Times New Roman"/>
                <w:b/>
                <w:sz w:val="24"/>
                <w:szCs w:val="24"/>
              </w:rPr>
              <w:t xml:space="preserve">   1</w:t>
            </w:r>
          </w:p>
        </w:tc>
        <w:tc>
          <w:tcPr>
            <w:tcW w:w="1134" w:type="dxa"/>
            <w:tcBorders>
              <w:top w:val="single" w:sz="4" w:space="0" w:color="auto"/>
              <w:left w:val="nil"/>
              <w:bottom w:val="single" w:sz="4" w:space="0" w:color="auto"/>
              <w:right w:val="nil"/>
            </w:tcBorders>
          </w:tcPr>
          <w:p w:rsidR="00337808" w:rsidRPr="0058158E" w:rsidRDefault="00337808" w:rsidP="001518D7">
            <w:pPr>
              <w:spacing w:after="0" w:line="480" w:lineRule="auto"/>
              <w:jc w:val="both"/>
              <w:rPr>
                <w:rFonts w:ascii="Times New Roman" w:hAnsi="Times New Roman" w:cs="Times New Roman"/>
                <w:b/>
                <w:sz w:val="24"/>
                <w:szCs w:val="24"/>
              </w:rPr>
            </w:pPr>
          </w:p>
        </w:tc>
        <w:tc>
          <w:tcPr>
            <w:tcW w:w="992" w:type="dxa"/>
            <w:tcBorders>
              <w:top w:val="single" w:sz="4" w:space="0" w:color="auto"/>
              <w:left w:val="nil"/>
              <w:bottom w:val="single" w:sz="4" w:space="0" w:color="auto"/>
              <w:right w:val="nil"/>
            </w:tcBorders>
            <w:hideMark/>
          </w:tcPr>
          <w:p w:rsidR="00337808" w:rsidRPr="0058158E" w:rsidRDefault="00337808" w:rsidP="001518D7">
            <w:pPr>
              <w:spacing w:after="0" w:line="480" w:lineRule="auto"/>
              <w:jc w:val="both"/>
              <w:rPr>
                <w:rFonts w:ascii="Times New Roman" w:hAnsi="Times New Roman" w:cs="Times New Roman"/>
                <w:b/>
                <w:sz w:val="24"/>
                <w:szCs w:val="24"/>
              </w:rPr>
            </w:pPr>
            <w:r w:rsidRPr="0058158E">
              <w:rPr>
                <w:rFonts w:ascii="Times New Roman" w:hAnsi="Times New Roman" w:cs="Times New Roman"/>
                <w:b/>
                <w:sz w:val="24"/>
                <w:szCs w:val="24"/>
              </w:rPr>
              <w:t>Diets</w:t>
            </w:r>
          </w:p>
        </w:tc>
        <w:tc>
          <w:tcPr>
            <w:tcW w:w="992" w:type="dxa"/>
            <w:tcBorders>
              <w:top w:val="single" w:sz="4" w:space="0" w:color="auto"/>
              <w:left w:val="nil"/>
              <w:bottom w:val="single" w:sz="4" w:space="0" w:color="auto"/>
              <w:right w:val="nil"/>
            </w:tcBorders>
          </w:tcPr>
          <w:p w:rsidR="00337808" w:rsidRPr="0058158E" w:rsidRDefault="00337808" w:rsidP="001518D7">
            <w:pPr>
              <w:spacing w:after="0" w:line="480" w:lineRule="auto"/>
              <w:jc w:val="both"/>
              <w:rPr>
                <w:rFonts w:ascii="Times New Roman" w:hAnsi="Times New Roman" w:cs="Times New Roman"/>
                <w:b/>
                <w:sz w:val="24"/>
                <w:szCs w:val="24"/>
              </w:rPr>
            </w:pPr>
          </w:p>
        </w:tc>
        <w:tc>
          <w:tcPr>
            <w:tcW w:w="1134" w:type="dxa"/>
            <w:vMerge w:val="restart"/>
            <w:tcBorders>
              <w:top w:val="single" w:sz="4" w:space="0" w:color="auto"/>
              <w:left w:val="nil"/>
              <w:bottom w:val="single" w:sz="4" w:space="0" w:color="auto"/>
              <w:right w:val="nil"/>
            </w:tcBorders>
          </w:tcPr>
          <w:p w:rsidR="00337808" w:rsidRPr="0058158E" w:rsidRDefault="00337808" w:rsidP="001518D7">
            <w:pPr>
              <w:spacing w:after="0" w:line="480" w:lineRule="auto"/>
              <w:jc w:val="both"/>
              <w:rPr>
                <w:rFonts w:ascii="Times New Roman" w:hAnsi="Times New Roman" w:cs="Times New Roman"/>
                <w:b/>
                <w:sz w:val="24"/>
                <w:szCs w:val="24"/>
              </w:rPr>
            </w:pPr>
          </w:p>
          <w:p w:rsidR="00337808" w:rsidRPr="0058158E" w:rsidRDefault="00337808" w:rsidP="001518D7">
            <w:pPr>
              <w:spacing w:after="0" w:line="480" w:lineRule="auto"/>
              <w:jc w:val="both"/>
              <w:rPr>
                <w:rFonts w:ascii="Times New Roman" w:hAnsi="Times New Roman" w:cs="Times New Roman"/>
                <w:b/>
                <w:sz w:val="24"/>
                <w:szCs w:val="24"/>
              </w:rPr>
            </w:pPr>
            <w:r w:rsidRPr="0058158E">
              <w:rPr>
                <w:rFonts w:ascii="Times New Roman" w:hAnsi="Times New Roman" w:cs="Times New Roman"/>
                <w:b/>
                <w:sz w:val="24"/>
                <w:szCs w:val="24"/>
              </w:rPr>
              <w:t xml:space="preserve">  5</w:t>
            </w:r>
          </w:p>
        </w:tc>
        <w:tc>
          <w:tcPr>
            <w:tcW w:w="1054" w:type="dxa"/>
            <w:vMerge w:val="restart"/>
            <w:tcBorders>
              <w:top w:val="single" w:sz="4" w:space="0" w:color="auto"/>
              <w:left w:val="nil"/>
              <w:bottom w:val="single" w:sz="4" w:space="0" w:color="auto"/>
              <w:right w:val="nil"/>
            </w:tcBorders>
          </w:tcPr>
          <w:p w:rsidR="00337808" w:rsidRPr="0058158E" w:rsidRDefault="00337808" w:rsidP="001518D7">
            <w:pPr>
              <w:spacing w:after="0" w:line="480" w:lineRule="auto"/>
              <w:jc w:val="both"/>
              <w:rPr>
                <w:rFonts w:ascii="Times New Roman" w:hAnsi="Times New Roman" w:cs="Times New Roman"/>
                <w:b/>
                <w:sz w:val="24"/>
                <w:szCs w:val="24"/>
              </w:rPr>
            </w:pPr>
          </w:p>
          <w:p w:rsidR="00337808" w:rsidRPr="0058158E" w:rsidRDefault="00337808" w:rsidP="001518D7">
            <w:pPr>
              <w:spacing w:after="0" w:line="480" w:lineRule="auto"/>
              <w:jc w:val="both"/>
              <w:rPr>
                <w:rFonts w:ascii="Times New Roman" w:hAnsi="Times New Roman" w:cs="Times New Roman"/>
                <w:b/>
                <w:sz w:val="24"/>
                <w:szCs w:val="24"/>
              </w:rPr>
            </w:pPr>
            <w:r w:rsidRPr="0058158E">
              <w:rPr>
                <w:rFonts w:ascii="Times New Roman" w:hAnsi="Times New Roman" w:cs="Times New Roman"/>
                <w:b/>
                <w:sz w:val="24"/>
                <w:szCs w:val="24"/>
              </w:rPr>
              <w:t>SEM</w:t>
            </w:r>
          </w:p>
        </w:tc>
      </w:tr>
      <w:tr w:rsidR="00337808" w:rsidRPr="0058158E" w:rsidTr="001518D7">
        <w:trPr>
          <w:trHeight w:val="585"/>
        </w:trPr>
        <w:tc>
          <w:tcPr>
            <w:tcW w:w="0" w:type="auto"/>
            <w:vMerge/>
            <w:tcBorders>
              <w:top w:val="single" w:sz="4" w:space="0" w:color="auto"/>
              <w:left w:val="nil"/>
              <w:bottom w:val="single" w:sz="4" w:space="0" w:color="auto"/>
              <w:right w:val="nil"/>
            </w:tcBorders>
            <w:vAlign w:val="center"/>
            <w:hideMark/>
          </w:tcPr>
          <w:p w:rsidR="00337808" w:rsidRPr="0058158E" w:rsidRDefault="00337808" w:rsidP="001518D7">
            <w:pPr>
              <w:spacing w:after="0" w:line="480" w:lineRule="auto"/>
              <w:jc w:val="both"/>
              <w:rPr>
                <w:rFonts w:ascii="Times New Roman" w:hAnsi="Times New Roman" w:cs="Times New Roman"/>
                <w:b/>
                <w:sz w:val="24"/>
                <w:szCs w:val="24"/>
                <w:lang w:val="en-GB"/>
              </w:rPr>
            </w:pPr>
          </w:p>
        </w:tc>
        <w:tc>
          <w:tcPr>
            <w:tcW w:w="0" w:type="auto"/>
            <w:vMerge/>
            <w:tcBorders>
              <w:top w:val="single" w:sz="4" w:space="0" w:color="auto"/>
              <w:left w:val="nil"/>
              <w:bottom w:val="single" w:sz="4" w:space="0" w:color="auto"/>
              <w:right w:val="nil"/>
            </w:tcBorders>
            <w:vAlign w:val="center"/>
            <w:hideMark/>
          </w:tcPr>
          <w:p w:rsidR="00337808" w:rsidRPr="0058158E" w:rsidRDefault="00337808" w:rsidP="001518D7">
            <w:pPr>
              <w:spacing w:after="0" w:line="480" w:lineRule="auto"/>
              <w:jc w:val="both"/>
              <w:rPr>
                <w:rFonts w:ascii="Times New Roman" w:hAnsi="Times New Roman" w:cs="Times New Roman"/>
                <w:b/>
                <w:sz w:val="24"/>
                <w:szCs w:val="24"/>
                <w:lang w:val="en-GB"/>
              </w:rPr>
            </w:pPr>
          </w:p>
        </w:tc>
        <w:tc>
          <w:tcPr>
            <w:tcW w:w="1134" w:type="dxa"/>
            <w:tcBorders>
              <w:top w:val="single" w:sz="4" w:space="0" w:color="auto"/>
              <w:left w:val="nil"/>
              <w:bottom w:val="single" w:sz="4" w:space="0" w:color="auto"/>
              <w:right w:val="nil"/>
            </w:tcBorders>
            <w:hideMark/>
          </w:tcPr>
          <w:p w:rsidR="00337808" w:rsidRPr="0058158E" w:rsidRDefault="00337808" w:rsidP="001518D7">
            <w:pPr>
              <w:spacing w:after="0" w:line="480" w:lineRule="auto"/>
              <w:jc w:val="both"/>
              <w:rPr>
                <w:rFonts w:ascii="Times New Roman" w:hAnsi="Times New Roman" w:cs="Times New Roman"/>
                <w:b/>
                <w:sz w:val="24"/>
                <w:szCs w:val="24"/>
              </w:rPr>
            </w:pPr>
            <w:r w:rsidRPr="0058158E">
              <w:rPr>
                <w:rFonts w:ascii="Times New Roman" w:hAnsi="Times New Roman" w:cs="Times New Roman"/>
                <w:b/>
                <w:sz w:val="24"/>
                <w:szCs w:val="24"/>
              </w:rPr>
              <w:t xml:space="preserve">   2</w:t>
            </w:r>
          </w:p>
        </w:tc>
        <w:tc>
          <w:tcPr>
            <w:tcW w:w="992" w:type="dxa"/>
            <w:tcBorders>
              <w:top w:val="single" w:sz="4" w:space="0" w:color="auto"/>
              <w:left w:val="nil"/>
              <w:bottom w:val="single" w:sz="4" w:space="0" w:color="auto"/>
              <w:right w:val="nil"/>
            </w:tcBorders>
            <w:hideMark/>
          </w:tcPr>
          <w:p w:rsidR="00337808" w:rsidRPr="0058158E" w:rsidRDefault="00337808" w:rsidP="001518D7">
            <w:pPr>
              <w:spacing w:after="0" w:line="480" w:lineRule="auto"/>
              <w:jc w:val="both"/>
              <w:rPr>
                <w:rFonts w:ascii="Times New Roman" w:hAnsi="Times New Roman" w:cs="Times New Roman"/>
                <w:b/>
                <w:sz w:val="24"/>
                <w:szCs w:val="24"/>
              </w:rPr>
            </w:pPr>
            <w:r w:rsidRPr="0058158E">
              <w:rPr>
                <w:rFonts w:ascii="Times New Roman" w:hAnsi="Times New Roman" w:cs="Times New Roman"/>
                <w:b/>
                <w:sz w:val="24"/>
                <w:szCs w:val="24"/>
              </w:rPr>
              <w:t xml:space="preserve">   3</w:t>
            </w:r>
          </w:p>
        </w:tc>
        <w:tc>
          <w:tcPr>
            <w:tcW w:w="992" w:type="dxa"/>
            <w:tcBorders>
              <w:top w:val="single" w:sz="4" w:space="0" w:color="auto"/>
              <w:left w:val="nil"/>
              <w:bottom w:val="single" w:sz="4" w:space="0" w:color="auto"/>
              <w:right w:val="nil"/>
            </w:tcBorders>
            <w:hideMark/>
          </w:tcPr>
          <w:p w:rsidR="00337808" w:rsidRPr="0058158E" w:rsidRDefault="00337808" w:rsidP="001518D7">
            <w:pPr>
              <w:spacing w:after="0" w:line="480" w:lineRule="auto"/>
              <w:jc w:val="both"/>
              <w:rPr>
                <w:rFonts w:ascii="Times New Roman" w:hAnsi="Times New Roman" w:cs="Times New Roman"/>
                <w:b/>
                <w:sz w:val="24"/>
                <w:szCs w:val="24"/>
              </w:rPr>
            </w:pPr>
            <w:r w:rsidRPr="0058158E">
              <w:rPr>
                <w:rFonts w:ascii="Times New Roman" w:hAnsi="Times New Roman" w:cs="Times New Roman"/>
                <w:b/>
                <w:sz w:val="24"/>
                <w:szCs w:val="24"/>
              </w:rPr>
              <w:t xml:space="preserve">   4</w:t>
            </w:r>
          </w:p>
        </w:tc>
        <w:tc>
          <w:tcPr>
            <w:tcW w:w="0" w:type="auto"/>
            <w:vMerge/>
            <w:tcBorders>
              <w:top w:val="single" w:sz="4" w:space="0" w:color="auto"/>
              <w:left w:val="nil"/>
              <w:bottom w:val="single" w:sz="4" w:space="0" w:color="auto"/>
              <w:right w:val="nil"/>
            </w:tcBorders>
            <w:vAlign w:val="center"/>
            <w:hideMark/>
          </w:tcPr>
          <w:p w:rsidR="00337808" w:rsidRPr="0058158E" w:rsidRDefault="00337808" w:rsidP="001518D7">
            <w:pPr>
              <w:spacing w:after="0" w:line="480" w:lineRule="auto"/>
              <w:jc w:val="both"/>
              <w:rPr>
                <w:rFonts w:ascii="Times New Roman" w:hAnsi="Times New Roman" w:cs="Times New Roman"/>
                <w:b/>
                <w:sz w:val="24"/>
                <w:szCs w:val="24"/>
                <w:lang w:val="en-GB"/>
              </w:rPr>
            </w:pPr>
          </w:p>
        </w:tc>
        <w:tc>
          <w:tcPr>
            <w:tcW w:w="0" w:type="auto"/>
            <w:vMerge/>
            <w:tcBorders>
              <w:top w:val="single" w:sz="4" w:space="0" w:color="auto"/>
              <w:left w:val="nil"/>
              <w:bottom w:val="single" w:sz="4" w:space="0" w:color="auto"/>
              <w:right w:val="nil"/>
            </w:tcBorders>
            <w:vAlign w:val="center"/>
            <w:hideMark/>
          </w:tcPr>
          <w:p w:rsidR="00337808" w:rsidRPr="0058158E" w:rsidRDefault="00337808" w:rsidP="001518D7">
            <w:pPr>
              <w:spacing w:after="0" w:line="480" w:lineRule="auto"/>
              <w:jc w:val="both"/>
              <w:rPr>
                <w:rFonts w:ascii="Times New Roman" w:hAnsi="Times New Roman" w:cs="Times New Roman"/>
                <w:b/>
                <w:sz w:val="24"/>
                <w:szCs w:val="24"/>
                <w:lang w:val="en-GB"/>
              </w:rPr>
            </w:pPr>
          </w:p>
        </w:tc>
      </w:tr>
      <w:tr w:rsidR="00337808" w:rsidRPr="002820D1" w:rsidTr="001518D7">
        <w:tc>
          <w:tcPr>
            <w:tcW w:w="3060" w:type="dxa"/>
            <w:tcBorders>
              <w:top w:val="single" w:sz="4" w:space="0" w:color="auto"/>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Live weight (kg)</w:t>
            </w:r>
          </w:p>
        </w:tc>
        <w:tc>
          <w:tcPr>
            <w:tcW w:w="876" w:type="dxa"/>
            <w:tcBorders>
              <w:top w:val="single" w:sz="4" w:space="0" w:color="auto"/>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1.61</w:t>
            </w:r>
          </w:p>
        </w:tc>
        <w:tc>
          <w:tcPr>
            <w:tcW w:w="1134" w:type="dxa"/>
            <w:tcBorders>
              <w:top w:val="single" w:sz="4" w:space="0" w:color="auto"/>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1.59</w:t>
            </w:r>
          </w:p>
        </w:tc>
        <w:tc>
          <w:tcPr>
            <w:tcW w:w="992" w:type="dxa"/>
            <w:tcBorders>
              <w:top w:val="single" w:sz="4" w:space="0" w:color="auto"/>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1.51</w:t>
            </w:r>
          </w:p>
        </w:tc>
        <w:tc>
          <w:tcPr>
            <w:tcW w:w="992" w:type="dxa"/>
            <w:tcBorders>
              <w:top w:val="single" w:sz="4" w:space="0" w:color="auto"/>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1.61</w:t>
            </w:r>
          </w:p>
        </w:tc>
        <w:tc>
          <w:tcPr>
            <w:tcW w:w="1134" w:type="dxa"/>
            <w:tcBorders>
              <w:top w:val="single" w:sz="4" w:space="0" w:color="auto"/>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1.52</w:t>
            </w:r>
          </w:p>
        </w:tc>
        <w:tc>
          <w:tcPr>
            <w:tcW w:w="1054" w:type="dxa"/>
            <w:tcBorders>
              <w:top w:val="single" w:sz="4" w:space="0" w:color="auto"/>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0.05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Plucked weight (kg)</w:t>
            </w:r>
          </w:p>
        </w:tc>
        <w:tc>
          <w:tcPr>
            <w:tcW w:w="876"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1.46</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1.42</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1.36</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1.47</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1.38</w:t>
            </w:r>
          </w:p>
        </w:tc>
        <w:tc>
          <w:tcPr>
            <w:tcW w:w="105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0.04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Eviscerated weight (kg)</w:t>
            </w:r>
          </w:p>
        </w:tc>
        <w:tc>
          <w:tcPr>
            <w:tcW w:w="876"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1.26</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1.26</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1.19</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1.24</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1.22</w:t>
            </w:r>
          </w:p>
        </w:tc>
        <w:tc>
          <w:tcPr>
            <w:tcW w:w="105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0.04</w:t>
            </w:r>
            <w:r w:rsidRPr="002820D1">
              <w:rPr>
                <w:rFonts w:ascii="Times New Roman" w:hAnsi="Times New Roman" w:cs="Times New Roman"/>
                <w:sz w:val="24"/>
                <w:szCs w:val="24"/>
                <w:vertAlign w:val="superscript"/>
              </w:rPr>
              <w:t xml:space="preserve"> 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Carcass weight (kg)</w:t>
            </w:r>
          </w:p>
        </w:tc>
        <w:tc>
          <w:tcPr>
            <w:tcW w:w="876"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1.13</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1.10</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1.04</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1.13</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1.04</w:t>
            </w:r>
          </w:p>
        </w:tc>
        <w:tc>
          <w:tcPr>
            <w:tcW w:w="105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0.04</w:t>
            </w:r>
            <w:r w:rsidRPr="002820D1">
              <w:rPr>
                <w:rFonts w:ascii="Times New Roman" w:hAnsi="Times New Roman" w:cs="Times New Roman"/>
                <w:sz w:val="24"/>
                <w:szCs w:val="24"/>
                <w:vertAlign w:val="superscript"/>
              </w:rPr>
              <w:t xml:space="preserve"> 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Dressing percentage</w:t>
            </w:r>
          </w:p>
        </w:tc>
        <w:tc>
          <w:tcPr>
            <w:tcW w:w="876"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69.45</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69.35</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69.30</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67.77</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68.39</w:t>
            </w:r>
          </w:p>
        </w:tc>
        <w:tc>
          <w:tcPr>
            <w:tcW w:w="105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2.04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Lungs weight (%)</w:t>
            </w:r>
          </w:p>
        </w:tc>
        <w:tc>
          <w:tcPr>
            <w:tcW w:w="876"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0.53</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0.46</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0.63</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0.54</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0.62</w:t>
            </w:r>
          </w:p>
        </w:tc>
        <w:tc>
          <w:tcPr>
            <w:tcW w:w="105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0.07</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Heart weight (%)</w:t>
            </w:r>
          </w:p>
        </w:tc>
        <w:tc>
          <w:tcPr>
            <w:tcW w:w="876"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0.52</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0.50</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0.57</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0.53</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0.56</w:t>
            </w:r>
          </w:p>
        </w:tc>
        <w:tc>
          <w:tcPr>
            <w:tcW w:w="105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0.04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Liver weight (%)</w:t>
            </w:r>
          </w:p>
        </w:tc>
        <w:tc>
          <w:tcPr>
            <w:tcW w:w="876"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1.52</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1.58</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1.62</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1.54</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1.59</w:t>
            </w:r>
          </w:p>
        </w:tc>
        <w:tc>
          <w:tcPr>
            <w:tcW w:w="105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0.10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Kidney weight (%)</w:t>
            </w:r>
          </w:p>
        </w:tc>
        <w:tc>
          <w:tcPr>
            <w:tcW w:w="876"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0.25</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0.26</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0.24</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0.24</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0.28</w:t>
            </w:r>
          </w:p>
        </w:tc>
        <w:tc>
          <w:tcPr>
            <w:tcW w:w="105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0.04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Abdominal fat weight (%)</w:t>
            </w:r>
          </w:p>
        </w:tc>
        <w:tc>
          <w:tcPr>
            <w:tcW w:w="876"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1.87</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1.71</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1.62</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1.54</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1.44</w:t>
            </w:r>
          </w:p>
        </w:tc>
        <w:tc>
          <w:tcPr>
            <w:tcW w:w="105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0.15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Gizzard weight (%)</w:t>
            </w:r>
          </w:p>
        </w:tc>
        <w:tc>
          <w:tcPr>
            <w:tcW w:w="876"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3.05</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3.06</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3.18</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2.91</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2.64</w:t>
            </w:r>
          </w:p>
        </w:tc>
        <w:tc>
          <w:tcPr>
            <w:tcW w:w="105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0.29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Small intestine weight (%)</w:t>
            </w:r>
          </w:p>
        </w:tc>
        <w:tc>
          <w:tcPr>
            <w:tcW w:w="876"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3.12</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2.85</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2.53</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3.08</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2.98</w:t>
            </w:r>
          </w:p>
        </w:tc>
        <w:tc>
          <w:tcPr>
            <w:tcW w:w="105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0.29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Small intestine length (cm)</w:t>
            </w:r>
          </w:p>
        </w:tc>
        <w:tc>
          <w:tcPr>
            <w:tcW w:w="876"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158.82</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148.75</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158.13</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156.75</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156.75</w:t>
            </w:r>
          </w:p>
        </w:tc>
        <w:tc>
          <w:tcPr>
            <w:tcW w:w="105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4.51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Large intestine weight (%)</w:t>
            </w:r>
          </w:p>
        </w:tc>
        <w:tc>
          <w:tcPr>
            <w:tcW w:w="876"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0.36</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0.45</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0.47</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0.41</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0.23</w:t>
            </w:r>
          </w:p>
        </w:tc>
        <w:tc>
          <w:tcPr>
            <w:tcW w:w="105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0.07</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Large intestine length (cm)</w:t>
            </w:r>
          </w:p>
        </w:tc>
        <w:tc>
          <w:tcPr>
            <w:tcW w:w="876"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8.73</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8.88</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8.62</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9.39</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8.52</w:t>
            </w:r>
          </w:p>
        </w:tc>
        <w:tc>
          <w:tcPr>
            <w:tcW w:w="105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0.56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Caaecal weight (%)</w:t>
            </w:r>
          </w:p>
        </w:tc>
        <w:tc>
          <w:tcPr>
            <w:tcW w:w="876"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0.52</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0.47</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0.58</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0.52</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0.54</w:t>
            </w:r>
          </w:p>
        </w:tc>
        <w:tc>
          <w:tcPr>
            <w:tcW w:w="105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0.04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Caecal length (cm)</w:t>
            </w:r>
          </w:p>
        </w:tc>
        <w:tc>
          <w:tcPr>
            <w:tcW w:w="876"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17.13</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16.38</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16.88</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16.50</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16.75</w:t>
            </w:r>
          </w:p>
        </w:tc>
        <w:tc>
          <w:tcPr>
            <w:tcW w:w="105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0.60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Pancreas weight (%)</w:t>
            </w:r>
          </w:p>
        </w:tc>
        <w:tc>
          <w:tcPr>
            <w:tcW w:w="876"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0.28</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0.23</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0.27</w:t>
            </w:r>
          </w:p>
        </w:tc>
        <w:tc>
          <w:tcPr>
            <w:tcW w:w="992"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0.27</w:t>
            </w:r>
          </w:p>
        </w:tc>
        <w:tc>
          <w:tcPr>
            <w:tcW w:w="113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0.31</w:t>
            </w:r>
          </w:p>
        </w:tc>
        <w:tc>
          <w:tcPr>
            <w:tcW w:w="1054" w:type="dxa"/>
            <w:tcBorders>
              <w:top w:val="nil"/>
              <w:left w:val="nil"/>
              <w:bottom w:val="nil"/>
              <w:right w:val="nil"/>
            </w:tcBorders>
            <w:hideMark/>
          </w:tcPr>
          <w:p w:rsidR="00337808" w:rsidRPr="002820D1" w:rsidRDefault="00337808" w:rsidP="001518D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0.04 </w:t>
            </w:r>
            <w:r w:rsidRPr="002820D1">
              <w:rPr>
                <w:rFonts w:ascii="Times New Roman" w:hAnsi="Times New Roman" w:cs="Times New Roman"/>
                <w:sz w:val="24"/>
                <w:szCs w:val="24"/>
                <w:vertAlign w:val="superscript"/>
              </w:rPr>
              <w:t>NS</w:t>
            </w:r>
          </w:p>
        </w:tc>
      </w:tr>
      <w:tr w:rsidR="00337808" w:rsidRPr="002820D1" w:rsidTr="001518D7">
        <w:tc>
          <w:tcPr>
            <w:tcW w:w="3060" w:type="dxa"/>
            <w:tcBorders>
              <w:top w:val="nil"/>
              <w:left w:val="nil"/>
              <w:bottom w:val="single" w:sz="4" w:space="0" w:color="auto"/>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Spleen weight (%)</w:t>
            </w:r>
          </w:p>
        </w:tc>
        <w:tc>
          <w:tcPr>
            <w:tcW w:w="876" w:type="dxa"/>
            <w:tcBorders>
              <w:top w:val="nil"/>
              <w:left w:val="nil"/>
              <w:bottom w:val="single" w:sz="4" w:space="0" w:color="auto"/>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0.17</w:t>
            </w:r>
          </w:p>
        </w:tc>
        <w:tc>
          <w:tcPr>
            <w:tcW w:w="1134" w:type="dxa"/>
            <w:tcBorders>
              <w:top w:val="nil"/>
              <w:left w:val="nil"/>
              <w:bottom w:val="single" w:sz="4" w:space="0" w:color="auto"/>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0.16</w:t>
            </w:r>
          </w:p>
        </w:tc>
        <w:tc>
          <w:tcPr>
            <w:tcW w:w="992" w:type="dxa"/>
            <w:tcBorders>
              <w:top w:val="nil"/>
              <w:left w:val="nil"/>
              <w:bottom w:val="single" w:sz="4" w:space="0" w:color="auto"/>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0.19</w:t>
            </w:r>
          </w:p>
        </w:tc>
        <w:tc>
          <w:tcPr>
            <w:tcW w:w="992" w:type="dxa"/>
            <w:tcBorders>
              <w:top w:val="nil"/>
              <w:left w:val="nil"/>
              <w:bottom w:val="single" w:sz="4" w:space="0" w:color="auto"/>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0.17</w:t>
            </w:r>
          </w:p>
        </w:tc>
        <w:tc>
          <w:tcPr>
            <w:tcW w:w="1134" w:type="dxa"/>
            <w:tcBorders>
              <w:top w:val="nil"/>
              <w:left w:val="nil"/>
              <w:bottom w:val="single" w:sz="4" w:space="0" w:color="auto"/>
              <w:right w:val="nil"/>
            </w:tcBorders>
            <w:hideMark/>
          </w:tcPr>
          <w:p w:rsidR="00337808" w:rsidRPr="002820D1" w:rsidRDefault="00337808" w:rsidP="001518D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0.17</w:t>
            </w:r>
          </w:p>
        </w:tc>
        <w:tc>
          <w:tcPr>
            <w:tcW w:w="1054" w:type="dxa"/>
            <w:tcBorders>
              <w:top w:val="nil"/>
              <w:left w:val="nil"/>
              <w:bottom w:val="single" w:sz="4" w:space="0" w:color="auto"/>
              <w:right w:val="nil"/>
            </w:tcBorders>
            <w:hideMark/>
          </w:tcPr>
          <w:p w:rsidR="00337808" w:rsidRPr="002820D1" w:rsidRDefault="00337808" w:rsidP="001518D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 xml:space="preserve">0.02 </w:t>
            </w:r>
            <w:r w:rsidRPr="002820D1">
              <w:rPr>
                <w:rFonts w:ascii="Times New Roman" w:hAnsi="Times New Roman" w:cs="Times New Roman"/>
                <w:sz w:val="24"/>
                <w:szCs w:val="24"/>
                <w:vertAlign w:val="superscript"/>
              </w:rPr>
              <w:t>NS</w:t>
            </w:r>
          </w:p>
        </w:tc>
      </w:tr>
    </w:tbl>
    <w:p w:rsidR="00337808" w:rsidRDefault="00337808" w:rsidP="00337808">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  NS=Not Significant, SEM=Standard Error of Mean.</w:t>
      </w:r>
    </w:p>
    <w:p w:rsidR="00F36F1B" w:rsidRPr="003453CD" w:rsidRDefault="003453CD">
      <w:pPr>
        <w:rPr>
          <w:rFonts w:ascii="Times New Roman" w:hAnsi="Times New Roman" w:cs="Times New Roman"/>
          <w:sz w:val="24"/>
          <w:szCs w:val="24"/>
        </w:rPr>
      </w:pPr>
      <w:r>
        <w:rPr>
          <w:rFonts w:ascii="Times New Roman" w:hAnsi="Times New Roman" w:cs="Times New Roman"/>
          <w:sz w:val="24"/>
          <w:szCs w:val="24"/>
        </w:rPr>
        <w:tab/>
      </w:r>
      <w:r w:rsidR="00F36F1B">
        <w:rPr>
          <w:rFonts w:ascii="Times New Roman" w:hAnsi="Times New Roman" w:cs="Times New Roman"/>
          <w:b/>
          <w:i/>
          <w:sz w:val="24"/>
          <w:szCs w:val="24"/>
        </w:rPr>
        <w:br w:type="page"/>
      </w:r>
    </w:p>
    <w:p w:rsidR="0099581B" w:rsidRPr="00FB33A1" w:rsidRDefault="00F44D86" w:rsidP="003579E7">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4.3.4</w:t>
      </w:r>
      <w:r w:rsidR="001937C1" w:rsidRPr="00FB33A1">
        <w:rPr>
          <w:rFonts w:ascii="Times New Roman" w:hAnsi="Times New Roman" w:cs="Times New Roman"/>
          <w:b/>
          <w:i/>
          <w:sz w:val="24"/>
          <w:szCs w:val="24"/>
        </w:rPr>
        <w:t xml:space="preserve"> </w:t>
      </w:r>
      <w:r w:rsidR="0099581B" w:rsidRPr="00FB33A1">
        <w:rPr>
          <w:rFonts w:ascii="Times New Roman" w:hAnsi="Times New Roman" w:cs="Times New Roman"/>
          <w:b/>
          <w:i/>
          <w:sz w:val="24"/>
          <w:szCs w:val="24"/>
        </w:rPr>
        <w:t>Cost benefits</w:t>
      </w:r>
      <w:r w:rsidR="0058158E">
        <w:rPr>
          <w:rFonts w:ascii="Times New Roman" w:hAnsi="Times New Roman" w:cs="Times New Roman"/>
          <w:b/>
          <w:i/>
          <w:sz w:val="24"/>
          <w:szCs w:val="24"/>
        </w:rPr>
        <w:t xml:space="preserve"> analysis of broiler chicken</w:t>
      </w:r>
      <w:r w:rsidR="00B6542A" w:rsidRPr="00FB33A1">
        <w:rPr>
          <w:rFonts w:ascii="Times New Roman" w:hAnsi="Times New Roman" w:cs="Times New Roman"/>
          <w:b/>
          <w:i/>
          <w:sz w:val="24"/>
          <w:szCs w:val="24"/>
        </w:rPr>
        <w:t xml:space="preserve"> fed </w:t>
      </w:r>
      <w:r w:rsidR="0058158E">
        <w:rPr>
          <w:rFonts w:ascii="Times New Roman" w:hAnsi="Times New Roman" w:cs="Times New Roman"/>
          <w:b/>
          <w:i/>
          <w:sz w:val="24"/>
          <w:szCs w:val="24"/>
        </w:rPr>
        <w:t>graded levels of sorghum SK-5912</w:t>
      </w:r>
      <w:r w:rsidR="00F45E2E">
        <w:rPr>
          <w:rFonts w:ascii="Times New Roman" w:hAnsi="Times New Roman" w:cs="Times New Roman"/>
          <w:b/>
          <w:i/>
          <w:sz w:val="24"/>
          <w:szCs w:val="24"/>
        </w:rPr>
        <w:tab/>
        <w:t xml:space="preserve">with </w:t>
      </w:r>
      <w:r w:rsidR="0058158E">
        <w:rPr>
          <w:rFonts w:ascii="Times New Roman" w:hAnsi="Times New Roman" w:cs="Times New Roman"/>
          <w:b/>
          <w:i/>
          <w:sz w:val="24"/>
          <w:szCs w:val="24"/>
        </w:rPr>
        <w:tab/>
      </w:r>
      <w:r w:rsidR="00F45E2E">
        <w:rPr>
          <w:rFonts w:ascii="Times New Roman" w:hAnsi="Times New Roman" w:cs="Times New Roman"/>
          <w:b/>
          <w:i/>
          <w:sz w:val="24"/>
          <w:szCs w:val="24"/>
        </w:rPr>
        <w:t xml:space="preserve">different </w:t>
      </w:r>
      <w:r w:rsidR="00B6542A" w:rsidRPr="00FB33A1">
        <w:rPr>
          <w:rFonts w:ascii="Times New Roman" w:hAnsi="Times New Roman" w:cs="Times New Roman"/>
          <w:b/>
          <w:i/>
          <w:sz w:val="24"/>
          <w:szCs w:val="24"/>
        </w:rPr>
        <w:t>plant protein sources</w:t>
      </w:r>
    </w:p>
    <w:p w:rsidR="001937C1" w:rsidRPr="002820D1" w:rsidRDefault="00FB33A1" w:rsidP="007A0A15">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The cost benefit</w:t>
      </w:r>
      <w:r w:rsidR="001937C1" w:rsidRPr="002820D1">
        <w:rPr>
          <w:rFonts w:ascii="Times New Roman" w:hAnsi="Times New Roman" w:cs="Times New Roman"/>
          <w:sz w:val="24"/>
          <w:szCs w:val="24"/>
        </w:rPr>
        <w:t xml:space="preserve"> analysis of broiler chickens production</w:t>
      </w:r>
      <w:r w:rsidR="00B814B3">
        <w:rPr>
          <w:rFonts w:ascii="Times New Roman" w:hAnsi="Times New Roman" w:cs="Times New Roman"/>
          <w:sz w:val="24"/>
          <w:szCs w:val="24"/>
        </w:rPr>
        <w:t xml:space="preserve"> fed sorghum SK-5912 variety using different plant prot</w:t>
      </w:r>
      <w:r w:rsidR="00310234">
        <w:rPr>
          <w:rFonts w:ascii="Times New Roman" w:hAnsi="Times New Roman" w:cs="Times New Roman"/>
          <w:sz w:val="24"/>
          <w:szCs w:val="24"/>
        </w:rPr>
        <w:t>ein sources is shown in Table 27</w:t>
      </w:r>
      <w:r w:rsidR="001937C1" w:rsidRPr="002820D1">
        <w:rPr>
          <w:rFonts w:ascii="Times New Roman" w:hAnsi="Times New Roman" w:cs="Times New Roman"/>
          <w:sz w:val="24"/>
          <w:szCs w:val="24"/>
        </w:rPr>
        <w:t>. The total feed intake at the starter phase varied between 1.41 and 1.51kg on diets 3 and 1 respectively. All the values observed on the dietary treatments were lower than the value on the control diet. The feed cost (₦/kg) ra</w:t>
      </w:r>
      <w:r w:rsidR="00B814B3">
        <w:rPr>
          <w:rFonts w:ascii="Times New Roman" w:hAnsi="Times New Roman" w:cs="Times New Roman"/>
          <w:sz w:val="24"/>
          <w:szCs w:val="24"/>
        </w:rPr>
        <w:t>nged from ₦120.18 on diet 5 to ₦161.23</w:t>
      </w:r>
      <w:r w:rsidR="00310234">
        <w:rPr>
          <w:rFonts w:ascii="Times New Roman" w:hAnsi="Times New Roman" w:cs="Times New Roman"/>
          <w:sz w:val="24"/>
          <w:szCs w:val="24"/>
        </w:rPr>
        <w:t xml:space="preserve"> on diet 1</w:t>
      </w:r>
      <w:r w:rsidR="001937C1" w:rsidRPr="002820D1">
        <w:rPr>
          <w:rFonts w:ascii="Times New Roman" w:hAnsi="Times New Roman" w:cs="Times New Roman"/>
          <w:sz w:val="24"/>
          <w:szCs w:val="24"/>
        </w:rPr>
        <w:t>. The total f</w:t>
      </w:r>
      <w:r w:rsidR="00B814B3">
        <w:rPr>
          <w:rFonts w:ascii="Times New Roman" w:hAnsi="Times New Roman" w:cs="Times New Roman"/>
          <w:sz w:val="24"/>
          <w:szCs w:val="24"/>
        </w:rPr>
        <w:t>eed cost (₦) ranged from ₦170.66 diet 5 and ₦243.46</w:t>
      </w:r>
      <w:r w:rsidR="001937C1" w:rsidRPr="002820D1">
        <w:rPr>
          <w:rFonts w:ascii="Times New Roman" w:hAnsi="Times New Roman" w:cs="Times New Roman"/>
          <w:sz w:val="24"/>
          <w:szCs w:val="24"/>
        </w:rPr>
        <w:t xml:space="preserve"> on diet 1. The total </w:t>
      </w:r>
      <w:r w:rsidR="00B814B3">
        <w:rPr>
          <w:rFonts w:ascii="Times New Roman" w:hAnsi="Times New Roman" w:cs="Times New Roman"/>
          <w:sz w:val="24"/>
          <w:szCs w:val="24"/>
        </w:rPr>
        <w:t xml:space="preserve">weight gain (kg) ranged from 0.57kg to 0.69kg on diets 1 </w:t>
      </w:r>
      <w:r w:rsidR="001937C1" w:rsidRPr="002820D1">
        <w:rPr>
          <w:rFonts w:ascii="Times New Roman" w:hAnsi="Times New Roman" w:cs="Times New Roman"/>
          <w:sz w:val="24"/>
          <w:szCs w:val="24"/>
        </w:rPr>
        <w:t>a</w:t>
      </w:r>
      <w:r w:rsidR="00B814B3">
        <w:rPr>
          <w:rFonts w:ascii="Times New Roman" w:hAnsi="Times New Roman" w:cs="Times New Roman"/>
          <w:sz w:val="24"/>
          <w:szCs w:val="24"/>
        </w:rPr>
        <w:t>nd 2</w:t>
      </w:r>
      <w:r w:rsidR="001937C1" w:rsidRPr="002820D1">
        <w:rPr>
          <w:rFonts w:ascii="Times New Roman" w:hAnsi="Times New Roman" w:cs="Times New Roman"/>
          <w:sz w:val="24"/>
          <w:szCs w:val="24"/>
        </w:rPr>
        <w:t xml:space="preserve"> respectively during the starter phase. The</w:t>
      </w:r>
      <w:r w:rsidR="00B814B3">
        <w:rPr>
          <w:rFonts w:ascii="Times New Roman" w:hAnsi="Times New Roman" w:cs="Times New Roman"/>
          <w:sz w:val="24"/>
          <w:szCs w:val="24"/>
        </w:rPr>
        <w:t xml:space="preserve"> value on the control diet</w:t>
      </w:r>
      <w:r w:rsidR="00332F83">
        <w:rPr>
          <w:rFonts w:ascii="Times New Roman" w:hAnsi="Times New Roman" w:cs="Times New Roman"/>
          <w:sz w:val="24"/>
          <w:szCs w:val="24"/>
        </w:rPr>
        <w:t xml:space="preserve"> and diet 2</w:t>
      </w:r>
      <w:r w:rsidR="00B814B3">
        <w:rPr>
          <w:rFonts w:ascii="Times New Roman" w:hAnsi="Times New Roman" w:cs="Times New Roman"/>
          <w:sz w:val="24"/>
          <w:szCs w:val="24"/>
        </w:rPr>
        <w:t xml:space="preserve"> (0.69</w:t>
      </w:r>
      <w:r w:rsidR="00332F83">
        <w:rPr>
          <w:rFonts w:ascii="Times New Roman" w:hAnsi="Times New Roman" w:cs="Times New Roman"/>
          <w:sz w:val="24"/>
          <w:szCs w:val="24"/>
        </w:rPr>
        <w:t>kg) were higher compared to other treatment groups.</w:t>
      </w:r>
      <w:r w:rsidR="001937C1" w:rsidRPr="002820D1">
        <w:rPr>
          <w:rFonts w:ascii="Times New Roman" w:hAnsi="Times New Roman" w:cs="Times New Roman"/>
          <w:sz w:val="24"/>
          <w:szCs w:val="24"/>
        </w:rPr>
        <w:t xml:space="preserve">  The feed cost in ₦ pe</w:t>
      </w:r>
      <w:r w:rsidR="00332F83">
        <w:rPr>
          <w:rFonts w:ascii="Times New Roman" w:hAnsi="Times New Roman" w:cs="Times New Roman"/>
          <w:sz w:val="24"/>
          <w:szCs w:val="24"/>
        </w:rPr>
        <w:t>r kg gain varied between ₦276.97 to ₦352.84 on diets 2</w:t>
      </w:r>
      <w:r w:rsidR="001937C1" w:rsidRPr="002820D1">
        <w:rPr>
          <w:rFonts w:ascii="Times New Roman" w:hAnsi="Times New Roman" w:cs="Times New Roman"/>
          <w:sz w:val="24"/>
          <w:szCs w:val="24"/>
        </w:rPr>
        <w:t xml:space="preserve"> and 1 respectively and were cheaper on other treatment diets </w:t>
      </w:r>
      <w:r w:rsidR="00332F83">
        <w:rPr>
          <w:rFonts w:ascii="Times New Roman" w:hAnsi="Times New Roman" w:cs="Times New Roman"/>
          <w:sz w:val="24"/>
          <w:szCs w:val="24"/>
        </w:rPr>
        <w:t>than on the control diet ₦352.84</w:t>
      </w:r>
      <w:r w:rsidR="001937C1" w:rsidRPr="002820D1">
        <w:rPr>
          <w:rFonts w:ascii="Times New Roman" w:hAnsi="Times New Roman" w:cs="Times New Roman"/>
          <w:sz w:val="24"/>
          <w:szCs w:val="24"/>
        </w:rPr>
        <w:t>.</w:t>
      </w:r>
    </w:p>
    <w:p w:rsidR="001937C1" w:rsidRPr="002820D1" w:rsidRDefault="001937C1" w:rsidP="007A0A15">
      <w:pPr>
        <w:spacing w:before="240" w:line="480" w:lineRule="auto"/>
        <w:jc w:val="both"/>
        <w:rPr>
          <w:rFonts w:ascii="Times New Roman" w:hAnsi="Times New Roman" w:cs="Times New Roman"/>
          <w:sz w:val="24"/>
          <w:szCs w:val="24"/>
        </w:rPr>
      </w:pPr>
      <w:r w:rsidRPr="002820D1">
        <w:rPr>
          <w:rFonts w:ascii="Times New Roman" w:hAnsi="Times New Roman" w:cs="Times New Roman"/>
          <w:sz w:val="24"/>
          <w:szCs w:val="24"/>
        </w:rPr>
        <w:t>At the finisher phase, the total feed i</w:t>
      </w:r>
      <w:r w:rsidR="00332F83">
        <w:rPr>
          <w:rFonts w:ascii="Times New Roman" w:hAnsi="Times New Roman" w:cs="Times New Roman"/>
          <w:sz w:val="24"/>
          <w:szCs w:val="24"/>
        </w:rPr>
        <w:t>ntake values varied between 2.59kg to 2.70kg for diets 4</w:t>
      </w:r>
      <w:r w:rsidRPr="002820D1">
        <w:rPr>
          <w:rFonts w:ascii="Times New Roman" w:hAnsi="Times New Roman" w:cs="Times New Roman"/>
          <w:sz w:val="24"/>
          <w:szCs w:val="24"/>
        </w:rPr>
        <w:t xml:space="preserve"> and 2 respectively. The values of feed</w:t>
      </w:r>
      <w:r w:rsidR="00332F83">
        <w:rPr>
          <w:rFonts w:ascii="Times New Roman" w:hAnsi="Times New Roman" w:cs="Times New Roman"/>
          <w:sz w:val="24"/>
          <w:szCs w:val="24"/>
        </w:rPr>
        <w:t xml:space="preserve"> cost (₦/kg) ranged from ₦100.38 to ₦114.03</w:t>
      </w:r>
      <w:r w:rsidRPr="002820D1">
        <w:rPr>
          <w:rFonts w:ascii="Times New Roman" w:hAnsi="Times New Roman" w:cs="Times New Roman"/>
          <w:sz w:val="24"/>
          <w:szCs w:val="24"/>
        </w:rPr>
        <w:t xml:space="preserve"> on di</w:t>
      </w:r>
      <w:r w:rsidR="00310234">
        <w:rPr>
          <w:rFonts w:ascii="Times New Roman" w:hAnsi="Times New Roman" w:cs="Times New Roman"/>
          <w:sz w:val="24"/>
          <w:szCs w:val="24"/>
        </w:rPr>
        <w:t>ets 5 and 1. The values were higher on maize based</w:t>
      </w:r>
      <w:r w:rsidR="009E6617">
        <w:rPr>
          <w:rFonts w:ascii="Times New Roman" w:hAnsi="Times New Roman" w:cs="Times New Roman"/>
          <w:sz w:val="24"/>
          <w:szCs w:val="24"/>
        </w:rPr>
        <w:t xml:space="preserve"> diets than the treatment diets.</w:t>
      </w:r>
      <w:r w:rsidRPr="002820D1">
        <w:rPr>
          <w:rFonts w:ascii="Times New Roman" w:hAnsi="Times New Roman" w:cs="Times New Roman"/>
          <w:sz w:val="24"/>
          <w:szCs w:val="24"/>
        </w:rPr>
        <w:t xml:space="preserve"> Similarly, the values of total feed</w:t>
      </w:r>
      <w:r w:rsidR="009E6617">
        <w:rPr>
          <w:rFonts w:ascii="Times New Roman" w:hAnsi="Times New Roman" w:cs="Times New Roman"/>
          <w:sz w:val="24"/>
          <w:szCs w:val="24"/>
        </w:rPr>
        <w:t xml:space="preserve"> cost </w:t>
      </w:r>
      <w:r w:rsidR="00332F83">
        <w:rPr>
          <w:rFonts w:ascii="Times New Roman" w:hAnsi="Times New Roman" w:cs="Times New Roman"/>
          <w:sz w:val="24"/>
          <w:szCs w:val="24"/>
        </w:rPr>
        <w:t>varied from ₦263.00 to ₦301.04</w:t>
      </w:r>
      <w:r w:rsidRPr="002820D1">
        <w:rPr>
          <w:rFonts w:ascii="Times New Roman" w:hAnsi="Times New Roman" w:cs="Times New Roman"/>
          <w:sz w:val="24"/>
          <w:szCs w:val="24"/>
        </w:rPr>
        <w:t xml:space="preserve"> on diets</w:t>
      </w:r>
      <w:r w:rsidR="009E6617">
        <w:rPr>
          <w:rFonts w:ascii="Times New Roman" w:hAnsi="Times New Roman" w:cs="Times New Roman"/>
          <w:sz w:val="24"/>
          <w:szCs w:val="24"/>
        </w:rPr>
        <w:t xml:space="preserve"> </w:t>
      </w:r>
      <w:r w:rsidRPr="002820D1">
        <w:rPr>
          <w:rFonts w:ascii="Times New Roman" w:hAnsi="Times New Roman" w:cs="Times New Roman"/>
          <w:sz w:val="24"/>
          <w:szCs w:val="24"/>
        </w:rPr>
        <w:t xml:space="preserve">5 and 1 respectively. The total weight gain in kg ranged from </w:t>
      </w:r>
      <w:r w:rsidR="00332F83">
        <w:rPr>
          <w:rFonts w:ascii="Times New Roman" w:hAnsi="Times New Roman" w:cs="Times New Roman"/>
          <w:sz w:val="24"/>
          <w:szCs w:val="24"/>
        </w:rPr>
        <w:t>0.70 to 0.88kg on diets 3 and 4</w:t>
      </w:r>
      <w:r w:rsidRPr="002820D1">
        <w:rPr>
          <w:rFonts w:ascii="Times New Roman" w:hAnsi="Times New Roman" w:cs="Times New Roman"/>
          <w:sz w:val="24"/>
          <w:szCs w:val="24"/>
        </w:rPr>
        <w:t xml:space="preserve"> r</w:t>
      </w:r>
      <w:r w:rsidR="00332F83">
        <w:rPr>
          <w:rFonts w:ascii="Times New Roman" w:hAnsi="Times New Roman" w:cs="Times New Roman"/>
          <w:sz w:val="24"/>
          <w:szCs w:val="24"/>
        </w:rPr>
        <w:t>espectively. The value on diet 4 (0.88</w:t>
      </w:r>
      <w:r w:rsidRPr="002820D1">
        <w:rPr>
          <w:rFonts w:ascii="Times New Roman" w:hAnsi="Times New Roman" w:cs="Times New Roman"/>
          <w:sz w:val="24"/>
          <w:szCs w:val="24"/>
        </w:rPr>
        <w:t>kg) was higher than all other values among the treatment groups. Feed cost ₦/kg ga</w:t>
      </w:r>
      <w:r w:rsidR="002D1A41">
        <w:rPr>
          <w:rFonts w:ascii="Times New Roman" w:hAnsi="Times New Roman" w:cs="Times New Roman"/>
          <w:sz w:val="24"/>
          <w:szCs w:val="24"/>
        </w:rPr>
        <w:t>in values varied between ₦320.22 and ₦425.76 on diets 5 and 3</w:t>
      </w:r>
      <w:r w:rsidRPr="002820D1">
        <w:rPr>
          <w:rFonts w:ascii="Times New Roman" w:hAnsi="Times New Roman" w:cs="Times New Roman"/>
          <w:sz w:val="24"/>
          <w:szCs w:val="24"/>
        </w:rPr>
        <w:t xml:space="preserve"> respectively. Except the values on diet 2 </w:t>
      </w:r>
      <w:r w:rsidR="002D1A41">
        <w:rPr>
          <w:rFonts w:ascii="Times New Roman" w:hAnsi="Times New Roman" w:cs="Times New Roman"/>
          <w:sz w:val="24"/>
          <w:szCs w:val="24"/>
        </w:rPr>
        <w:t>(₦425.76</w:t>
      </w:r>
      <w:r w:rsidRPr="002820D1">
        <w:rPr>
          <w:rFonts w:ascii="Times New Roman" w:hAnsi="Times New Roman" w:cs="Times New Roman"/>
          <w:sz w:val="24"/>
          <w:szCs w:val="24"/>
        </w:rPr>
        <w:t>), all other values are lower compared to the va</w:t>
      </w:r>
      <w:r w:rsidR="002D1A41">
        <w:rPr>
          <w:rFonts w:ascii="Times New Roman" w:hAnsi="Times New Roman" w:cs="Times New Roman"/>
          <w:sz w:val="24"/>
          <w:szCs w:val="24"/>
        </w:rPr>
        <w:t>lue on the control diet (₦381.06</w:t>
      </w:r>
      <w:r w:rsidRPr="002820D1">
        <w:rPr>
          <w:rFonts w:ascii="Times New Roman" w:hAnsi="Times New Roman" w:cs="Times New Roman"/>
          <w:sz w:val="24"/>
          <w:szCs w:val="24"/>
        </w:rPr>
        <w:t>).</w:t>
      </w:r>
    </w:p>
    <w:p w:rsidR="00043166" w:rsidRDefault="001937C1" w:rsidP="007A0A15">
      <w:pPr>
        <w:spacing w:before="240" w:line="480" w:lineRule="auto"/>
        <w:jc w:val="both"/>
        <w:rPr>
          <w:rFonts w:ascii="Times New Roman" w:hAnsi="Times New Roman" w:cs="Times New Roman"/>
          <w:sz w:val="24"/>
          <w:szCs w:val="24"/>
        </w:rPr>
      </w:pPr>
      <w:r w:rsidRPr="002820D1">
        <w:rPr>
          <w:rFonts w:ascii="Times New Roman" w:hAnsi="Times New Roman" w:cs="Times New Roman"/>
          <w:sz w:val="24"/>
          <w:szCs w:val="24"/>
        </w:rPr>
        <w:t>The overall total feed intake varied between 4.03 and 4.17kg on diets 4 and 2 respectively. The values observed on diets 2 was higher then followed by the control diet (4.15kg). The feed cost in ₦</w:t>
      </w:r>
      <w:r w:rsidR="002D1A41">
        <w:rPr>
          <w:rFonts w:ascii="Times New Roman" w:hAnsi="Times New Roman" w:cs="Times New Roman"/>
          <w:sz w:val="24"/>
          <w:szCs w:val="24"/>
        </w:rPr>
        <w:t xml:space="preserve"> per kg gain ranged from ₦110.28 to ₦137.63 on diets 5 and 1 respectively.</w:t>
      </w:r>
      <w:r w:rsidR="00780395">
        <w:rPr>
          <w:rFonts w:ascii="Times New Roman" w:hAnsi="Times New Roman" w:cs="Times New Roman"/>
          <w:sz w:val="24"/>
          <w:szCs w:val="24"/>
        </w:rPr>
        <w:t xml:space="preserve"> The total feed cost varied between </w:t>
      </w:r>
      <w:r w:rsidR="00780395" w:rsidRPr="002820D1">
        <w:rPr>
          <w:rFonts w:ascii="Times New Roman" w:hAnsi="Times New Roman" w:cs="Times New Roman"/>
          <w:sz w:val="24"/>
          <w:szCs w:val="24"/>
        </w:rPr>
        <w:t>₦</w:t>
      </w:r>
      <w:r w:rsidR="00780395">
        <w:rPr>
          <w:rFonts w:ascii="Times New Roman" w:hAnsi="Times New Roman" w:cs="Times New Roman"/>
          <w:sz w:val="24"/>
          <w:szCs w:val="24"/>
        </w:rPr>
        <w:t xml:space="preserve">445.53 and </w:t>
      </w:r>
      <w:r w:rsidR="00780395" w:rsidRPr="002820D1">
        <w:rPr>
          <w:rFonts w:ascii="Times New Roman" w:hAnsi="Times New Roman" w:cs="Times New Roman"/>
          <w:sz w:val="24"/>
          <w:szCs w:val="24"/>
        </w:rPr>
        <w:t>₦</w:t>
      </w:r>
      <w:r w:rsidR="00780395">
        <w:rPr>
          <w:rFonts w:ascii="Times New Roman" w:hAnsi="Times New Roman" w:cs="Times New Roman"/>
          <w:sz w:val="24"/>
          <w:szCs w:val="24"/>
        </w:rPr>
        <w:t>529.66 on diets 5 and 1 respectively.</w:t>
      </w:r>
      <w:r w:rsidR="003579E7">
        <w:rPr>
          <w:rFonts w:ascii="Times New Roman" w:hAnsi="Times New Roman" w:cs="Times New Roman"/>
          <w:sz w:val="24"/>
          <w:szCs w:val="24"/>
        </w:rPr>
        <w:t xml:space="preserve"> </w:t>
      </w:r>
      <w:r w:rsidR="0022302D">
        <w:rPr>
          <w:rFonts w:ascii="Times New Roman" w:hAnsi="Times New Roman" w:cs="Times New Roman"/>
          <w:sz w:val="24"/>
          <w:szCs w:val="24"/>
        </w:rPr>
        <w:t xml:space="preserve">Chickens </w:t>
      </w:r>
      <w:r w:rsidR="0022302D">
        <w:rPr>
          <w:rFonts w:ascii="Times New Roman" w:hAnsi="Times New Roman" w:cs="Times New Roman"/>
          <w:sz w:val="24"/>
          <w:szCs w:val="24"/>
        </w:rPr>
        <w:lastRenderedPageBreak/>
        <w:t>on the control diet had the highest</w:t>
      </w:r>
      <w:r w:rsidRPr="002820D1">
        <w:rPr>
          <w:rFonts w:ascii="Times New Roman" w:hAnsi="Times New Roman" w:cs="Times New Roman"/>
          <w:sz w:val="24"/>
          <w:szCs w:val="24"/>
        </w:rPr>
        <w:t xml:space="preserve"> (</w:t>
      </w:r>
      <w:r w:rsidR="002D1A41">
        <w:rPr>
          <w:rFonts w:ascii="Times New Roman" w:hAnsi="Times New Roman" w:cs="Times New Roman"/>
          <w:sz w:val="24"/>
          <w:szCs w:val="24"/>
        </w:rPr>
        <w:t>1.48</w:t>
      </w:r>
      <w:r w:rsidRPr="002820D1">
        <w:rPr>
          <w:rFonts w:ascii="Times New Roman" w:hAnsi="Times New Roman" w:cs="Times New Roman"/>
          <w:sz w:val="24"/>
          <w:szCs w:val="24"/>
        </w:rPr>
        <w:t>kg)</w:t>
      </w:r>
      <w:r w:rsidR="0022302D">
        <w:rPr>
          <w:rFonts w:ascii="Times New Roman" w:hAnsi="Times New Roman" w:cs="Times New Roman"/>
          <w:sz w:val="24"/>
          <w:szCs w:val="24"/>
        </w:rPr>
        <w:t xml:space="preserve"> weight while the least </w:t>
      </w:r>
      <w:r w:rsidR="002D1A41">
        <w:rPr>
          <w:rFonts w:ascii="Times New Roman" w:hAnsi="Times New Roman" w:cs="Times New Roman"/>
          <w:sz w:val="24"/>
          <w:szCs w:val="24"/>
        </w:rPr>
        <w:t>(1.37</w:t>
      </w:r>
      <w:r w:rsidRPr="002820D1">
        <w:rPr>
          <w:rFonts w:ascii="Times New Roman" w:hAnsi="Times New Roman" w:cs="Times New Roman"/>
          <w:sz w:val="24"/>
          <w:szCs w:val="24"/>
        </w:rPr>
        <w:t>kg)</w:t>
      </w:r>
      <w:r w:rsidR="0022302D">
        <w:rPr>
          <w:rFonts w:ascii="Times New Roman" w:hAnsi="Times New Roman" w:cs="Times New Roman"/>
          <w:sz w:val="24"/>
          <w:szCs w:val="24"/>
        </w:rPr>
        <w:t xml:space="preserve"> was in diet 2</w:t>
      </w:r>
      <w:r w:rsidRPr="002820D1">
        <w:rPr>
          <w:rFonts w:ascii="Times New Roman" w:hAnsi="Times New Roman" w:cs="Times New Roman"/>
          <w:sz w:val="24"/>
          <w:szCs w:val="24"/>
        </w:rPr>
        <w:t>. The highest value observed for feed cost ₦ per kg we</w:t>
      </w:r>
      <w:r w:rsidR="00780395">
        <w:rPr>
          <w:rFonts w:ascii="Times New Roman" w:hAnsi="Times New Roman" w:cs="Times New Roman"/>
          <w:sz w:val="24"/>
          <w:szCs w:val="24"/>
        </w:rPr>
        <w:t>ight gain was on diet 1 (₦385.92</w:t>
      </w:r>
      <w:r w:rsidRPr="002820D1">
        <w:rPr>
          <w:rFonts w:ascii="Times New Roman" w:hAnsi="Times New Roman" w:cs="Times New Roman"/>
          <w:sz w:val="24"/>
          <w:szCs w:val="24"/>
        </w:rPr>
        <w:t>) a</w:t>
      </w:r>
      <w:r w:rsidR="00780395">
        <w:rPr>
          <w:rFonts w:ascii="Times New Roman" w:hAnsi="Times New Roman" w:cs="Times New Roman"/>
          <w:sz w:val="24"/>
          <w:szCs w:val="24"/>
        </w:rPr>
        <w:t>nd the lowest on diet 4 (₦318.24</w:t>
      </w:r>
      <w:r w:rsidRPr="002820D1">
        <w:rPr>
          <w:rFonts w:ascii="Times New Roman" w:hAnsi="Times New Roman" w:cs="Times New Roman"/>
          <w:sz w:val="24"/>
          <w:szCs w:val="24"/>
        </w:rPr>
        <w:t>). The feed cost in ₦ per kg gain of all the treatment groups were lower compared to the value on the control diet and there is a cost saving on all the treatment diets. The percentage</w:t>
      </w:r>
      <w:r w:rsidR="00780395">
        <w:rPr>
          <w:rFonts w:ascii="Times New Roman" w:hAnsi="Times New Roman" w:cs="Times New Roman"/>
          <w:sz w:val="24"/>
          <w:szCs w:val="24"/>
        </w:rPr>
        <w:t xml:space="preserve"> cost saving varied between 2.33% on diet 3 and 17.54% on diet 5</w:t>
      </w:r>
      <w:r w:rsidRPr="002820D1">
        <w:rPr>
          <w:rFonts w:ascii="Times New Roman" w:hAnsi="Times New Roman" w:cs="Times New Roman"/>
          <w:sz w:val="24"/>
          <w:szCs w:val="24"/>
        </w:rPr>
        <w:t>.</w:t>
      </w:r>
    </w:p>
    <w:p w:rsidR="00F36F1B" w:rsidRDefault="00F36F1B">
      <w:pPr>
        <w:rPr>
          <w:rFonts w:ascii="Times New Roman" w:hAnsi="Times New Roman" w:cs="Times New Roman"/>
          <w:b/>
          <w:sz w:val="24"/>
          <w:szCs w:val="24"/>
        </w:rPr>
      </w:pPr>
      <w:r>
        <w:rPr>
          <w:rFonts w:ascii="Times New Roman" w:hAnsi="Times New Roman" w:cs="Times New Roman"/>
          <w:b/>
          <w:sz w:val="24"/>
          <w:szCs w:val="24"/>
        </w:rPr>
        <w:br w:type="page"/>
      </w:r>
    </w:p>
    <w:p w:rsidR="00294D5A" w:rsidRPr="006C1148" w:rsidRDefault="00F52EDA" w:rsidP="00F36F1B">
      <w:pPr>
        <w:spacing w:line="240" w:lineRule="auto"/>
        <w:ind w:left="1440" w:hanging="1440"/>
        <w:jc w:val="both"/>
        <w:rPr>
          <w:rFonts w:ascii="Times New Roman" w:hAnsi="Times New Roman" w:cs="Times New Roman"/>
          <w:sz w:val="24"/>
          <w:szCs w:val="24"/>
        </w:rPr>
      </w:pPr>
      <w:r w:rsidRPr="006C1148">
        <w:rPr>
          <w:rFonts w:ascii="Times New Roman" w:hAnsi="Times New Roman" w:cs="Times New Roman"/>
          <w:sz w:val="24"/>
          <w:szCs w:val="24"/>
        </w:rPr>
        <w:lastRenderedPageBreak/>
        <w:t>Table 27</w:t>
      </w:r>
      <w:r w:rsidR="00294D5A" w:rsidRPr="006C1148">
        <w:rPr>
          <w:rFonts w:ascii="Times New Roman" w:hAnsi="Times New Roman" w:cs="Times New Roman"/>
          <w:sz w:val="24"/>
          <w:szCs w:val="24"/>
        </w:rPr>
        <w:t xml:space="preserve">: </w:t>
      </w:r>
      <w:r w:rsidR="00537C9F">
        <w:rPr>
          <w:rFonts w:ascii="Times New Roman" w:hAnsi="Times New Roman" w:cs="Times New Roman"/>
          <w:sz w:val="24"/>
          <w:szCs w:val="24"/>
        </w:rPr>
        <w:t>Cost b</w:t>
      </w:r>
      <w:r w:rsidR="00294D5A" w:rsidRPr="006C1148">
        <w:rPr>
          <w:rFonts w:ascii="Times New Roman" w:hAnsi="Times New Roman" w:cs="Times New Roman"/>
          <w:sz w:val="24"/>
          <w:szCs w:val="24"/>
        </w:rPr>
        <w:t>enefi</w:t>
      </w:r>
      <w:r w:rsidR="006C1148" w:rsidRPr="006C1148">
        <w:rPr>
          <w:rFonts w:ascii="Times New Roman" w:hAnsi="Times New Roman" w:cs="Times New Roman"/>
          <w:sz w:val="24"/>
          <w:szCs w:val="24"/>
        </w:rPr>
        <w:t>t of broiler chickens</w:t>
      </w:r>
      <w:r w:rsidR="00294D5A" w:rsidRPr="006C1148">
        <w:rPr>
          <w:rFonts w:ascii="Times New Roman" w:hAnsi="Times New Roman" w:cs="Times New Roman"/>
          <w:sz w:val="24"/>
          <w:szCs w:val="24"/>
        </w:rPr>
        <w:t xml:space="preserve"> fed </w:t>
      </w:r>
      <w:r w:rsidR="006C1148" w:rsidRPr="006C1148">
        <w:rPr>
          <w:rFonts w:ascii="Times New Roman" w:hAnsi="Times New Roman" w:cs="Times New Roman"/>
          <w:sz w:val="24"/>
          <w:szCs w:val="24"/>
        </w:rPr>
        <w:t xml:space="preserve">graded levels of </w:t>
      </w:r>
      <w:r w:rsidR="00294D5A" w:rsidRPr="006C1148">
        <w:rPr>
          <w:rFonts w:ascii="Times New Roman" w:hAnsi="Times New Roman" w:cs="Times New Roman"/>
          <w:sz w:val="24"/>
          <w:szCs w:val="24"/>
        </w:rPr>
        <w:t>sorghum SK-5912 variety with different plant protein sources</w:t>
      </w:r>
    </w:p>
    <w:tbl>
      <w:tblPr>
        <w:tblW w:w="0" w:type="auto"/>
        <w:tblLook w:val="04A0"/>
      </w:tblPr>
      <w:tblGrid>
        <w:gridCol w:w="2660"/>
        <w:gridCol w:w="1276"/>
        <w:gridCol w:w="1417"/>
        <w:gridCol w:w="1418"/>
        <w:gridCol w:w="1275"/>
        <w:gridCol w:w="1196"/>
      </w:tblGrid>
      <w:tr w:rsidR="00294D5A" w:rsidRPr="006C1148" w:rsidTr="000010B7">
        <w:tc>
          <w:tcPr>
            <w:tcW w:w="2660" w:type="dxa"/>
            <w:tcBorders>
              <w:top w:val="single" w:sz="4" w:space="0" w:color="auto"/>
              <w:left w:val="nil"/>
              <w:bottom w:val="nil"/>
              <w:right w:val="nil"/>
            </w:tcBorders>
          </w:tcPr>
          <w:p w:rsidR="00294D5A" w:rsidRPr="006C1148" w:rsidRDefault="00294D5A" w:rsidP="000010B7">
            <w:pPr>
              <w:spacing w:after="0" w:line="360" w:lineRule="auto"/>
              <w:jc w:val="both"/>
              <w:rPr>
                <w:rFonts w:ascii="Times New Roman" w:hAnsi="Times New Roman" w:cs="Times New Roman"/>
                <w:b/>
                <w:sz w:val="24"/>
                <w:szCs w:val="24"/>
              </w:rPr>
            </w:pPr>
          </w:p>
        </w:tc>
        <w:tc>
          <w:tcPr>
            <w:tcW w:w="1276" w:type="dxa"/>
            <w:tcBorders>
              <w:top w:val="single" w:sz="4" w:space="0" w:color="auto"/>
              <w:left w:val="nil"/>
              <w:bottom w:val="nil"/>
              <w:right w:val="nil"/>
            </w:tcBorders>
          </w:tcPr>
          <w:p w:rsidR="00294D5A" w:rsidRPr="006C1148" w:rsidRDefault="00294D5A" w:rsidP="000010B7">
            <w:pPr>
              <w:spacing w:after="0" w:line="360" w:lineRule="auto"/>
              <w:jc w:val="both"/>
              <w:rPr>
                <w:rFonts w:ascii="Times New Roman" w:hAnsi="Times New Roman" w:cs="Times New Roman"/>
                <w:b/>
                <w:sz w:val="24"/>
                <w:szCs w:val="24"/>
              </w:rPr>
            </w:pPr>
          </w:p>
        </w:tc>
        <w:tc>
          <w:tcPr>
            <w:tcW w:w="1417" w:type="dxa"/>
            <w:tcBorders>
              <w:top w:val="single" w:sz="4" w:space="0" w:color="auto"/>
              <w:left w:val="nil"/>
              <w:bottom w:val="nil"/>
              <w:right w:val="nil"/>
            </w:tcBorders>
          </w:tcPr>
          <w:p w:rsidR="00294D5A" w:rsidRPr="006C1148" w:rsidRDefault="00294D5A" w:rsidP="000010B7">
            <w:pPr>
              <w:spacing w:after="0" w:line="360" w:lineRule="auto"/>
              <w:jc w:val="both"/>
              <w:rPr>
                <w:rFonts w:ascii="Times New Roman" w:hAnsi="Times New Roman" w:cs="Times New Roman"/>
                <w:b/>
                <w:sz w:val="24"/>
                <w:szCs w:val="24"/>
              </w:rPr>
            </w:pPr>
          </w:p>
        </w:tc>
        <w:tc>
          <w:tcPr>
            <w:tcW w:w="1418" w:type="dxa"/>
            <w:tcBorders>
              <w:top w:val="single" w:sz="4" w:space="0" w:color="auto"/>
              <w:left w:val="nil"/>
              <w:bottom w:val="nil"/>
              <w:right w:val="nil"/>
            </w:tcBorders>
          </w:tcPr>
          <w:p w:rsidR="00294D5A" w:rsidRPr="006C1148" w:rsidRDefault="00294D5A" w:rsidP="000010B7">
            <w:pPr>
              <w:spacing w:after="0" w:line="360" w:lineRule="auto"/>
              <w:jc w:val="both"/>
              <w:rPr>
                <w:rFonts w:ascii="Times New Roman" w:hAnsi="Times New Roman" w:cs="Times New Roman"/>
                <w:b/>
                <w:sz w:val="24"/>
                <w:szCs w:val="24"/>
              </w:rPr>
            </w:pPr>
            <w:r w:rsidRPr="006C1148">
              <w:rPr>
                <w:rFonts w:ascii="Times New Roman" w:hAnsi="Times New Roman" w:cs="Times New Roman"/>
                <w:b/>
                <w:sz w:val="24"/>
                <w:szCs w:val="24"/>
              </w:rPr>
              <w:t>Diets</w:t>
            </w:r>
          </w:p>
        </w:tc>
        <w:tc>
          <w:tcPr>
            <w:tcW w:w="1275" w:type="dxa"/>
            <w:tcBorders>
              <w:top w:val="single" w:sz="4" w:space="0" w:color="auto"/>
              <w:left w:val="nil"/>
              <w:bottom w:val="nil"/>
              <w:right w:val="nil"/>
            </w:tcBorders>
          </w:tcPr>
          <w:p w:rsidR="00294D5A" w:rsidRPr="006C1148" w:rsidRDefault="00294D5A" w:rsidP="000010B7">
            <w:pPr>
              <w:spacing w:after="0" w:line="360" w:lineRule="auto"/>
              <w:jc w:val="both"/>
              <w:rPr>
                <w:rFonts w:ascii="Times New Roman" w:hAnsi="Times New Roman" w:cs="Times New Roman"/>
                <w:b/>
                <w:sz w:val="24"/>
                <w:szCs w:val="24"/>
              </w:rPr>
            </w:pPr>
          </w:p>
        </w:tc>
        <w:tc>
          <w:tcPr>
            <w:tcW w:w="1196" w:type="dxa"/>
            <w:tcBorders>
              <w:top w:val="single" w:sz="4" w:space="0" w:color="auto"/>
              <w:left w:val="nil"/>
              <w:bottom w:val="nil"/>
              <w:right w:val="nil"/>
            </w:tcBorders>
          </w:tcPr>
          <w:p w:rsidR="00294D5A" w:rsidRPr="006C1148" w:rsidRDefault="00294D5A" w:rsidP="000010B7">
            <w:pPr>
              <w:spacing w:after="0" w:line="360" w:lineRule="auto"/>
              <w:jc w:val="both"/>
              <w:rPr>
                <w:rFonts w:ascii="Times New Roman" w:hAnsi="Times New Roman" w:cs="Times New Roman"/>
                <w:b/>
                <w:sz w:val="24"/>
                <w:szCs w:val="24"/>
              </w:rPr>
            </w:pPr>
          </w:p>
        </w:tc>
      </w:tr>
      <w:tr w:rsidR="00294D5A" w:rsidRPr="006C1148" w:rsidTr="00A9743A">
        <w:tc>
          <w:tcPr>
            <w:tcW w:w="2660" w:type="dxa"/>
            <w:tcBorders>
              <w:top w:val="nil"/>
              <w:left w:val="nil"/>
              <w:bottom w:val="single" w:sz="4" w:space="0" w:color="auto"/>
              <w:right w:val="nil"/>
            </w:tcBorders>
          </w:tcPr>
          <w:p w:rsidR="00294D5A" w:rsidRPr="006C1148" w:rsidRDefault="00294D5A" w:rsidP="000010B7">
            <w:pPr>
              <w:spacing w:after="0" w:line="360" w:lineRule="auto"/>
              <w:jc w:val="both"/>
              <w:rPr>
                <w:rFonts w:ascii="Times New Roman" w:hAnsi="Times New Roman" w:cs="Times New Roman"/>
                <w:b/>
                <w:sz w:val="24"/>
                <w:szCs w:val="24"/>
              </w:rPr>
            </w:pPr>
            <w:r w:rsidRPr="006C1148">
              <w:rPr>
                <w:rFonts w:ascii="Times New Roman" w:hAnsi="Times New Roman" w:cs="Times New Roman"/>
                <w:b/>
                <w:sz w:val="24"/>
                <w:szCs w:val="24"/>
              </w:rPr>
              <w:t>Parameters</w:t>
            </w:r>
          </w:p>
        </w:tc>
        <w:tc>
          <w:tcPr>
            <w:tcW w:w="1276" w:type="dxa"/>
            <w:tcBorders>
              <w:top w:val="nil"/>
              <w:left w:val="nil"/>
              <w:bottom w:val="single" w:sz="4" w:space="0" w:color="auto"/>
              <w:right w:val="nil"/>
            </w:tcBorders>
          </w:tcPr>
          <w:p w:rsidR="00294D5A" w:rsidRPr="006C1148" w:rsidRDefault="00294D5A" w:rsidP="000010B7">
            <w:pPr>
              <w:spacing w:after="0" w:line="360" w:lineRule="auto"/>
              <w:jc w:val="both"/>
              <w:rPr>
                <w:rFonts w:ascii="Times New Roman" w:hAnsi="Times New Roman" w:cs="Times New Roman"/>
                <w:b/>
                <w:sz w:val="24"/>
                <w:szCs w:val="24"/>
              </w:rPr>
            </w:pPr>
            <w:r w:rsidRPr="006C1148">
              <w:rPr>
                <w:rFonts w:ascii="Times New Roman" w:hAnsi="Times New Roman" w:cs="Times New Roman"/>
                <w:b/>
                <w:sz w:val="24"/>
                <w:szCs w:val="24"/>
              </w:rPr>
              <w:t>1</w:t>
            </w:r>
          </w:p>
        </w:tc>
        <w:tc>
          <w:tcPr>
            <w:tcW w:w="1417" w:type="dxa"/>
            <w:tcBorders>
              <w:top w:val="nil"/>
              <w:left w:val="nil"/>
              <w:bottom w:val="single" w:sz="4" w:space="0" w:color="auto"/>
              <w:right w:val="nil"/>
            </w:tcBorders>
          </w:tcPr>
          <w:p w:rsidR="00294D5A" w:rsidRPr="006C1148" w:rsidRDefault="00294D5A" w:rsidP="000010B7">
            <w:pPr>
              <w:spacing w:after="0" w:line="360" w:lineRule="auto"/>
              <w:jc w:val="both"/>
              <w:rPr>
                <w:rFonts w:ascii="Times New Roman" w:hAnsi="Times New Roman" w:cs="Times New Roman"/>
                <w:b/>
                <w:sz w:val="24"/>
                <w:szCs w:val="24"/>
              </w:rPr>
            </w:pPr>
            <w:r w:rsidRPr="006C1148">
              <w:rPr>
                <w:rFonts w:ascii="Times New Roman" w:hAnsi="Times New Roman" w:cs="Times New Roman"/>
                <w:b/>
                <w:sz w:val="24"/>
                <w:szCs w:val="24"/>
              </w:rPr>
              <w:t>2</w:t>
            </w:r>
          </w:p>
        </w:tc>
        <w:tc>
          <w:tcPr>
            <w:tcW w:w="1418" w:type="dxa"/>
            <w:tcBorders>
              <w:top w:val="nil"/>
              <w:left w:val="nil"/>
              <w:bottom w:val="single" w:sz="4" w:space="0" w:color="auto"/>
              <w:right w:val="nil"/>
            </w:tcBorders>
          </w:tcPr>
          <w:p w:rsidR="00294D5A" w:rsidRPr="006C1148" w:rsidRDefault="00294D5A" w:rsidP="000010B7">
            <w:pPr>
              <w:spacing w:after="0" w:line="360" w:lineRule="auto"/>
              <w:jc w:val="both"/>
              <w:rPr>
                <w:rFonts w:ascii="Times New Roman" w:hAnsi="Times New Roman" w:cs="Times New Roman"/>
                <w:b/>
                <w:sz w:val="24"/>
                <w:szCs w:val="24"/>
              </w:rPr>
            </w:pPr>
            <w:r w:rsidRPr="006C1148">
              <w:rPr>
                <w:rFonts w:ascii="Times New Roman" w:hAnsi="Times New Roman" w:cs="Times New Roman"/>
                <w:b/>
                <w:sz w:val="24"/>
                <w:szCs w:val="24"/>
              </w:rPr>
              <w:t>3</w:t>
            </w:r>
          </w:p>
        </w:tc>
        <w:tc>
          <w:tcPr>
            <w:tcW w:w="1275" w:type="dxa"/>
            <w:tcBorders>
              <w:top w:val="nil"/>
              <w:left w:val="nil"/>
              <w:bottom w:val="single" w:sz="4" w:space="0" w:color="auto"/>
              <w:right w:val="nil"/>
            </w:tcBorders>
          </w:tcPr>
          <w:p w:rsidR="00294D5A" w:rsidRPr="006C1148" w:rsidRDefault="00294D5A" w:rsidP="000010B7">
            <w:pPr>
              <w:spacing w:after="0" w:line="360" w:lineRule="auto"/>
              <w:jc w:val="both"/>
              <w:rPr>
                <w:rFonts w:ascii="Times New Roman" w:hAnsi="Times New Roman" w:cs="Times New Roman"/>
                <w:b/>
                <w:sz w:val="24"/>
                <w:szCs w:val="24"/>
              </w:rPr>
            </w:pPr>
            <w:r w:rsidRPr="006C1148">
              <w:rPr>
                <w:rFonts w:ascii="Times New Roman" w:hAnsi="Times New Roman" w:cs="Times New Roman"/>
                <w:b/>
                <w:sz w:val="24"/>
                <w:szCs w:val="24"/>
              </w:rPr>
              <w:t>4</w:t>
            </w:r>
          </w:p>
        </w:tc>
        <w:tc>
          <w:tcPr>
            <w:tcW w:w="1196" w:type="dxa"/>
            <w:tcBorders>
              <w:top w:val="nil"/>
              <w:left w:val="nil"/>
              <w:bottom w:val="single" w:sz="4" w:space="0" w:color="auto"/>
              <w:right w:val="nil"/>
            </w:tcBorders>
          </w:tcPr>
          <w:p w:rsidR="00294D5A" w:rsidRPr="006C1148" w:rsidRDefault="00294D5A" w:rsidP="000010B7">
            <w:pPr>
              <w:spacing w:after="0" w:line="360" w:lineRule="auto"/>
              <w:jc w:val="both"/>
              <w:rPr>
                <w:rFonts w:ascii="Times New Roman" w:hAnsi="Times New Roman" w:cs="Times New Roman"/>
                <w:b/>
                <w:sz w:val="24"/>
                <w:szCs w:val="24"/>
              </w:rPr>
            </w:pPr>
            <w:r w:rsidRPr="006C1148">
              <w:rPr>
                <w:rFonts w:ascii="Times New Roman" w:hAnsi="Times New Roman" w:cs="Times New Roman"/>
                <w:b/>
                <w:sz w:val="24"/>
                <w:szCs w:val="24"/>
              </w:rPr>
              <w:t>5</w:t>
            </w:r>
          </w:p>
        </w:tc>
      </w:tr>
      <w:tr w:rsidR="00294D5A" w:rsidRPr="002820D1" w:rsidTr="00A9743A">
        <w:tc>
          <w:tcPr>
            <w:tcW w:w="2660" w:type="dxa"/>
            <w:tcBorders>
              <w:top w:val="single" w:sz="4" w:space="0" w:color="auto"/>
              <w:left w:val="nil"/>
            </w:tcBorders>
          </w:tcPr>
          <w:p w:rsidR="00294D5A" w:rsidRPr="002820D1" w:rsidRDefault="00294D5A" w:rsidP="000010B7">
            <w:pPr>
              <w:spacing w:after="0" w:line="360" w:lineRule="auto"/>
              <w:jc w:val="both"/>
              <w:rPr>
                <w:rFonts w:ascii="Times New Roman" w:hAnsi="Times New Roman" w:cs="Times New Roman"/>
                <w:b/>
                <w:sz w:val="24"/>
                <w:szCs w:val="24"/>
              </w:rPr>
            </w:pPr>
            <w:r w:rsidRPr="002820D1">
              <w:rPr>
                <w:rFonts w:ascii="Times New Roman" w:hAnsi="Times New Roman" w:cs="Times New Roman"/>
                <w:b/>
                <w:sz w:val="24"/>
                <w:szCs w:val="24"/>
              </w:rPr>
              <w:t>Starter phase:</w:t>
            </w:r>
          </w:p>
        </w:tc>
        <w:tc>
          <w:tcPr>
            <w:tcW w:w="1276" w:type="dxa"/>
            <w:tcBorders>
              <w:top w:val="single" w:sz="4" w:space="0" w:color="auto"/>
            </w:tcBorders>
          </w:tcPr>
          <w:p w:rsidR="00294D5A" w:rsidRPr="002820D1" w:rsidRDefault="00294D5A" w:rsidP="000010B7">
            <w:pPr>
              <w:spacing w:after="0" w:line="360" w:lineRule="auto"/>
              <w:jc w:val="both"/>
              <w:rPr>
                <w:rFonts w:ascii="Times New Roman" w:hAnsi="Times New Roman" w:cs="Times New Roman"/>
                <w:sz w:val="24"/>
                <w:szCs w:val="24"/>
              </w:rPr>
            </w:pPr>
          </w:p>
        </w:tc>
        <w:tc>
          <w:tcPr>
            <w:tcW w:w="1417" w:type="dxa"/>
            <w:tcBorders>
              <w:top w:val="single" w:sz="4" w:space="0" w:color="auto"/>
            </w:tcBorders>
          </w:tcPr>
          <w:p w:rsidR="00294D5A" w:rsidRPr="002820D1" w:rsidRDefault="00294D5A" w:rsidP="000010B7">
            <w:pPr>
              <w:spacing w:after="0" w:line="360" w:lineRule="auto"/>
              <w:jc w:val="both"/>
              <w:rPr>
                <w:rFonts w:ascii="Times New Roman" w:hAnsi="Times New Roman" w:cs="Times New Roman"/>
                <w:sz w:val="24"/>
                <w:szCs w:val="24"/>
              </w:rPr>
            </w:pPr>
          </w:p>
        </w:tc>
        <w:tc>
          <w:tcPr>
            <w:tcW w:w="1418" w:type="dxa"/>
            <w:tcBorders>
              <w:top w:val="single" w:sz="4" w:space="0" w:color="auto"/>
            </w:tcBorders>
          </w:tcPr>
          <w:p w:rsidR="00294D5A" w:rsidRPr="002820D1" w:rsidRDefault="00294D5A" w:rsidP="000010B7">
            <w:pPr>
              <w:spacing w:after="0" w:line="360" w:lineRule="auto"/>
              <w:jc w:val="both"/>
              <w:rPr>
                <w:rFonts w:ascii="Times New Roman" w:hAnsi="Times New Roman" w:cs="Times New Roman"/>
                <w:sz w:val="24"/>
                <w:szCs w:val="24"/>
              </w:rPr>
            </w:pPr>
          </w:p>
        </w:tc>
        <w:tc>
          <w:tcPr>
            <w:tcW w:w="1275" w:type="dxa"/>
            <w:tcBorders>
              <w:top w:val="single" w:sz="4" w:space="0" w:color="auto"/>
            </w:tcBorders>
          </w:tcPr>
          <w:p w:rsidR="00294D5A" w:rsidRPr="002820D1" w:rsidRDefault="00294D5A" w:rsidP="000010B7">
            <w:pPr>
              <w:spacing w:after="0" w:line="360" w:lineRule="auto"/>
              <w:jc w:val="both"/>
              <w:rPr>
                <w:rFonts w:ascii="Times New Roman" w:hAnsi="Times New Roman" w:cs="Times New Roman"/>
                <w:sz w:val="24"/>
                <w:szCs w:val="24"/>
              </w:rPr>
            </w:pPr>
          </w:p>
        </w:tc>
        <w:tc>
          <w:tcPr>
            <w:tcW w:w="1196" w:type="dxa"/>
            <w:tcBorders>
              <w:top w:val="single" w:sz="4" w:space="0" w:color="auto"/>
              <w:right w:val="nil"/>
            </w:tcBorders>
          </w:tcPr>
          <w:p w:rsidR="00294D5A" w:rsidRPr="002820D1" w:rsidRDefault="00294D5A" w:rsidP="000010B7">
            <w:pPr>
              <w:spacing w:after="0" w:line="360" w:lineRule="auto"/>
              <w:jc w:val="both"/>
              <w:rPr>
                <w:rFonts w:ascii="Times New Roman" w:hAnsi="Times New Roman" w:cs="Times New Roman"/>
                <w:sz w:val="24"/>
                <w:szCs w:val="24"/>
              </w:rPr>
            </w:pPr>
          </w:p>
        </w:tc>
      </w:tr>
      <w:tr w:rsidR="00294D5A" w:rsidRPr="002820D1" w:rsidTr="00A9743A">
        <w:tc>
          <w:tcPr>
            <w:tcW w:w="2660" w:type="dxa"/>
            <w:tcBorders>
              <w:left w:val="nil"/>
            </w:tcBorders>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feed intake (kg)</w:t>
            </w:r>
          </w:p>
        </w:tc>
        <w:tc>
          <w:tcPr>
            <w:tcW w:w="1276"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1.51</w:t>
            </w:r>
          </w:p>
        </w:tc>
        <w:tc>
          <w:tcPr>
            <w:tcW w:w="1417"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1.47</w:t>
            </w:r>
          </w:p>
        </w:tc>
        <w:tc>
          <w:tcPr>
            <w:tcW w:w="1418"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1.41</w:t>
            </w:r>
          </w:p>
        </w:tc>
        <w:tc>
          <w:tcPr>
            <w:tcW w:w="1275"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1.44</w:t>
            </w:r>
          </w:p>
        </w:tc>
        <w:tc>
          <w:tcPr>
            <w:tcW w:w="1196" w:type="dxa"/>
            <w:tcBorders>
              <w:right w:val="nil"/>
            </w:tcBorders>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1.42</w:t>
            </w:r>
          </w:p>
        </w:tc>
      </w:tr>
      <w:tr w:rsidR="00294D5A" w:rsidRPr="002820D1" w:rsidTr="00A9743A">
        <w:tc>
          <w:tcPr>
            <w:tcW w:w="2660" w:type="dxa"/>
            <w:tcBorders>
              <w:left w:val="nil"/>
            </w:tcBorders>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cost (₦/kg)</w:t>
            </w:r>
          </w:p>
        </w:tc>
        <w:tc>
          <w:tcPr>
            <w:tcW w:w="1276"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w:t>
            </w:r>
            <w:r w:rsidR="00B6542A" w:rsidRPr="002820D1">
              <w:rPr>
                <w:rFonts w:ascii="Times New Roman" w:hAnsi="Times New Roman" w:cs="Times New Roman"/>
                <w:sz w:val="24"/>
                <w:szCs w:val="24"/>
              </w:rPr>
              <w:t>1</w:t>
            </w:r>
            <w:r w:rsidRPr="002820D1">
              <w:rPr>
                <w:rFonts w:ascii="Times New Roman" w:hAnsi="Times New Roman" w:cs="Times New Roman"/>
                <w:sz w:val="24"/>
                <w:szCs w:val="24"/>
              </w:rPr>
              <w:t>.</w:t>
            </w:r>
            <w:r w:rsidR="00B6542A" w:rsidRPr="002820D1">
              <w:rPr>
                <w:rFonts w:ascii="Times New Roman" w:hAnsi="Times New Roman" w:cs="Times New Roman"/>
                <w:sz w:val="24"/>
                <w:szCs w:val="24"/>
              </w:rPr>
              <w:t>23</w:t>
            </w:r>
          </w:p>
        </w:tc>
        <w:tc>
          <w:tcPr>
            <w:tcW w:w="1417" w:type="dxa"/>
          </w:tcPr>
          <w:p w:rsidR="00294D5A" w:rsidRPr="002820D1" w:rsidRDefault="00B6542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130.</w:t>
            </w:r>
            <w:r w:rsidR="00294D5A" w:rsidRPr="002820D1">
              <w:rPr>
                <w:rFonts w:ascii="Times New Roman" w:hAnsi="Times New Roman" w:cs="Times New Roman"/>
                <w:sz w:val="24"/>
                <w:szCs w:val="24"/>
              </w:rPr>
              <w:t>0</w:t>
            </w:r>
            <w:r w:rsidRPr="002820D1">
              <w:rPr>
                <w:rFonts w:ascii="Times New Roman" w:hAnsi="Times New Roman" w:cs="Times New Roman"/>
                <w:sz w:val="24"/>
                <w:szCs w:val="24"/>
              </w:rPr>
              <w:t>1</w:t>
            </w:r>
          </w:p>
        </w:tc>
        <w:tc>
          <w:tcPr>
            <w:tcW w:w="1418"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141</w:t>
            </w:r>
            <w:r w:rsidR="00B6542A" w:rsidRPr="002820D1">
              <w:rPr>
                <w:rFonts w:ascii="Times New Roman" w:hAnsi="Times New Roman" w:cs="Times New Roman"/>
                <w:sz w:val="24"/>
                <w:szCs w:val="24"/>
              </w:rPr>
              <w:t>.70</w:t>
            </w:r>
          </w:p>
        </w:tc>
        <w:tc>
          <w:tcPr>
            <w:tcW w:w="1275" w:type="dxa"/>
          </w:tcPr>
          <w:p w:rsidR="00294D5A" w:rsidRPr="002820D1" w:rsidRDefault="00B6542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136</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16</w:t>
            </w:r>
          </w:p>
        </w:tc>
        <w:tc>
          <w:tcPr>
            <w:tcW w:w="1196" w:type="dxa"/>
            <w:tcBorders>
              <w:right w:val="nil"/>
            </w:tcBorders>
          </w:tcPr>
          <w:p w:rsidR="00294D5A" w:rsidRPr="002820D1" w:rsidRDefault="00B6542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120</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18</w:t>
            </w:r>
          </w:p>
        </w:tc>
      </w:tr>
      <w:tr w:rsidR="00294D5A" w:rsidRPr="002820D1" w:rsidTr="00A9743A">
        <w:tc>
          <w:tcPr>
            <w:tcW w:w="2660" w:type="dxa"/>
            <w:tcBorders>
              <w:left w:val="nil"/>
            </w:tcBorders>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feed cost (₦)</w:t>
            </w:r>
          </w:p>
        </w:tc>
        <w:tc>
          <w:tcPr>
            <w:tcW w:w="1276" w:type="dxa"/>
          </w:tcPr>
          <w:p w:rsidR="00294D5A" w:rsidRPr="002820D1" w:rsidRDefault="00B6542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243</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46</w:t>
            </w:r>
          </w:p>
        </w:tc>
        <w:tc>
          <w:tcPr>
            <w:tcW w:w="1417" w:type="dxa"/>
          </w:tcPr>
          <w:p w:rsidR="00294D5A" w:rsidRPr="002820D1" w:rsidRDefault="00B6542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294D5A" w:rsidRPr="002820D1">
              <w:rPr>
                <w:rFonts w:ascii="Times New Roman" w:hAnsi="Times New Roman" w:cs="Times New Roman"/>
                <w:sz w:val="24"/>
                <w:szCs w:val="24"/>
              </w:rPr>
              <w:t>9</w:t>
            </w:r>
            <w:r w:rsidRPr="002820D1">
              <w:rPr>
                <w:rFonts w:ascii="Times New Roman" w:hAnsi="Times New Roman" w:cs="Times New Roman"/>
                <w:sz w:val="24"/>
                <w:szCs w:val="24"/>
              </w:rPr>
              <w:t>1</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11</w:t>
            </w:r>
          </w:p>
        </w:tc>
        <w:tc>
          <w:tcPr>
            <w:tcW w:w="1418"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199.8</w:t>
            </w:r>
            <w:r w:rsidR="00B6542A" w:rsidRPr="002820D1">
              <w:rPr>
                <w:rFonts w:ascii="Times New Roman" w:hAnsi="Times New Roman" w:cs="Times New Roman"/>
                <w:sz w:val="24"/>
                <w:szCs w:val="24"/>
              </w:rPr>
              <w:t>0</w:t>
            </w:r>
          </w:p>
        </w:tc>
        <w:tc>
          <w:tcPr>
            <w:tcW w:w="1275" w:type="dxa"/>
          </w:tcPr>
          <w:p w:rsidR="00294D5A" w:rsidRPr="002820D1" w:rsidRDefault="00B6542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196</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07</w:t>
            </w:r>
          </w:p>
        </w:tc>
        <w:tc>
          <w:tcPr>
            <w:tcW w:w="1196" w:type="dxa"/>
            <w:tcBorders>
              <w:right w:val="nil"/>
            </w:tcBorders>
          </w:tcPr>
          <w:p w:rsidR="00294D5A" w:rsidRPr="002820D1" w:rsidRDefault="00B6542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17</w:t>
            </w:r>
            <w:r w:rsidR="00294D5A" w:rsidRPr="002820D1">
              <w:rPr>
                <w:rFonts w:ascii="Times New Roman" w:hAnsi="Times New Roman" w:cs="Times New Roman"/>
                <w:sz w:val="24"/>
                <w:szCs w:val="24"/>
              </w:rPr>
              <w:t>0.</w:t>
            </w:r>
            <w:r w:rsidRPr="002820D1">
              <w:rPr>
                <w:rFonts w:ascii="Times New Roman" w:hAnsi="Times New Roman" w:cs="Times New Roman"/>
                <w:sz w:val="24"/>
                <w:szCs w:val="24"/>
              </w:rPr>
              <w:t>66</w:t>
            </w:r>
          </w:p>
        </w:tc>
      </w:tr>
      <w:tr w:rsidR="00294D5A" w:rsidRPr="002820D1" w:rsidTr="00A9743A">
        <w:tc>
          <w:tcPr>
            <w:tcW w:w="2660" w:type="dxa"/>
            <w:tcBorders>
              <w:left w:val="nil"/>
            </w:tcBorders>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weight gain (kg)</w:t>
            </w:r>
          </w:p>
        </w:tc>
        <w:tc>
          <w:tcPr>
            <w:tcW w:w="1276" w:type="dxa"/>
          </w:tcPr>
          <w:p w:rsidR="00294D5A" w:rsidRPr="002820D1" w:rsidRDefault="00B6542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0.69</w:t>
            </w:r>
          </w:p>
        </w:tc>
        <w:tc>
          <w:tcPr>
            <w:tcW w:w="1417"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0.6</w:t>
            </w:r>
            <w:r w:rsidR="00B6542A" w:rsidRPr="002820D1">
              <w:rPr>
                <w:rFonts w:ascii="Times New Roman" w:hAnsi="Times New Roman" w:cs="Times New Roman"/>
                <w:sz w:val="24"/>
                <w:szCs w:val="24"/>
              </w:rPr>
              <w:t>9</w:t>
            </w:r>
          </w:p>
        </w:tc>
        <w:tc>
          <w:tcPr>
            <w:tcW w:w="1418" w:type="dxa"/>
          </w:tcPr>
          <w:p w:rsidR="00294D5A" w:rsidRPr="002820D1" w:rsidRDefault="00B6542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0.6</w:t>
            </w:r>
            <w:r w:rsidR="00294D5A" w:rsidRPr="002820D1">
              <w:rPr>
                <w:rFonts w:ascii="Times New Roman" w:hAnsi="Times New Roman" w:cs="Times New Roman"/>
                <w:sz w:val="24"/>
                <w:szCs w:val="24"/>
              </w:rPr>
              <w:t>7</w:t>
            </w:r>
          </w:p>
        </w:tc>
        <w:tc>
          <w:tcPr>
            <w:tcW w:w="1275"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B6542A" w:rsidRPr="002820D1">
              <w:rPr>
                <w:rFonts w:ascii="Times New Roman" w:hAnsi="Times New Roman" w:cs="Times New Roman"/>
                <w:sz w:val="24"/>
                <w:szCs w:val="24"/>
              </w:rPr>
              <w:t>5</w:t>
            </w:r>
            <w:r w:rsidRPr="002820D1">
              <w:rPr>
                <w:rFonts w:ascii="Times New Roman" w:hAnsi="Times New Roman" w:cs="Times New Roman"/>
                <w:sz w:val="24"/>
                <w:szCs w:val="24"/>
              </w:rPr>
              <w:t>7</w:t>
            </w:r>
          </w:p>
        </w:tc>
        <w:tc>
          <w:tcPr>
            <w:tcW w:w="1196" w:type="dxa"/>
            <w:tcBorders>
              <w:right w:val="nil"/>
            </w:tcBorders>
          </w:tcPr>
          <w:p w:rsidR="00294D5A" w:rsidRPr="002820D1" w:rsidRDefault="00B6542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0.60</w:t>
            </w:r>
          </w:p>
        </w:tc>
      </w:tr>
      <w:tr w:rsidR="00294D5A" w:rsidRPr="002820D1" w:rsidTr="00A9743A">
        <w:tc>
          <w:tcPr>
            <w:tcW w:w="2660" w:type="dxa"/>
            <w:tcBorders>
              <w:left w:val="nil"/>
            </w:tcBorders>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cost ₦/kg gain</w:t>
            </w:r>
          </w:p>
        </w:tc>
        <w:tc>
          <w:tcPr>
            <w:tcW w:w="1276" w:type="dxa"/>
          </w:tcPr>
          <w:p w:rsidR="00294D5A" w:rsidRPr="002820D1" w:rsidRDefault="00B6542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352</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84</w:t>
            </w:r>
          </w:p>
        </w:tc>
        <w:tc>
          <w:tcPr>
            <w:tcW w:w="1417" w:type="dxa"/>
          </w:tcPr>
          <w:p w:rsidR="00294D5A" w:rsidRPr="002820D1" w:rsidRDefault="00B6542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276</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97</w:t>
            </w:r>
          </w:p>
        </w:tc>
        <w:tc>
          <w:tcPr>
            <w:tcW w:w="1418" w:type="dxa"/>
          </w:tcPr>
          <w:p w:rsidR="00294D5A" w:rsidRPr="002820D1" w:rsidRDefault="00B6542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w:t>
            </w:r>
            <w:r w:rsidR="00294D5A" w:rsidRPr="002820D1">
              <w:rPr>
                <w:rFonts w:ascii="Times New Roman" w:hAnsi="Times New Roman" w:cs="Times New Roman"/>
                <w:sz w:val="24"/>
                <w:szCs w:val="24"/>
              </w:rPr>
              <w:t>9</w:t>
            </w:r>
            <w:r w:rsidRPr="002820D1">
              <w:rPr>
                <w:rFonts w:ascii="Times New Roman" w:hAnsi="Times New Roman" w:cs="Times New Roman"/>
                <w:sz w:val="24"/>
                <w:szCs w:val="24"/>
              </w:rPr>
              <w:t>8</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21</w:t>
            </w:r>
          </w:p>
        </w:tc>
        <w:tc>
          <w:tcPr>
            <w:tcW w:w="1275" w:type="dxa"/>
          </w:tcPr>
          <w:p w:rsidR="00294D5A" w:rsidRPr="002820D1" w:rsidRDefault="00B6542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343</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98</w:t>
            </w:r>
          </w:p>
        </w:tc>
        <w:tc>
          <w:tcPr>
            <w:tcW w:w="1196" w:type="dxa"/>
            <w:tcBorders>
              <w:right w:val="nil"/>
            </w:tcBorders>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284.</w:t>
            </w:r>
            <w:r w:rsidR="00B6542A" w:rsidRPr="002820D1">
              <w:rPr>
                <w:rFonts w:ascii="Times New Roman" w:hAnsi="Times New Roman" w:cs="Times New Roman"/>
                <w:sz w:val="24"/>
                <w:szCs w:val="24"/>
              </w:rPr>
              <w:t>43</w:t>
            </w:r>
          </w:p>
        </w:tc>
      </w:tr>
      <w:tr w:rsidR="00294D5A" w:rsidRPr="002820D1" w:rsidTr="00A9743A">
        <w:tc>
          <w:tcPr>
            <w:tcW w:w="2660" w:type="dxa"/>
            <w:tcBorders>
              <w:left w:val="nil"/>
            </w:tcBorders>
          </w:tcPr>
          <w:p w:rsidR="00294D5A" w:rsidRPr="002820D1" w:rsidRDefault="00294D5A" w:rsidP="000010B7">
            <w:pPr>
              <w:spacing w:after="0" w:line="360" w:lineRule="auto"/>
              <w:jc w:val="both"/>
              <w:rPr>
                <w:rFonts w:ascii="Times New Roman" w:hAnsi="Times New Roman" w:cs="Times New Roman"/>
                <w:b/>
                <w:sz w:val="24"/>
                <w:szCs w:val="24"/>
              </w:rPr>
            </w:pPr>
            <w:r w:rsidRPr="002820D1">
              <w:rPr>
                <w:rFonts w:ascii="Times New Roman" w:hAnsi="Times New Roman" w:cs="Times New Roman"/>
                <w:b/>
                <w:sz w:val="24"/>
                <w:szCs w:val="24"/>
              </w:rPr>
              <w:t>Finisher phase:</w:t>
            </w:r>
          </w:p>
        </w:tc>
        <w:tc>
          <w:tcPr>
            <w:tcW w:w="1276" w:type="dxa"/>
          </w:tcPr>
          <w:p w:rsidR="00294D5A" w:rsidRPr="002820D1" w:rsidRDefault="00294D5A" w:rsidP="000010B7">
            <w:pPr>
              <w:spacing w:after="0" w:line="360" w:lineRule="auto"/>
              <w:jc w:val="both"/>
              <w:rPr>
                <w:rFonts w:ascii="Times New Roman" w:hAnsi="Times New Roman" w:cs="Times New Roman"/>
                <w:b/>
                <w:sz w:val="24"/>
                <w:szCs w:val="24"/>
              </w:rPr>
            </w:pPr>
          </w:p>
        </w:tc>
        <w:tc>
          <w:tcPr>
            <w:tcW w:w="1417" w:type="dxa"/>
          </w:tcPr>
          <w:p w:rsidR="00294D5A" w:rsidRPr="002820D1" w:rsidRDefault="00294D5A" w:rsidP="000010B7">
            <w:pPr>
              <w:spacing w:after="0" w:line="360" w:lineRule="auto"/>
              <w:jc w:val="both"/>
              <w:rPr>
                <w:rFonts w:ascii="Times New Roman" w:hAnsi="Times New Roman" w:cs="Times New Roman"/>
                <w:b/>
                <w:sz w:val="24"/>
                <w:szCs w:val="24"/>
              </w:rPr>
            </w:pPr>
          </w:p>
        </w:tc>
        <w:tc>
          <w:tcPr>
            <w:tcW w:w="1418" w:type="dxa"/>
          </w:tcPr>
          <w:p w:rsidR="00294D5A" w:rsidRPr="002820D1" w:rsidRDefault="00294D5A" w:rsidP="000010B7">
            <w:pPr>
              <w:spacing w:after="0" w:line="360" w:lineRule="auto"/>
              <w:jc w:val="both"/>
              <w:rPr>
                <w:rFonts w:ascii="Times New Roman" w:hAnsi="Times New Roman" w:cs="Times New Roman"/>
                <w:b/>
                <w:sz w:val="24"/>
                <w:szCs w:val="24"/>
              </w:rPr>
            </w:pPr>
          </w:p>
        </w:tc>
        <w:tc>
          <w:tcPr>
            <w:tcW w:w="1275" w:type="dxa"/>
          </w:tcPr>
          <w:p w:rsidR="00294D5A" w:rsidRPr="002820D1" w:rsidRDefault="00294D5A" w:rsidP="000010B7">
            <w:pPr>
              <w:spacing w:after="0" w:line="360" w:lineRule="auto"/>
              <w:jc w:val="both"/>
              <w:rPr>
                <w:rFonts w:ascii="Times New Roman" w:hAnsi="Times New Roman" w:cs="Times New Roman"/>
                <w:b/>
                <w:sz w:val="24"/>
                <w:szCs w:val="24"/>
              </w:rPr>
            </w:pPr>
          </w:p>
        </w:tc>
        <w:tc>
          <w:tcPr>
            <w:tcW w:w="1196" w:type="dxa"/>
            <w:tcBorders>
              <w:right w:val="nil"/>
            </w:tcBorders>
          </w:tcPr>
          <w:p w:rsidR="00294D5A" w:rsidRPr="002820D1" w:rsidRDefault="00294D5A" w:rsidP="000010B7">
            <w:pPr>
              <w:spacing w:after="0" w:line="360" w:lineRule="auto"/>
              <w:jc w:val="both"/>
              <w:rPr>
                <w:rFonts w:ascii="Times New Roman" w:hAnsi="Times New Roman" w:cs="Times New Roman"/>
                <w:b/>
                <w:sz w:val="24"/>
                <w:szCs w:val="24"/>
              </w:rPr>
            </w:pPr>
          </w:p>
        </w:tc>
      </w:tr>
      <w:tr w:rsidR="00294D5A" w:rsidRPr="002820D1" w:rsidTr="00A9743A">
        <w:tc>
          <w:tcPr>
            <w:tcW w:w="2660" w:type="dxa"/>
            <w:tcBorders>
              <w:left w:val="nil"/>
            </w:tcBorders>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feed intake (kg)</w:t>
            </w:r>
          </w:p>
        </w:tc>
        <w:tc>
          <w:tcPr>
            <w:tcW w:w="1276"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2.64</w:t>
            </w:r>
          </w:p>
        </w:tc>
        <w:tc>
          <w:tcPr>
            <w:tcW w:w="1417"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2.70</w:t>
            </w:r>
          </w:p>
        </w:tc>
        <w:tc>
          <w:tcPr>
            <w:tcW w:w="1418"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2.66</w:t>
            </w:r>
          </w:p>
        </w:tc>
        <w:tc>
          <w:tcPr>
            <w:tcW w:w="1275"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2.59</w:t>
            </w:r>
          </w:p>
        </w:tc>
        <w:tc>
          <w:tcPr>
            <w:tcW w:w="1196" w:type="dxa"/>
            <w:tcBorders>
              <w:right w:val="nil"/>
            </w:tcBorders>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2.62</w:t>
            </w:r>
          </w:p>
        </w:tc>
      </w:tr>
      <w:tr w:rsidR="00294D5A" w:rsidRPr="002820D1" w:rsidTr="00A9743A">
        <w:tc>
          <w:tcPr>
            <w:tcW w:w="2660" w:type="dxa"/>
            <w:tcBorders>
              <w:left w:val="nil"/>
            </w:tcBorders>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cost (₦/kg)</w:t>
            </w:r>
          </w:p>
        </w:tc>
        <w:tc>
          <w:tcPr>
            <w:tcW w:w="1276" w:type="dxa"/>
          </w:tcPr>
          <w:p w:rsidR="00294D5A" w:rsidRPr="002820D1" w:rsidRDefault="00B6542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w:t>
            </w:r>
            <w:r w:rsidR="00294D5A" w:rsidRPr="002820D1">
              <w:rPr>
                <w:rFonts w:ascii="Times New Roman" w:hAnsi="Times New Roman" w:cs="Times New Roman"/>
                <w:sz w:val="24"/>
                <w:szCs w:val="24"/>
              </w:rPr>
              <w:t>4.</w:t>
            </w:r>
            <w:r w:rsidRPr="002820D1">
              <w:rPr>
                <w:rFonts w:ascii="Times New Roman" w:hAnsi="Times New Roman" w:cs="Times New Roman"/>
                <w:sz w:val="24"/>
                <w:szCs w:val="24"/>
              </w:rPr>
              <w:t>03</w:t>
            </w:r>
          </w:p>
        </w:tc>
        <w:tc>
          <w:tcPr>
            <w:tcW w:w="1417" w:type="dxa"/>
          </w:tcPr>
          <w:p w:rsidR="00294D5A" w:rsidRPr="002820D1" w:rsidRDefault="00B6542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104</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11</w:t>
            </w:r>
          </w:p>
        </w:tc>
        <w:tc>
          <w:tcPr>
            <w:tcW w:w="1418" w:type="dxa"/>
          </w:tcPr>
          <w:p w:rsidR="00294D5A" w:rsidRPr="002820D1" w:rsidRDefault="00B6542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112</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04</w:t>
            </w:r>
          </w:p>
        </w:tc>
        <w:tc>
          <w:tcPr>
            <w:tcW w:w="1275" w:type="dxa"/>
          </w:tcPr>
          <w:p w:rsidR="00294D5A" w:rsidRPr="002820D1" w:rsidRDefault="00B6542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108</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08</w:t>
            </w:r>
          </w:p>
        </w:tc>
        <w:tc>
          <w:tcPr>
            <w:tcW w:w="1196" w:type="dxa"/>
            <w:tcBorders>
              <w:right w:val="nil"/>
            </w:tcBorders>
          </w:tcPr>
          <w:p w:rsidR="00294D5A" w:rsidRPr="002820D1" w:rsidRDefault="00B6542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100</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38</w:t>
            </w:r>
          </w:p>
        </w:tc>
      </w:tr>
      <w:tr w:rsidR="00294D5A" w:rsidRPr="002820D1" w:rsidTr="00A9743A">
        <w:tc>
          <w:tcPr>
            <w:tcW w:w="2660" w:type="dxa"/>
            <w:tcBorders>
              <w:left w:val="nil"/>
            </w:tcBorders>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feed cost (₦)</w:t>
            </w:r>
          </w:p>
        </w:tc>
        <w:tc>
          <w:tcPr>
            <w:tcW w:w="1276" w:type="dxa"/>
          </w:tcPr>
          <w:p w:rsidR="00294D5A" w:rsidRPr="002820D1" w:rsidRDefault="00B6542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301</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04</w:t>
            </w:r>
          </w:p>
        </w:tc>
        <w:tc>
          <w:tcPr>
            <w:tcW w:w="1417"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28</w:t>
            </w:r>
            <w:r w:rsidR="00B6542A" w:rsidRPr="002820D1">
              <w:rPr>
                <w:rFonts w:ascii="Times New Roman" w:hAnsi="Times New Roman" w:cs="Times New Roman"/>
                <w:sz w:val="24"/>
                <w:szCs w:val="24"/>
              </w:rPr>
              <w:t>1</w:t>
            </w:r>
            <w:r w:rsidRPr="002820D1">
              <w:rPr>
                <w:rFonts w:ascii="Times New Roman" w:hAnsi="Times New Roman" w:cs="Times New Roman"/>
                <w:sz w:val="24"/>
                <w:szCs w:val="24"/>
              </w:rPr>
              <w:t>.1</w:t>
            </w:r>
            <w:r w:rsidR="00B6542A" w:rsidRPr="002820D1">
              <w:rPr>
                <w:rFonts w:ascii="Times New Roman" w:hAnsi="Times New Roman" w:cs="Times New Roman"/>
                <w:sz w:val="24"/>
                <w:szCs w:val="24"/>
              </w:rPr>
              <w:t>0</w:t>
            </w:r>
          </w:p>
        </w:tc>
        <w:tc>
          <w:tcPr>
            <w:tcW w:w="1418" w:type="dxa"/>
          </w:tcPr>
          <w:p w:rsidR="00294D5A" w:rsidRPr="002820D1" w:rsidRDefault="00B6542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298</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03</w:t>
            </w:r>
          </w:p>
        </w:tc>
        <w:tc>
          <w:tcPr>
            <w:tcW w:w="1275"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w:t>
            </w:r>
            <w:r w:rsidR="00B6542A" w:rsidRPr="002820D1">
              <w:rPr>
                <w:rFonts w:ascii="Times New Roman" w:hAnsi="Times New Roman" w:cs="Times New Roman"/>
                <w:sz w:val="24"/>
                <w:szCs w:val="24"/>
              </w:rPr>
              <w:t>81</w:t>
            </w:r>
            <w:r w:rsidRPr="002820D1">
              <w:rPr>
                <w:rFonts w:ascii="Times New Roman" w:hAnsi="Times New Roman" w:cs="Times New Roman"/>
                <w:sz w:val="24"/>
                <w:szCs w:val="24"/>
              </w:rPr>
              <w:t>.</w:t>
            </w:r>
            <w:r w:rsidR="00B6542A" w:rsidRPr="002820D1">
              <w:rPr>
                <w:rFonts w:ascii="Times New Roman" w:hAnsi="Times New Roman" w:cs="Times New Roman"/>
                <w:sz w:val="24"/>
                <w:szCs w:val="24"/>
              </w:rPr>
              <w:t>7</w:t>
            </w:r>
            <w:r w:rsidRPr="002820D1">
              <w:rPr>
                <w:rFonts w:ascii="Times New Roman" w:hAnsi="Times New Roman" w:cs="Times New Roman"/>
                <w:sz w:val="24"/>
                <w:szCs w:val="24"/>
              </w:rPr>
              <w:t>9</w:t>
            </w:r>
          </w:p>
        </w:tc>
        <w:tc>
          <w:tcPr>
            <w:tcW w:w="1196" w:type="dxa"/>
            <w:tcBorders>
              <w:right w:val="nil"/>
            </w:tcBorders>
          </w:tcPr>
          <w:p w:rsidR="00294D5A" w:rsidRPr="002820D1" w:rsidRDefault="00B6542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263</w:t>
            </w:r>
            <w:r w:rsidR="00294D5A" w:rsidRPr="002820D1">
              <w:rPr>
                <w:rFonts w:ascii="Times New Roman" w:hAnsi="Times New Roman" w:cs="Times New Roman"/>
                <w:sz w:val="24"/>
                <w:szCs w:val="24"/>
              </w:rPr>
              <w:t>.</w:t>
            </w:r>
            <w:r w:rsidR="00205F12" w:rsidRPr="002820D1">
              <w:rPr>
                <w:rFonts w:ascii="Times New Roman" w:hAnsi="Times New Roman" w:cs="Times New Roman"/>
                <w:sz w:val="24"/>
                <w:szCs w:val="24"/>
              </w:rPr>
              <w:t>00</w:t>
            </w:r>
          </w:p>
        </w:tc>
      </w:tr>
      <w:tr w:rsidR="00294D5A" w:rsidRPr="002820D1" w:rsidTr="00A9743A">
        <w:tc>
          <w:tcPr>
            <w:tcW w:w="2660" w:type="dxa"/>
            <w:tcBorders>
              <w:left w:val="nil"/>
            </w:tcBorders>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weight gain (kg)</w:t>
            </w:r>
          </w:p>
        </w:tc>
        <w:tc>
          <w:tcPr>
            <w:tcW w:w="1276" w:type="dxa"/>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0.7</w:t>
            </w:r>
            <w:r w:rsidR="00294D5A" w:rsidRPr="002820D1">
              <w:rPr>
                <w:rFonts w:ascii="Times New Roman" w:hAnsi="Times New Roman" w:cs="Times New Roman"/>
                <w:sz w:val="24"/>
                <w:szCs w:val="24"/>
              </w:rPr>
              <w:t>9</w:t>
            </w:r>
          </w:p>
        </w:tc>
        <w:tc>
          <w:tcPr>
            <w:tcW w:w="1417"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205F12" w:rsidRPr="002820D1">
              <w:rPr>
                <w:rFonts w:ascii="Times New Roman" w:hAnsi="Times New Roman" w:cs="Times New Roman"/>
                <w:sz w:val="24"/>
                <w:szCs w:val="24"/>
              </w:rPr>
              <w:t>75</w:t>
            </w:r>
          </w:p>
        </w:tc>
        <w:tc>
          <w:tcPr>
            <w:tcW w:w="1418"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205F12" w:rsidRPr="002820D1">
              <w:rPr>
                <w:rFonts w:ascii="Times New Roman" w:hAnsi="Times New Roman" w:cs="Times New Roman"/>
                <w:sz w:val="24"/>
                <w:szCs w:val="24"/>
              </w:rPr>
              <w:t>70</w:t>
            </w:r>
          </w:p>
        </w:tc>
        <w:tc>
          <w:tcPr>
            <w:tcW w:w="1275"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205F12" w:rsidRPr="002820D1">
              <w:rPr>
                <w:rFonts w:ascii="Times New Roman" w:hAnsi="Times New Roman" w:cs="Times New Roman"/>
                <w:sz w:val="24"/>
                <w:szCs w:val="24"/>
              </w:rPr>
              <w:t>88</w:t>
            </w:r>
          </w:p>
        </w:tc>
        <w:tc>
          <w:tcPr>
            <w:tcW w:w="1196" w:type="dxa"/>
            <w:tcBorders>
              <w:right w:val="nil"/>
            </w:tcBorders>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205F12" w:rsidRPr="002820D1">
              <w:rPr>
                <w:rFonts w:ascii="Times New Roman" w:hAnsi="Times New Roman" w:cs="Times New Roman"/>
                <w:sz w:val="24"/>
                <w:szCs w:val="24"/>
              </w:rPr>
              <w:t>80</w:t>
            </w:r>
          </w:p>
        </w:tc>
      </w:tr>
      <w:tr w:rsidR="00294D5A" w:rsidRPr="002820D1" w:rsidTr="00A9743A">
        <w:tc>
          <w:tcPr>
            <w:tcW w:w="2660" w:type="dxa"/>
            <w:tcBorders>
              <w:left w:val="nil"/>
            </w:tcBorders>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cost ₦/kg gain</w:t>
            </w:r>
          </w:p>
        </w:tc>
        <w:tc>
          <w:tcPr>
            <w:tcW w:w="1276" w:type="dxa"/>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381</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06</w:t>
            </w:r>
          </w:p>
        </w:tc>
        <w:tc>
          <w:tcPr>
            <w:tcW w:w="1417" w:type="dxa"/>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374</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80</w:t>
            </w:r>
          </w:p>
        </w:tc>
        <w:tc>
          <w:tcPr>
            <w:tcW w:w="1418" w:type="dxa"/>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425</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7</w:t>
            </w:r>
            <w:r w:rsidR="00294D5A" w:rsidRPr="002820D1">
              <w:rPr>
                <w:rFonts w:ascii="Times New Roman" w:hAnsi="Times New Roman" w:cs="Times New Roman"/>
                <w:sz w:val="24"/>
                <w:szCs w:val="24"/>
              </w:rPr>
              <w:t>6</w:t>
            </w:r>
          </w:p>
        </w:tc>
        <w:tc>
          <w:tcPr>
            <w:tcW w:w="1275" w:type="dxa"/>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320.2</w:t>
            </w:r>
            <w:r w:rsidR="00294D5A" w:rsidRPr="002820D1">
              <w:rPr>
                <w:rFonts w:ascii="Times New Roman" w:hAnsi="Times New Roman" w:cs="Times New Roman"/>
                <w:sz w:val="24"/>
                <w:szCs w:val="24"/>
              </w:rPr>
              <w:t>2</w:t>
            </w:r>
          </w:p>
        </w:tc>
        <w:tc>
          <w:tcPr>
            <w:tcW w:w="1196" w:type="dxa"/>
            <w:tcBorders>
              <w:right w:val="nil"/>
            </w:tcBorders>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328</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7</w:t>
            </w:r>
            <w:r w:rsidR="00294D5A" w:rsidRPr="002820D1">
              <w:rPr>
                <w:rFonts w:ascii="Times New Roman" w:hAnsi="Times New Roman" w:cs="Times New Roman"/>
                <w:sz w:val="24"/>
                <w:szCs w:val="24"/>
              </w:rPr>
              <w:t>5</w:t>
            </w:r>
          </w:p>
        </w:tc>
      </w:tr>
      <w:tr w:rsidR="00294D5A" w:rsidRPr="002820D1" w:rsidTr="00A9743A">
        <w:tc>
          <w:tcPr>
            <w:tcW w:w="2660" w:type="dxa"/>
            <w:tcBorders>
              <w:left w:val="nil"/>
            </w:tcBorders>
          </w:tcPr>
          <w:p w:rsidR="00294D5A" w:rsidRPr="002820D1" w:rsidRDefault="00294D5A" w:rsidP="000010B7">
            <w:pPr>
              <w:spacing w:after="0" w:line="360" w:lineRule="auto"/>
              <w:jc w:val="both"/>
              <w:rPr>
                <w:rFonts w:ascii="Times New Roman" w:hAnsi="Times New Roman" w:cs="Times New Roman"/>
                <w:b/>
                <w:sz w:val="24"/>
                <w:szCs w:val="24"/>
              </w:rPr>
            </w:pPr>
            <w:r w:rsidRPr="002820D1">
              <w:rPr>
                <w:rFonts w:ascii="Times New Roman" w:hAnsi="Times New Roman" w:cs="Times New Roman"/>
                <w:b/>
                <w:sz w:val="24"/>
                <w:szCs w:val="24"/>
              </w:rPr>
              <w:t>Overall performance</w:t>
            </w:r>
          </w:p>
        </w:tc>
        <w:tc>
          <w:tcPr>
            <w:tcW w:w="1276" w:type="dxa"/>
          </w:tcPr>
          <w:p w:rsidR="00294D5A" w:rsidRPr="002820D1" w:rsidRDefault="00294D5A" w:rsidP="000010B7">
            <w:pPr>
              <w:spacing w:after="0" w:line="360" w:lineRule="auto"/>
              <w:jc w:val="both"/>
              <w:rPr>
                <w:rFonts w:ascii="Times New Roman" w:hAnsi="Times New Roman" w:cs="Times New Roman"/>
                <w:sz w:val="24"/>
                <w:szCs w:val="24"/>
              </w:rPr>
            </w:pPr>
          </w:p>
        </w:tc>
        <w:tc>
          <w:tcPr>
            <w:tcW w:w="1417" w:type="dxa"/>
          </w:tcPr>
          <w:p w:rsidR="00294D5A" w:rsidRPr="002820D1" w:rsidRDefault="00294D5A" w:rsidP="000010B7">
            <w:pPr>
              <w:spacing w:after="0" w:line="360" w:lineRule="auto"/>
              <w:jc w:val="both"/>
              <w:rPr>
                <w:rFonts w:ascii="Times New Roman" w:hAnsi="Times New Roman" w:cs="Times New Roman"/>
                <w:sz w:val="24"/>
                <w:szCs w:val="24"/>
              </w:rPr>
            </w:pPr>
          </w:p>
        </w:tc>
        <w:tc>
          <w:tcPr>
            <w:tcW w:w="1418" w:type="dxa"/>
          </w:tcPr>
          <w:p w:rsidR="00294D5A" w:rsidRPr="002820D1" w:rsidRDefault="00294D5A" w:rsidP="000010B7">
            <w:pPr>
              <w:spacing w:after="0" w:line="360" w:lineRule="auto"/>
              <w:jc w:val="both"/>
              <w:rPr>
                <w:rFonts w:ascii="Times New Roman" w:hAnsi="Times New Roman" w:cs="Times New Roman"/>
                <w:sz w:val="24"/>
                <w:szCs w:val="24"/>
              </w:rPr>
            </w:pPr>
          </w:p>
        </w:tc>
        <w:tc>
          <w:tcPr>
            <w:tcW w:w="1275" w:type="dxa"/>
          </w:tcPr>
          <w:p w:rsidR="00294D5A" w:rsidRPr="002820D1" w:rsidRDefault="00294D5A" w:rsidP="000010B7">
            <w:pPr>
              <w:spacing w:after="0" w:line="360" w:lineRule="auto"/>
              <w:jc w:val="both"/>
              <w:rPr>
                <w:rFonts w:ascii="Times New Roman" w:hAnsi="Times New Roman" w:cs="Times New Roman"/>
                <w:sz w:val="24"/>
                <w:szCs w:val="24"/>
              </w:rPr>
            </w:pPr>
          </w:p>
        </w:tc>
        <w:tc>
          <w:tcPr>
            <w:tcW w:w="1196" w:type="dxa"/>
            <w:tcBorders>
              <w:right w:val="nil"/>
            </w:tcBorders>
          </w:tcPr>
          <w:p w:rsidR="00294D5A" w:rsidRPr="002820D1" w:rsidRDefault="00294D5A" w:rsidP="000010B7">
            <w:pPr>
              <w:spacing w:after="0" w:line="360" w:lineRule="auto"/>
              <w:jc w:val="both"/>
              <w:rPr>
                <w:rFonts w:ascii="Times New Roman" w:hAnsi="Times New Roman" w:cs="Times New Roman"/>
                <w:sz w:val="24"/>
                <w:szCs w:val="24"/>
              </w:rPr>
            </w:pPr>
          </w:p>
        </w:tc>
      </w:tr>
      <w:tr w:rsidR="00294D5A" w:rsidRPr="002820D1" w:rsidTr="00A9743A">
        <w:tc>
          <w:tcPr>
            <w:tcW w:w="2660" w:type="dxa"/>
            <w:tcBorders>
              <w:left w:val="nil"/>
            </w:tcBorders>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feed intake (kg)</w:t>
            </w:r>
          </w:p>
        </w:tc>
        <w:tc>
          <w:tcPr>
            <w:tcW w:w="1276"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4.15</w:t>
            </w:r>
          </w:p>
        </w:tc>
        <w:tc>
          <w:tcPr>
            <w:tcW w:w="1417"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4.17</w:t>
            </w:r>
          </w:p>
        </w:tc>
        <w:tc>
          <w:tcPr>
            <w:tcW w:w="1418"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4.07</w:t>
            </w:r>
          </w:p>
        </w:tc>
        <w:tc>
          <w:tcPr>
            <w:tcW w:w="1275"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4.03</w:t>
            </w:r>
          </w:p>
        </w:tc>
        <w:tc>
          <w:tcPr>
            <w:tcW w:w="1196" w:type="dxa"/>
            <w:tcBorders>
              <w:right w:val="nil"/>
            </w:tcBorders>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4.04</w:t>
            </w:r>
          </w:p>
        </w:tc>
      </w:tr>
      <w:tr w:rsidR="00294D5A" w:rsidRPr="002820D1" w:rsidTr="00A9743A">
        <w:tc>
          <w:tcPr>
            <w:tcW w:w="2660" w:type="dxa"/>
            <w:tcBorders>
              <w:left w:val="nil"/>
            </w:tcBorders>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cost (₦/kg)</w:t>
            </w:r>
          </w:p>
        </w:tc>
        <w:tc>
          <w:tcPr>
            <w:tcW w:w="1276" w:type="dxa"/>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137.</w:t>
            </w:r>
            <w:r w:rsidR="00294D5A" w:rsidRPr="002820D1">
              <w:rPr>
                <w:rFonts w:ascii="Times New Roman" w:hAnsi="Times New Roman" w:cs="Times New Roman"/>
                <w:sz w:val="24"/>
                <w:szCs w:val="24"/>
              </w:rPr>
              <w:t>6</w:t>
            </w:r>
            <w:r w:rsidRPr="002820D1">
              <w:rPr>
                <w:rFonts w:ascii="Times New Roman" w:hAnsi="Times New Roman" w:cs="Times New Roman"/>
                <w:sz w:val="24"/>
                <w:szCs w:val="24"/>
              </w:rPr>
              <w:t>3</w:t>
            </w:r>
          </w:p>
        </w:tc>
        <w:tc>
          <w:tcPr>
            <w:tcW w:w="1417" w:type="dxa"/>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117</w:t>
            </w:r>
            <w:r w:rsidR="00294D5A" w:rsidRPr="002820D1">
              <w:rPr>
                <w:rFonts w:ascii="Times New Roman" w:hAnsi="Times New Roman" w:cs="Times New Roman"/>
                <w:sz w:val="24"/>
                <w:szCs w:val="24"/>
              </w:rPr>
              <w:t>.0</w:t>
            </w:r>
            <w:r w:rsidRPr="002820D1">
              <w:rPr>
                <w:rFonts w:ascii="Times New Roman" w:hAnsi="Times New Roman" w:cs="Times New Roman"/>
                <w:sz w:val="24"/>
                <w:szCs w:val="24"/>
              </w:rPr>
              <w:t>6</w:t>
            </w:r>
          </w:p>
        </w:tc>
        <w:tc>
          <w:tcPr>
            <w:tcW w:w="1418" w:type="dxa"/>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126.87</w:t>
            </w:r>
          </w:p>
        </w:tc>
        <w:tc>
          <w:tcPr>
            <w:tcW w:w="1275" w:type="dxa"/>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122</w:t>
            </w:r>
            <w:r w:rsidR="00294D5A" w:rsidRPr="002820D1">
              <w:rPr>
                <w:rFonts w:ascii="Times New Roman" w:hAnsi="Times New Roman" w:cs="Times New Roman"/>
                <w:sz w:val="24"/>
                <w:szCs w:val="24"/>
              </w:rPr>
              <w:t>.4</w:t>
            </w:r>
            <w:r w:rsidRPr="002820D1">
              <w:rPr>
                <w:rFonts w:ascii="Times New Roman" w:hAnsi="Times New Roman" w:cs="Times New Roman"/>
                <w:sz w:val="24"/>
                <w:szCs w:val="24"/>
              </w:rPr>
              <w:t>8</w:t>
            </w:r>
          </w:p>
        </w:tc>
        <w:tc>
          <w:tcPr>
            <w:tcW w:w="1196" w:type="dxa"/>
            <w:tcBorders>
              <w:right w:val="nil"/>
            </w:tcBorders>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110</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28</w:t>
            </w:r>
          </w:p>
        </w:tc>
      </w:tr>
      <w:tr w:rsidR="00294D5A" w:rsidRPr="002820D1" w:rsidTr="00A9743A">
        <w:tc>
          <w:tcPr>
            <w:tcW w:w="2660" w:type="dxa"/>
            <w:tcBorders>
              <w:left w:val="nil"/>
            </w:tcBorders>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feed cost (₦)</w:t>
            </w:r>
          </w:p>
        </w:tc>
        <w:tc>
          <w:tcPr>
            <w:tcW w:w="1276" w:type="dxa"/>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571.16</w:t>
            </w:r>
          </w:p>
        </w:tc>
        <w:tc>
          <w:tcPr>
            <w:tcW w:w="1417" w:type="dxa"/>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488</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14</w:t>
            </w:r>
          </w:p>
        </w:tc>
        <w:tc>
          <w:tcPr>
            <w:tcW w:w="1418" w:type="dxa"/>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516</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36</w:t>
            </w:r>
          </w:p>
        </w:tc>
        <w:tc>
          <w:tcPr>
            <w:tcW w:w="1275" w:type="dxa"/>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49</w:t>
            </w:r>
            <w:r w:rsidR="00294D5A" w:rsidRPr="002820D1">
              <w:rPr>
                <w:rFonts w:ascii="Times New Roman" w:hAnsi="Times New Roman" w:cs="Times New Roman"/>
                <w:sz w:val="24"/>
                <w:szCs w:val="24"/>
              </w:rPr>
              <w:t>3.5</w:t>
            </w:r>
            <w:r w:rsidRPr="002820D1">
              <w:rPr>
                <w:rFonts w:ascii="Times New Roman" w:hAnsi="Times New Roman" w:cs="Times New Roman"/>
                <w:sz w:val="24"/>
                <w:szCs w:val="24"/>
              </w:rPr>
              <w:t>9</w:t>
            </w:r>
          </w:p>
        </w:tc>
        <w:tc>
          <w:tcPr>
            <w:tcW w:w="1196" w:type="dxa"/>
            <w:tcBorders>
              <w:right w:val="nil"/>
            </w:tcBorders>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445</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53</w:t>
            </w:r>
          </w:p>
        </w:tc>
      </w:tr>
      <w:tr w:rsidR="00294D5A" w:rsidRPr="002820D1" w:rsidTr="00A9743A">
        <w:tc>
          <w:tcPr>
            <w:tcW w:w="2660" w:type="dxa"/>
            <w:tcBorders>
              <w:left w:val="nil"/>
            </w:tcBorders>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weight gain (kg)</w:t>
            </w:r>
          </w:p>
        </w:tc>
        <w:tc>
          <w:tcPr>
            <w:tcW w:w="1276" w:type="dxa"/>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294D5A" w:rsidRPr="002820D1">
              <w:rPr>
                <w:rFonts w:ascii="Times New Roman" w:hAnsi="Times New Roman" w:cs="Times New Roman"/>
                <w:sz w:val="24"/>
                <w:szCs w:val="24"/>
              </w:rPr>
              <w:t>4</w:t>
            </w:r>
            <w:r w:rsidRPr="002820D1">
              <w:rPr>
                <w:rFonts w:ascii="Times New Roman" w:hAnsi="Times New Roman" w:cs="Times New Roman"/>
                <w:sz w:val="24"/>
                <w:szCs w:val="24"/>
              </w:rPr>
              <w:t>8</w:t>
            </w:r>
          </w:p>
        </w:tc>
        <w:tc>
          <w:tcPr>
            <w:tcW w:w="1417"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205F12" w:rsidRPr="002820D1">
              <w:rPr>
                <w:rFonts w:ascii="Times New Roman" w:hAnsi="Times New Roman" w:cs="Times New Roman"/>
                <w:sz w:val="24"/>
                <w:szCs w:val="24"/>
              </w:rPr>
              <w:t>44</w:t>
            </w:r>
          </w:p>
        </w:tc>
        <w:tc>
          <w:tcPr>
            <w:tcW w:w="1418"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205F12" w:rsidRPr="002820D1">
              <w:rPr>
                <w:rFonts w:ascii="Times New Roman" w:hAnsi="Times New Roman" w:cs="Times New Roman"/>
                <w:sz w:val="24"/>
                <w:szCs w:val="24"/>
              </w:rPr>
              <w:t>37</w:t>
            </w:r>
          </w:p>
        </w:tc>
        <w:tc>
          <w:tcPr>
            <w:tcW w:w="1275"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205F12" w:rsidRPr="002820D1">
              <w:rPr>
                <w:rFonts w:ascii="Times New Roman" w:hAnsi="Times New Roman" w:cs="Times New Roman"/>
                <w:sz w:val="24"/>
                <w:szCs w:val="24"/>
              </w:rPr>
              <w:t>45</w:t>
            </w:r>
          </w:p>
        </w:tc>
        <w:tc>
          <w:tcPr>
            <w:tcW w:w="1196" w:type="dxa"/>
            <w:tcBorders>
              <w:right w:val="nil"/>
            </w:tcBorders>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w:t>
            </w:r>
            <w:r w:rsidR="00294D5A" w:rsidRPr="002820D1">
              <w:rPr>
                <w:rFonts w:ascii="Times New Roman" w:hAnsi="Times New Roman" w:cs="Times New Roman"/>
                <w:sz w:val="24"/>
                <w:szCs w:val="24"/>
              </w:rPr>
              <w:t>0</w:t>
            </w:r>
          </w:p>
        </w:tc>
      </w:tr>
      <w:tr w:rsidR="00294D5A" w:rsidRPr="002820D1" w:rsidTr="00A9743A">
        <w:tc>
          <w:tcPr>
            <w:tcW w:w="2660" w:type="dxa"/>
            <w:tcBorders>
              <w:left w:val="nil"/>
            </w:tcBorders>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cost ₦/kg gain</w:t>
            </w:r>
          </w:p>
        </w:tc>
        <w:tc>
          <w:tcPr>
            <w:tcW w:w="1276" w:type="dxa"/>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385</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92</w:t>
            </w:r>
          </w:p>
        </w:tc>
        <w:tc>
          <w:tcPr>
            <w:tcW w:w="1417" w:type="dxa"/>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338</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9</w:t>
            </w:r>
            <w:r w:rsidR="00294D5A" w:rsidRPr="002820D1">
              <w:rPr>
                <w:rFonts w:ascii="Times New Roman" w:hAnsi="Times New Roman" w:cs="Times New Roman"/>
                <w:sz w:val="24"/>
                <w:szCs w:val="24"/>
              </w:rPr>
              <w:t>9</w:t>
            </w:r>
          </w:p>
        </w:tc>
        <w:tc>
          <w:tcPr>
            <w:tcW w:w="1418" w:type="dxa"/>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376</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91</w:t>
            </w:r>
          </w:p>
        </w:tc>
        <w:tc>
          <w:tcPr>
            <w:tcW w:w="1275" w:type="dxa"/>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340</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41</w:t>
            </w:r>
          </w:p>
        </w:tc>
        <w:tc>
          <w:tcPr>
            <w:tcW w:w="1196" w:type="dxa"/>
            <w:tcBorders>
              <w:right w:val="nil"/>
            </w:tcBorders>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318</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24</w:t>
            </w:r>
          </w:p>
        </w:tc>
      </w:tr>
      <w:tr w:rsidR="00294D5A" w:rsidRPr="002820D1" w:rsidTr="00A9743A">
        <w:tc>
          <w:tcPr>
            <w:tcW w:w="2660" w:type="dxa"/>
            <w:tcBorders>
              <w:left w:val="nil"/>
            </w:tcBorders>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Cost saving (₦)</w:t>
            </w:r>
          </w:p>
        </w:tc>
        <w:tc>
          <w:tcPr>
            <w:tcW w:w="1276"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c>
          <w:tcPr>
            <w:tcW w:w="1417" w:type="dxa"/>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46</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9</w:t>
            </w:r>
            <w:r w:rsidR="00294D5A" w:rsidRPr="002820D1">
              <w:rPr>
                <w:rFonts w:ascii="Times New Roman" w:hAnsi="Times New Roman" w:cs="Times New Roman"/>
                <w:sz w:val="24"/>
                <w:szCs w:val="24"/>
              </w:rPr>
              <w:t>3</w:t>
            </w:r>
          </w:p>
        </w:tc>
        <w:tc>
          <w:tcPr>
            <w:tcW w:w="1418" w:type="dxa"/>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9</w:t>
            </w:r>
            <w:r w:rsidR="00294D5A" w:rsidRPr="002820D1">
              <w:rPr>
                <w:rFonts w:ascii="Times New Roman" w:hAnsi="Times New Roman" w:cs="Times New Roman"/>
                <w:sz w:val="24"/>
                <w:szCs w:val="24"/>
              </w:rPr>
              <w:t>.0</w:t>
            </w:r>
            <w:r w:rsidRPr="002820D1">
              <w:rPr>
                <w:rFonts w:ascii="Times New Roman" w:hAnsi="Times New Roman" w:cs="Times New Roman"/>
                <w:sz w:val="24"/>
                <w:szCs w:val="24"/>
              </w:rPr>
              <w:t>1</w:t>
            </w:r>
          </w:p>
        </w:tc>
        <w:tc>
          <w:tcPr>
            <w:tcW w:w="1275" w:type="dxa"/>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45</w:t>
            </w:r>
            <w:r w:rsidR="00294D5A" w:rsidRPr="002820D1">
              <w:rPr>
                <w:rFonts w:ascii="Times New Roman" w:hAnsi="Times New Roman" w:cs="Times New Roman"/>
                <w:sz w:val="24"/>
                <w:szCs w:val="24"/>
              </w:rPr>
              <w:t>.</w:t>
            </w:r>
            <w:r w:rsidRPr="002820D1">
              <w:rPr>
                <w:rFonts w:ascii="Times New Roman" w:hAnsi="Times New Roman" w:cs="Times New Roman"/>
                <w:sz w:val="24"/>
                <w:szCs w:val="24"/>
              </w:rPr>
              <w:t>51</w:t>
            </w:r>
          </w:p>
        </w:tc>
        <w:tc>
          <w:tcPr>
            <w:tcW w:w="1196" w:type="dxa"/>
            <w:tcBorders>
              <w:right w:val="nil"/>
            </w:tcBorders>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6</w:t>
            </w:r>
            <w:r w:rsidR="00294D5A" w:rsidRPr="002820D1">
              <w:rPr>
                <w:rFonts w:ascii="Times New Roman" w:hAnsi="Times New Roman" w:cs="Times New Roman"/>
                <w:sz w:val="24"/>
                <w:szCs w:val="24"/>
              </w:rPr>
              <w:t>7.</w:t>
            </w:r>
            <w:r w:rsidRPr="002820D1">
              <w:rPr>
                <w:rFonts w:ascii="Times New Roman" w:hAnsi="Times New Roman" w:cs="Times New Roman"/>
                <w:sz w:val="24"/>
                <w:szCs w:val="24"/>
              </w:rPr>
              <w:t>68</w:t>
            </w:r>
          </w:p>
        </w:tc>
      </w:tr>
      <w:tr w:rsidR="00294D5A" w:rsidRPr="002820D1" w:rsidTr="006C1148">
        <w:tc>
          <w:tcPr>
            <w:tcW w:w="2660" w:type="dxa"/>
            <w:tcBorders>
              <w:left w:val="nil"/>
            </w:tcBorders>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 cost saving</w:t>
            </w:r>
          </w:p>
        </w:tc>
        <w:tc>
          <w:tcPr>
            <w:tcW w:w="1276" w:type="dxa"/>
          </w:tcPr>
          <w:p w:rsidR="00294D5A" w:rsidRPr="002820D1" w:rsidRDefault="00294D5A"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c>
          <w:tcPr>
            <w:tcW w:w="1417" w:type="dxa"/>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12.16</w:t>
            </w:r>
          </w:p>
        </w:tc>
        <w:tc>
          <w:tcPr>
            <w:tcW w:w="1418" w:type="dxa"/>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2.33</w:t>
            </w:r>
          </w:p>
        </w:tc>
        <w:tc>
          <w:tcPr>
            <w:tcW w:w="1275" w:type="dxa"/>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11.7</w:t>
            </w:r>
            <w:r w:rsidR="00294D5A" w:rsidRPr="002820D1">
              <w:rPr>
                <w:rFonts w:ascii="Times New Roman" w:hAnsi="Times New Roman" w:cs="Times New Roman"/>
                <w:sz w:val="24"/>
                <w:szCs w:val="24"/>
              </w:rPr>
              <w:t>9</w:t>
            </w:r>
          </w:p>
        </w:tc>
        <w:tc>
          <w:tcPr>
            <w:tcW w:w="1196" w:type="dxa"/>
            <w:tcBorders>
              <w:right w:val="nil"/>
            </w:tcBorders>
          </w:tcPr>
          <w:p w:rsidR="00294D5A" w:rsidRPr="002820D1" w:rsidRDefault="00205F12"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17.54</w:t>
            </w:r>
          </w:p>
        </w:tc>
      </w:tr>
      <w:tr w:rsidR="006C1148" w:rsidRPr="002820D1" w:rsidTr="00A9743A">
        <w:tc>
          <w:tcPr>
            <w:tcW w:w="2660" w:type="dxa"/>
            <w:tcBorders>
              <w:left w:val="nil"/>
              <w:bottom w:val="single" w:sz="4" w:space="0" w:color="auto"/>
            </w:tcBorders>
          </w:tcPr>
          <w:p w:rsidR="006C1148" w:rsidRPr="002820D1" w:rsidRDefault="006C1148"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Ranking </w:t>
            </w:r>
            <w:r w:rsidRPr="002820D1">
              <w:rPr>
                <w:rFonts w:ascii="Times New Roman" w:hAnsi="Times New Roman" w:cs="Times New Roman"/>
                <w:sz w:val="24"/>
                <w:szCs w:val="24"/>
              </w:rPr>
              <w:t>cost ₦/kg gain</w:t>
            </w:r>
          </w:p>
        </w:tc>
        <w:tc>
          <w:tcPr>
            <w:tcW w:w="1276" w:type="dxa"/>
            <w:tcBorders>
              <w:bottom w:val="single" w:sz="4" w:space="0" w:color="auto"/>
            </w:tcBorders>
          </w:tcPr>
          <w:p w:rsidR="006C1148" w:rsidRPr="002820D1" w:rsidRDefault="006C1148"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Diet 5&gt;</w:t>
            </w:r>
          </w:p>
        </w:tc>
        <w:tc>
          <w:tcPr>
            <w:tcW w:w="1417" w:type="dxa"/>
            <w:tcBorders>
              <w:bottom w:val="single" w:sz="4" w:space="0" w:color="auto"/>
            </w:tcBorders>
          </w:tcPr>
          <w:p w:rsidR="006C1148" w:rsidRPr="002820D1" w:rsidRDefault="006C1148"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Diet 2&gt;</w:t>
            </w:r>
          </w:p>
        </w:tc>
        <w:tc>
          <w:tcPr>
            <w:tcW w:w="1418" w:type="dxa"/>
            <w:tcBorders>
              <w:bottom w:val="single" w:sz="4" w:space="0" w:color="auto"/>
            </w:tcBorders>
          </w:tcPr>
          <w:p w:rsidR="006C1148" w:rsidRPr="002820D1" w:rsidRDefault="006C1148"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Diet 4&gt;</w:t>
            </w:r>
          </w:p>
        </w:tc>
        <w:tc>
          <w:tcPr>
            <w:tcW w:w="1275" w:type="dxa"/>
            <w:tcBorders>
              <w:bottom w:val="single" w:sz="4" w:space="0" w:color="auto"/>
            </w:tcBorders>
          </w:tcPr>
          <w:p w:rsidR="006C1148" w:rsidRPr="002820D1" w:rsidRDefault="006C1148"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Diet 3&gt;</w:t>
            </w:r>
          </w:p>
        </w:tc>
        <w:tc>
          <w:tcPr>
            <w:tcW w:w="1196" w:type="dxa"/>
            <w:tcBorders>
              <w:bottom w:val="single" w:sz="4" w:space="0" w:color="auto"/>
              <w:right w:val="nil"/>
            </w:tcBorders>
          </w:tcPr>
          <w:p w:rsidR="006C1148" w:rsidRPr="002820D1" w:rsidRDefault="00A745D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043166" w:rsidRDefault="00043166" w:rsidP="000010B7">
      <w:pPr>
        <w:spacing w:after="0" w:line="480" w:lineRule="auto"/>
        <w:jc w:val="both"/>
        <w:rPr>
          <w:rFonts w:ascii="Times New Roman" w:hAnsi="Times New Roman" w:cs="Times New Roman"/>
          <w:sz w:val="24"/>
          <w:szCs w:val="24"/>
        </w:rPr>
      </w:pPr>
    </w:p>
    <w:p w:rsidR="00F36F1B" w:rsidRDefault="00F36F1B">
      <w:pPr>
        <w:rPr>
          <w:rFonts w:ascii="Times New Roman" w:hAnsi="Times New Roman" w:cs="Times New Roman"/>
          <w:b/>
          <w:sz w:val="24"/>
          <w:szCs w:val="24"/>
        </w:rPr>
      </w:pPr>
      <w:r>
        <w:rPr>
          <w:rFonts w:ascii="Times New Roman" w:hAnsi="Times New Roman" w:cs="Times New Roman"/>
          <w:b/>
          <w:sz w:val="24"/>
          <w:szCs w:val="24"/>
        </w:rPr>
        <w:br w:type="page"/>
      </w:r>
    </w:p>
    <w:p w:rsidR="00E04A37" w:rsidRPr="002820D1" w:rsidRDefault="00F44D86" w:rsidP="003579E7">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4.4</w:t>
      </w:r>
      <w:r w:rsidR="00BF5B2F" w:rsidRPr="002820D1">
        <w:rPr>
          <w:rFonts w:ascii="Times New Roman" w:hAnsi="Times New Roman" w:cs="Times New Roman"/>
          <w:b/>
          <w:sz w:val="24"/>
          <w:szCs w:val="24"/>
        </w:rPr>
        <w:t xml:space="preserve"> Experiment 3:</w:t>
      </w:r>
      <w:r w:rsidR="00E04A37" w:rsidRPr="002820D1">
        <w:rPr>
          <w:rFonts w:ascii="Times New Roman" w:hAnsi="Times New Roman" w:cs="Times New Roman"/>
          <w:b/>
          <w:sz w:val="24"/>
          <w:szCs w:val="24"/>
        </w:rPr>
        <w:t xml:space="preserve"> </w:t>
      </w:r>
      <w:r w:rsidR="003579E7">
        <w:rPr>
          <w:rFonts w:ascii="Times New Roman" w:hAnsi="Times New Roman" w:cs="Times New Roman"/>
          <w:b/>
          <w:sz w:val="24"/>
          <w:szCs w:val="24"/>
        </w:rPr>
        <w:t xml:space="preserve">Performance, Carcass Characteristics, Blood Composition and Cost </w:t>
      </w:r>
      <w:r w:rsidR="00F45E2E">
        <w:rPr>
          <w:rFonts w:ascii="Times New Roman" w:hAnsi="Times New Roman" w:cs="Times New Roman"/>
          <w:b/>
          <w:sz w:val="24"/>
          <w:szCs w:val="24"/>
        </w:rPr>
        <w:tab/>
      </w:r>
      <w:r w:rsidR="00F45E2E">
        <w:rPr>
          <w:rFonts w:ascii="Times New Roman" w:hAnsi="Times New Roman" w:cs="Times New Roman"/>
          <w:b/>
          <w:sz w:val="24"/>
          <w:szCs w:val="24"/>
        </w:rPr>
        <w:tab/>
      </w:r>
      <w:r w:rsidR="003579E7">
        <w:rPr>
          <w:rFonts w:ascii="Times New Roman" w:hAnsi="Times New Roman" w:cs="Times New Roman"/>
          <w:b/>
          <w:sz w:val="24"/>
          <w:szCs w:val="24"/>
        </w:rPr>
        <w:t xml:space="preserve">Benefit Analysis </w:t>
      </w:r>
      <w:r w:rsidR="00C85A9D">
        <w:rPr>
          <w:rFonts w:ascii="Times New Roman" w:hAnsi="Times New Roman" w:cs="Times New Roman"/>
          <w:b/>
          <w:sz w:val="24"/>
          <w:szCs w:val="24"/>
        </w:rPr>
        <w:t xml:space="preserve">of </w:t>
      </w:r>
      <w:r w:rsidR="00C85A9D">
        <w:rPr>
          <w:rFonts w:ascii="Times New Roman" w:hAnsi="Times New Roman" w:cs="Times New Roman"/>
          <w:b/>
          <w:sz w:val="24"/>
          <w:szCs w:val="24"/>
        </w:rPr>
        <w:tab/>
        <w:t xml:space="preserve">Broiler chickens fed Sorghum SK-5912 Variety as </w:t>
      </w:r>
      <w:r w:rsidR="00F45E2E">
        <w:rPr>
          <w:rFonts w:ascii="Times New Roman" w:hAnsi="Times New Roman" w:cs="Times New Roman"/>
          <w:b/>
          <w:sz w:val="24"/>
          <w:szCs w:val="24"/>
        </w:rPr>
        <w:tab/>
      </w:r>
      <w:r w:rsidR="00F45E2E">
        <w:rPr>
          <w:rFonts w:ascii="Times New Roman" w:hAnsi="Times New Roman" w:cs="Times New Roman"/>
          <w:b/>
          <w:sz w:val="24"/>
          <w:szCs w:val="24"/>
        </w:rPr>
        <w:tab/>
      </w:r>
      <w:r w:rsidR="00C85A9D">
        <w:rPr>
          <w:rFonts w:ascii="Times New Roman" w:hAnsi="Times New Roman" w:cs="Times New Roman"/>
          <w:b/>
          <w:sz w:val="24"/>
          <w:szCs w:val="24"/>
        </w:rPr>
        <w:t>Replacement</w:t>
      </w:r>
      <w:r w:rsidR="00E04A37" w:rsidRPr="002820D1">
        <w:rPr>
          <w:rFonts w:ascii="Times New Roman" w:hAnsi="Times New Roman" w:cs="Times New Roman"/>
          <w:b/>
          <w:sz w:val="24"/>
          <w:szCs w:val="24"/>
        </w:rPr>
        <w:t xml:space="preserve"> fo</w:t>
      </w:r>
      <w:r w:rsidR="00C85A9D">
        <w:rPr>
          <w:rFonts w:ascii="Times New Roman" w:hAnsi="Times New Roman" w:cs="Times New Roman"/>
          <w:b/>
          <w:sz w:val="24"/>
          <w:szCs w:val="24"/>
        </w:rPr>
        <w:t>r white sorghum</w:t>
      </w:r>
    </w:p>
    <w:p w:rsidR="00770095" w:rsidRDefault="00F44D86" w:rsidP="00770095">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4.4</w:t>
      </w:r>
      <w:r w:rsidR="00021939" w:rsidRPr="002820D1">
        <w:rPr>
          <w:rFonts w:ascii="Times New Roman" w:hAnsi="Times New Roman" w:cs="Times New Roman"/>
          <w:b/>
          <w:sz w:val="24"/>
          <w:szCs w:val="24"/>
        </w:rPr>
        <w:t xml:space="preserve">.1. </w:t>
      </w:r>
      <w:r w:rsidR="004E0644">
        <w:rPr>
          <w:rFonts w:ascii="Times New Roman" w:hAnsi="Times New Roman" w:cs="Times New Roman"/>
          <w:b/>
          <w:i/>
          <w:sz w:val="24"/>
          <w:szCs w:val="24"/>
        </w:rPr>
        <w:t xml:space="preserve">Productive </w:t>
      </w:r>
      <w:r w:rsidR="00021939" w:rsidRPr="002820D1">
        <w:rPr>
          <w:rFonts w:ascii="Times New Roman" w:hAnsi="Times New Roman" w:cs="Times New Roman"/>
          <w:b/>
          <w:i/>
          <w:sz w:val="24"/>
          <w:szCs w:val="24"/>
        </w:rPr>
        <w:t xml:space="preserve">performance of broiler chickens fed graded levels sorghum SK-5912 </w:t>
      </w:r>
      <w:r w:rsidR="004E0644">
        <w:rPr>
          <w:rFonts w:ascii="Times New Roman" w:hAnsi="Times New Roman" w:cs="Times New Roman"/>
          <w:b/>
          <w:i/>
          <w:sz w:val="24"/>
          <w:szCs w:val="24"/>
        </w:rPr>
        <w:tab/>
      </w:r>
      <w:r w:rsidR="00021939" w:rsidRPr="002820D1">
        <w:rPr>
          <w:rFonts w:ascii="Times New Roman" w:hAnsi="Times New Roman" w:cs="Times New Roman"/>
          <w:b/>
          <w:i/>
          <w:sz w:val="24"/>
          <w:szCs w:val="24"/>
        </w:rPr>
        <w:t>variety</w:t>
      </w:r>
    </w:p>
    <w:p w:rsidR="00021939" w:rsidRPr="00770095" w:rsidRDefault="007D63AC" w:rsidP="00770095">
      <w:pPr>
        <w:spacing w:line="480" w:lineRule="auto"/>
        <w:jc w:val="both"/>
        <w:rPr>
          <w:rFonts w:ascii="Times New Roman" w:hAnsi="Times New Roman" w:cs="Times New Roman"/>
          <w:b/>
          <w:i/>
          <w:sz w:val="24"/>
          <w:szCs w:val="24"/>
        </w:rPr>
      </w:pPr>
      <w:r>
        <w:rPr>
          <w:rFonts w:ascii="Times New Roman" w:hAnsi="Times New Roman" w:cs="Times New Roman"/>
          <w:sz w:val="24"/>
          <w:szCs w:val="24"/>
        </w:rPr>
        <w:t xml:space="preserve"> The </w:t>
      </w:r>
      <w:r w:rsidR="004E0644">
        <w:rPr>
          <w:rFonts w:ascii="Times New Roman" w:hAnsi="Times New Roman" w:cs="Times New Roman"/>
          <w:sz w:val="24"/>
          <w:szCs w:val="24"/>
        </w:rPr>
        <w:t xml:space="preserve">productive </w:t>
      </w:r>
      <w:r w:rsidR="00770095">
        <w:rPr>
          <w:rFonts w:ascii="Times New Roman" w:hAnsi="Times New Roman" w:cs="Times New Roman"/>
          <w:sz w:val="24"/>
          <w:szCs w:val="24"/>
        </w:rPr>
        <w:t>performance</w:t>
      </w:r>
      <w:r w:rsidR="00021939" w:rsidRPr="002820D1">
        <w:rPr>
          <w:rFonts w:ascii="Times New Roman" w:hAnsi="Times New Roman" w:cs="Times New Roman"/>
          <w:sz w:val="24"/>
          <w:szCs w:val="24"/>
        </w:rPr>
        <w:t xml:space="preserve"> of broiler chickens fed sorghum SK-59</w:t>
      </w:r>
      <w:r>
        <w:rPr>
          <w:rFonts w:ascii="Times New Roman" w:hAnsi="Times New Roman" w:cs="Times New Roman"/>
          <w:sz w:val="24"/>
          <w:szCs w:val="24"/>
        </w:rPr>
        <w:t>12 variety as a replacement for white s</w:t>
      </w:r>
      <w:r w:rsidR="009E6617">
        <w:rPr>
          <w:rFonts w:ascii="Times New Roman" w:hAnsi="Times New Roman" w:cs="Times New Roman"/>
          <w:sz w:val="24"/>
          <w:szCs w:val="24"/>
        </w:rPr>
        <w:t>orghum are presented in Table 28</w:t>
      </w:r>
      <w:r w:rsidR="00021939" w:rsidRPr="002820D1">
        <w:rPr>
          <w:rFonts w:ascii="Times New Roman" w:hAnsi="Times New Roman" w:cs="Times New Roman"/>
          <w:sz w:val="24"/>
          <w:szCs w:val="24"/>
        </w:rPr>
        <w:t>. The initial weight of the bro</w:t>
      </w:r>
      <w:r>
        <w:rPr>
          <w:rFonts w:ascii="Times New Roman" w:hAnsi="Times New Roman" w:cs="Times New Roman"/>
          <w:sz w:val="24"/>
          <w:szCs w:val="24"/>
        </w:rPr>
        <w:t>iler chicks varied between 92.83 to 96.43g on diets 5 and 4</w:t>
      </w:r>
      <w:r w:rsidR="00021939" w:rsidRPr="002820D1">
        <w:rPr>
          <w:rFonts w:ascii="Times New Roman" w:hAnsi="Times New Roman" w:cs="Times New Roman"/>
          <w:sz w:val="24"/>
          <w:szCs w:val="24"/>
        </w:rPr>
        <w:t xml:space="preserve"> respe</w:t>
      </w:r>
      <w:r>
        <w:rPr>
          <w:rFonts w:ascii="Times New Roman" w:hAnsi="Times New Roman" w:cs="Times New Roman"/>
          <w:sz w:val="24"/>
          <w:szCs w:val="24"/>
        </w:rPr>
        <w:t>ctively,</w:t>
      </w:r>
      <w:r w:rsidR="00021939" w:rsidRPr="002820D1">
        <w:rPr>
          <w:rFonts w:ascii="Times New Roman" w:hAnsi="Times New Roman" w:cs="Times New Roman"/>
          <w:sz w:val="24"/>
          <w:szCs w:val="24"/>
        </w:rPr>
        <w:t xml:space="preserve"> </w:t>
      </w:r>
      <w:r w:rsidR="008B010E">
        <w:rPr>
          <w:rFonts w:ascii="Times New Roman" w:hAnsi="Times New Roman" w:cs="Times New Roman"/>
          <w:sz w:val="24"/>
          <w:szCs w:val="24"/>
        </w:rPr>
        <w:t xml:space="preserve">while their body weight at 4 weeks were between 917.95 and 1022.29g on diets 5 and 1 respectively, values obtained </w:t>
      </w:r>
      <w:r w:rsidR="00021939" w:rsidRPr="002820D1">
        <w:rPr>
          <w:rFonts w:ascii="Times New Roman" w:hAnsi="Times New Roman" w:cs="Times New Roman"/>
          <w:sz w:val="24"/>
          <w:szCs w:val="24"/>
        </w:rPr>
        <w:t>w</w:t>
      </w:r>
      <w:r w:rsidR="00893960">
        <w:rPr>
          <w:rFonts w:ascii="Times New Roman" w:hAnsi="Times New Roman" w:cs="Times New Roman"/>
          <w:sz w:val="24"/>
          <w:szCs w:val="24"/>
        </w:rPr>
        <w:t xml:space="preserve">ere </w:t>
      </w:r>
      <w:r w:rsidR="009E6617">
        <w:rPr>
          <w:rFonts w:ascii="Times New Roman" w:hAnsi="Times New Roman" w:cs="Times New Roman"/>
          <w:sz w:val="24"/>
          <w:szCs w:val="24"/>
        </w:rPr>
        <w:t>not statistically different</w:t>
      </w:r>
      <w:r w:rsidR="00893960">
        <w:rPr>
          <w:rFonts w:ascii="Times New Roman" w:hAnsi="Times New Roman" w:cs="Times New Roman"/>
          <w:sz w:val="24"/>
          <w:szCs w:val="24"/>
        </w:rPr>
        <w:t>.</w:t>
      </w:r>
      <w:r w:rsidR="009E6617">
        <w:rPr>
          <w:rFonts w:ascii="Times New Roman" w:hAnsi="Times New Roman" w:cs="Times New Roman"/>
          <w:sz w:val="24"/>
          <w:szCs w:val="24"/>
        </w:rPr>
        <w:t xml:space="preserve"> </w:t>
      </w:r>
      <w:r w:rsidR="008B010E">
        <w:rPr>
          <w:rFonts w:ascii="Times New Roman" w:hAnsi="Times New Roman" w:cs="Times New Roman"/>
          <w:sz w:val="24"/>
          <w:szCs w:val="24"/>
        </w:rPr>
        <w:t xml:space="preserve">Final weight ranged from 1780.40 to 1912.70g on diets 5 and 2 respectively. </w:t>
      </w:r>
      <w:r w:rsidR="00021939" w:rsidRPr="002820D1">
        <w:rPr>
          <w:rFonts w:ascii="Times New Roman" w:hAnsi="Times New Roman" w:cs="Times New Roman"/>
          <w:sz w:val="24"/>
          <w:szCs w:val="24"/>
        </w:rPr>
        <w:t>The total body weight gain</w:t>
      </w:r>
      <w:r w:rsidR="009E6617">
        <w:rPr>
          <w:rFonts w:ascii="Times New Roman" w:hAnsi="Times New Roman" w:cs="Times New Roman"/>
          <w:sz w:val="24"/>
          <w:szCs w:val="24"/>
        </w:rPr>
        <w:t xml:space="preserve"> across the treatment groups</w:t>
      </w:r>
      <w:r w:rsidR="00021939" w:rsidRPr="002820D1">
        <w:rPr>
          <w:rFonts w:ascii="Times New Roman" w:hAnsi="Times New Roman" w:cs="Times New Roman"/>
          <w:sz w:val="24"/>
          <w:szCs w:val="24"/>
        </w:rPr>
        <w:t xml:space="preserve"> </w:t>
      </w:r>
      <w:r w:rsidR="009E6617">
        <w:rPr>
          <w:rFonts w:ascii="Times New Roman" w:hAnsi="Times New Roman" w:cs="Times New Roman"/>
          <w:sz w:val="24"/>
          <w:szCs w:val="24"/>
        </w:rPr>
        <w:t>were</w:t>
      </w:r>
      <w:r w:rsidR="00D17FCC">
        <w:rPr>
          <w:rFonts w:ascii="Times New Roman" w:hAnsi="Times New Roman" w:cs="Times New Roman"/>
          <w:sz w:val="24"/>
          <w:szCs w:val="24"/>
        </w:rPr>
        <w:t xml:space="preserve"> also</w:t>
      </w:r>
      <w:r>
        <w:rPr>
          <w:rFonts w:ascii="Times New Roman" w:hAnsi="Times New Roman" w:cs="Times New Roman"/>
          <w:sz w:val="24"/>
          <w:szCs w:val="24"/>
        </w:rPr>
        <w:t xml:space="preserve"> similar and varied from 1687.70g to 1817.90</w:t>
      </w:r>
      <w:r w:rsidR="00021939" w:rsidRPr="002820D1">
        <w:rPr>
          <w:rFonts w:ascii="Times New Roman" w:hAnsi="Times New Roman" w:cs="Times New Roman"/>
          <w:sz w:val="24"/>
          <w:szCs w:val="24"/>
        </w:rPr>
        <w:t>g</w:t>
      </w:r>
      <w:r>
        <w:rPr>
          <w:rFonts w:ascii="Times New Roman" w:hAnsi="Times New Roman" w:cs="Times New Roman"/>
          <w:sz w:val="24"/>
          <w:szCs w:val="24"/>
        </w:rPr>
        <w:t xml:space="preserve"> on broiler chickens fed diets </w:t>
      </w:r>
      <w:r w:rsidR="00D17FCC">
        <w:rPr>
          <w:rFonts w:ascii="Times New Roman" w:hAnsi="Times New Roman" w:cs="Times New Roman"/>
          <w:sz w:val="24"/>
          <w:szCs w:val="24"/>
        </w:rPr>
        <w:t>5 and 2</w:t>
      </w:r>
      <w:r w:rsidR="00021939" w:rsidRPr="002820D1">
        <w:rPr>
          <w:rFonts w:ascii="Times New Roman" w:hAnsi="Times New Roman" w:cs="Times New Roman"/>
          <w:sz w:val="24"/>
          <w:szCs w:val="24"/>
        </w:rPr>
        <w:t xml:space="preserve"> respectively.</w:t>
      </w:r>
    </w:p>
    <w:p w:rsidR="00021939" w:rsidRPr="002820D1" w:rsidRDefault="00F44D86" w:rsidP="00C9438B">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4.4</w:t>
      </w:r>
      <w:r w:rsidR="00021939" w:rsidRPr="002820D1">
        <w:rPr>
          <w:rFonts w:ascii="Times New Roman" w:hAnsi="Times New Roman" w:cs="Times New Roman"/>
          <w:b/>
          <w:i/>
          <w:sz w:val="24"/>
          <w:szCs w:val="24"/>
        </w:rPr>
        <w:t>.1.1. Starter phase (1-4 weeks</w:t>
      </w:r>
      <w:r w:rsidR="00C9438B">
        <w:rPr>
          <w:rFonts w:ascii="Times New Roman" w:hAnsi="Times New Roman" w:cs="Times New Roman"/>
          <w:b/>
          <w:i/>
          <w:sz w:val="24"/>
          <w:szCs w:val="24"/>
        </w:rPr>
        <w:t xml:space="preserve"> of Age</w:t>
      </w:r>
      <w:r w:rsidR="00021939" w:rsidRPr="002820D1">
        <w:rPr>
          <w:rFonts w:ascii="Times New Roman" w:hAnsi="Times New Roman" w:cs="Times New Roman"/>
          <w:b/>
          <w:i/>
          <w:sz w:val="24"/>
          <w:szCs w:val="24"/>
        </w:rPr>
        <w:t>)</w:t>
      </w:r>
    </w:p>
    <w:p w:rsidR="00021939" w:rsidRPr="002820D1" w:rsidRDefault="00021939"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The daily feed intake at the</w:t>
      </w:r>
      <w:r w:rsidR="00D17FCC">
        <w:rPr>
          <w:rFonts w:ascii="Times New Roman" w:hAnsi="Times New Roman" w:cs="Times New Roman"/>
          <w:sz w:val="24"/>
          <w:szCs w:val="24"/>
        </w:rPr>
        <w:t xml:space="preserve"> starter phase varied from 52.47 to 53.22g in broiler birds fed diets 1 and 4</w:t>
      </w:r>
      <w:r w:rsidRPr="002820D1">
        <w:rPr>
          <w:rFonts w:ascii="Times New Roman" w:hAnsi="Times New Roman" w:cs="Times New Roman"/>
          <w:sz w:val="24"/>
          <w:szCs w:val="24"/>
        </w:rPr>
        <w:t xml:space="preserve"> respectively. Although, values obtained did not differ significant among the treatment groups. The daily weight </w:t>
      </w:r>
      <w:r w:rsidR="00D17FCC">
        <w:rPr>
          <w:rFonts w:ascii="Times New Roman" w:hAnsi="Times New Roman" w:cs="Times New Roman"/>
          <w:sz w:val="24"/>
          <w:szCs w:val="24"/>
        </w:rPr>
        <w:t>gain values varied between 26.48 to 30.04g on birds fed diets 5 and 2 respectively and</w:t>
      </w:r>
      <w:r w:rsidRPr="002820D1">
        <w:rPr>
          <w:rFonts w:ascii="Times New Roman" w:hAnsi="Times New Roman" w:cs="Times New Roman"/>
          <w:sz w:val="24"/>
          <w:szCs w:val="24"/>
        </w:rPr>
        <w:t xml:space="preserve"> the values obtained were statistically similar. The feed conv</w:t>
      </w:r>
      <w:r w:rsidR="00D17FCC">
        <w:rPr>
          <w:rFonts w:ascii="Times New Roman" w:hAnsi="Times New Roman" w:cs="Times New Roman"/>
          <w:sz w:val="24"/>
          <w:szCs w:val="24"/>
        </w:rPr>
        <w:t>ersion ratio varied from 1.75 to 1.99</w:t>
      </w:r>
      <w:r w:rsidRPr="002820D1">
        <w:rPr>
          <w:rFonts w:ascii="Times New Roman" w:hAnsi="Times New Roman" w:cs="Times New Roman"/>
          <w:sz w:val="24"/>
          <w:szCs w:val="24"/>
        </w:rPr>
        <w:t xml:space="preserve"> o</w:t>
      </w:r>
      <w:r w:rsidR="00D17FCC">
        <w:rPr>
          <w:rFonts w:ascii="Times New Roman" w:hAnsi="Times New Roman" w:cs="Times New Roman"/>
          <w:sz w:val="24"/>
          <w:szCs w:val="24"/>
        </w:rPr>
        <w:t xml:space="preserve">n diets 2 and 5 </w:t>
      </w:r>
      <w:r w:rsidRPr="002820D1">
        <w:rPr>
          <w:rFonts w:ascii="Times New Roman" w:hAnsi="Times New Roman" w:cs="Times New Roman"/>
          <w:sz w:val="24"/>
          <w:szCs w:val="24"/>
        </w:rPr>
        <w:t>respectively</w:t>
      </w:r>
      <w:r w:rsidR="00D17FCC">
        <w:rPr>
          <w:rFonts w:ascii="Times New Roman" w:hAnsi="Times New Roman" w:cs="Times New Roman"/>
          <w:sz w:val="24"/>
          <w:szCs w:val="24"/>
        </w:rPr>
        <w:t xml:space="preserve"> and was significantly (P&lt;0.05)</w:t>
      </w:r>
      <w:r w:rsidR="009E6617">
        <w:rPr>
          <w:rFonts w:ascii="Times New Roman" w:hAnsi="Times New Roman" w:cs="Times New Roman"/>
          <w:sz w:val="24"/>
          <w:szCs w:val="24"/>
        </w:rPr>
        <w:t xml:space="preserve"> affected by levels of replacement of</w:t>
      </w:r>
      <w:r w:rsidR="00D17FCC">
        <w:rPr>
          <w:rFonts w:ascii="Times New Roman" w:hAnsi="Times New Roman" w:cs="Times New Roman"/>
          <w:sz w:val="24"/>
          <w:szCs w:val="24"/>
        </w:rPr>
        <w:t xml:space="preserve"> sorghum SK-5912 variety for white sorghum</w:t>
      </w:r>
      <w:r w:rsidRPr="002820D1">
        <w:rPr>
          <w:rFonts w:ascii="Times New Roman" w:hAnsi="Times New Roman" w:cs="Times New Roman"/>
          <w:sz w:val="24"/>
          <w:szCs w:val="24"/>
        </w:rPr>
        <w:t>. The m</w:t>
      </w:r>
      <w:r w:rsidR="00D17FCC">
        <w:rPr>
          <w:rFonts w:ascii="Times New Roman" w:hAnsi="Times New Roman" w:cs="Times New Roman"/>
          <w:sz w:val="24"/>
          <w:szCs w:val="24"/>
        </w:rPr>
        <w:t>ortality values ranged from 0.00 to 2.00 birds on diets 3</w:t>
      </w:r>
      <w:r w:rsidRPr="002820D1">
        <w:rPr>
          <w:rFonts w:ascii="Times New Roman" w:hAnsi="Times New Roman" w:cs="Times New Roman"/>
          <w:sz w:val="24"/>
          <w:szCs w:val="24"/>
        </w:rPr>
        <w:t xml:space="preserve"> and 2</w:t>
      </w:r>
      <w:r w:rsidR="00D17FCC">
        <w:rPr>
          <w:rFonts w:ascii="Times New Roman" w:hAnsi="Times New Roman" w:cs="Times New Roman"/>
          <w:sz w:val="24"/>
          <w:szCs w:val="24"/>
        </w:rPr>
        <w:t>, 5</w:t>
      </w:r>
      <w:r w:rsidRPr="002820D1">
        <w:rPr>
          <w:rFonts w:ascii="Times New Roman" w:hAnsi="Times New Roman" w:cs="Times New Roman"/>
          <w:sz w:val="24"/>
          <w:szCs w:val="24"/>
        </w:rPr>
        <w:t xml:space="preserve"> respectively. </w:t>
      </w:r>
    </w:p>
    <w:p w:rsidR="00021939" w:rsidRPr="002820D1" w:rsidRDefault="00F44D86" w:rsidP="00C9438B">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4.4</w:t>
      </w:r>
      <w:r w:rsidR="00021939" w:rsidRPr="002820D1">
        <w:rPr>
          <w:rFonts w:ascii="Times New Roman" w:hAnsi="Times New Roman" w:cs="Times New Roman"/>
          <w:b/>
          <w:i/>
          <w:sz w:val="24"/>
          <w:szCs w:val="24"/>
        </w:rPr>
        <w:t>.1.2. Finisher phase (5- 8 weeks)</w:t>
      </w:r>
    </w:p>
    <w:p w:rsidR="00021939" w:rsidRDefault="00D17FCC"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At the finisher phase </w:t>
      </w:r>
      <w:r w:rsidR="00DD180A">
        <w:rPr>
          <w:rFonts w:ascii="Times New Roman" w:hAnsi="Times New Roman" w:cs="Times New Roman"/>
          <w:sz w:val="24"/>
          <w:szCs w:val="24"/>
        </w:rPr>
        <w:t>t</w:t>
      </w:r>
      <w:r w:rsidR="00021939" w:rsidRPr="002820D1">
        <w:rPr>
          <w:rFonts w:ascii="Times New Roman" w:hAnsi="Times New Roman" w:cs="Times New Roman"/>
          <w:sz w:val="24"/>
          <w:szCs w:val="24"/>
        </w:rPr>
        <w:t>he dail</w:t>
      </w:r>
      <w:r w:rsidR="00DD180A">
        <w:rPr>
          <w:rFonts w:ascii="Times New Roman" w:hAnsi="Times New Roman" w:cs="Times New Roman"/>
          <w:sz w:val="24"/>
          <w:szCs w:val="24"/>
        </w:rPr>
        <w:t>y feed intake ranged from 105.96 to 109.53g for birds fed on diets 4 and 5</w:t>
      </w:r>
      <w:r w:rsidR="00021939" w:rsidRPr="002820D1">
        <w:rPr>
          <w:rFonts w:ascii="Times New Roman" w:hAnsi="Times New Roman" w:cs="Times New Roman"/>
          <w:sz w:val="24"/>
          <w:szCs w:val="24"/>
        </w:rPr>
        <w:t xml:space="preserve"> resp</w:t>
      </w:r>
      <w:r w:rsidR="00DD180A">
        <w:rPr>
          <w:rFonts w:ascii="Times New Roman" w:hAnsi="Times New Roman" w:cs="Times New Roman"/>
          <w:sz w:val="24"/>
          <w:szCs w:val="24"/>
        </w:rPr>
        <w:t>ectively and</w:t>
      </w:r>
      <w:r w:rsidR="00021939" w:rsidRPr="002820D1">
        <w:rPr>
          <w:rFonts w:ascii="Times New Roman" w:hAnsi="Times New Roman" w:cs="Times New Roman"/>
          <w:sz w:val="24"/>
          <w:szCs w:val="24"/>
        </w:rPr>
        <w:t xml:space="preserve"> there was no significant </w:t>
      </w:r>
      <w:r w:rsidR="00DD180A">
        <w:rPr>
          <w:rFonts w:ascii="Times New Roman" w:hAnsi="Times New Roman" w:cs="Times New Roman"/>
          <w:sz w:val="24"/>
          <w:szCs w:val="24"/>
        </w:rPr>
        <w:t>difference among the treatment groups</w:t>
      </w:r>
      <w:r w:rsidR="00021939" w:rsidRPr="002820D1">
        <w:rPr>
          <w:rFonts w:ascii="Times New Roman" w:hAnsi="Times New Roman" w:cs="Times New Roman"/>
          <w:sz w:val="24"/>
          <w:szCs w:val="24"/>
        </w:rPr>
        <w:t>. The daily weigh</w:t>
      </w:r>
      <w:r w:rsidR="00DD180A">
        <w:rPr>
          <w:rFonts w:ascii="Times New Roman" w:hAnsi="Times New Roman" w:cs="Times New Roman"/>
          <w:sz w:val="24"/>
          <w:szCs w:val="24"/>
        </w:rPr>
        <w:t>t gain varied from 4</w:t>
      </w:r>
      <w:r w:rsidR="00E969AB">
        <w:rPr>
          <w:rFonts w:ascii="Times New Roman" w:hAnsi="Times New Roman" w:cs="Times New Roman"/>
          <w:sz w:val="24"/>
          <w:szCs w:val="24"/>
        </w:rPr>
        <w:t>1.91 to 44.29g for birds on diets 5</w:t>
      </w:r>
      <w:r w:rsidR="00021939" w:rsidRPr="002820D1">
        <w:rPr>
          <w:rFonts w:ascii="Times New Roman" w:hAnsi="Times New Roman" w:cs="Times New Roman"/>
          <w:sz w:val="24"/>
          <w:szCs w:val="24"/>
        </w:rPr>
        <w:t xml:space="preserve"> and 1 respectively. All the daily weight gain values obtained in broiler birds fed the dietary treatment did not differ significantly at the finisher phase. The feed conversion ratio ranged between 2.</w:t>
      </w:r>
      <w:r w:rsidR="00E969AB">
        <w:rPr>
          <w:rFonts w:ascii="Times New Roman" w:hAnsi="Times New Roman" w:cs="Times New Roman"/>
          <w:sz w:val="24"/>
          <w:szCs w:val="24"/>
        </w:rPr>
        <w:t>45 and 2.63</w:t>
      </w:r>
      <w:r w:rsidR="00021939" w:rsidRPr="002820D1">
        <w:rPr>
          <w:rFonts w:ascii="Times New Roman" w:hAnsi="Times New Roman" w:cs="Times New Roman"/>
          <w:sz w:val="24"/>
          <w:szCs w:val="24"/>
        </w:rPr>
        <w:t xml:space="preserve"> for birds o</w:t>
      </w:r>
      <w:r w:rsidR="00E969AB">
        <w:rPr>
          <w:rFonts w:ascii="Times New Roman" w:hAnsi="Times New Roman" w:cs="Times New Roman"/>
          <w:sz w:val="24"/>
          <w:szCs w:val="24"/>
        </w:rPr>
        <w:t>n</w:t>
      </w:r>
      <w:r w:rsidR="00021939" w:rsidRPr="002820D1">
        <w:rPr>
          <w:rFonts w:ascii="Times New Roman" w:hAnsi="Times New Roman" w:cs="Times New Roman"/>
          <w:sz w:val="24"/>
          <w:szCs w:val="24"/>
        </w:rPr>
        <w:t xml:space="preserve"> diets 1</w:t>
      </w:r>
      <w:r w:rsidR="00E969AB">
        <w:rPr>
          <w:rFonts w:ascii="Times New Roman" w:hAnsi="Times New Roman" w:cs="Times New Roman"/>
          <w:sz w:val="24"/>
          <w:szCs w:val="24"/>
        </w:rPr>
        <w:t>, 4</w:t>
      </w:r>
      <w:r w:rsidR="00021939" w:rsidRPr="002820D1">
        <w:rPr>
          <w:rFonts w:ascii="Times New Roman" w:hAnsi="Times New Roman" w:cs="Times New Roman"/>
          <w:sz w:val="24"/>
          <w:szCs w:val="24"/>
        </w:rPr>
        <w:t xml:space="preserve"> and 3 respectively. The feed conversion ratios observed on all the dietary </w:t>
      </w:r>
      <w:r w:rsidR="00021939" w:rsidRPr="002820D1">
        <w:rPr>
          <w:rFonts w:ascii="Times New Roman" w:hAnsi="Times New Roman" w:cs="Times New Roman"/>
          <w:sz w:val="24"/>
          <w:szCs w:val="24"/>
        </w:rPr>
        <w:lastRenderedPageBreak/>
        <w:t>levels of sorghum SK-5912</w:t>
      </w:r>
      <w:r w:rsidR="00E969AB">
        <w:rPr>
          <w:rFonts w:ascii="Times New Roman" w:hAnsi="Times New Roman" w:cs="Times New Roman"/>
          <w:sz w:val="24"/>
          <w:szCs w:val="24"/>
        </w:rPr>
        <w:t xml:space="preserve"> replacing white sorghum</w:t>
      </w:r>
      <w:r w:rsidR="00021939" w:rsidRPr="002820D1">
        <w:rPr>
          <w:rFonts w:ascii="Times New Roman" w:hAnsi="Times New Roman" w:cs="Times New Roman"/>
          <w:sz w:val="24"/>
          <w:szCs w:val="24"/>
        </w:rPr>
        <w:t xml:space="preserve"> were similar. The mortality rate of the chicks during </w:t>
      </w:r>
      <w:r w:rsidR="00E969AB">
        <w:rPr>
          <w:rFonts w:ascii="Times New Roman" w:hAnsi="Times New Roman" w:cs="Times New Roman"/>
          <w:sz w:val="24"/>
          <w:szCs w:val="24"/>
        </w:rPr>
        <w:t>the finisher phase ranged from 1</w:t>
      </w:r>
      <w:r w:rsidR="00021939" w:rsidRPr="002820D1">
        <w:rPr>
          <w:rFonts w:ascii="Times New Roman" w:hAnsi="Times New Roman" w:cs="Times New Roman"/>
          <w:sz w:val="24"/>
          <w:szCs w:val="24"/>
        </w:rPr>
        <w:t>.00 t</w:t>
      </w:r>
      <w:r w:rsidR="00E969AB">
        <w:rPr>
          <w:rFonts w:ascii="Times New Roman" w:hAnsi="Times New Roman" w:cs="Times New Roman"/>
          <w:sz w:val="24"/>
          <w:szCs w:val="24"/>
        </w:rPr>
        <w:t xml:space="preserve">o 2.00 for birds on diets 2, </w:t>
      </w:r>
      <w:r w:rsidR="00021939" w:rsidRPr="002820D1">
        <w:rPr>
          <w:rFonts w:ascii="Times New Roman" w:hAnsi="Times New Roman" w:cs="Times New Roman"/>
          <w:sz w:val="24"/>
          <w:szCs w:val="24"/>
        </w:rPr>
        <w:t>4</w:t>
      </w:r>
      <w:r w:rsidR="00E969AB">
        <w:rPr>
          <w:rFonts w:ascii="Times New Roman" w:hAnsi="Times New Roman" w:cs="Times New Roman"/>
          <w:sz w:val="24"/>
          <w:szCs w:val="24"/>
        </w:rPr>
        <w:t>, 5 and those on 1, 3</w:t>
      </w:r>
      <w:r w:rsidR="00021939" w:rsidRPr="002820D1">
        <w:rPr>
          <w:rFonts w:ascii="Times New Roman" w:hAnsi="Times New Roman" w:cs="Times New Roman"/>
          <w:sz w:val="24"/>
          <w:szCs w:val="24"/>
        </w:rPr>
        <w:t xml:space="preserve"> respectively.</w:t>
      </w:r>
    </w:p>
    <w:p w:rsidR="00021939" w:rsidRPr="002820D1" w:rsidRDefault="00F44D86" w:rsidP="00C9438B">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4.4</w:t>
      </w:r>
      <w:r w:rsidR="00021939" w:rsidRPr="002820D1">
        <w:rPr>
          <w:rFonts w:ascii="Times New Roman" w:hAnsi="Times New Roman" w:cs="Times New Roman"/>
          <w:b/>
          <w:i/>
          <w:sz w:val="24"/>
          <w:szCs w:val="24"/>
        </w:rPr>
        <w:t>.1.3. Overall phase (1-8 weeks)</w:t>
      </w:r>
    </w:p>
    <w:p w:rsidR="00021939" w:rsidRDefault="00021939"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The overall </w:t>
      </w:r>
      <w:r w:rsidR="00E969AB">
        <w:rPr>
          <w:rFonts w:ascii="Times New Roman" w:hAnsi="Times New Roman" w:cs="Times New Roman"/>
          <w:sz w:val="24"/>
          <w:szCs w:val="24"/>
        </w:rPr>
        <w:t xml:space="preserve">performance showed </w:t>
      </w:r>
      <w:r w:rsidRPr="002820D1">
        <w:rPr>
          <w:rFonts w:ascii="Times New Roman" w:hAnsi="Times New Roman" w:cs="Times New Roman"/>
          <w:sz w:val="24"/>
          <w:szCs w:val="24"/>
        </w:rPr>
        <w:t>dai</w:t>
      </w:r>
      <w:r w:rsidR="00E969AB">
        <w:rPr>
          <w:rFonts w:ascii="Times New Roman" w:hAnsi="Times New Roman" w:cs="Times New Roman"/>
          <w:sz w:val="24"/>
          <w:szCs w:val="24"/>
        </w:rPr>
        <w:t>ly feed intake ranged from 82.89 to 84.66</w:t>
      </w:r>
      <w:r w:rsidRPr="002820D1">
        <w:rPr>
          <w:rFonts w:ascii="Times New Roman" w:hAnsi="Times New Roman" w:cs="Times New Roman"/>
          <w:sz w:val="24"/>
          <w:szCs w:val="24"/>
        </w:rPr>
        <w:t>g for broil</w:t>
      </w:r>
      <w:r w:rsidR="00E969AB">
        <w:rPr>
          <w:rFonts w:ascii="Times New Roman" w:hAnsi="Times New Roman" w:cs="Times New Roman"/>
          <w:sz w:val="24"/>
          <w:szCs w:val="24"/>
        </w:rPr>
        <w:t>er chickens fed on diets 4 and 5</w:t>
      </w:r>
      <w:r w:rsidRPr="002820D1">
        <w:rPr>
          <w:rFonts w:ascii="Times New Roman" w:hAnsi="Times New Roman" w:cs="Times New Roman"/>
          <w:sz w:val="24"/>
          <w:szCs w:val="24"/>
        </w:rPr>
        <w:t xml:space="preserve"> respectively. The result showed that there was no signi</w:t>
      </w:r>
      <w:r w:rsidR="00E969AB">
        <w:rPr>
          <w:rFonts w:ascii="Times New Roman" w:hAnsi="Times New Roman" w:cs="Times New Roman"/>
          <w:sz w:val="24"/>
          <w:szCs w:val="24"/>
        </w:rPr>
        <w:t>ficant difference</w:t>
      </w:r>
      <w:r w:rsidRPr="002820D1">
        <w:rPr>
          <w:rFonts w:ascii="Times New Roman" w:hAnsi="Times New Roman" w:cs="Times New Roman"/>
          <w:sz w:val="24"/>
          <w:szCs w:val="24"/>
        </w:rPr>
        <w:t>. The dai</w:t>
      </w:r>
      <w:r w:rsidR="00E969AB">
        <w:rPr>
          <w:rFonts w:ascii="Times New Roman" w:hAnsi="Times New Roman" w:cs="Times New Roman"/>
          <w:sz w:val="24"/>
          <w:szCs w:val="24"/>
        </w:rPr>
        <w:t>ly weight gain varied from 35.16 to 37.87g for birds on diets 5 and 2</w:t>
      </w:r>
      <w:r w:rsidRPr="002820D1">
        <w:rPr>
          <w:rFonts w:ascii="Times New Roman" w:hAnsi="Times New Roman" w:cs="Times New Roman"/>
          <w:sz w:val="24"/>
          <w:szCs w:val="24"/>
        </w:rPr>
        <w:t xml:space="preserve"> respecti</w:t>
      </w:r>
      <w:r w:rsidR="00E969AB">
        <w:rPr>
          <w:rFonts w:ascii="Times New Roman" w:hAnsi="Times New Roman" w:cs="Times New Roman"/>
          <w:sz w:val="24"/>
          <w:szCs w:val="24"/>
        </w:rPr>
        <w:t>vely. The values observed on broiler chicken</w:t>
      </w:r>
      <w:r w:rsidRPr="002820D1">
        <w:rPr>
          <w:rFonts w:ascii="Times New Roman" w:hAnsi="Times New Roman" w:cs="Times New Roman"/>
          <w:sz w:val="24"/>
          <w:szCs w:val="24"/>
        </w:rPr>
        <w:t>s fed the dietary treatment did not differ significantly at the overall phase. The feed conversion r</w:t>
      </w:r>
      <w:r w:rsidR="00E969AB">
        <w:rPr>
          <w:rFonts w:ascii="Times New Roman" w:hAnsi="Times New Roman" w:cs="Times New Roman"/>
          <w:sz w:val="24"/>
          <w:szCs w:val="24"/>
        </w:rPr>
        <w:t>atio ranged between 2.22 and 2.42 for birds on diets 1 and 5</w:t>
      </w:r>
      <w:r w:rsidRPr="002820D1">
        <w:rPr>
          <w:rFonts w:ascii="Times New Roman" w:hAnsi="Times New Roman" w:cs="Times New Roman"/>
          <w:sz w:val="24"/>
          <w:szCs w:val="24"/>
        </w:rPr>
        <w:t xml:space="preserve"> respecti</w:t>
      </w:r>
      <w:r w:rsidR="00E969AB">
        <w:rPr>
          <w:rFonts w:ascii="Times New Roman" w:hAnsi="Times New Roman" w:cs="Times New Roman"/>
          <w:sz w:val="24"/>
          <w:szCs w:val="24"/>
        </w:rPr>
        <w:t>vely and values</w:t>
      </w:r>
      <w:r w:rsidRPr="002820D1">
        <w:rPr>
          <w:rFonts w:ascii="Times New Roman" w:hAnsi="Times New Roman" w:cs="Times New Roman"/>
          <w:sz w:val="24"/>
          <w:szCs w:val="24"/>
        </w:rPr>
        <w:t xml:space="preserve"> observed on all the dietary levels of sorghum SK-5912</w:t>
      </w:r>
      <w:r w:rsidR="00E969AB">
        <w:rPr>
          <w:rFonts w:ascii="Times New Roman" w:hAnsi="Times New Roman" w:cs="Times New Roman"/>
          <w:sz w:val="24"/>
          <w:szCs w:val="24"/>
        </w:rPr>
        <w:t xml:space="preserve"> replacing white sorghum</w:t>
      </w:r>
      <w:r w:rsidRPr="002820D1">
        <w:rPr>
          <w:rFonts w:ascii="Times New Roman" w:hAnsi="Times New Roman" w:cs="Times New Roman"/>
          <w:sz w:val="24"/>
          <w:szCs w:val="24"/>
        </w:rPr>
        <w:t xml:space="preserve"> were </w:t>
      </w:r>
      <w:r w:rsidR="00E969AB">
        <w:rPr>
          <w:rFonts w:ascii="Times New Roman" w:hAnsi="Times New Roman" w:cs="Times New Roman"/>
          <w:sz w:val="24"/>
          <w:szCs w:val="24"/>
        </w:rPr>
        <w:t xml:space="preserve">statistically </w:t>
      </w:r>
      <w:r w:rsidRPr="002820D1">
        <w:rPr>
          <w:rFonts w:ascii="Times New Roman" w:hAnsi="Times New Roman" w:cs="Times New Roman"/>
          <w:sz w:val="24"/>
          <w:szCs w:val="24"/>
        </w:rPr>
        <w:t>similar. The mortality rate of the chicks during the ove</w:t>
      </w:r>
      <w:r w:rsidR="00E969AB">
        <w:rPr>
          <w:rFonts w:ascii="Times New Roman" w:hAnsi="Times New Roman" w:cs="Times New Roman"/>
          <w:sz w:val="24"/>
          <w:szCs w:val="24"/>
        </w:rPr>
        <w:t>rall phase ranged from 2.00 to 3</w:t>
      </w:r>
      <w:r w:rsidRPr="002820D1">
        <w:rPr>
          <w:rFonts w:ascii="Times New Roman" w:hAnsi="Times New Roman" w:cs="Times New Roman"/>
          <w:sz w:val="24"/>
          <w:szCs w:val="24"/>
        </w:rPr>
        <w:t>.00 for</w:t>
      </w:r>
      <w:r w:rsidR="00E969AB">
        <w:rPr>
          <w:rFonts w:ascii="Times New Roman" w:hAnsi="Times New Roman" w:cs="Times New Roman"/>
          <w:sz w:val="24"/>
          <w:szCs w:val="24"/>
        </w:rPr>
        <w:t xml:space="preserve"> birds on diets 3, 4</w:t>
      </w:r>
      <w:r w:rsidR="00643812">
        <w:rPr>
          <w:rFonts w:ascii="Times New Roman" w:hAnsi="Times New Roman" w:cs="Times New Roman"/>
          <w:sz w:val="24"/>
          <w:szCs w:val="24"/>
        </w:rPr>
        <w:t xml:space="preserve"> and those on 1, 2 and 5</w:t>
      </w:r>
      <w:r w:rsidRPr="002820D1">
        <w:rPr>
          <w:rFonts w:ascii="Times New Roman" w:hAnsi="Times New Roman" w:cs="Times New Roman"/>
          <w:sz w:val="24"/>
          <w:szCs w:val="24"/>
        </w:rPr>
        <w:t xml:space="preserve"> respectively. </w:t>
      </w:r>
    </w:p>
    <w:p w:rsidR="00F36F1B" w:rsidRDefault="00F36F1B">
      <w:pPr>
        <w:rPr>
          <w:rFonts w:ascii="Times New Roman" w:hAnsi="Times New Roman" w:cs="Times New Roman"/>
          <w:b/>
          <w:sz w:val="24"/>
          <w:szCs w:val="24"/>
        </w:rPr>
      </w:pPr>
      <w:r>
        <w:rPr>
          <w:rFonts w:ascii="Times New Roman" w:hAnsi="Times New Roman" w:cs="Times New Roman"/>
          <w:b/>
          <w:sz w:val="24"/>
          <w:szCs w:val="24"/>
        </w:rPr>
        <w:br w:type="page"/>
      </w:r>
    </w:p>
    <w:p w:rsidR="00BF5B2F" w:rsidRPr="00770095" w:rsidRDefault="00F52EDA" w:rsidP="00770095">
      <w:pPr>
        <w:spacing w:line="240" w:lineRule="auto"/>
        <w:jc w:val="both"/>
        <w:rPr>
          <w:rFonts w:ascii="Times New Roman" w:hAnsi="Times New Roman" w:cs="Times New Roman"/>
          <w:sz w:val="24"/>
          <w:szCs w:val="24"/>
        </w:rPr>
      </w:pPr>
      <w:r w:rsidRPr="00770095">
        <w:rPr>
          <w:rFonts w:ascii="Times New Roman" w:hAnsi="Times New Roman" w:cs="Times New Roman"/>
          <w:sz w:val="24"/>
          <w:szCs w:val="24"/>
        </w:rPr>
        <w:lastRenderedPageBreak/>
        <w:t>Table 28</w:t>
      </w:r>
      <w:r w:rsidR="00770095" w:rsidRPr="00770095">
        <w:rPr>
          <w:rFonts w:ascii="Times New Roman" w:hAnsi="Times New Roman" w:cs="Times New Roman"/>
          <w:sz w:val="24"/>
          <w:szCs w:val="24"/>
        </w:rPr>
        <w:t xml:space="preserve">: Performance of broiler chickens fed graded levels of sorghum SK-5912 as </w:t>
      </w:r>
      <w:r w:rsidR="00770095">
        <w:rPr>
          <w:rFonts w:ascii="Times New Roman" w:hAnsi="Times New Roman" w:cs="Times New Roman"/>
          <w:sz w:val="24"/>
          <w:szCs w:val="24"/>
        </w:rPr>
        <w:tab/>
      </w:r>
      <w:r w:rsidR="00770095" w:rsidRPr="00770095">
        <w:rPr>
          <w:rFonts w:ascii="Times New Roman" w:hAnsi="Times New Roman" w:cs="Times New Roman"/>
          <w:sz w:val="24"/>
          <w:szCs w:val="24"/>
        </w:rPr>
        <w:t>replacement for white sorghum</w:t>
      </w:r>
    </w:p>
    <w:tbl>
      <w:tblPr>
        <w:tblW w:w="0" w:type="auto"/>
        <w:tblLook w:val="04A0"/>
      </w:tblPr>
      <w:tblGrid>
        <w:gridCol w:w="2936"/>
        <w:gridCol w:w="996"/>
        <w:gridCol w:w="996"/>
        <w:gridCol w:w="1126"/>
        <w:gridCol w:w="996"/>
        <w:gridCol w:w="996"/>
        <w:gridCol w:w="1134"/>
        <w:gridCol w:w="107"/>
      </w:tblGrid>
      <w:tr w:rsidR="001A55F3" w:rsidRPr="00770095" w:rsidTr="001A55F3">
        <w:trPr>
          <w:gridAfter w:val="1"/>
          <w:wAfter w:w="107" w:type="dxa"/>
          <w:trHeight w:val="347"/>
        </w:trPr>
        <w:tc>
          <w:tcPr>
            <w:tcW w:w="2936" w:type="dxa"/>
            <w:vMerge w:val="restart"/>
            <w:tcBorders>
              <w:top w:val="single" w:sz="4" w:space="0" w:color="auto"/>
              <w:left w:val="nil"/>
              <w:right w:val="nil"/>
            </w:tcBorders>
          </w:tcPr>
          <w:p w:rsidR="001A55F3" w:rsidRPr="00770095" w:rsidRDefault="001A55F3" w:rsidP="001A55F3">
            <w:pPr>
              <w:spacing w:after="0" w:line="240" w:lineRule="auto"/>
              <w:jc w:val="both"/>
              <w:rPr>
                <w:rFonts w:ascii="Times New Roman" w:hAnsi="Times New Roman" w:cs="Times New Roman"/>
                <w:b/>
                <w:sz w:val="24"/>
                <w:szCs w:val="24"/>
              </w:rPr>
            </w:pPr>
          </w:p>
        </w:tc>
        <w:tc>
          <w:tcPr>
            <w:tcW w:w="996" w:type="dxa"/>
            <w:vMerge w:val="restart"/>
            <w:tcBorders>
              <w:top w:val="single" w:sz="4" w:space="0" w:color="auto"/>
              <w:left w:val="nil"/>
              <w:right w:val="nil"/>
            </w:tcBorders>
          </w:tcPr>
          <w:p w:rsidR="001A55F3" w:rsidRPr="00770095" w:rsidRDefault="001A55F3" w:rsidP="001A55F3">
            <w:pPr>
              <w:spacing w:after="0" w:line="240" w:lineRule="auto"/>
              <w:jc w:val="both"/>
              <w:rPr>
                <w:rFonts w:ascii="Times New Roman" w:hAnsi="Times New Roman" w:cs="Times New Roman"/>
                <w:b/>
                <w:sz w:val="24"/>
                <w:szCs w:val="24"/>
              </w:rPr>
            </w:pPr>
          </w:p>
        </w:tc>
        <w:tc>
          <w:tcPr>
            <w:tcW w:w="996" w:type="dxa"/>
            <w:tcBorders>
              <w:top w:val="single" w:sz="4" w:space="0" w:color="auto"/>
              <w:left w:val="nil"/>
              <w:right w:val="nil"/>
            </w:tcBorders>
          </w:tcPr>
          <w:p w:rsidR="001A55F3" w:rsidRPr="00770095" w:rsidRDefault="001A55F3" w:rsidP="001A55F3">
            <w:pPr>
              <w:spacing w:after="0" w:line="240" w:lineRule="auto"/>
              <w:jc w:val="both"/>
              <w:rPr>
                <w:rFonts w:ascii="Times New Roman" w:hAnsi="Times New Roman" w:cs="Times New Roman"/>
                <w:b/>
                <w:sz w:val="24"/>
                <w:szCs w:val="24"/>
              </w:rPr>
            </w:pPr>
          </w:p>
        </w:tc>
        <w:tc>
          <w:tcPr>
            <w:tcW w:w="1126" w:type="dxa"/>
            <w:tcBorders>
              <w:top w:val="single" w:sz="4" w:space="0" w:color="auto"/>
              <w:left w:val="nil"/>
              <w:right w:val="nil"/>
            </w:tcBorders>
            <w:hideMark/>
          </w:tcPr>
          <w:p w:rsidR="001A55F3" w:rsidRPr="00770095" w:rsidRDefault="001A55F3" w:rsidP="001A55F3">
            <w:pPr>
              <w:spacing w:after="0" w:line="240" w:lineRule="auto"/>
              <w:jc w:val="both"/>
              <w:rPr>
                <w:rFonts w:ascii="Times New Roman" w:hAnsi="Times New Roman" w:cs="Times New Roman"/>
                <w:b/>
                <w:sz w:val="24"/>
                <w:szCs w:val="24"/>
              </w:rPr>
            </w:pPr>
            <w:r w:rsidRPr="00770095">
              <w:rPr>
                <w:rFonts w:ascii="Times New Roman" w:hAnsi="Times New Roman" w:cs="Times New Roman"/>
                <w:b/>
                <w:sz w:val="24"/>
                <w:szCs w:val="24"/>
              </w:rPr>
              <w:t>Diets</w:t>
            </w:r>
          </w:p>
        </w:tc>
        <w:tc>
          <w:tcPr>
            <w:tcW w:w="996" w:type="dxa"/>
            <w:tcBorders>
              <w:top w:val="single" w:sz="4" w:space="0" w:color="auto"/>
              <w:left w:val="nil"/>
              <w:right w:val="nil"/>
            </w:tcBorders>
          </w:tcPr>
          <w:p w:rsidR="001A55F3" w:rsidRPr="00770095" w:rsidRDefault="001A55F3" w:rsidP="001A55F3">
            <w:pPr>
              <w:spacing w:after="0" w:line="240" w:lineRule="auto"/>
              <w:jc w:val="both"/>
              <w:rPr>
                <w:rFonts w:ascii="Times New Roman" w:hAnsi="Times New Roman" w:cs="Times New Roman"/>
                <w:b/>
                <w:sz w:val="24"/>
                <w:szCs w:val="24"/>
              </w:rPr>
            </w:pPr>
          </w:p>
        </w:tc>
        <w:tc>
          <w:tcPr>
            <w:tcW w:w="996" w:type="dxa"/>
            <w:tcBorders>
              <w:top w:val="single" w:sz="4" w:space="0" w:color="auto"/>
              <w:left w:val="nil"/>
              <w:right w:val="nil"/>
            </w:tcBorders>
          </w:tcPr>
          <w:p w:rsidR="001A55F3" w:rsidRPr="00770095" w:rsidRDefault="001A55F3" w:rsidP="001A55F3">
            <w:pPr>
              <w:spacing w:after="0" w:line="240" w:lineRule="auto"/>
              <w:jc w:val="both"/>
              <w:rPr>
                <w:rFonts w:ascii="Times New Roman" w:hAnsi="Times New Roman" w:cs="Times New Roman"/>
                <w:b/>
                <w:sz w:val="24"/>
                <w:szCs w:val="24"/>
              </w:rPr>
            </w:pPr>
          </w:p>
        </w:tc>
        <w:tc>
          <w:tcPr>
            <w:tcW w:w="1134" w:type="dxa"/>
            <w:tcBorders>
              <w:top w:val="single" w:sz="4" w:space="0" w:color="auto"/>
              <w:left w:val="nil"/>
              <w:right w:val="nil"/>
            </w:tcBorders>
          </w:tcPr>
          <w:p w:rsidR="001A55F3" w:rsidRPr="00770095" w:rsidRDefault="001A55F3" w:rsidP="001A55F3">
            <w:pPr>
              <w:spacing w:after="0" w:line="240" w:lineRule="auto"/>
              <w:jc w:val="both"/>
              <w:rPr>
                <w:rFonts w:ascii="Times New Roman" w:hAnsi="Times New Roman" w:cs="Times New Roman"/>
                <w:b/>
                <w:sz w:val="24"/>
                <w:szCs w:val="24"/>
              </w:rPr>
            </w:pPr>
          </w:p>
        </w:tc>
      </w:tr>
      <w:tr w:rsidR="001A55F3" w:rsidRPr="00770095" w:rsidTr="001A55F3">
        <w:trPr>
          <w:gridAfter w:val="1"/>
          <w:wAfter w:w="107" w:type="dxa"/>
          <w:trHeight w:val="69"/>
        </w:trPr>
        <w:tc>
          <w:tcPr>
            <w:tcW w:w="2936" w:type="dxa"/>
            <w:vMerge/>
            <w:tcBorders>
              <w:left w:val="nil"/>
              <w:right w:val="nil"/>
            </w:tcBorders>
          </w:tcPr>
          <w:p w:rsidR="001A55F3" w:rsidRPr="00770095" w:rsidRDefault="001A55F3" w:rsidP="001A55F3">
            <w:pPr>
              <w:spacing w:after="0" w:line="240" w:lineRule="auto"/>
              <w:jc w:val="both"/>
              <w:rPr>
                <w:rFonts w:ascii="Times New Roman" w:hAnsi="Times New Roman" w:cs="Times New Roman"/>
                <w:b/>
                <w:sz w:val="24"/>
                <w:szCs w:val="24"/>
              </w:rPr>
            </w:pPr>
          </w:p>
        </w:tc>
        <w:tc>
          <w:tcPr>
            <w:tcW w:w="996" w:type="dxa"/>
            <w:vMerge/>
            <w:tcBorders>
              <w:left w:val="nil"/>
              <w:right w:val="nil"/>
            </w:tcBorders>
          </w:tcPr>
          <w:p w:rsidR="001A55F3" w:rsidRPr="00770095" w:rsidRDefault="001A55F3" w:rsidP="001A55F3">
            <w:pPr>
              <w:spacing w:after="0" w:line="240" w:lineRule="auto"/>
              <w:jc w:val="both"/>
              <w:rPr>
                <w:rFonts w:ascii="Times New Roman" w:hAnsi="Times New Roman" w:cs="Times New Roman"/>
                <w:b/>
                <w:sz w:val="24"/>
                <w:szCs w:val="24"/>
              </w:rPr>
            </w:pPr>
          </w:p>
        </w:tc>
        <w:tc>
          <w:tcPr>
            <w:tcW w:w="996" w:type="dxa"/>
            <w:tcBorders>
              <w:left w:val="nil"/>
              <w:right w:val="nil"/>
            </w:tcBorders>
          </w:tcPr>
          <w:p w:rsidR="001A55F3" w:rsidRPr="00770095" w:rsidRDefault="001A55F3" w:rsidP="001A55F3">
            <w:pPr>
              <w:spacing w:after="0" w:line="240" w:lineRule="auto"/>
              <w:jc w:val="both"/>
              <w:rPr>
                <w:rFonts w:ascii="Times New Roman" w:hAnsi="Times New Roman" w:cs="Times New Roman"/>
                <w:b/>
                <w:sz w:val="24"/>
                <w:szCs w:val="24"/>
              </w:rPr>
            </w:pPr>
          </w:p>
        </w:tc>
        <w:tc>
          <w:tcPr>
            <w:tcW w:w="1126" w:type="dxa"/>
            <w:tcBorders>
              <w:left w:val="nil"/>
              <w:right w:val="nil"/>
            </w:tcBorders>
            <w:hideMark/>
          </w:tcPr>
          <w:p w:rsidR="001A55F3" w:rsidRPr="00770095" w:rsidRDefault="001A55F3" w:rsidP="001A55F3">
            <w:pPr>
              <w:spacing w:after="0" w:line="240" w:lineRule="auto"/>
              <w:jc w:val="both"/>
              <w:rPr>
                <w:rFonts w:ascii="Times New Roman" w:hAnsi="Times New Roman" w:cs="Times New Roman"/>
                <w:b/>
                <w:sz w:val="24"/>
                <w:szCs w:val="24"/>
              </w:rPr>
            </w:pPr>
          </w:p>
        </w:tc>
        <w:tc>
          <w:tcPr>
            <w:tcW w:w="996" w:type="dxa"/>
            <w:tcBorders>
              <w:left w:val="nil"/>
              <w:right w:val="nil"/>
            </w:tcBorders>
          </w:tcPr>
          <w:p w:rsidR="001A55F3" w:rsidRPr="00770095" w:rsidRDefault="001A55F3" w:rsidP="001A55F3">
            <w:pPr>
              <w:spacing w:after="0" w:line="240" w:lineRule="auto"/>
              <w:jc w:val="both"/>
              <w:rPr>
                <w:rFonts w:ascii="Times New Roman" w:hAnsi="Times New Roman" w:cs="Times New Roman"/>
                <w:b/>
                <w:sz w:val="24"/>
                <w:szCs w:val="24"/>
              </w:rPr>
            </w:pPr>
          </w:p>
        </w:tc>
        <w:tc>
          <w:tcPr>
            <w:tcW w:w="996" w:type="dxa"/>
            <w:tcBorders>
              <w:left w:val="nil"/>
              <w:right w:val="nil"/>
            </w:tcBorders>
          </w:tcPr>
          <w:p w:rsidR="001A55F3" w:rsidRPr="00770095" w:rsidRDefault="001A55F3" w:rsidP="001A55F3">
            <w:pPr>
              <w:spacing w:after="0" w:line="240" w:lineRule="auto"/>
              <w:jc w:val="both"/>
              <w:rPr>
                <w:rFonts w:ascii="Times New Roman" w:hAnsi="Times New Roman" w:cs="Times New Roman"/>
                <w:b/>
                <w:sz w:val="24"/>
                <w:szCs w:val="24"/>
              </w:rPr>
            </w:pPr>
          </w:p>
        </w:tc>
        <w:tc>
          <w:tcPr>
            <w:tcW w:w="1134" w:type="dxa"/>
            <w:tcBorders>
              <w:left w:val="nil"/>
              <w:right w:val="nil"/>
            </w:tcBorders>
          </w:tcPr>
          <w:p w:rsidR="001A55F3" w:rsidRPr="00770095" w:rsidRDefault="001A55F3" w:rsidP="001A55F3">
            <w:pPr>
              <w:spacing w:after="0" w:line="240" w:lineRule="auto"/>
              <w:jc w:val="both"/>
              <w:rPr>
                <w:rFonts w:ascii="Times New Roman" w:hAnsi="Times New Roman" w:cs="Times New Roman"/>
                <w:b/>
                <w:sz w:val="24"/>
                <w:szCs w:val="24"/>
              </w:rPr>
            </w:pPr>
          </w:p>
        </w:tc>
      </w:tr>
      <w:tr w:rsidR="00BF5B2F" w:rsidRPr="00770095" w:rsidTr="00D5362D">
        <w:trPr>
          <w:gridAfter w:val="1"/>
          <w:wAfter w:w="107" w:type="dxa"/>
        </w:trPr>
        <w:tc>
          <w:tcPr>
            <w:tcW w:w="2936" w:type="dxa"/>
            <w:tcBorders>
              <w:left w:val="nil"/>
              <w:bottom w:val="single" w:sz="4" w:space="0" w:color="auto"/>
              <w:right w:val="nil"/>
            </w:tcBorders>
            <w:hideMark/>
          </w:tcPr>
          <w:p w:rsidR="00BF5B2F" w:rsidRPr="00770095" w:rsidRDefault="00BF5B2F" w:rsidP="001A55F3">
            <w:pPr>
              <w:spacing w:after="0" w:line="240" w:lineRule="auto"/>
              <w:jc w:val="both"/>
              <w:rPr>
                <w:rFonts w:ascii="Times New Roman" w:hAnsi="Times New Roman" w:cs="Times New Roman"/>
                <w:b/>
                <w:sz w:val="24"/>
                <w:szCs w:val="24"/>
              </w:rPr>
            </w:pPr>
            <w:r w:rsidRPr="00770095">
              <w:rPr>
                <w:rFonts w:ascii="Times New Roman" w:hAnsi="Times New Roman" w:cs="Times New Roman"/>
                <w:b/>
                <w:sz w:val="24"/>
                <w:szCs w:val="24"/>
              </w:rPr>
              <w:t>Parameters</w:t>
            </w:r>
          </w:p>
        </w:tc>
        <w:tc>
          <w:tcPr>
            <w:tcW w:w="996" w:type="dxa"/>
            <w:tcBorders>
              <w:left w:val="nil"/>
              <w:bottom w:val="single" w:sz="4" w:space="0" w:color="auto"/>
              <w:right w:val="nil"/>
            </w:tcBorders>
            <w:hideMark/>
          </w:tcPr>
          <w:p w:rsidR="00BF5B2F" w:rsidRPr="00770095" w:rsidRDefault="00BF5B2F" w:rsidP="001A55F3">
            <w:pPr>
              <w:spacing w:after="0" w:line="240" w:lineRule="auto"/>
              <w:jc w:val="both"/>
              <w:rPr>
                <w:rFonts w:ascii="Times New Roman" w:hAnsi="Times New Roman" w:cs="Times New Roman"/>
                <w:b/>
                <w:sz w:val="24"/>
                <w:szCs w:val="24"/>
              </w:rPr>
            </w:pPr>
            <w:r w:rsidRPr="00770095">
              <w:rPr>
                <w:rFonts w:ascii="Times New Roman" w:hAnsi="Times New Roman" w:cs="Times New Roman"/>
                <w:b/>
                <w:sz w:val="24"/>
                <w:szCs w:val="24"/>
              </w:rPr>
              <w:t>1</w:t>
            </w:r>
          </w:p>
        </w:tc>
        <w:tc>
          <w:tcPr>
            <w:tcW w:w="996" w:type="dxa"/>
            <w:tcBorders>
              <w:left w:val="nil"/>
              <w:bottom w:val="single" w:sz="4" w:space="0" w:color="auto"/>
              <w:right w:val="nil"/>
            </w:tcBorders>
            <w:hideMark/>
          </w:tcPr>
          <w:p w:rsidR="00BF5B2F" w:rsidRPr="00770095" w:rsidRDefault="00BF5B2F" w:rsidP="001A55F3">
            <w:pPr>
              <w:spacing w:after="0" w:line="240" w:lineRule="auto"/>
              <w:jc w:val="both"/>
              <w:rPr>
                <w:rFonts w:ascii="Times New Roman" w:hAnsi="Times New Roman" w:cs="Times New Roman"/>
                <w:b/>
                <w:sz w:val="24"/>
                <w:szCs w:val="24"/>
              </w:rPr>
            </w:pPr>
            <w:r w:rsidRPr="00770095">
              <w:rPr>
                <w:rFonts w:ascii="Times New Roman" w:hAnsi="Times New Roman" w:cs="Times New Roman"/>
                <w:b/>
                <w:sz w:val="24"/>
                <w:szCs w:val="24"/>
              </w:rPr>
              <w:t>2</w:t>
            </w:r>
          </w:p>
        </w:tc>
        <w:tc>
          <w:tcPr>
            <w:tcW w:w="1126" w:type="dxa"/>
            <w:tcBorders>
              <w:left w:val="nil"/>
              <w:bottom w:val="single" w:sz="4" w:space="0" w:color="auto"/>
              <w:right w:val="nil"/>
            </w:tcBorders>
            <w:hideMark/>
          </w:tcPr>
          <w:p w:rsidR="00BF5B2F" w:rsidRPr="00770095" w:rsidRDefault="00BF5B2F" w:rsidP="001A55F3">
            <w:pPr>
              <w:spacing w:after="0" w:line="240" w:lineRule="auto"/>
              <w:jc w:val="both"/>
              <w:rPr>
                <w:rFonts w:ascii="Times New Roman" w:hAnsi="Times New Roman" w:cs="Times New Roman"/>
                <w:b/>
                <w:sz w:val="24"/>
                <w:szCs w:val="24"/>
              </w:rPr>
            </w:pPr>
            <w:r w:rsidRPr="00770095">
              <w:rPr>
                <w:rFonts w:ascii="Times New Roman" w:hAnsi="Times New Roman" w:cs="Times New Roman"/>
                <w:b/>
                <w:sz w:val="24"/>
                <w:szCs w:val="24"/>
              </w:rPr>
              <w:t>3</w:t>
            </w:r>
          </w:p>
        </w:tc>
        <w:tc>
          <w:tcPr>
            <w:tcW w:w="996" w:type="dxa"/>
            <w:tcBorders>
              <w:left w:val="nil"/>
              <w:bottom w:val="single" w:sz="4" w:space="0" w:color="auto"/>
              <w:right w:val="nil"/>
            </w:tcBorders>
            <w:hideMark/>
          </w:tcPr>
          <w:p w:rsidR="00BF5B2F" w:rsidRPr="00770095" w:rsidRDefault="00BF5B2F" w:rsidP="001A55F3">
            <w:pPr>
              <w:spacing w:after="0" w:line="240" w:lineRule="auto"/>
              <w:jc w:val="both"/>
              <w:rPr>
                <w:rFonts w:ascii="Times New Roman" w:hAnsi="Times New Roman" w:cs="Times New Roman"/>
                <w:b/>
                <w:sz w:val="24"/>
                <w:szCs w:val="24"/>
              </w:rPr>
            </w:pPr>
            <w:r w:rsidRPr="00770095">
              <w:rPr>
                <w:rFonts w:ascii="Times New Roman" w:hAnsi="Times New Roman" w:cs="Times New Roman"/>
                <w:b/>
                <w:sz w:val="24"/>
                <w:szCs w:val="24"/>
              </w:rPr>
              <w:t>4</w:t>
            </w:r>
          </w:p>
        </w:tc>
        <w:tc>
          <w:tcPr>
            <w:tcW w:w="996" w:type="dxa"/>
            <w:tcBorders>
              <w:left w:val="nil"/>
              <w:bottom w:val="single" w:sz="4" w:space="0" w:color="auto"/>
              <w:right w:val="nil"/>
            </w:tcBorders>
            <w:hideMark/>
          </w:tcPr>
          <w:p w:rsidR="00BF5B2F" w:rsidRPr="00770095" w:rsidRDefault="00BF5B2F" w:rsidP="001A55F3">
            <w:pPr>
              <w:spacing w:after="0" w:line="240" w:lineRule="auto"/>
              <w:jc w:val="both"/>
              <w:rPr>
                <w:rFonts w:ascii="Times New Roman" w:hAnsi="Times New Roman" w:cs="Times New Roman"/>
                <w:b/>
                <w:sz w:val="24"/>
                <w:szCs w:val="24"/>
              </w:rPr>
            </w:pPr>
            <w:r w:rsidRPr="00770095">
              <w:rPr>
                <w:rFonts w:ascii="Times New Roman" w:hAnsi="Times New Roman" w:cs="Times New Roman"/>
                <w:b/>
                <w:sz w:val="24"/>
                <w:szCs w:val="24"/>
              </w:rPr>
              <w:t>5</w:t>
            </w:r>
          </w:p>
        </w:tc>
        <w:tc>
          <w:tcPr>
            <w:tcW w:w="1134" w:type="dxa"/>
            <w:tcBorders>
              <w:left w:val="nil"/>
              <w:bottom w:val="single" w:sz="4" w:space="0" w:color="auto"/>
              <w:right w:val="nil"/>
            </w:tcBorders>
            <w:hideMark/>
          </w:tcPr>
          <w:p w:rsidR="00BF5B2F" w:rsidRPr="00770095" w:rsidRDefault="00BF5B2F" w:rsidP="001A55F3">
            <w:pPr>
              <w:spacing w:after="0" w:line="240" w:lineRule="auto"/>
              <w:jc w:val="both"/>
              <w:rPr>
                <w:rFonts w:ascii="Times New Roman" w:hAnsi="Times New Roman" w:cs="Times New Roman"/>
                <w:b/>
                <w:sz w:val="24"/>
                <w:szCs w:val="24"/>
              </w:rPr>
            </w:pPr>
            <w:r w:rsidRPr="00770095">
              <w:rPr>
                <w:rFonts w:ascii="Times New Roman" w:hAnsi="Times New Roman" w:cs="Times New Roman"/>
                <w:b/>
                <w:sz w:val="24"/>
                <w:szCs w:val="24"/>
              </w:rPr>
              <w:t>SEM</w:t>
            </w:r>
          </w:p>
        </w:tc>
      </w:tr>
      <w:tr w:rsidR="00BF5B2F" w:rsidRPr="002820D1" w:rsidTr="00D5362D">
        <w:trPr>
          <w:gridAfter w:val="1"/>
          <w:wAfter w:w="107" w:type="dxa"/>
        </w:trPr>
        <w:tc>
          <w:tcPr>
            <w:tcW w:w="2936" w:type="dxa"/>
            <w:tcBorders>
              <w:top w:val="single" w:sz="4" w:space="0" w:color="auto"/>
              <w:left w:val="nil"/>
            </w:tcBorders>
            <w:hideMark/>
          </w:tcPr>
          <w:p w:rsidR="00BF5B2F" w:rsidRPr="002820D1" w:rsidRDefault="0052276A" w:rsidP="000010B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Productive performance</w:t>
            </w:r>
          </w:p>
        </w:tc>
        <w:tc>
          <w:tcPr>
            <w:tcW w:w="996" w:type="dxa"/>
            <w:tcBorders>
              <w:top w:val="single" w:sz="4" w:space="0" w:color="auto"/>
            </w:tcBorders>
          </w:tcPr>
          <w:p w:rsidR="00BF5B2F" w:rsidRPr="002820D1" w:rsidRDefault="00BF5B2F" w:rsidP="000010B7">
            <w:pPr>
              <w:spacing w:after="0" w:line="360" w:lineRule="auto"/>
              <w:jc w:val="both"/>
              <w:rPr>
                <w:rFonts w:ascii="Times New Roman" w:hAnsi="Times New Roman" w:cs="Times New Roman"/>
                <w:b/>
                <w:sz w:val="24"/>
                <w:szCs w:val="24"/>
              </w:rPr>
            </w:pPr>
          </w:p>
        </w:tc>
        <w:tc>
          <w:tcPr>
            <w:tcW w:w="996" w:type="dxa"/>
            <w:tcBorders>
              <w:top w:val="single" w:sz="4" w:space="0" w:color="auto"/>
            </w:tcBorders>
          </w:tcPr>
          <w:p w:rsidR="00BF5B2F" w:rsidRPr="002820D1" w:rsidRDefault="00BF5B2F" w:rsidP="000010B7">
            <w:pPr>
              <w:spacing w:after="0" w:line="360" w:lineRule="auto"/>
              <w:jc w:val="both"/>
              <w:rPr>
                <w:rFonts w:ascii="Times New Roman" w:hAnsi="Times New Roman" w:cs="Times New Roman"/>
                <w:b/>
                <w:sz w:val="24"/>
                <w:szCs w:val="24"/>
              </w:rPr>
            </w:pPr>
          </w:p>
        </w:tc>
        <w:tc>
          <w:tcPr>
            <w:tcW w:w="1126" w:type="dxa"/>
            <w:tcBorders>
              <w:top w:val="single" w:sz="4" w:space="0" w:color="auto"/>
            </w:tcBorders>
          </w:tcPr>
          <w:p w:rsidR="00BF5B2F" w:rsidRPr="002820D1" w:rsidRDefault="00BF5B2F" w:rsidP="000010B7">
            <w:pPr>
              <w:spacing w:after="0" w:line="360" w:lineRule="auto"/>
              <w:jc w:val="both"/>
              <w:rPr>
                <w:rFonts w:ascii="Times New Roman" w:hAnsi="Times New Roman" w:cs="Times New Roman"/>
                <w:b/>
                <w:sz w:val="24"/>
                <w:szCs w:val="24"/>
              </w:rPr>
            </w:pPr>
          </w:p>
        </w:tc>
        <w:tc>
          <w:tcPr>
            <w:tcW w:w="996" w:type="dxa"/>
            <w:tcBorders>
              <w:top w:val="single" w:sz="4" w:space="0" w:color="auto"/>
            </w:tcBorders>
          </w:tcPr>
          <w:p w:rsidR="00BF5B2F" w:rsidRPr="002820D1" w:rsidRDefault="00BF5B2F" w:rsidP="000010B7">
            <w:pPr>
              <w:spacing w:after="0" w:line="360" w:lineRule="auto"/>
              <w:jc w:val="both"/>
              <w:rPr>
                <w:rFonts w:ascii="Times New Roman" w:hAnsi="Times New Roman" w:cs="Times New Roman"/>
                <w:b/>
                <w:sz w:val="24"/>
                <w:szCs w:val="24"/>
              </w:rPr>
            </w:pPr>
          </w:p>
        </w:tc>
        <w:tc>
          <w:tcPr>
            <w:tcW w:w="996" w:type="dxa"/>
            <w:tcBorders>
              <w:top w:val="single" w:sz="4" w:space="0" w:color="auto"/>
            </w:tcBorders>
          </w:tcPr>
          <w:p w:rsidR="00BF5B2F" w:rsidRPr="002820D1" w:rsidRDefault="00BF5B2F" w:rsidP="000010B7">
            <w:pPr>
              <w:spacing w:after="0" w:line="360" w:lineRule="auto"/>
              <w:jc w:val="both"/>
              <w:rPr>
                <w:rFonts w:ascii="Times New Roman" w:hAnsi="Times New Roman" w:cs="Times New Roman"/>
                <w:b/>
                <w:sz w:val="24"/>
                <w:szCs w:val="24"/>
              </w:rPr>
            </w:pPr>
          </w:p>
        </w:tc>
        <w:tc>
          <w:tcPr>
            <w:tcW w:w="1134" w:type="dxa"/>
            <w:tcBorders>
              <w:top w:val="single" w:sz="4" w:space="0" w:color="auto"/>
              <w:right w:val="nil"/>
            </w:tcBorders>
          </w:tcPr>
          <w:p w:rsidR="00BF5B2F" w:rsidRPr="002820D1" w:rsidRDefault="00BF5B2F" w:rsidP="000010B7">
            <w:pPr>
              <w:spacing w:after="0" w:line="360" w:lineRule="auto"/>
              <w:jc w:val="both"/>
              <w:rPr>
                <w:rFonts w:ascii="Times New Roman" w:hAnsi="Times New Roman" w:cs="Times New Roman"/>
                <w:b/>
                <w:sz w:val="24"/>
                <w:szCs w:val="24"/>
              </w:rPr>
            </w:pPr>
          </w:p>
        </w:tc>
      </w:tr>
      <w:tr w:rsidR="00BF5B2F" w:rsidRPr="002820D1" w:rsidTr="00D5362D">
        <w:trPr>
          <w:gridAfter w:val="1"/>
          <w:wAfter w:w="107" w:type="dxa"/>
        </w:trPr>
        <w:tc>
          <w:tcPr>
            <w:tcW w:w="2936" w:type="dxa"/>
            <w:tcBorders>
              <w:lef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Initial weight (g)</w:t>
            </w:r>
          </w:p>
        </w:tc>
        <w:tc>
          <w:tcPr>
            <w:tcW w:w="996" w:type="dxa"/>
            <w:hideMark/>
          </w:tcPr>
          <w:p w:rsidR="00BF5B2F" w:rsidRPr="002820D1" w:rsidRDefault="00BB4FB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93.22</w:t>
            </w:r>
          </w:p>
        </w:tc>
        <w:tc>
          <w:tcPr>
            <w:tcW w:w="996" w:type="dxa"/>
            <w:hideMark/>
          </w:tcPr>
          <w:p w:rsidR="00BF5B2F" w:rsidRPr="002820D1" w:rsidRDefault="00BB4FB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94.76</w:t>
            </w:r>
          </w:p>
        </w:tc>
        <w:tc>
          <w:tcPr>
            <w:tcW w:w="1126" w:type="dxa"/>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94.82</w:t>
            </w:r>
          </w:p>
        </w:tc>
        <w:tc>
          <w:tcPr>
            <w:tcW w:w="996" w:type="dxa"/>
            <w:hideMark/>
          </w:tcPr>
          <w:p w:rsidR="00BF5B2F" w:rsidRPr="002820D1" w:rsidRDefault="00BB4FB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96.43</w:t>
            </w:r>
          </w:p>
        </w:tc>
        <w:tc>
          <w:tcPr>
            <w:tcW w:w="996" w:type="dxa"/>
            <w:hideMark/>
          </w:tcPr>
          <w:p w:rsidR="00BF5B2F" w:rsidRPr="002820D1" w:rsidRDefault="00BB4FB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92.83</w:t>
            </w:r>
          </w:p>
        </w:tc>
        <w:tc>
          <w:tcPr>
            <w:tcW w:w="1134" w:type="dxa"/>
            <w:tcBorders>
              <w:right w:val="nil"/>
            </w:tcBorders>
            <w:hideMark/>
          </w:tcPr>
          <w:p w:rsidR="00BF5B2F" w:rsidRPr="002820D1" w:rsidRDefault="00BF5B2F" w:rsidP="000010B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1.87</w:t>
            </w:r>
            <w:r w:rsidRPr="002820D1">
              <w:rPr>
                <w:rFonts w:ascii="Times New Roman" w:hAnsi="Times New Roman" w:cs="Times New Roman"/>
                <w:sz w:val="24"/>
                <w:szCs w:val="24"/>
                <w:vertAlign w:val="superscript"/>
              </w:rPr>
              <w:t>NS</w:t>
            </w:r>
          </w:p>
        </w:tc>
      </w:tr>
      <w:tr w:rsidR="00A80D1E" w:rsidRPr="002820D1" w:rsidTr="00D5362D">
        <w:trPr>
          <w:gridAfter w:val="1"/>
          <w:wAfter w:w="107" w:type="dxa"/>
        </w:trPr>
        <w:tc>
          <w:tcPr>
            <w:tcW w:w="2936" w:type="dxa"/>
            <w:tcBorders>
              <w:left w:val="nil"/>
            </w:tcBorders>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112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A80D1E" w:rsidRPr="002820D1" w:rsidRDefault="00A80D1E" w:rsidP="000010B7">
            <w:pPr>
              <w:spacing w:after="0" w:line="360" w:lineRule="auto"/>
              <w:jc w:val="both"/>
              <w:rPr>
                <w:rFonts w:ascii="Times New Roman" w:hAnsi="Times New Roman" w:cs="Times New Roman"/>
                <w:sz w:val="24"/>
                <w:szCs w:val="24"/>
              </w:rPr>
            </w:pPr>
          </w:p>
        </w:tc>
      </w:tr>
      <w:tr w:rsidR="00A80D1E" w:rsidRPr="002820D1" w:rsidTr="00D5362D">
        <w:trPr>
          <w:gridAfter w:val="1"/>
          <w:wAfter w:w="107" w:type="dxa"/>
        </w:trPr>
        <w:tc>
          <w:tcPr>
            <w:tcW w:w="2936" w:type="dxa"/>
            <w:tcBorders>
              <w:left w:val="nil"/>
            </w:tcBorders>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112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A80D1E" w:rsidRPr="002820D1" w:rsidRDefault="00A80D1E" w:rsidP="000010B7">
            <w:pPr>
              <w:spacing w:after="0" w:line="360" w:lineRule="auto"/>
              <w:jc w:val="both"/>
              <w:rPr>
                <w:rFonts w:ascii="Times New Roman" w:hAnsi="Times New Roman" w:cs="Times New Roman"/>
                <w:sz w:val="24"/>
                <w:szCs w:val="24"/>
              </w:rPr>
            </w:pPr>
          </w:p>
        </w:tc>
      </w:tr>
      <w:tr w:rsidR="00A80D1E" w:rsidRPr="002820D1" w:rsidTr="00D5362D">
        <w:trPr>
          <w:gridAfter w:val="1"/>
          <w:wAfter w:w="107" w:type="dxa"/>
        </w:trPr>
        <w:tc>
          <w:tcPr>
            <w:tcW w:w="2936" w:type="dxa"/>
            <w:tcBorders>
              <w:left w:val="nil"/>
            </w:tcBorders>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112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A80D1E" w:rsidRPr="002820D1" w:rsidRDefault="00A80D1E" w:rsidP="000010B7">
            <w:pPr>
              <w:spacing w:after="0" w:line="360" w:lineRule="auto"/>
              <w:jc w:val="both"/>
              <w:rPr>
                <w:rFonts w:ascii="Times New Roman" w:hAnsi="Times New Roman" w:cs="Times New Roman"/>
                <w:sz w:val="24"/>
                <w:szCs w:val="24"/>
              </w:rPr>
            </w:pPr>
          </w:p>
        </w:tc>
      </w:tr>
      <w:tr w:rsidR="00A80D1E" w:rsidRPr="002820D1" w:rsidTr="00D5362D">
        <w:trPr>
          <w:gridAfter w:val="1"/>
          <w:wAfter w:w="107" w:type="dxa"/>
        </w:trPr>
        <w:tc>
          <w:tcPr>
            <w:tcW w:w="2936" w:type="dxa"/>
            <w:tcBorders>
              <w:left w:val="nil"/>
            </w:tcBorders>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112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A80D1E" w:rsidRPr="002820D1" w:rsidRDefault="00A80D1E" w:rsidP="000010B7">
            <w:pPr>
              <w:spacing w:after="0" w:line="360" w:lineRule="auto"/>
              <w:jc w:val="both"/>
              <w:rPr>
                <w:rFonts w:ascii="Times New Roman" w:hAnsi="Times New Roman" w:cs="Times New Roman"/>
                <w:sz w:val="24"/>
                <w:szCs w:val="24"/>
              </w:rPr>
            </w:pPr>
          </w:p>
        </w:tc>
      </w:tr>
      <w:tr w:rsidR="0052276A" w:rsidRPr="002820D1" w:rsidTr="00D5362D">
        <w:trPr>
          <w:gridAfter w:val="1"/>
          <w:wAfter w:w="107" w:type="dxa"/>
        </w:trPr>
        <w:tc>
          <w:tcPr>
            <w:tcW w:w="2936" w:type="dxa"/>
            <w:tcBorders>
              <w:left w:val="nil"/>
            </w:tcBorders>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112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52276A" w:rsidRPr="002820D1" w:rsidRDefault="0052276A" w:rsidP="000010B7">
            <w:pPr>
              <w:spacing w:after="0" w:line="360" w:lineRule="auto"/>
              <w:jc w:val="both"/>
              <w:rPr>
                <w:rFonts w:ascii="Times New Roman" w:hAnsi="Times New Roman" w:cs="Times New Roman"/>
                <w:sz w:val="24"/>
                <w:szCs w:val="24"/>
              </w:rPr>
            </w:pPr>
          </w:p>
        </w:tc>
      </w:tr>
      <w:tr w:rsidR="0052276A" w:rsidRPr="002820D1" w:rsidTr="00D5362D">
        <w:trPr>
          <w:gridAfter w:val="1"/>
          <w:wAfter w:w="107" w:type="dxa"/>
        </w:trPr>
        <w:tc>
          <w:tcPr>
            <w:tcW w:w="2936" w:type="dxa"/>
            <w:tcBorders>
              <w:left w:val="nil"/>
            </w:tcBorders>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112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52276A" w:rsidRPr="002820D1" w:rsidRDefault="0052276A" w:rsidP="000010B7">
            <w:pPr>
              <w:spacing w:after="0" w:line="360" w:lineRule="auto"/>
              <w:jc w:val="both"/>
              <w:rPr>
                <w:rFonts w:ascii="Times New Roman" w:hAnsi="Times New Roman" w:cs="Times New Roman"/>
                <w:sz w:val="24"/>
                <w:szCs w:val="24"/>
              </w:rPr>
            </w:pPr>
          </w:p>
        </w:tc>
      </w:tr>
      <w:tr w:rsidR="0052276A" w:rsidRPr="002820D1" w:rsidTr="00D5362D">
        <w:trPr>
          <w:gridAfter w:val="1"/>
          <w:wAfter w:w="107" w:type="dxa"/>
        </w:trPr>
        <w:tc>
          <w:tcPr>
            <w:tcW w:w="2936" w:type="dxa"/>
            <w:tcBorders>
              <w:left w:val="nil"/>
            </w:tcBorders>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112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52276A" w:rsidRPr="002820D1" w:rsidRDefault="0052276A" w:rsidP="000010B7">
            <w:pPr>
              <w:spacing w:after="0" w:line="360" w:lineRule="auto"/>
              <w:jc w:val="both"/>
              <w:rPr>
                <w:rFonts w:ascii="Times New Roman" w:hAnsi="Times New Roman" w:cs="Times New Roman"/>
                <w:sz w:val="24"/>
                <w:szCs w:val="24"/>
              </w:rPr>
            </w:pPr>
          </w:p>
        </w:tc>
      </w:tr>
      <w:tr w:rsidR="0052276A" w:rsidRPr="002820D1" w:rsidTr="00D5362D">
        <w:trPr>
          <w:gridAfter w:val="1"/>
          <w:wAfter w:w="107" w:type="dxa"/>
        </w:trPr>
        <w:tc>
          <w:tcPr>
            <w:tcW w:w="2936" w:type="dxa"/>
            <w:tcBorders>
              <w:left w:val="nil"/>
            </w:tcBorders>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112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52276A" w:rsidRPr="002820D1" w:rsidRDefault="0052276A" w:rsidP="000010B7">
            <w:pPr>
              <w:spacing w:after="0" w:line="360" w:lineRule="auto"/>
              <w:jc w:val="both"/>
              <w:rPr>
                <w:rFonts w:ascii="Times New Roman" w:hAnsi="Times New Roman" w:cs="Times New Roman"/>
                <w:sz w:val="24"/>
                <w:szCs w:val="24"/>
              </w:rPr>
            </w:pPr>
          </w:p>
        </w:tc>
      </w:tr>
      <w:tr w:rsidR="0052276A" w:rsidRPr="002820D1" w:rsidTr="00D5362D">
        <w:trPr>
          <w:gridAfter w:val="1"/>
          <w:wAfter w:w="107" w:type="dxa"/>
        </w:trPr>
        <w:tc>
          <w:tcPr>
            <w:tcW w:w="2936" w:type="dxa"/>
            <w:tcBorders>
              <w:left w:val="nil"/>
            </w:tcBorders>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112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52276A" w:rsidRPr="002820D1" w:rsidRDefault="0052276A" w:rsidP="000010B7">
            <w:pPr>
              <w:spacing w:after="0" w:line="360" w:lineRule="auto"/>
              <w:jc w:val="both"/>
              <w:rPr>
                <w:rFonts w:ascii="Times New Roman" w:hAnsi="Times New Roman" w:cs="Times New Roman"/>
                <w:sz w:val="24"/>
                <w:szCs w:val="24"/>
              </w:rPr>
            </w:pPr>
          </w:p>
        </w:tc>
      </w:tr>
      <w:tr w:rsidR="0052276A" w:rsidRPr="002820D1" w:rsidTr="00D5362D">
        <w:trPr>
          <w:gridAfter w:val="1"/>
          <w:wAfter w:w="107" w:type="dxa"/>
        </w:trPr>
        <w:tc>
          <w:tcPr>
            <w:tcW w:w="2936" w:type="dxa"/>
            <w:tcBorders>
              <w:left w:val="nil"/>
            </w:tcBorders>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112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52276A" w:rsidRPr="002820D1" w:rsidRDefault="0052276A" w:rsidP="000010B7">
            <w:pPr>
              <w:spacing w:after="0" w:line="360" w:lineRule="auto"/>
              <w:jc w:val="both"/>
              <w:rPr>
                <w:rFonts w:ascii="Times New Roman" w:hAnsi="Times New Roman" w:cs="Times New Roman"/>
                <w:sz w:val="24"/>
                <w:szCs w:val="24"/>
              </w:rPr>
            </w:pPr>
          </w:p>
        </w:tc>
      </w:tr>
      <w:tr w:rsidR="0052276A" w:rsidRPr="002820D1" w:rsidTr="00D5362D">
        <w:trPr>
          <w:gridAfter w:val="1"/>
          <w:wAfter w:w="107" w:type="dxa"/>
        </w:trPr>
        <w:tc>
          <w:tcPr>
            <w:tcW w:w="2936" w:type="dxa"/>
            <w:tcBorders>
              <w:left w:val="nil"/>
            </w:tcBorders>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112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52276A" w:rsidRPr="002820D1" w:rsidRDefault="0052276A" w:rsidP="000010B7">
            <w:pPr>
              <w:spacing w:after="0" w:line="360" w:lineRule="auto"/>
              <w:jc w:val="both"/>
              <w:rPr>
                <w:rFonts w:ascii="Times New Roman" w:hAnsi="Times New Roman" w:cs="Times New Roman"/>
                <w:sz w:val="24"/>
                <w:szCs w:val="24"/>
              </w:rPr>
            </w:pPr>
          </w:p>
        </w:tc>
      </w:tr>
      <w:tr w:rsidR="0052276A" w:rsidRPr="002820D1" w:rsidTr="00D5362D">
        <w:trPr>
          <w:gridAfter w:val="1"/>
          <w:wAfter w:w="107" w:type="dxa"/>
        </w:trPr>
        <w:tc>
          <w:tcPr>
            <w:tcW w:w="2936" w:type="dxa"/>
            <w:tcBorders>
              <w:left w:val="nil"/>
            </w:tcBorders>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112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52276A" w:rsidRPr="002820D1" w:rsidRDefault="0052276A" w:rsidP="000010B7">
            <w:pPr>
              <w:spacing w:after="0" w:line="360" w:lineRule="auto"/>
              <w:jc w:val="both"/>
              <w:rPr>
                <w:rFonts w:ascii="Times New Roman" w:hAnsi="Times New Roman" w:cs="Times New Roman"/>
                <w:sz w:val="24"/>
                <w:szCs w:val="24"/>
              </w:rPr>
            </w:pPr>
          </w:p>
        </w:tc>
      </w:tr>
      <w:tr w:rsidR="0052276A" w:rsidRPr="002820D1" w:rsidTr="00D5362D">
        <w:trPr>
          <w:gridAfter w:val="1"/>
          <w:wAfter w:w="107" w:type="dxa"/>
        </w:trPr>
        <w:tc>
          <w:tcPr>
            <w:tcW w:w="2936" w:type="dxa"/>
            <w:tcBorders>
              <w:left w:val="nil"/>
            </w:tcBorders>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112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52276A" w:rsidRPr="002820D1" w:rsidRDefault="0052276A" w:rsidP="000010B7">
            <w:pPr>
              <w:spacing w:after="0" w:line="360" w:lineRule="auto"/>
              <w:jc w:val="both"/>
              <w:rPr>
                <w:rFonts w:ascii="Times New Roman" w:hAnsi="Times New Roman" w:cs="Times New Roman"/>
                <w:sz w:val="24"/>
                <w:szCs w:val="24"/>
              </w:rPr>
            </w:pPr>
          </w:p>
        </w:tc>
      </w:tr>
      <w:tr w:rsidR="0052276A" w:rsidRPr="002820D1" w:rsidTr="00D5362D">
        <w:trPr>
          <w:gridAfter w:val="1"/>
          <w:wAfter w:w="107" w:type="dxa"/>
        </w:trPr>
        <w:tc>
          <w:tcPr>
            <w:tcW w:w="2936" w:type="dxa"/>
            <w:tcBorders>
              <w:left w:val="nil"/>
            </w:tcBorders>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112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996" w:type="dxa"/>
            <w:hideMark/>
          </w:tcPr>
          <w:p w:rsidR="0052276A" w:rsidRPr="002820D1" w:rsidRDefault="0052276A"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52276A" w:rsidRPr="002820D1" w:rsidRDefault="0052276A" w:rsidP="000010B7">
            <w:pPr>
              <w:spacing w:after="0" w:line="360" w:lineRule="auto"/>
              <w:jc w:val="both"/>
              <w:rPr>
                <w:rFonts w:ascii="Times New Roman" w:hAnsi="Times New Roman" w:cs="Times New Roman"/>
                <w:sz w:val="24"/>
                <w:szCs w:val="24"/>
              </w:rPr>
            </w:pPr>
          </w:p>
        </w:tc>
      </w:tr>
      <w:tr w:rsidR="00BF5B2F" w:rsidRPr="002820D1" w:rsidTr="00D5362D">
        <w:trPr>
          <w:gridAfter w:val="1"/>
          <w:wAfter w:w="107" w:type="dxa"/>
        </w:trPr>
        <w:tc>
          <w:tcPr>
            <w:tcW w:w="2936" w:type="dxa"/>
            <w:tcBorders>
              <w:left w:val="nil"/>
            </w:tcBorders>
            <w:hideMark/>
          </w:tcPr>
          <w:p w:rsidR="00BF5B2F" w:rsidRPr="002820D1" w:rsidRDefault="00A80D1E"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Body weight at 4 wks </w:t>
            </w:r>
            <w:r w:rsidR="00BF5B2F" w:rsidRPr="002820D1">
              <w:rPr>
                <w:rFonts w:ascii="Times New Roman" w:hAnsi="Times New Roman" w:cs="Times New Roman"/>
                <w:sz w:val="24"/>
                <w:szCs w:val="24"/>
              </w:rPr>
              <w:t>(g)</w:t>
            </w:r>
          </w:p>
        </w:tc>
        <w:tc>
          <w:tcPr>
            <w:tcW w:w="996" w:type="dxa"/>
            <w:hideMark/>
          </w:tcPr>
          <w:p w:rsidR="00BF5B2F" w:rsidRPr="002820D1" w:rsidRDefault="00A80D1E"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1022.29</w:t>
            </w:r>
          </w:p>
        </w:tc>
        <w:tc>
          <w:tcPr>
            <w:tcW w:w="996" w:type="dxa"/>
            <w:hideMark/>
          </w:tcPr>
          <w:p w:rsidR="00BF5B2F" w:rsidRPr="002820D1" w:rsidRDefault="00A80D1E"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1010.85</w:t>
            </w:r>
          </w:p>
        </w:tc>
        <w:tc>
          <w:tcPr>
            <w:tcW w:w="1126" w:type="dxa"/>
            <w:hideMark/>
          </w:tcPr>
          <w:p w:rsidR="00BF5B2F" w:rsidRPr="002820D1" w:rsidRDefault="00A80D1E"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992.28</w:t>
            </w:r>
          </w:p>
        </w:tc>
        <w:tc>
          <w:tcPr>
            <w:tcW w:w="996" w:type="dxa"/>
            <w:hideMark/>
          </w:tcPr>
          <w:p w:rsidR="00BF5B2F" w:rsidRPr="002820D1" w:rsidRDefault="00A80D1E"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993.43</w:t>
            </w:r>
          </w:p>
        </w:tc>
        <w:tc>
          <w:tcPr>
            <w:tcW w:w="996" w:type="dxa"/>
            <w:hideMark/>
          </w:tcPr>
          <w:p w:rsidR="00BF5B2F" w:rsidRPr="002820D1" w:rsidRDefault="00A80D1E"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917.95</w:t>
            </w:r>
          </w:p>
        </w:tc>
        <w:tc>
          <w:tcPr>
            <w:tcW w:w="1134" w:type="dxa"/>
            <w:tcBorders>
              <w:right w:val="nil"/>
            </w:tcBorders>
            <w:hideMark/>
          </w:tcPr>
          <w:p w:rsidR="00BF5B2F" w:rsidRPr="002820D1" w:rsidRDefault="00A80D1E" w:rsidP="000010B7">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16.31</w:t>
            </w:r>
            <w:r w:rsidR="00BF5B2F" w:rsidRPr="002820D1">
              <w:rPr>
                <w:rFonts w:ascii="Times New Roman" w:hAnsi="Times New Roman" w:cs="Times New Roman"/>
                <w:sz w:val="24"/>
                <w:szCs w:val="24"/>
                <w:vertAlign w:val="superscript"/>
              </w:rPr>
              <w:t>NS</w:t>
            </w:r>
          </w:p>
        </w:tc>
      </w:tr>
      <w:tr w:rsidR="00A80D1E" w:rsidRPr="002820D1" w:rsidTr="00D5362D">
        <w:trPr>
          <w:gridAfter w:val="1"/>
          <w:wAfter w:w="107" w:type="dxa"/>
        </w:trPr>
        <w:tc>
          <w:tcPr>
            <w:tcW w:w="2936" w:type="dxa"/>
            <w:tcBorders>
              <w:left w:val="nil"/>
            </w:tcBorders>
            <w:hideMark/>
          </w:tcPr>
          <w:p w:rsidR="00A80D1E"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Default="00A80D1E" w:rsidP="000010B7">
            <w:pPr>
              <w:spacing w:after="0" w:line="360" w:lineRule="auto"/>
              <w:jc w:val="both"/>
              <w:rPr>
                <w:rFonts w:ascii="Times New Roman" w:hAnsi="Times New Roman" w:cs="Times New Roman"/>
                <w:sz w:val="24"/>
                <w:szCs w:val="24"/>
              </w:rPr>
            </w:pPr>
          </w:p>
        </w:tc>
        <w:tc>
          <w:tcPr>
            <w:tcW w:w="1126" w:type="dxa"/>
            <w:hideMark/>
          </w:tcPr>
          <w:p w:rsidR="00A80D1E"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Default="00A80D1E"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A80D1E" w:rsidRDefault="00A80D1E" w:rsidP="000010B7">
            <w:pPr>
              <w:spacing w:after="0" w:line="360" w:lineRule="auto"/>
              <w:jc w:val="both"/>
              <w:rPr>
                <w:rFonts w:ascii="Times New Roman" w:hAnsi="Times New Roman" w:cs="Times New Roman"/>
                <w:sz w:val="24"/>
                <w:szCs w:val="24"/>
              </w:rPr>
            </w:pPr>
          </w:p>
        </w:tc>
      </w:tr>
      <w:tr w:rsidR="00A80D1E" w:rsidRPr="002820D1" w:rsidTr="00D5362D">
        <w:trPr>
          <w:gridAfter w:val="1"/>
          <w:wAfter w:w="107" w:type="dxa"/>
        </w:trPr>
        <w:tc>
          <w:tcPr>
            <w:tcW w:w="2936" w:type="dxa"/>
            <w:tcBorders>
              <w:left w:val="nil"/>
            </w:tcBorders>
            <w:hideMark/>
          </w:tcPr>
          <w:p w:rsidR="00A80D1E"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Default="00A80D1E" w:rsidP="000010B7">
            <w:pPr>
              <w:spacing w:after="0" w:line="360" w:lineRule="auto"/>
              <w:jc w:val="both"/>
              <w:rPr>
                <w:rFonts w:ascii="Times New Roman" w:hAnsi="Times New Roman" w:cs="Times New Roman"/>
                <w:sz w:val="24"/>
                <w:szCs w:val="24"/>
              </w:rPr>
            </w:pPr>
          </w:p>
        </w:tc>
        <w:tc>
          <w:tcPr>
            <w:tcW w:w="1126" w:type="dxa"/>
            <w:hideMark/>
          </w:tcPr>
          <w:p w:rsidR="00A80D1E"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Default="00A80D1E"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A80D1E" w:rsidRDefault="00A80D1E" w:rsidP="000010B7">
            <w:pPr>
              <w:spacing w:after="0" w:line="360" w:lineRule="auto"/>
              <w:jc w:val="both"/>
              <w:rPr>
                <w:rFonts w:ascii="Times New Roman" w:hAnsi="Times New Roman" w:cs="Times New Roman"/>
                <w:sz w:val="24"/>
                <w:szCs w:val="24"/>
              </w:rPr>
            </w:pPr>
          </w:p>
        </w:tc>
      </w:tr>
      <w:tr w:rsidR="00A80D1E" w:rsidRPr="002820D1" w:rsidTr="00D5362D">
        <w:trPr>
          <w:gridAfter w:val="1"/>
          <w:wAfter w:w="107" w:type="dxa"/>
        </w:trPr>
        <w:tc>
          <w:tcPr>
            <w:tcW w:w="2936" w:type="dxa"/>
            <w:tcBorders>
              <w:left w:val="nil"/>
            </w:tcBorders>
            <w:hideMark/>
          </w:tcPr>
          <w:p w:rsidR="00A80D1E"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Default="00A80D1E" w:rsidP="000010B7">
            <w:pPr>
              <w:spacing w:after="0" w:line="360" w:lineRule="auto"/>
              <w:jc w:val="both"/>
              <w:rPr>
                <w:rFonts w:ascii="Times New Roman" w:hAnsi="Times New Roman" w:cs="Times New Roman"/>
                <w:sz w:val="24"/>
                <w:szCs w:val="24"/>
              </w:rPr>
            </w:pPr>
          </w:p>
        </w:tc>
        <w:tc>
          <w:tcPr>
            <w:tcW w:w="1126" w:type="dxa"/>
            <w:hideMark/>
          </w:tcPr>
          <w:p w:rsidR="00A80D1E"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Default="00A80D1E"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A80D1E" w:rsidRDefault="00A80D1E" w:rsidP="000010B7">
            <w:pPr>
              <w:spacing w:after="0" w:line="360" w:lineRule="auto"/>
              <w:jc w:val="both"/>
              <w:rPr>
                <w:rFonts w:ascii="Times New Roman" w:hAnsi="Times New Roman" w:cs="Times New Roman"/>
                <w:sz w:val="24"/>
                <w:szCs w:val="24"/>
              </w:rPr>
            </w:pPr>
          </w:p>
        </w:tc>
      </w:tr>
      <w:tr w:rsidR="00A80D1E" w:rsidRPr="002820D1" w:rsidTr="00D5362D">
        <w:trPr>
          <w:gridAfter w:val="1"/>
          <w:wAfter w:w="107" w:type="dxa"/>
        </w:trPr>
        <w:tc>
          <w:tcPr>
            <w:tcW w:w="2936" w:type="dxa"/>
            <w:tcBorders>
              <w:left w:val="nil"/>
            </w:tcBorders>
            <w:hideMark/>
          </w:tcPr>
          <w:p w:rsidR="00A80D1E"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Default="00A80D1E" w:rsidP="000010B7">
            <w:pPr>
              <w:spacing w:after="0" w:line="360" w:lineRule="auto"/>
              <w:jc w:val="both"/>
              <w:rPr>
                <w:rFonts w:ascii="Times New Roman" w:hAnsi="Times New Roman" w:cs="Times New Roman"/>
                <w:sz w:val="24"/>
                <w:szCs w:val="24"/>
              </w:rPr>
            </w:pPr>
          </w:p>
        </w:tc>
        <w:tc>
          <w:tcPr>
            <w:tcW w:w="1126" w:type="dxa"/>
            <w:hideMark/>
          </w:tcPr>
          <w:p w:rsidR="00A80D1E"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Default="00A80D1E"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A80D1E" w:rsidRDefault="00A80D1E" w:rsidP="000010B7">
            <w:pPr>
              <w:spacing w:after="0" w:line="360" w:lineRule="auto"/>
              <w:jc w:val="both"/>
              <w:rPr>
                <w:rFonts w:ascii="Times New Roman" w:hAnsi="Times New Roman" w:cs="Times New Roman"/>
                <w:sz w:val="24"/>
                <w:szCs w:val="24"/>
              </w:rPr>
            </w:pPr>
          </w:p>
        </w:tc>
      </w:tr>
      <w:tr w:rsidR="00A80D1E" w:rsidRPr="002820D1" w:rsidTr="00D5362D">
        <w:trPr>
          <w:gridAfter w:val="1"/>
          <w:wAfter w:w="107" w:type="dxa"/>
        </w:trPr>
        <w:tc>
          <w:tcPr>
            <w:tcW w:w="2936" w:type="dxa"/>
            <w:tcBorders>
              <w:left w:val="nil"/>
            </w:tcBorders>
            <w:hideMark/>
          </w:tcPr>
          <w:p w:rsidR="00A80D1E"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Default="00A80D1E" w:rsidP="000010B7">
            <w:pPr>
              <w:spacing w:after="0" w:line="360" w:lineRule="auto"/>
              <w:jc w:val="both"/>
              <w:rPr>
                <w:rFonts w:ascii="Times New Roman" w:hAnsi="Times New Roman" w:cs="Times New Roman"/>
                <w:sz w:val="24"/>
                <w:szCs w:val="24"/>
              </w:rPr>
            </w:pPr>
          </w:p>
        </w:tc>
        <w:tc>
          <w:tcPr>
            <w:tcW w:w="1126" w:type="dxa"/>
            <w:hideMark/>
          </w:tcPr>
          <w:p w:rsidR="00A80D1E"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Default="00A80D1E"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A80D1E" w:rsidRDefault="00A80D1E" w:rsidP="000010B7">
            <w:pPr>
              <w:spacing w:after="0" w:line="360" w:lineRule="auto"/>
              <w:jc w:val="both"/>
              <w:rPr>
                <w:rFonts w:ascii="Times New Roman" w:hAnsi="Times New Roman" w:cs="Times New Roman"/>
                <w:sz w:val="24"/>
                <w:szCs w:val="24"/>
              </w:rPr>
            </w:pPr>
          </w:p>
        </w:tc>
      </w:tr>
      <w:tr w:rsidR="00A80D1E" w:rsidRPr="002820D1" w:rsidTr="00D5362D">
        <w:trPr>
          <w:gridAfter w:val="1"/>
          <w:wAfter w:w="107" w:type="dxa"/>
        </w:trPr>
        <w:tc>
          <w:tcPr>
            <w:tcW w:w="2936" w:type="dxa"/>
            <w:tcBorders>
              <w:left w:val="nil"/>
            </w:tcBorders>
            <w:hideMark/>
          </w:tcPr>
          <w:p w:rsidR="00A80D1E"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Default="00A80D1E" w:rsidP="000010B7">
            <w:pPr>
              <w:spacing w:after="0" w:line="360" w:lineRule="auto"/>
              <w:jc w:val="both"/>
              <w:rPr>
                <w:rFonts w:ascii="Times New Roman" w:hAnsi="Times New Roman" w:cs="Times New Roman"/>
                <w:sz w:val="24"/>
                <w:szCs w:val="24"/>
              </w:rPr>
            </w:pPr>
          </w:p>
        </w:tc>
        <w:tc>
          <w:tcPr>
            <w:tcW w:w="1126" w:type="dxa"/>
            <w:hideMark/>
          </w:tcPr>
          <w:p w:rsidR="00A80D1E"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Default="00A80D1E"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A80D1E" w:rsidRDefault="00A80D1E" w:rsidP="000010B7">
            <w:pPr>
              <w:spacing w:after="0" w:line="360" w:lineRule="auto"/>
              <w:jc w:val="both"/>
              <w:rPr>
                <w:rFonts w:ascii="Times New Roman" w:hAnsi="Times New Roman" w:cs="Times New Roman"/>
                <w:sz w:val="24"/>
                <w:szCs w:val="24"/>
              </w:rPr>
            </w:pPr>
          </w:p>
        </w:tc>
      </w:tr>
      <w:tr w:rsidR="00A80D1E" w:rsidRPr="002820D1" w:rsidTr="00D5362D">
        <w:trPr>
          <w:gridAfter w:val="1"/>
          <w:wAfter w:w="107" w:type="dxa"/>
        </w:trPr>
        <w:tc>
          <w:tcPr>
            <w:tcW w:w="2936" w:type="dxa"/>
            <w:tcBorders>
              <w:left w:val="nil"/>
            </w:tcBorders>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112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A80D1E" w:rsidRPr="002820D1" w:rsidRDefault="00A80D1E" w:rsidP="000010B7">
            <w:pPr>
              <w:spacing w:after="0" w:line="360" w:lineRule="auto"/>
              <w:jc w:val="both"/>
              <w:rPr>
                <w:rFonts w:ascii="Times New Roman" w:hAnsi="Times New Roman" w:cs="Times New Roman"/>
                <w:sz w:val="24"/>
                <w:szCs w:val="24"/>
              </w:rPr>
            </w:pPr>
          </w:p>
        </w:tc>
      </w:tr>
      <w:tr w:rsidR="00A80D1E" w:rsidRPr="002820D1" w:rsidTr="00D5362D">
        <w:trPr>
          <w:gridAfter w:val="1"/>
          <w:wAfter w:w="107" w:type="dxa"/>
        </w:trPr>
        <w:tc>
          <w:tcPr>
            <w:tcW w:w="2936" w:type="dxa"/>
            <w:tcBorders>
              <w:left w:val="nil"/>
            </w:tcBorders>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112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A80D1E" w:rsidRPr="002820D1" w:rsidRDefault="00A80D1E" w:rsidP="000010B7">
            <w:pPr>
              <w:spacing w:after="0" w:line="360" w:lineRule="auto"/>
              <w:jc w:val="both"/>
              <w:rPr>
                <w:rFonts w:ascii="Times New Roman" w:hAnsi="Times New Roman" w:cs="Times New Roman"/>
                <w:sz w:val="24"/>
                <w:szCs w:val="24"/>
              </w:rPr>
            </w:pPr>
          </w:p>
        </w:tc>
      </w:tr>
      <w:tr w:rsidR="00A80D1E" w:rsidRPr="002820D1" w:rsidTr="00D5362D">
        <w:trPr>
          <w:gridAfter w:val="1"/>
          <w:wAfter w:w="107" w:type="dxa"/>
        </w:trPr>
        <w:tc>
          <w:tcPr>
            <w:tcW w:w="2936" w:type="dxa"/>
            <w:tcBorders>
              <w:left w:val="nil"/>
            </w:tcBorders>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112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A80D1E" w:rsidRPr="002820D1" w:rsidRDefault="00A80D1E" w:rsidP="000010B7">
            <w:pPr>
              <w:spacing w:after="0" w:line="360" w:lineRule="auto"/>
              <w:jc w:val="both"/>
              <w:rPr>
                <w:rFonts w:ascii="Times New Roman" w:hAnsi="Times New Roman" w:cs="Times New Roman"/>
                <w:sz w:val="24"/>
                <w:szCs w:val="24"/>
              </w:rPr>
            </w:pPr>
          </w:p>
        </w:tc>
      </w:tr>
      <w:tr w:rsidR="00A80D1E" w:rsidRPr="002820D1" w:rsidTr="00D5362D">
        <w:trPr>
          <w:gridAfter w:val="1"/>
          <w:wAfter w:w="107" w:type="dxa"/>
        </w:trPr>
        <w:tc>
          <w:tcPr>
            <w:tcW w:w="2936" w:type="dxa"/>
            <w:tcBorders>
              <w:left w:val="nil"/>
            </w:tcBorders>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112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A80D1E" w:rsidRPr="002820D1" w:rsidRDefault="00A80D1E" w:rsidP="000010B7">
            <w:pPr>
              <w:spacing w:after="0" w:line="360" w:lineRule="auto"/>
              <w:jc w:val="both"/>
              <w:rPr>
                <w:rFonts w:ascii="Times New Roman" w:hAnsi="Times New Roman" w:cs="Times New Roman"/>
                <w:sz w:val="24"/>
                <w:szCs w:val="24"/>
              </w:rPr>
            </w:pPr>
          </w:p>
        </w:tc>
      </w:tr>
      <w:tr w:rsidR="00A80D1E" w:rsidRPr="002820D1" w:rsidTr="00D5362D">
        <w:trPr>
          <w:gridAfter w:val="1"/>
          <w:wAfter w:w="107" w:type="dxa"/>
        </w:trPr>
        <w:tc>
          <w:tcPr>
            <w:tcW w:w="2936" w:type="dxa"/>
            <w:tcBorders>
              <w:left w:val="nil"/>
            </w:tcBorders>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112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A80D1E" w:rsidRPr="002820D1" w:rsidRDefault="00A80D1E" w:rsidP="000010B7">
            <w:pPr>
              <w:spacing w:after="0" w:line="360" w:lineRule="auto"/>
              <w:jc w:val="both"/>
              <w:rPr>
                <w:rFonts w:ascii="Times New Roman" w:hAnsi="Times New Roman" w:cs="Times New Roman"/>
                <w:sz w:val="24"/>
                <w:szCs w:val="24"/>
              </w:rPr>
            </w:pPr>
          </w:p>
        </w:tc>
      </w:tr>
      <w:tr w:rsidR="00A80D1E" w:rsidRPr="002820D1" w:rsidTr="00D5362D">
        <w:trPr>
          <w:gridAfter w:val="1"/>
          <w:wAfter w:w="107" w:type="dxa"/>
        </w:trPr>
        <w:tc>
          <w:tcPr>
            <w:tcW w:w="2936" w:type="dxa"/>
            <w:tcBorders>
              <w:left w:val="nil"/>
            </w:tcBorders>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112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A80D1E" w:rsidRPr="002820D1" w:rsidRDefault="00A80D1E" w:rsidP="000010B7">
            <w:pPr>
              <w:spacing w:after="0" w:line="360" w:lineRule="auto"/>
              <w:jc w:val="both"/>
              <w:rPr>
                <w:rFonts w:ascii="Times New Roman" w:hAnsi="Times New Roman" w:cs="Times New Roman"/>
                <w:sz w:val="24"/>
                <w:szCs w:val="24"/>
              </w:rPr>
            </w:pPr>
          </w:p>
        </w:tc>
      </w:tr>
      <w:tr w:rsidR="00A80D1E" w:rsidRPr="002820D1" w:rsidTr="00D5362D">
        <w:trPr>
          <w:gridAfter w:val="1"/>
          <w:wAfter w:w="107" w:type="dxa"/>
        </w:trPr>
        <w:tc>
          <w:tcPr>
            <w:tcW w:w="2936" w:type="dxa"/>
            <w:tcBorders>
              <w:left w:val="nil"/>
            </w:tcBorders>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112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996" w:type="dxa"/>
            <w:hideMark/>
          </w:tcPr>
          <w:p w:rsidR="00A80D1E" w:rsidRPr="002820D1" w:rsidRDefault="00A80D1E"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A80D1E" w:rsidRPr="002820D1" w:rsidRDefault="00A80D1E" w:rsidP="000010B7">
            <w:pPr>
              <w:spacing w:after="0" w:line="360" w:lineRule="auto"/>
              <w:jc w:val="both"/>
              <w:rPr>
                <w:rFonts w:ascii="Times New Roman" w:hAnsi="Times New Roman" w:cs="Times New Roman"/>
                <w:sz w:val="24"/>
                <w:szCs w:val="24"/>
              </w:rPr>
            </w:pPr>
          </w:p>
        </w:tc>
      </w:tr>
      <w:tr w:rsidR="00BF5B2F" w:rsidRPr="002820D1" w:rsidTr="00D5362D">
        <w:trPr>
          <w:gridAfter w:val="1"/>
          <w:wAfter w:w="107" w:type="dxa"/>
        </w:trPr>
        <w:tc>
          <w:tcPr>
            <w:tcW w:w="2936" w:type="dxa"/>
            <w:tcBorders>
              <w:left w:val="nil"/>
            </w:tcBorders>
            <w:hideMark/>
          </w:tcPr>
          <w:p w:rsidR="00BF5B2F" w:rsidRPr="002820D1" w:rsidRDefault="00A80D1E"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Final weight </w:t>
            </w:r>
            <w:r w:rsidR="00BF5B2F" w:rsidRPr="002820D1">
              <w:rPr>
                <w:rFonts w:ascii="Times New Roman" w:hAnsi="Times New Roman" w:cs="Times New Roman"/>
                <w:sz w:val="24"/>
                <w:szCs w:val="24"/>
              </w:rPr>
              <w:t>(g)</w:t>
            </w:r>
          </w:p>
        </w:tc>
        <w:tc>
          <w:tcPr>
            <w:tcW w:w="996" w:type="dxa"/>
            <w:hideMark/>
          </w:tcPr>
          <w:p w:rsidR="00BF5B2F" w:rsidRPr="002820D1" w:rsidRDefault="00A80D1E"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1902.10</w:t>
            </w:r>
          </w:p>
        </w:tc>
        <w:tc>
          <w:tcPr>
            <w:tcW w:w="996" w:type="dxa"/>
            <w:hideMark/>
          </w:tcPr>
          <w:p w:rsidR="00BF5B2F" w:rsidRPr="002820D1" w:rsidRDefault="00A80D1E"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1912.70</w:t>
            </w:r>
          </w:p>
        </w:tc>
        <w:tc>
          <w:tcPr>
            <w:tcW w:w="1126" w:type="dxa"/>
            <w:hideMark/>
          </w:tcPr>
          <w:p w:rsidR="00BF5B2F" w:rsidRPr="002820D1" w:rsidRDefault="00A80D1E"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1880</w:t>
            </w:r>
            <w:r w:rsidR="00BF5B2F" w:rsidRPr="002820D1">
              <w:rPr>
                <w:rFonts w:ascii="Times New Roman" w:hAnsi="Times New Roman" w:cs="Times New Roman"/>
                <w:sz w:val="24"/>
                <w:szCs w:val="24"/>
              </w:rPr>
              <w:t>.70</w:t>
            </w:r>
          </w:p>
        </w:tc>
        <w:tc>
          <w:tcPr>
            <w:tcW w:w="996" w:type="dxa"/>
            <w:hideMark/>
          </w:tcPr>
          <w:p w:rsidR="00BF5B2F" w:rsidRPr="002820D1" w:rsidRDefault="00A80D1E"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1865</w:t>
            </w:r>
            <w:r w:rsidR="001A4EA5" w:rsidRPr="002820D1">
              <w:rPr>
                <w:rFonts w:ascii="Times New Roman" w:hAnsi="Times New Roman" w:cs="Times New Roman"/>
                <w:sz w:val="24"/>
                <w:szCs w:val="24"/>
              </w:rPr>
              <w:t>.3</w:t>
            </w:r>
            <w:r>
              <w:rPr>
                <w:rFonts w:ascii="Times New Roman" w:hAnsi="Times New Roman" w:cs="Times New Roman"/>
                <w:sz w:val="24"/>
                <w:szCs w:val="24"/>
              </w:rPr>
              <w:t>0</w:t>
            </w:r>
          </w:p>
        </w:tc>
        <w:tc>
          <w:tcPr>
            <w:tcW w:w="996" w:type="dxa"/>
            <w:hideMark/>
          </w:tcPr>
          <w:p w:rsidR="00BF5B2F" w:rsidRPr="002820D1" w:rsidRDefault="00A80D1E"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1780.40</w:t>
            </w:r>
          </w:p>
        </w:tc>
        <w:tc>
          <w:tcPr>
            <w:tcW w:w="1134" w:type="dxa"/>
            <w:tcBorders>
              <w:right w:val="nil"/>
            </w:tcBorders>
            <w:hideMark/>
          </w:tcPr>
          <w:p w:rsidR="00BF5B2F" w:rsidRPr="002820D1" w:rsidRDefault="00A80D1E" w:rsidP="000010B7">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23.36 </w:t>
            </w:r>
            <w:r w:rsidR="00BF5B2F" w:rsidRPr="002820D1">
              <w:rPr>
                <w:rFonts w:ascii="Times New Roman" w:hAnsi="Times New Roman" w:cs="Times New Roman"/>
                <w:sz w:val="24"/>
                <w:szCs w:val="24"/>
                <w:vertAlign w:val="superscript"/>
              </w:rPr>
              <w:t>NS</w:t>
            </w:r>
          </w:p>
        </w:tc>
      </w:tr>
      <w:tr w:rsidR="00BF5B2F" w:rsidRPr="002820D1" w:rsidTr="00D5362D">
        <w:trPr>
          <w:gridAfter w:val="1"/>
          <w:wAfter w:w="107" w:type="dxa"/>
        </w:trPr>
        <w:tc>
          <w:tcPr>
            <w:tcW w:w="2936" w:type="dxa"/>
            <w:tcBorders>
              <w:left w:val="nil"/>
            </w:tcBorders>
            <w:hideMark/>
          </w:tcPr>
          <w:p w:rsidR="00BF5B2F" w:rsidRPr="002820D1" w:rsidRDefault="009B7029"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Total weight gain (g)</w:t>
            </w:r>
          </w:p>
        </w:tc>
        <w:tc>
          <w:tcPr>
            <w:tcW w:w="996" w:type="dxa"/>
            <w:hideMark/>
          </w:tcPr>
          <w:p w:rsidR="00BF5B2F" w:rsidRPr="002820D1" w:rsidRDefault="009B7029" w:rsidP="000010B7">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1808.90</w:t>
            </w:r>
          </w:p>
        </w:tc>
        <w:tc>
          <w:tcPr>
            <w:tcW w:w="996" w:type="dxa"/>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9B7029">
              <w:rPr>
                <w:rFonts w:ascii="Times New Roman" w:hAnsi="Times New Roman" w:cs="Times New Roman"/>
                <w:sz w:val="24"/>
                <w:szCs w:val="24"/>
              </w:rPr>
              <w:t>817.90</w:t>
            </w:r>
          </w:p>
        </w:tc>
        <w:tc>
          <w:tcPr>
            <w:tcW w:w="1126" w:type="dxa"/>
            <w:hideMark/>
          </w:tcPr>
          <w:p w:rsidR="00BF5B2F" w:rsidRPr="002820D1" w:rsidRDefault="00BF5B2F" w:rsidP="000010B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1</w:t>
            </w:r>
            <w:r w:rsidR="009B7029">
              <w:rPr>
                <w:rFonts w:ascii="Times New Roman" w:hAnsi="Times New Roman" w:cs="Times New Roman"/>
                <w:sz w:val="24"/>
                <w:szCs w:val="24"/>
              </w:rPr>
              <w:t>785.90</w:t>
            </w:r>
          </w:p>
        </w:tc>
        <w:tc>
          <w:tcPr>
            <w:tcW w:w="996" w:type="dxa"/>
            <w:hideMark/>
          </w:tcPr>
          <w:p w:rsidR="00BF5B2F" w:rsidRPr="002820D1" w:rsidRDefault="00BF5B2F" w:rsidP="000010B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1</w:t>
            </w:r>
            <w:r w:rsidR="009B7029">
              <w:rPr>
                <w:rFonts w:ascii="Times New Roman" w:hAnsi="Times New Roman" w:cs="Times New Roman"/>
                <w:sz w:val="24"/>
                <w:szCs w:val="24"/>
              </w:rPr>
              <w:t>768.90</w:t>
            </w:r>
          </w:p>
        </w:tc>
        <w:tc>
          <w:tcPr>
            <w:tcW w:w="996" w:type="dxa"/>
            <w:hideMark/>
          </w:tcPr>
          <w:p w:rsidR="00BF5B2F" w:rsidRPr="002820D1" w:rsidRDefault="00BF5B2F" w:rsidP="000010B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1</w:t>
            </w:r>
            <w:r w:rsidR="009B7029">
              <w:rPr>
                <w:rFonts w:ascii="Times New Roman" w:hAnsi="Times New Roman" w:cs="Times New Roman"/>
                <w:sz w:val="24"/>
                <w:szCs w:val="24"/>
              </w:rPr>
              <w:t>687.70</w:t>
            </w:r>
          </w:p>
        </w:tc>
        <w:tc>
          <w:tcPr>
            <w:tcW w:w="1134" w:type="dxa"/>
            <w:tcBorders>
              <w:right w:val="nil"/>
            </w:tcBorders>
            <w:hideMark/>
          </w:tcPr>
          <w:p w:rsidR="00BF5B2F" w:rsidRPr="009B7029" w:rsidRDefault="009B7029" w:rsidP="000010B7">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22.96 </w:t>
            </w:r>
            <w:r>
              <w:rPr>
                <w:rFonts w:ascii="Times New Roman" w:hAnsi="Times New Roman" w:cs="Times New Roman"/>
                <w:sz w:val="24"/>
                <w:szCs w:val="24"/>
                <w:vertAlign w:val="superscript"/>
              </w:rPr>
              <w:t>NS</w:t>
            </w:r>
          </w:p>
        </w:tc>
      </w:tr>
      <w:tr w:rsidR="00BF5B2F" w:rsidRPr="009B7029" w:rsidTr="00D5362D">
        <w:trPr>
          <w:gridAfter w:val="1"/>
          <w:wAfter w:w="107" w:type="dxa"/>
        </w:trPr>
        <w:tc>
          <w:tcPr>
            <w:tcW w:w="2936" w:type="dxa"/>
            <w:tcBorders>
              <w:left w:val="nil"/>
            </w:tcBorders>
            <w:hideMark/>
          </w:tcPr>
          <w:p w:rsidR="00BF5B2F" w:rsidRPr="009B7029" w:rsidRDefault="009B7029" w:rsidP="000010B7">
            <w:pPr>
              <w:spacing w:after="0" w:line="360" w:lineRule="auto"/>
              <w:jc w:val="both"/>
              <w:rPr>
                <w:rFonts w:ascii="Times New Roman" w:hAnsi="Times New Roman" w:cs="Times New Roman"/>
                <w:b/>
                <w:sz w:val="24"/>
                <w:szCs w:val="24"/>
              </w:rPr>
            </w:pPr>
            <w:r w:rsidRPr="009B7029">
              <w:rPr>
                <w:rFonts w:ascii="Times New Roman" w:hAnsi="Times New Roman" w:cs="Times New Roman"/>
                <w:b/>
                <w:sz w:val="24"/>
                <w:szCs w:val="24"/>
              </w:rPr>
              <w:t>Starter phase (1-4 wks)</w:t>
            </w:r>
          </w:p>
        </w:tc>
        <w:tc>
          <w:tcPr>
            <w:tcW w:w="996" w:type="dxa"/>
            <w:hideMark/>
          </w:tcPr>
          <w:p w:rsidR="00BF5B2F" w:rsidRPr="009B7029" w:rsidRDefault="00BF5B2F" w:rsidP="000010B7">
            <w:pPr>
              <w:spacing w:after="0" w:line="360" w:lineRule="auto"/>
              <w:jc w:val="both"/>
              <w:rPr>
                <w:rFonts w:ascii="Times New Roman" w:hAnsi="Times New Roman" w:cs="Times New Roman"/>
                <w:b/>
                <w:sz w:val="24"/>
                <w:szCs w:val="24"/>
              </w:rPr>
            </w:pPr>
          </w:p>
        </w:tc>
        <w:tc>
          <w:tcPr>
            <w:tcW w:w="996" w:type="dxa"/>
            <w:hideMark/>
          </w:tcPr>
          <w:p w:rsidR="00BF5B2F" w:rsidRPr="009B7029" w:rsidRDefault="00BF5B2F" w:rsidP="000010B7">
            <w:pPr>
              <w:spacing w:after="0" w:line="360" w:lineRule="auto"/>
              <w:jc w:val="both"/>
              <w:rPr>
                <w:rFonts w:ascii="Times New Roman" w:hAnsi="Times New Roman" w:cs="Times New Roman"/>
                <w:b/>
                <w:sz w:val="24"/>
                <w:szCs w:val="24"/>
              </w:rPr>
            </w:pPr>
          </w:p>
        </w:tc>
        <w:tc>
          <w:tcPr>
            <w:tcW w:w="1126" w:type="dxa"/>
            <w:hideMark/>
          </w:tcPr>
          <w:p w:rsidR="00BF5B2F" w:rsidRPr="009B7029" w:rsidRDefault="00BF5B2F" w:rsidP="000010B7">
            <w:pPr>
              <w:spacing w:after="0" w:line="360" w:lineRule="auto"/>
              <w:jc w:val="both"/>
              <w:rPr>
                <w:rFonts w:ascii="Times New Roman" w:hAnsi="Times New Roman" w:cs="Times New Roman"/>
                <w:b/>
                <w:sz w:val="24"/>
                <w:szCs w:val="24"/>
              </w:rPr>
            </w:pPr>
          </w:p>
        </w:tc>
        <w:tc>
          <w:tcPr>
            <w:tcW w:w="996" w:type="dxa"/>
            <w:hideMark/>
          </w:tcPr>
          <w:p w:rsidR="00BF5B2F" w:rsidRPr="009B7029" w:rsidRDefault="00BF5B2F" w:rsidP="000010B7">
            <w:pPr>
              <w:spacing w:after="0" w:line="360" w:lineRule="auto"/>
              <w:jc w:val="both"/>
              <w:rPr>
                <w:rFonts w:ascii="Times New Roman" w:hAnsi="Times New Roman" w:cs="Times New Roman"/>
                <w:b/>
                <w:sz w:val="24"/>
                <w:szCs w:val="24"/>
              </w:rPr>
            </w:pPr>
          </w:p>
        </w:tc>
        <w:tc>
          <w:tcPr>
            <w:tcW w:w="996" w:type="dxa"/>
            <w:hideMark/>
          </w:tcPr>
          <w:p w:rsidR="00BF5B2F" w:rsidRPr="009B7029" w:rsidRDefault="00BF5B2F" w:rsidP="000010B7">
            <w:pPr>
              <w:spacing w:after="0" w:line="360" w:lineRule="auto"/>
              <w:jc w:val="both"/>
              <w:rPr>
                <w:rFonts w:ascii="Times New Roman" w:hAnsi="Times New Roman" w:cs="Times New Roman"/>
                <w:b/>
                <w:sz w:val="24"/>
                <w:szCs w:val="24"/>
              </w:rPr>
            </w:pPr>
          </w:p>
        </w:tc>
        <w:tc>
          <w:tcPr>
            <w:tcW w:w="1134" w:type="dxa"/>
            <w:tcBorders>
              <w:right w:val="nil"/>
            </w:tcBorders>
            <w:hideMark/>
          </w:tcPr>
          <w:p w:rsidR="00BF5B2F" w:rsidRPr="009B7029" w:rsidRDefault="00BF5B2F" w:rsidP="000010B7">
            <w:pPr>
              <w:spacing w:after="0" w:line="360" w:lineRule="auto"/>
              <w:jc w:val="both"/>
              <w:rPr>
                <w:rFonts w:ascii="Times New Roman" w:hAnsi="Times New Roman" w:cs="Times New Roman"/>
                <w:b/>
                <w:sz w:val="24"/>
                <w:szCs w:val="24"/>
              </w:rPr>
            </w:pPr>
            <w:r w:rsidRPr="009B7029">
              <w:rPr>
                <w:rFonts w:ascii="Times New Roman" w:hAnsi="Times New Roman" w:cs="Times New Roman"/>
                <w:b/>
                <w:sz w:val="24"/>
                <w:szCs w:val="24"/>
              </w:rPr>
              <w:t xml:space="preserve"> </w:t>
            </w:r>
          </w:p>
        </w:tc>
      </w:tr>
      <w:tr w:rsidR="00BF5B2F" w:rsidRPr="009B7029" w:rsidTr="00D5362D">
        <w:trPr>
          <w:gridAfter w:val="1"/>
          <w:wAfter w:w="107" w:type="dxa"/>
        </w:trPr>
        <w:tc>
          <w:tcPr>
            <w:tcW w:w="2936" w:type="dxa"/>
            <w:tcBorders>
              <w:left w:val="nil"/>
            </w:tcBorders>
            <w:hideMark/>
          </w:tcPr>
          <w:p w:rsidR="00BF5B2F" w:rsidRPr="009B7029" w:rsidRDefault="009B7029"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Daily feed intake (g)</w:t>
            </w:r>
          </w:p>
        </w:tc>
        <w:tc>
          <w:tcPr>
            <w:tcW w:w="996" w:type="dxa"/>
          </w:tcPr>
          <w:p w:rsidR="00BF5B2F" w:rsidRPr="009B7029" w:rsidRDefault="009B7029"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52.47</w:t>
            </w:r>
          </w:p>
        </w:tc>
        <w:tc>
          <w:tcPr>
            <w:tcW w:w="996" w:type="dxa"/>
          </w:tcPr>
          <w:p w:rsidR="00BF5B2F" w:rsidRPr="009B7029" w:rsidRDefault="009B7029"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52.62</w:t>
            </w:r>
          </w:p>
        </w:tc>
        <w:tc>
          <w:tcPr>
            <w:tcW w:w="1126" w:type="dxa"/>
          </w:tcPr>
          <w:p w:rsidR="00BF5B2F" w:rsidRPr="009B7029" w:rsidRDefault="009B7029"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52.69</w:t>
            </w:r>
          </w:p>
        </w:tc>
        <w:tc>
          <w:tcPr>
            <w:tcW w:w="996" w:type="dxa"/>
          </w:tcPr>
          <w:p w:rsidR="00BF5B2F" w:rsidRPr="009B7029" w:rsidRDefault="009B7029"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53.22</w:t>
            </w:r>
          </w:p>
        </w:tc>
        <w:tc>
          <w:tcPr>
            <w:tcW w:w="996" w:type="dxa"/>
          </w:tcPr>
          <w:p w:rsidR="00BF5B2F" w:rsidRPr="009B7029" w:rsidRDefault="009B7029"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52.69</w:t>
            </w:r>
          </w:p>
        </w:tc>
        <w:tc>
          <w:tcPr>
            <w:tcW w:w="1134" w:type="dxa"/>
            <w:tcBorders>
              <w:right w:val="nil"/>
            </w:tcBorders>
          </w:tcPr>
          <w:p w:rsidR="00BF5B2F" w:rsidRPr="009B7029" w:rsidRDefault="009B7029" w:rsidP="000010B7">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0.99 </w:t>
            </w:r>
            <w:r>
              <w:rPr>
                <w:rFonts w:ascii="Times New Roman" w:hAnsi="Times New Roman" w:cs="Times New Roman"/>
                <w:sz w:val="24"/>
                <w:szCs w:val="24"/>
                <w:vertAlign w:val="superscript"/>
              </w:rPr>
              <w:t>NS</w:t>
            </w:r>
          </w:p>
        </w:tc>
      </w:tr>
      <w:tr w:rsidR="00BF5B2F" w:rsidRPr="002820D1" w:rsidTr="00D5362D">
        <w:trPr>
          <w:gridAfter w:val="1"/>
          <w:wAfter w:w="107" w:type="dxa"/>
        </w:trPr>
        <w:tc>
          <w:tcPr>
            <w:tcW w:w="2936" w:type="dxa"/>
            <w:tcBorders>
              <w:left w:val="nil"/>
            </w:tcBorders>
            <w:hideMark/>
          </w:tcPr>
          <w:p w:rsidR="00BF5B2F" w:rsidRPr="002820D1" w:rsidRDefault="009B7029"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Daily weight gain </w:t>
            </w:r>
            <w:r w:rsidR="00BF5B2F" w:rsidRPr="002820D1">
              <w:rPr>
                <w:rFonts w:ascii="Times New Roman" w:hAnsi="Times New Roman" w:cs="Times New Roman"/>
                <w:sz w:val="24"/>
                <w:szCs w:val="24"/>
              </w:rPr>
              <w:t>(g)</w:t>
            </w:r>
          </w:p>
        </w:tc>
        <w:tc>
          <w:tcPr>
            <w:tcW w:w="996" w:type="dxa"/>
            <w:hideMark/>
          </w:tcPr>
          <w:p w:rsidR="00BF5B2F" w:rsidRPr="002820D1" w:rsidRDefault="009B7029"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29.19</w:t>
            </w:r>
          </w:p>
        </w:tc>
        <w:tc>
          <w:tcPr>
            <w:tcW w:w="996" w:type="dxa"/>
            <w:hideMark/>
          </w:tcPr>
          <w:p w:rsidR="00BF5B2F" w:rsidRPr="002820D1" w:rsidRDefault="009B7029"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30.04</w:t>
            </w:r>
          </w:p>
        </w:tc>
        <w:tc>
          <w:tcPr>
            <w:tcW w:w="1126" w:type="dxa"/>
            <w:hideMark/>
          </w:tcPr>
          <w:p w:rsidR="00BF5B2F" w:rsidRPr="002820D1" w:rsidRDefault="009B7029"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28.70</w:t>
            </w:r>
          </w:p>
        </w:tc>
        <w:tc>
          <w:tcPr>
            <w:tcW w:w="996" w:type="dxa"/>
            <w:hideMark/>
          </w:tcPr>
          <w:p w:rsidR="00BF5B2F" w:rsidRPr="002820D1" w:rsidRDefault="009B7029"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28.32</w:t>
            </w:r>
          </w:p>
        </w:tc>
        <w:tc>
          <w:tcPr>
            <w:tcW w:w="996" w:type="dxa"/>
            <w:hideMark/>
          </w:tcPr>
          <w:p w:rsidR="00BF5B2F" w:rsidRPr="002820D1" w:rsidRDefault="009B7029"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26.48</w:t>
            </w:r>
          </w:p>
        </w:tc>
        <w:tc>
          <w:tcPr>
            <w:tcW w:w="1134" w:type="dxa"/>
            <w:tcBorders>
              <w:right w:val="nil"/>
            </w:tcBorders>
            <w:hideMark/>
          </w:tcPr>
          <w:p w:rsidR="00BF5B2F" w:rsidRPr="009B7029" w:rsidRDefault="009B7029" w:rsidP="000010B7">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0.86 </w:t>
            </w:r>
            <w:r>
              <w:rPr>
                <w:rFonts w:ascii="Times New Roman" w:hAnsi="Times New Roman" w:cs="Times New Roman"/>
                <w:sz w:val="24"/>
                <w:szCs w:val="24"/>
                <w:vertAlign w:val="superscript"/>
              </w:rPr>
              <w:t>NS</w:t>
            </w:r>
          </w:p>
        </w:tc>
      </w:tr>
      <w:tr w:rsidR="007F5672" w:rsidRPr="002820D1" w:rsidTr="00D5362D">
        <w:trPr>
          <w:gridAfter w:val="1"/>
          <w:wAfter w:w="107" w:type="dxa"/>
        </w:trPr>
        <w:tc>
          <w:tcPr>
            <w:tcW w:w="2936" w:type="dxa"/>
            <w:tcBorders>
              <w:left w:val="nil"/>
            </w:tcBorders>
            <w:hideMark/>
          </w:tcPr>
          <w:p w:rsidR="007F5672" w:rsidRPr="002820D1" w:rsidRDefault="007F5672" w:rsidP="000010B7">
            <w:pPr>
              <w:spacing w:after="0" w:line="360" w:lineRule="auto"/>
              <w:jc w:val="both"/>
              <w:rPr>
                <w:rFonts w:ascii="Times New Roman" w:hAnsi="Times New Roman" w:cs="Times New Roman"/>
                <w:sz w:val="24"/>
                <w:szCs w:val="24"/>
              </w:rPr>
            </w:pPr>
          </w:p>
        </w:tc>
        <w:tc>
          <w:tcPr>
            <w:tcW w:w="996" w:type="dxa"/>
            <w:hideMark/>
          </w:tcPr>
          <w:p w:rsidR="007F5672" w:rsidRPr="002820D1" w:rsidRDefault="007F5672" w:rsidP="000010B7">
            <w:pPr>
              <w:spacing w:after="0" w:line="360" w:lineRule="auto"/>
              <w:jc w:val="both"/>
              <w:rPr>
                <w:rFonts w:ascii="Times New Roman" w:hAnsi="Times New Roman" w:cs="Times New Roman"/>
                <w:sz w:val="24"/>
                <w:szCs w:val="24"/>
              </w:rPr>
            </w:pPr>
          </w:p>
        </w:tc>
        <w:tc>
          <w:tcPr>
            <w:tcW w:w="996" w:type="dxa"/>
            <w:hideMark/>
          </w:tcPr>
          <w:p w:rsidR="007F5672" w:rsidRPr="002820D1" w:rsidRDefault="007F5672" w:rsidP="000010B7">
            <w:pPr>
              <w:spacing w:after="0" w:line="360" w:lineRule="auto"/>
              <w:jc w:val="both"/>
              <w:rPr>
                <w:rFonts w:ascii="Times New Roman" w:hAnsi="Times New Roman" w:cs="Times New Roman"/>
                <w:sz w:val="24"/>
                <w:szCs w:val="24"/>
              </w:rPr>
            </w:pPr>
          </w:p>
        </w:tc>
        <w:tc>
          <w:tcPr>
            <w:tcW w:w="1126" w:type="dxa"/>
            <w:hideMark/>
          </w:tcPr>
          <w:p w:rsidR="007F5672" w:rsidRPr="002820D1" w:rsidRDefault="007F5672" w:rsidP="000010B7">
            <w:pPr>
              <w:spacing w:after="0" w:line="360" w:lineRule="auto"/>
              <w:jc w:val="both"/>
              <w:rPr>
                <w:rFonts w:ascii="Times New Roman" w:hAnsi="Times New Roman" w:cs="Times New Roman"/>
                <w:sz w:val="24"/>
                <w:szCs w:val="24"/>
              </w:rPr>
            </w:pPr>
          </w:p>
        </w:tc>
        <w:tc>
          <w:tcPr>
            <w:tcW w:w="996" w:type="dxa"/>
            <w:hideMark/>
          </w:tcPr>
          <w:p w:rsidR="007F5672" w:rsidRPr="002820D1" w:rsidRDefault="007F5672" w:rsidP="000010B7">
            <w:pPr>
              <w:spacing w:after="0" w:line="360" w:lineRule="auto"/>
              <w:jc w:val="both"/>
              <w:rPr>
                <w:rFonts w:ascii="Times New Roman" w:hAnsi="Times New Roman" w:cs="Times New Roman"/>
                <w:sz w:val="24"/>
                <w:szCs w:val="24"/>
              </w:rPr>
            </w:pPr>
          </w:p>
        </w:tc>
        <w:tc>
          <w:tcPr>
            <w:tcW w:w="996" w:type="dxa"/>
            <w:hideMark/>
          </w:tcPr>
          <w:p w:rsidR="007F5672" w:rsidRPr="002820D1" w:rsidRDefault="007F5672"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7F5672" w:rsidRPr="002820D1" w:rsidRDefault="007F5672" w:rsidP="000010B7">
            <w:pPr>
              <w:spacing w:after="0" w:line="360" w:lineRule="auto"/>
              <w:jc w:val="both"/>
              <w:rPr>
                <w:rFonts w:ascii="Times New Roman" w:hAnsi="Times New Roman" w:cs="Times New Roman"/>
                <w:sz w:val="24"/>
                <w:szCs w:val="24"/>
              </w:rPr>
            </w:pPr>
          </w:p>
        </w:tc>
      </w:tr>
      <w:tr w:rsidR="001A4EA5" w:rsidRPr="002820D1" w:rsidTr="00D5362D">
        <w:trPr>
          <w:gridAfter w:val="1"/>
          <w:wAfter w:w="107" w:type="dxa"/>
        </w:trPr>
        <w:tc>
          <w:tcPr>
            <w:tcW w:w="2936" w:type="dxa"/>
            <w:tcBorders>
              <w:left w:val="nil"/>
            </w:tcBorders>
            <w:hideMark/>
          </w:tcPr>
          <w:p w:rsidR="001A4EA5" w:rsidRPr="002820D1" w:rsidRDefault="001A4EA5" w:rsidP="000010B7">
            <w:pPr>
              <w:spacing w:after="0" w:line="360" w:lineRule="auto"/>
              <w:jc w:val="both"/>
              <w:rPr>
                <w:rFonts w:ascii="Times New Roman" w:hAnsi="Times New Roman" w:cs="Times New Roman"/>
                <w:sz w:val="24"/>
                <w:szCs w:val="24"/>
              </w:rPr>
            </w:pPr>
          </w:p>
        </w:tc>
        <w:tc>
          <w:tcPr>
            <w:tcW w:w="996" w:type="dxa"/>
            <w:hideMark/>
          </w:tcPr>
          <w:p w:rsidR="001A4EA5" w:rsidRPr="002820D1" w:rsidRDefault="001A4EA5" w:rsidP="000010B7">
            <w:pPr>
              <w:spacing w:after="0" w:line="360" w:lineRule="auto"/>
              <w:jc w:val="both"/>
              <w:rPr>
                <w:rFonts w:ascii="Times New Roman" w:hAnsi="Times New Roman" w:cs="Times New Roman"/>
                <w:sz w:val="24"/>
                <w:szCs w:val="24"/>
              </w:rPr>
            </w:pPr>
          </w:p>
        </w:tc>
        <w:tc>
          <w:tcPr>
            <w:tcW w:w="996" w:type="dxa"/>
            <w:hideMark/>
          </w:tcPr>
          <w:p w:rsidR="001A4EA5" w:rsidRPr="002820D1" w:rsidRDefault="001A4EA5" w:rsidP="000010B7">
            <w:pPr>
              <w:spacing w:after="0" w:line="360" w:lineRule="auto"/>
              <w:jc w:val="both"/>
              <w:rPr>
                <w:rFonts w:ascii="Times New Roman" w:hAnsi="Times New Roman" w:cs="Times New Roman"/>
                <w:sz w:val="24"/>
                <w:szCs w:val="24"/>
              </w:rPr>
            </w:pPr>
          </w:p>
        </w:tc>
        <w:tc>
          <w:tcPr>
            <w:tcW w:w="1126" w:type="dxa"/>
            <w:hideMark/>
          </w:tcPr>
          <w:p w:rsidR="001A4EA5" w:rsidRPr="002820D1" w:rsidRDefault="001A4EA5" w:rsidP="000010B7">
            <w:pPr>
              <w:spacing w:after="0" w:line="360" w:lineRule="auto"/>
              <w:jc w:val="both"/>
              <w:rPr>
                <w:rFonts w:ascii="Times New Roman" w:hAnsi="Times New Roman" w:cs="Times New Roman"/>
                <w:sz w:val="24"/>
                <w:szCs w:val="24"/>
              </w:rPr>
            </w:pPr>
          </w:p>
        </w:tc>
        <w:tc>
          <w:tcPr>
            <w:tcW w:w="996" w:type="dxa"/>
            <w:hideMark/>
          </w:tcPr>
          <w:p w:rsidR="001A4EA5" w:rsidRPr="002820D1" w:rsidRDefault="001A4EA5" w:rsidP="000010B7">
            <w:pPr>
              <w:spacing w:after="0" w:line="360" w:lineRule="auto"/>
              <w:jc w:val="both"/>
              <w:rPr>
                <w:rFonts w:ascii="Times New Roman" w:hAnsi="Times New Roman" w:cs="Times New Roman"/>
                <w:sz w:val="24"/>
                <w:szCs w:val="24"/>
              </w:rPr>
            </w:pPr>
          </w:p>
        </w:tc>
        <w:tc>
          <w:tcPr>
            <w:tcW w:w="996" w:type="dxa"/>
            <w:hideMark/>
          </w:tcPr>
          <w:p w:rsidR="001A4EA5" w:rsidRPr="002820D1" w:rsidRDefault="001A4EA5"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1A4EA5" w:rsidRPr="002820D1" w:rsidRDefault="001A4EA5" w:rsidP="000010B7">
            <w:pPr>
              <w:spacing w:after="0" w:line="360" w:lineRule="auto"/>
              <w:jc w:val="both"/>
              <w:rPr>
                <w:rFonts w:ascii="Times New Roman" w:hAnsi="Times New Roman" w:cs="Times New Roman"/>
                <w:sz w:val="24"/>
                <w:szCs w:val="24"/>
              </w:rPr>
            </w:pPr>
          </w:p>
        </w:tc>
      </w:tr>
      <w:tr w:rsidR="001A4EA5" w:rsidRPr="002820D1" w:rsidTr="00D5362D">
        <w:trPr>
          <w:gridAfter w:val="1"/>
          <w:wAfter w:w="107" w:type="dxa"/>
        </w:trPr>
        <w:tc>
          <w:tcPr>
            <w:tcW w:w="2936" w:type="dxa"/>
            <w:tcBorders>
              <w:left w:val="nil"/>
            </w:tcBorders>
            <w:hideMark/>
          </w:tcPr>
          <w:p w:rsidR="001A4EA5" w:rsidRPr="002820D1" w:rsidRDefault="001A4EA5" w:rsidP="000010B7">
            <w:pPr>
              <w:spacing w:after="0" w:line="360" w:lineRule="auto"/>
              <w:jc w:val="both"/>
              <w:rPr>
                <w:rFonts w:ascii="Times New Roman" w:hAnsi="Times New Roman" w:cs="Times New Roman"/>
                <w:sz w:val="24"/>
                <w:szCs w:val="24"/>
              </w:rPr>
            </w:pPr>
          </w:p>
        </w:tc>
        <w:tc>
          <w:tcPr>
            <w:tcW w:w="996" w:type="dxa"/>
            <w:hideMark/>
          </w:tcPr>
          <w:p w:rsidR="001A4EA5" w:rsidRPr="002820D1" w:rsidRDefault="001A4EA5" w:rsidP="000010B7">
            <w:pPr>
              <w:spacing w:after="0" w:line="360" w:lineRule="auto"/>
              <w:jc w:val="both"/>
              <w:rPr>
                <w:rFonts w:ascii="Times New Roman" w:hAnsi="Times New Roman" w:cs="Times New Roman"/>
                <w:sz w:val="24"/>
                <w:szCs w:val="24"/>
              </w:rPr>
            </w:pPr>
          </w:p>
        </w:tc>
        <w:tc>
          <w:tcPr>
            <w:tcW w:w="996" w:type="dxa"/>
            <w:hideMark/>
          </w:tcPr>
          <w:p w:rsidR="001A4EA5" w:rsidRPr="002820D1" w:rsidRDefault="001A4EA5" w:rsidP="000010B7">
            <w:pPr>
              <w:spacing w:after="0" w:line="360" w:lineRule="auto"/>
              <w:jc w:val="both"/>
              <w:rPr>
                <w:rFonts w:ascii="Times New Roman" w:hAnsi="Times New Roman" w:cs="Times New Roman"/>
                <w:sz w:val="24"/>
                <w:szCs w:val="24"/>
              </w:rPr>
            </w:pPr>
          </w:p>
        </w:tc>
        <w:tc>
          <w:tcPr>
            <w:tcW w:w="1126" w:type="dxa"/>
            <w:hideMark/>
          </w:tcPr>
          <w:p w:rsidR="001A4EA5" w:rsidRPr="002820D1" w:rsidRDefault="001A4EA5" w:rsidP="000010B7">
            <w:pPr>
              <w:spacing w:after="0" w:line="360" w:lineRule="auto"/>
              <w:jc w:val="both"/>
              <w:rPr>
                <w:rFonts w:ascii="Times New Roman" w:hAnsi="Times New Roman" w:cs="Times New Roman"/>
                <w:sz w:val="24"/>
                <w:szCs w:val="24"/>
              </w:rPr>
            </w:pPr>
          </w:p>
        </w:tc>
        <w:tc>
          <w:tcPr>
            <w:tcW w:w="996" w:type="dxa"/>
            <w:hideMark/>
          </w:tcPr>
          <w:p w:rsidR="001A4EA5" w:rsidRPr="002820D1" w:rsidRDefault="001A4EA5" w:rsidP="000010B7">
            <w:pPr>
              <w:spacing w:after="0" w:line="360" w:lineRule="auto"/>
              <w:jc w:val="both"/>
              <w:rPr>
                <w:rFonts w:ascii="Times New Roman" w:hAnsi="Times New Roman" w:cs="Times New Roman"/>
                <w:sz w:val="24"/>
                <w:szCs w:val="24"/>
              </w:rPr>
            </w:pPr>
          </w:p>
        </w:tc>
        <w:tc>
          <w:tcPr>
            <w:tcW w:w="996" w:type="dxa"/>
            <w:hideMark/>
          </w:tcPr>
          <w:p w:rsidR="001A4EA5" w:rsidRPr="002820D1" w:rsidRDefault="001A4EA5"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1A4EA5" w:rsidRPr="002820D1" w:rsidRDefault="001A4EA5" w:rsidP="000010B7">
            <w:pPr>
              <w:spacing w:after="0" w:line="360" w:lineRule="auto"/>
              <w:jc w:val="both"/>
              <w:rPr>
                <w:rFonts w:ascii="Times New Roman" w:hAnsi="Times New Roman" w:cs="Times New Roman"/>
                <w:sz w:val="24"/>
                <w:szCs w:val="24"/>
              </w:rPr>
            </w:pPr>
          </w:p>
        </w:tc>
      </w:tr>
      <w:tr w:rsidR="001A4EA5" w:rsidRPr="002820D1" w:rsidTr="00D5362D">
        <w:trPr>
          <w:gridAfter w:val="1"/>
          <w:wAfter w:w="107" w:type="dxa"/>
        </w:trPr>
        <w:tc>
          <w:tcPr>
            <w:tcW w:w="2936" w:type="dxa"/>
            <w:tcBorders>
              <w:left w:val="nil"/>
            </w:tcBorders>
            <w:hideMark/>
          </w:tcPr>
          <w:p w:rsidR="001A4EA5" w:rsidRPr="002820D1" w:rsidRDefault="009B7029"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Feed Conversion Ratio</w:t>
            </w:r>
          </w:p>
        </w:tc>
        <w:tc>
          <w:tcPr>
            <w:tcW w:w="996" w:type="dxa"/>
            <w:hideMark/>
          </w:tcPr>
          <w:p w:rsidR="001A4EA5" w:rsidRPr="009B7029" w:rsidRDefault="009B7029" w:rsidP="000010B7">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1.80</w:t>
            </w:r>
            <w:r>
              <w:rPr>
                <w:rFonts w:ascii="Times New Roman" w:hAnsi="Times New Roman" w:cs="Times New Roman"/>
                <w:sz w:val="24"/>
                <w:szCs w:val="24"/>
                <w:vertAlign w:val="superscript"/>
              </w:rPr>
              <w:t>ab</w:t>
            </w:r>
          </w:p>
        </w:tc>
        <w:tc>
          <w:tcPr>
            <w:tcW w:w="996" w:type="dxa"/>
            <w:hideMark/>
          </w:tcPr>
          <w:p w:rsidR="001A4EA5" w:rsidRPr="000654D4" w:rsidRDefault="009B7029" w:rsidP="000010B7">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1.75</w:t>
            </w:r>
            <w:r w:rsidR="000654D4">
              <w:rPr>
                <w:rFonts w:ascii="Times New Roman" w:hAnsi="Times New Roman" w:cs="Times New Roman"/>
                <w:sz w:val="24"/>
                <w:szCs w:val="24"/>
                <w:vertAlign w:val="superscript"/>
              </w:rPr>
              <w:t>a</w:t>
            </w:r>
          </w:p>
        </w:tc>
        <w:tc>
          <w:tcPr>
            <w:tcW w:w="1126" w:type="dxa"/>
            <w:hideMark/>
          </w:tcPr>
          <w:p w:rsidR="001A4EA5" w:rsidRPr="000654D4" w:rsidRDefault="009B7029" w:rsidP="000010B7">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1.84</w:t>
            </w:r>
            <w:r w:rsidR="000654D4">
              <w:rPr>
                <w:rFonts w:ascii="Times New Roman" w:hAnsi="Times New Roman" w:cs="Times New Roman"/>
                <w:sz w:val="24"/>
                <w:szCs w:val="24"/>
                <w:vertAlign w:val="superscript"/>
              </w:rPr>
              <w:t>ab</w:t>
            </w:r>
          </w:p>
        </w:tc>
        <w:tc>
          <w:tcPr>
            <w:tcW w:w="996" w:type="dxa"/>
            <w:hideMark/>
          </w:tcPr>
          <w:p w:rsidR="001A4EA5" w:rsidRPr="000654D4" w:rsidRDefault="009B7029" w:rsidP="000010B7">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1.88</w:t>
            </w:r>
            <w:r w:rsidR="000654D4">
              <w:rPr>
                <w:rFonts w:ascii="Times New Roman" w:hAnsi="Times New Roman" w:cs="Times New Roman"/>
                <w:sz w:val="24"/>
                <w:szCs w:val="24"/>
                <w:vertAlign w:val="superscript"/>
              </w:rPr>
              <w:t>ab</w:t>
            </w:r>
          </w:p>
        </w:tc>
        <w:tc>
          <w:tcPr>
            <w:tcW w:w="996" w:type="dxa"/>
            <w:hideMark/>
          </w:tcPr>
          <w:p w:rsidR="001A4EA5" w:rsidRPr="000654D4" w:rsidRDefault="009B7029" w:rsidP="000010B7">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1.99</w:t>
            </w:r>
            <w:r w:rsidR="000654D4">
              <w:rPr>
                <w:rFonts w:ascii="Times New Roman" w:hAnsi="Times New Roman" w:cs="Times New Roman"/>
                <w:sz w:val="24"/>
                <w:szCs w:val="24"/>
                <w:vertAlign w:val="superscript"/>
              </w:rPr>
              <w:t>b</w:t>
            </w:r>
          </w:p>
        </w:tc>
        <w:tc>
          <w:tcPr>
            <w:tcW w:w="1134" w:type="dxa"/>
            <w:tcBorders>
              <w:right w:val="nil"/>
            </w:tcBorders>
            <w:hideMark/>
          </w:tcPr>
          <w:p w:rsidR="001A4EA5" w:rsidRPr="009B7029" w:rsidRDefault="009B7029"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0.14 *</w:t>
            </w:r>
          </w:p>
        </w:tc>
      </w:tr>
      <w:tr w:rsidR="00D5362D" w:rsidRPr="002820D1" w:rsidTr="00D5362D">
        <w:trPr>
          <w:gridAfter w:val="1"/>
          <w:wAfter w:w="107" w:type="dxa"/>
        </w:trPr>
        <w:tc>
          <w:tcPr>
            <w:tcW w:w="2936" w:type="dxa"/>
            <w:tcBorders>
              <w:left w:val="nil"/>
            </w:tcBorders>
            <w:hideMark/>
          </w:tcPr>
          <w:p w:rsidR="00D5362D" w:rsidRDefault="00D5362D"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Mortality (Number)</w:t>
            </w:r>
          </w:p>
        </w:tc>
        <w:tc>
          <w:tcPr>
            <w:tcW w:w="996" w:type="dxa"/>
            <w:hideMark/>
          </w:tcPr>
          <w:p w:rsidR="00D5362D" w:rsidRDefault="00D5362D"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6" w:type="dxa"/>
            <w:hideMark/>
          </w:tcPr>
          <w:p w:rsidR="00D5362D" w:rsidRDefault="00D5362D"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26" w:type="dxa"/>
            <w:hideMark/>
          </w:tcPr>
          <w:p w:rsidR="00D5362D" w:rsidRDefault="00D5362D"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6" w:type="dxa"/>
            <w:hideMark/>
          </w:tcPr>
          <w:p w:rsidR="00D5362D" w:rsidRDefault="00D5362D"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6" w:type="dxa"/>
            <w:hideMark/>
          </w:tcPr>
          <w:p w:rsidR="00D5362D" w:rsidRDefault="00D5362D"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right w:val="nil"/>
            </w:tcBorders>
            <w:hideMark/>
          </w:tcPr>
          <w:p w:rsidR="00D5362D" w:rsidRDefault="00D5362D"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851906" w:rsidRPr="00851906" w:rsidTr="00D5362D">
        <w:trPr>
          <w:gridAfter w:val="1"/>
          <w:wAfter w:w="107" w:type="dxa"/>
        </w:trPr>
        <w:tc>
          <w:tcPr>
            <w:tcW w:w="2936" w:type="dxa"/>
            <w:tcBorders>
              <w:left w:val="nil"/>
            </w:tcBorders>
            <w:hideMark/>
          </w:tcPr>
          <w:p w:rsidR="00851906" w:rsidRPr="00851906" w:rsidRDefault="00851906" w:rsidP="000010B7">
            <w:pPr>
              <w:spacing w:after="0" w:line="360" w:lineRule="auto"/>
              <w:jc w:val="both"/>
              <w:rPr>
                <w:rFonts w:ascii="Times New Roman" w:hAnsi="Times New Roman" w:cs="Times New Roman"/>
                <w:b/>
                <w:sz w:val="24"/>
                <w:szCs w:val="24"/>
              </w:rPr>
            </w:pPr>
            <w:r w:rsidRPr="00851906">
              <w:rPr>
                <w:rFonts w:ascii="Times New Roman" w:hAnsi="Times New Roman" w:cs="Times New Roman"/>
                <w:b/>
                <w:sz w:val="24"/>
                <w:szCs w:val="24"/>
              </w:rPr>
              <w:t>Finisher phase (5-8wks)</w:t>
            </w:r>
          </w:p>
        </w:tc>
        <w:tc>
          <w:tcPr>
            <w:tcW w:w="996" w:type="dxa"/>
            <w:hideMark/>
          </w:tcPr>
          <w:p w:rsidR="00851906" w:rsidRPr="00851906" w:rsidRDefault="00851906" w:rsidP="000010B7">
            <w:pPr>
              <w:spacing w:after="0" w:line="360" w:lineRule="auto"/>
              <w:jc w:val="both"/>
              <w:rPr>
                <w:rFonts w:ascii="Times New Roman" w:hAnsi="Times New Roman" w:cs="Times New Roman"/>
                <w:b/>
                <w:sz w:val="24"/>
                <w:szCs w:val="24"/>
              </w:rPr>
            </w:pPr>
          </w:p>
        </w:tc>
        <w:tc>
          <w:tcPr>
            <w:tcW w:w="996" w:type="dxa"/>
            <w:hideMark/>
          </w:tcPr>
          <w:p w:rsidR="00851906" w:rsidRPr="00851906" w:rsidRDefault="00851906" w:rsidP="000010B7">
            <w:pPr>
              <w:spacing w:after="0" w:line="360" w:lineRule="auto"/>
              <w:jc w:val="both"/>
              <w:rPr>
                <w:rFonts w:ascii="Times New Roman" w:hAnsi="Times New Roman" w:cs="Times New Roman"/>
                <w:b/>
                <w:sz w:val="24"/>
                <w:szCs w:val="24"/>
              </w:rPr>
            </w:pPr>
          </w:p>
        </w:tc>
        <w:tc>
          <w:tcPr>
            <w:tcW w:w="1126" w:type="dxa"/>
            <w:hideMark/>
          </w:tcPr>
          <w:p w:rsidR="00851906" w:rsidRPr="00851906" w:rsidRDefault="00851906" w:rsidP="000010B7">
            <w:pPr>
              <w:spacing w:after="0" w:line="360" w:lineRule="auto"/>
              <w:jc w:val="both"/>
              <w:rPr>
                <w:rFonts w:ascii="Times New Roman" w:hAnsi="Times New Roman" w:cs="Times New Roman"/>
                <w:b/>
                <w:sz w:val="24"/>
                <w:szCs w:val="24"/>
              </w:rPr>
            </w:pPr>
          </w:p>
        </w:tc>
        <w:tc>
          <w:tcPr>
            <w:tcW w:w="996" w:type="dxa"/>
            <w:hideMark/>
          </w:tcPr>
          <w:p w:rsidR="00851906" w:rsidRPr="00851906" w:rsidRDefault="00851906" w:rsidP="000010B7">
            <w:pPr>
              <w:spacing w:after="0" w:line="360" w:lineRule="auto"/>
              <w:jc w:val="both"/>
              <w:rPr>
                <w:rFonts w:ascii="Times New Roman" w:hAnsi="Times New Roman" w:cs="Times New Roman"/>
                <w:b/>
                <w:sz w:val="24"/>
                <w:szCs w:val="24"/>
              </w:rPr>
            </w:pPr>
          </w:p>
        </w:tc>
        <w:tc>
          <w:tcPr>
            <w:tcW w:w="996" w:type="dxa"/>
            <w:hideMark/>
          </w:tcPr>
          <w:p w:rsidR="00851906" w:rsidRPr="00851906" w:rsidRDefault="00851906" w:rsidP="000010B7">
            <w:pPr>
              <w:spacing w:after="0" w:line="360" w:lineRule="auto"/>
              <w:jc w:val="both"/>
              <w:rPr>
                <w:rFonts w:ascii="Times New Roman" w:hAnsi="Times New Roman" w:cs="Times New Roman"/>
                <w:b/>
                <w:sz w:val="24"/>
                <w:szCs w:val="24"/>
              </w:rPr>
            </w:pPr>
          </w:p>
        </w:tc>
        <w:tc>
          <w:tcPr>
            <w:tcW w:w="1134" w:type="dxa"/>
            <w:tcBorders>
              <w:right w:val="nil"/>
            </w:tcBorders>
            <w:hideMark/>
          </w:tcPr>
          <w:p w:rsidR="00851906" w:rsidRPr="00851906" w:rsidRDefault="00851906" w:rsidP="000010B7">
            <w:pPr>
              <w:spacing w:after="0" w:line="360" w:lineRule="auto"/>
              <w:jc w:val="both"/>
              <w:rPr>
                <w:rFonts w:ascii="Times New Roman" w:hAnsi="Times New Roman" w:cs="Times New Roman"/>
                <w:b/>
                <w:sz w:val="24"/>
                <w:szCs w:val="24"/>
              </w:rPr>
            </w:pPr>
          </w:p>
        </w:tc>
      </w:tr>
      <w:tr w:rsidR="00D5362D" w:rsidRPr="002820D1" w:rsidTr="00D5362D">
        <w:trPr>
          <w:gridAfter w:val="1"/>
          <w:wAfter w:w="107" w:type="dxa"/>
        </w:trPr>
        <w:tc>
          <w:tcPr>
            <w:tcW w:w="2936" w:type="dxa"/>
            <w:tcBorders>
              <w:left w:val="nil"/>
            </w:tcBorders>
            <w:hideMark/>
          </w:tcPr>
          <w:p w:rsidR="00D5362D"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Default="00D5362D" w:rsidP="000010B7">
            <w:pPr>
              <w:spacing w:after="0" w:line="360" w:lineRule="auto"/>
              <w:jc w:val="both"/>
              <w:rPr>
                <w:rFonts w:ascii="Times New Roman" w:hAnsi="Times New Roman" w:cs="Times New Roman"/>
                <w:sz w:val="24"/>
                <w:szCs w:val="24"/>
              </w:rPr>
            </w:pPr>
          </w:p>
        </w:tc>
        <w:tc>
          <w:tcPr>
            <w:tcW w:w="1126" w:type="dxa"/>
            <w:hideMark/>
          </w:tcPr>
          <w:p w:rsidR="00D5362D"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Default="00D5362D"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D5362D" w:rsidRDefault="00D5362D" w:rsidP="000010B7">
            <w:pPr>
              <w:spacing w:after="0" w:line="360" w:lineRule="auto"/>
              <w:jc w:val="both"/>
              <w:rPr>
                <w:rFonts w:ascii="Times New Roman" w:hAnsi="Times New Roman" w:cs="Times New Roman"/>
                <w:sz w:val="24"/>
                <w:szCs w:val="24"/>
              </w:rPr>
            </w:pPr>
          </w:p>
        </w:tc>
      </w:tr>
      <w:tr w:rsidR="00D5362D" w:rsidRPr="002820D1" w:rsidTr="00D5362D">
        <w:trPr>
          <w:gridAfter w:val="1"/>
          <w:wAfter w:w="107" w:type="dxa"/>
        </w:trPr>
        <w:tc>
          <w:tcPr>
            <w:tcW w:w="2936" w:type="dxa"/>
            <w:tcBorders>
              <w:left w:val="nil"/>
            </w:tcBorders>
            <w:hideMark/>
          </w:tcPr>
          <w:p w:rsidR="00D5362D"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Default="00D5362D" w:rsidP="000010B7">
            <w:pPr>
              <w:spacing w:after="0" w:line="360" w:lineRule="auto"/>
              <w:jc w:val="both"/>
              <w:rPr>
                <w:rFonts w:ascii="Times New Roman" w:hAnsi="Times New Roman" w:cs="Times New Roman"/>
                <w:sz w:val="24"/>
                <w:szCs w:val="24"/>
              </w:rPr>
            </w:pPr>
          </w:p>
        </w:tc>
        <w:tc>
          <w:tcPr>
            <w:tcW w:w="1126" w:type="dxa"/>
            <w:hideMark/>
          </w:tcPr>
          <w:p w:rsidR="00D5362D"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Default="00D5362D"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D5362D" w:rsidRDefault="00D5362D" w:rsidP="000010B7">
            <w:pPr>
              <w:spacing w:after="0" w:line="360" w:lineRule="auto"/>
              <w:jc w:val="both"/>
              <w:rPr>
                <w:rFonts w:ascii="Times New Roman" w:hAnsi="Times New Roman" w:cs="Times New Roman"/>
                <w:sz w:val="24"/>
                <w:szCs w:val="24"/>
              </w:rPr>
            </w:pPr>
          </w:p>
        </w:tc>
      </w:tr>
      <w:tr w:rsidR="00D5362D" w:rsidRPr="002820D1" w:rsidTr="00D5362D">
        <w:trPr>
          <w:gridAfter w:val="1"/>
          <w:wAfter w:w="107" w:type="dxa"/>
        </w:trPr>
        <w:tc>
          <w:tcPr>
            <w:tcW w:w="2936" w:type="dxa"/>
            <w:tcBorders>
              <w:left w:val="nil"/>
            </w:tcBorders>
            <w:hideMark/>
          </w:tcPr>
          <w:p w:rsidR="00D5362D"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Default="00D5362D" w:rsidP="000010B7">
            <w:pPr>
              <w:spacing w:after="0" w:line="360" w:lineRule="auto"/>
              <w:jc w:val="both"/>
              <w:rPr>
                <w:rFonts w:ascii="Times New Roman" w:hAnsi="Times New Roman" w:cs="Times New Roman"/>
                <w:sz w:val="24"/>
                <w:szCs w:val="24"/>
              </w:rPr>
            </w:pPr>
          </w:p>
        </w:tc>
        <w:tc>
          <w:tcPr>
            <w:tcW w:w="1126" w:type="dxa"/>
            <w:hideMark/>
          </w:tcPr>
          <w:p w:rsidR="00D5362D"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Default="00D5362D"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D5362D" w:rsidRDefault="00D5362D" w:rsidP="000010B7">
            <w:pPr>
              <w:spacing w:after="0" w:line="360" w:lineRule="auto"/>
              <w:jc w:val="both"/>
              <w:rPr>
                <w:rFonts w:ascii="Times New Roman" w:hAnsi="Times New Roman" w:cs="Times New Roman"/>
                <w:sz w:val="24"/>
                <w:szCs w:val="24"/>
              </w:rPr>
            </w:pPr>
          </w:p>
        </w:tc>
      </w:tr>
      <w:tr w:rsidR="00E45C07" w:rsidRPr="002820D1" w:rsidTr="00D5362D">
        <w:trPr>
          <w:gridAfter w:val="1"/>
          <w:wAfter w:w="107" w:type="dxa"/>
        </w:trPr>
        <w:tc>
          <w:tcPr>
            <w:tcW w:w="2936" w:type="dxa"/>
            <w:tcBorders>
              <w:left w:val="nil"/>
            </w:tcBorders>
            <w:hideMark/>
          </w:tcPr>
          <w:p w:rsidR="00E45C07" w:rsidRDefault="00E45C07" w:rsidP="000010B7">
            <w:pPr>
              <w:spacing w:after="0" w:line="360" w:lineRule="auto"/>
              <w:jc w:val="both"/>
              <w:rPr>
                <w:rFonts w:ascii="Times New Roman" w:hAnsi="Times New Roman" w:cs="Times New Roman"/>
                <w:sz w:val="24"/>
                <w:szCs w:val="24"/>
              </w:rPr>
            </w:pPr>
          </w:p>
        </w:tc>
        <w:tc>
          <w:tcPr>
            <w:tcW w:w="996" w:type="dxa"/>
            <w:hideMark/>
          </w:tcPr>
          <w:p w:rsidR="00E45C07" w:rsidRDefault="00E45C07" w:rsidP="000010B7">
            <w:pPr>
              <w:spacing w:after="0" w:line="360" w:lineRule="auto"/>
              <w:jc w:val="both"/>
              <w:rPr>
                <w:rFonts w:ascii="Times New Roman" w:hAnsi="Times New Roman" w:cs="Times New Roman"/>
                <w:sz w:val="24"/>
                <w:szCs w:val="24"/>
              </w:rPr>
            </w:pPr>
          </w:p>
        </w:tc>
        <w:tc>
          <w:tcPr>
            <w:tcW w:w="996" w:type="dxa"/>
            <w:hideMark/>
          </w:tcPr>
          <w:p w:rsidR="00E45C07" w:rsidRDefault="00E45C07" w:rsidP="000010B7">
            <w:pPr>
              <w:spacing w:after="0" w:line="360" w:lineRule="auto"/>
              <w:jc w:val="both"/>
              <w:rPr>
                <w:rFonts w:ascii="Times New Roman" w:hAnsi="Times New Roman" w:cs="Times New Roman"/>
                <w:sz w:val="24"/>
                <w:szCs w:val="24"/>
              </w:rPr>
            </w:pPr>
          </w:p>
        </w:tc>
        <w:tc>
          <w:tcPr>
            <w:tcW w:w="1126" w:type="dxa"/>
            <w:hideMark/>
          </w:tcPr>
          <w:p w:rsidR="00E45C07" w:rsidRDefault="00E45C07" w:rsidP="000010B7">
            <w:pPr>
              <w:spacing w:after="0" w:line="360" w:lineRule="auto"/>
              <w:jc w:val="both"/>
              <w:rPr>
                <w:rFonts w:ascii="Times New Roman" w:hAnsi="Times New Roman" w:cs="Times New Roman"/>
                <w:sz w:val="24"/>
                <w:szCs w:val="24"/>
              </w:rPr>
            </w:pPr>
          </w:p>
        </w:tc>
        <w:tc>
          <w:tcPr>
            <w:tcW w:w="996" w:type="dxa"/>
            <w:hideMark/>
          </w:tcPr>
          <w:p w:rsidR="00E45C07" w:rsidRDefault="00E45C07" w:rsidP="000010B7">
            <w:pPr>
              <w:spacing w:after="0" w:line="360" w:lineRule="auto"/>
              <w:jc w:val="both"/>
              <w:rPr>
                <w:rFonts w:ascii="Times New Roman" w:hAnsi="Times New Roman" w:cs="Times New Roman"/>
                <w:sz w:val="24"/>
                <w:szCs w:val="24"/>
              </w:rPr>
            </w:pPr>
          </w:p>
        </w:tc>
        <w:tc>
          <w:tcPr>
            <w:tcW w:w="996" w:type="dxa"/>
            <w:hideMark/>
          </w:tcPr>
          <w:p w:rsidR="00E45C07" w:rsidRDefault="00E45C07"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E45C07" w:rsidRDefault="00E45C07" w:rsidP="000010B7">
            <w:pPr>
              <w:spacing w:after="0" w:line="360" w:lineRule="auto"/>
              <w:jc w:val="both"/>
              <w:rPr>
                <w:rFonts w:ascii="Times New Roman" w:hAnsi="Times New Roman" w:cs="Times New Roman"/>
                <w:sz w:val="24"/>
                <w:szCs w:val="24"/>
              </w:rPr>
            </w:pPr>
          </w:p>
        </w:tc>
      </w:tr>
      <w:tr w:rsidR="00E45C07" w:rsidRPr="002820D1" w:rsidTr="00D5362D">
        <w:trPr>
          <w:gridAfter w:val="1"/>
          <w:wAfter w:w="107" w:type="dxa"/>
        </w:trPr>
        <w:tc>
          <w:tcPr>
            <w:tcW w:w="2936" w:type="dxa"/>
            <w:tcBorders>
              <w:left w:val="nil"/>
            </w:tcBorders>
            <w:hideMark/>
          </w:tcPr>
          <w:p w:rsidR="00E45C07" w:rsidRDefault="00E45C07" w:rsidP="000010B7">
            <w:pPr>
              <w:spacing w:after="0" w:line="360" w:lineRule="auto"/>
              <w:jc w:val="both"/>
              <w:rPr>
                <w:rFonts w:ascii="Times New Roman" w:hAnsi="Times New Roman" w:cs="Times New Roman"/>
                <w:sz w:val="24"/>
                <w:szCs w:val="24"/>
              </w:rPr>
            </w:pPr>
          </w:p>
        </w:tc>
        <w:tc>
          <w:tcPr>
            <w:tcW w:w="996" w:type="dxa"/>
            <w:hideMark/>
          </w:tcPr>
          <w:p w:rsidR="00E45C07" w:rsidRDefault="00E45C07" w:rsidP="000010B7">
            <w:pPr>
              <w:spacing w:after="0" w:line="360" w:lineRule="auto"/>
              <w:jc w:val="both"/>
              <w:rPr>
                <w:rFonts w:ascii="Times New Roman" w:hAnsi="Times New Roman" w:cs="Times New Roman"/>
                <w:sz w:val="24"/>
                <w:szCs w:val="24"/>
              </w:rPr>
            </w:pPr>
          </w:p>
        </w:tc>
        <w:tc>
          <w:tcPr>
            <w:tcW w:w="996" w:type="dxa"/>
            <w:hideMark/>
          </w:tcPr>
          <w:p w:rsidR="00E45C07" w:rsidRDefault="00E45C07" w:rsidP="000010B7">
            <w:pPr>
              <w:spacing w:after="0" w:line="360" w:lineRule="auto"/>
              <w:jc w:val="both"/>
              <w:rPr>
                <w:rFonts w:ascii="Times New Roman" w:hAnsi="Times New Roman" w:cs="Times New Roman"/>
                <w:sz w:val="24"/>
                <w:szCs w:val="24"/>
              </w:rPr>
            </w:pPr>
          </w:p>
        </w:tc>
        <w:tc>
          <w:tcPr>
            <w:tcW w:w="1126" w:type="dxa"/>
            <w:hideMark/>
          </w:tcPr>
          <w:p w:rsidR="00E45C07" w:rsidRDefault="00E45C07" w:rsidP="000010B7">
            <w:pPr>
              <w:spacing w:after="0" w:line="360" w:lineRule="auto"/>
              <w:jc w:val="both"/>
              <w:rPr>
                <w:rFonts w:ascii="Times New Roman" w:hAnsi="Times New Roman" w:cs="Times New Roman"/>
                <w:sz w:val="24"/>
                <w:szCs w:val="24"/>
              </w:rPr>
            </w:pPr>
          </w:p>
        </w:tc>
        <w:tc>
          <w:tcPr>
            <w:tcW w:w="996" w:type="dxa"/>
            <w:hideMark/>
          </w:tcPr>
          <w:p w:rsidR="00E45C07" w:rsidRDefault="00E45C07" w:rsidP="000010B7">
            <w:pPr>
              <w:spacing w:after="0" w:line="360" w:lineRule="auto"/>
              <w:jc w:val="both"/>
              <w:rPr>
                <w:rFonts w:ascii="Times New Roman" w:hAnsi="Times New Roman" w:cs="Times New Roman"/>
                <w:sz w:val="24"/>
                <w:szCs w:val="24"/>
              </w:rPr>
            </w:pPr>
          </w:p>
        </w:tc>
        <w:tc>
          <w:tcPr>
            <w:tcW w:w="996" w:type="dxa"/>
            <w:hideMark/>
          </w:tcPr>
          <w:p w:rsidR="00E45C07" w:rsidRDefault="00E45C07"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E45C07" w:rsidRDefault="00E45C07" w:rsidP="000010B7">
            <w:pPr>
              <w:spacing w:after="0" w:line="360" w:lineRule="auto"/>
              <w:jc w:val="both"/>
              <w:rPr>
                <w:rFonts w:ascii="Times New Roman" w:hAnsi="Times New Roman" w:cs="Times New Roman"/>
                <w:sz w:val="24"/>
                <w:szCs w:val="24"/>
              </w:rPr>
            </w:pPr>
          </w:p>
        </w:tc>
      </w:tr>
      <w:tr w:rsidR="000654D4" w:rsidRPr="002820D1" w:rsidTr="00D5362D">
        <w:trPr>
          <w:gridAfter w:val="1"/>
          <w:wAfter w:w="107" w:type="dxa"/>
        </w:trPr>
        <w:tc>
          <w:tcPr>
            <w:tcW w:w="2936" w:type="dxa"/>
            <w:tcBorders>
              <w:left w:val="nil"/>
            </w:tcBorders>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112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0654D4" w:rsidRDefault="000654D4" w:rsidP="000010B7">
            <w:pPr>
              <w:spacing w:after="0" w:line="360" w:lineRule="auto"/>
              <w:jc w:val="both"/>
              <w:rPr>
                <w:rFonts w:ascii="Times New Roman" w:hAnsi="Times New Roman" w:cs="Times New Roman"/>
                <w:sz w:val="24"/>
                <w:szCs w:val="24"/>
              </w:rPr>
            </w:pPr>
          </w:p>
        </w:tc>
      </w:tr>
      <w:tr w:rsidR="000654D4" w:rsidRPr="002820D1" w:rsidTr="00D5362D">
        <w:trPr>
          <w:gridAfter w:val="1"/>
          <w:wAfter w:w="107" w:type="dxa"/>
        </w:trPr>
        <w:tc>
          <w:tcPr>
            <w:tcW w:w="2936" w:type="dxa"/>
            <w:tcBorders>
              <w:left w:val="nil"/>
            </w:tcBorders>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112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0654D4" w:rsidRDefault="000654D4" w:rsidP="000010B7">
            <w:pPr>
              <w:spacing w:after="0" w:line="360" w:lineRule="auto"/>
              <w:jc w:val="both"/>
              <w:rPr>
                <w:rFonts w:ascii="Times New Roman" w:hAnsi="Times New Roman" w:cs="Times New Roman"/>
                <w:sz w:val="24"/>
                <w:szCs w:val="24"/>
              </w:rPr>
            </w:pPr>
          </w:p>
        </w:tc>
      </w:tr>
      <w:tr w:rsidR="000654D4" w:rsidRPr="002820D1" w:rsidTr="00D5362D">
        <w:trPr>
          <w:gridAfter w:val="1"/>
          <w:wAfter w:w="107" w:type="dxa"/>
        </w:trPr>
        <w:tc>
          <w:tcPr>
            <w:tcW w:w="2936" w:type="dxa"/>
            <w:tcBorders>
              <w:left w:val="nil"/>
            </w:tcBorders>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112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0654D4" w:rsidRDefault="000654D4" w:rsidP="000010B7">
            <w:pPr>
              <w:spacing w:after="0" w:line="360" w:lineRule="auto"/>
              <w:jc w:val="both"/>
              <w:rPr>
                <w:rFonts w:ascii="Times New Roman" w:hAnsi="Times New Roman" w:cs="Times New Roman"/>
                <w:sz w:val="24"/>
                <w:szCs w:val="24"/>
              </w:rPr>
            </w:pPr>
          </w:p>
        </w:tc>
      </w:tr>
      <w:tr w:rsidR="000654D4" w:rsidRPr="002820D1" w:rsidTr="00D5362D">
        <w:trPr>
          <w:gridAfter w:val="1"/>
          <w:wAfter w:w="107" w:type="dxa"/>
        </w:trPr>
        <w:tc>
          <w:tcPr>
            <w:tcW w:w="2936" w:type="dxa"/>
            <w:tcBorders>
              <w:left w:val="nil"/>
            </w:tcBorders>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112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0654D4" w:rsidRDefault="000654D4" w:rsidP="000010B7">
            <w:pPr>
              <w:spacing w:after="0" w:line="360" w:lineRule="auto"/>
              <w:jc w:val="both"/>
              <w:rPr>
                <w:rFonts w:ascii="Times New Roman" w:hAnsi="Times New Roman" w:cs="Times New Roman"/>
                <w:sz w:val="24"/>
                <w:szCs w:val="24"/>
              </w:rPr>
            </w:pPr>
          </w:p>
        </w:tc>
      </w:tr>
      <w:tr w:rsidR="000654D4" w:rsidRPr="002820D1" w:rsidTr="00D5362D">
        <w:trPr>
          <w:gridAfter w:val="1"/>
          <w:wAfter w:w="107" w:type="dxa"/>
        </w:trPr>
        <w:tc>
          <w:tcPr>
            <w:tcW w:w="2936" w:type="dxa"/>
            <w:tcBorders>
              <w:left w:val="nil"/>
            </w:tcBorders>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112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0654D4" w:rsidRDefault="000654D4" w:rsidP="000010B7">
            <w:pPr>
              <w:spacing w:after="0" w:line="360" w:lineRule="auto"/>
              <w:jc w:val="both"/>
              <w:rPr>
                <w:rFonts w:ascii="Times New Roman" w:hAnsi="Times New Roman" w:cs="Times New Roman"/>
                <w:sz w:val="24"/>
                <w:szCs w:val="24"/>
              </w:rPr>
            </w:pPr>
          </w:p>
        </w:tc>
      </w:tr>
      <w:tr w:rsidR="000654D4" w:rsidRPr="002820D1" w:rsidTr="00D5362D">
        <w:trPr>
          <w:gridAfter w:val="1"/>
          <w:wAfter w:w="107" w:type="dxa"/>
        </w:trPr>
        <w:tc>
          <w:tcPr>
            <w:tcW w:w="2936" w:type="dxa"/>
            <w:tcBorders>
              <w:left w:val="nil"/>
            </w:tcBorders>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112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0654D4" w:rsidRDefault="000654D4" w:rsidP="000010B7">
            <w:pPr>
              <w:spacing w:after="0" w:line="360" w:lineRule="auto"/>
              <w:jc w:val="both"/>
              <w:rPr>
                <w:rFonts w:ascii="Times New Roman" w:hAnsi="Times New Roman" w:cs="Times New Roman"/>
                <w:sz w:val="24"/>
                <w:szCs w:val="24"/>
              </w:rPr>
            </w:pPr>
          </w:p>
        </w:tc>
      </w:tr>
      <w:tr w:rsidR="000654D4" w:rsidRPr="002820D1" w:rsidTr="00D5362D">
        <w:trPr>
          <w:gridAfter w:val="1"/>
          <w:wAfter w:w="107" w:type="dxa"/>
        </w:trPr>
        <w:tc>
          <w:tcPr>
            <w:tcW w:w="2936" w:type="dxa"/>
            <w:tcBorders>
              <w:left w:val="nil"/>
            </w:tcBorders>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112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0654D4" w:rsidRDefault="000654D4" w:rsidP="000010B7">
            <w:pPr>
              <w:spacing w:after="0" w:line="360" w:lineRule="auto"/>
              <w:jc w:val="both"/>
              <w:rPr>
                <w:rFonts w:ascii="Times New Roman" w:hAnsi="Times New Roman" w:cs="Times New Roman"/>
                <w:sz w:val="24"/>
                <w:szCs w:val="24"/>
              </w:rPr>
            </w:pPr>
          </w:p>
        </w:tc>
      </w:tr>
      <w:tr w:rsidR="000654D4" w:rsidRPr="002820D1" w:rsidTr="00D5362D">
        <w:trPr>
          <w:gridAfter w:val="1"/>
          <w:wAfter w:w="107" w:type="dxa"/>
        </w:trPr>
        <w:tc>
          <w:tcPr>
            <w:tcW w:w="2936" w:type="dxa"/>
            <w:tcBorders>
              <w:left w:val="nil"/>
            </w:tcBorders>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112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0654D4" w:rsidRDefault="000654D4" w:rsidP="000010B7">
            <w:pPr>
              <w:spacing w:after="0" w:line="360" w:lineRule="auto"/>
              <w:jc w:val="both"/>
              <w:rPr>
                <w:rFonts w:ascii="Times New Roman" w:hAnsi="Times New Roman" w:cs="Times New Roman"/>
                <w:sz w:val="24"/>
                <w:szCs w:val="24"/>
              </w:rPr>
            </w:pPr>
          </w:p>
        </w:tc>
      </w:tr>
      <w:tr w:rsidR="000654D4" w:rsidRPr="002820D1" w:rsidTr="00D5362D">
        <w:trPr>
          <w:gridAfter w:val="1"/>
          <w:wAfter w:w="107" w:type="dxa"/>
        </w:trPr>
        <w:tc>
          <w:tcPr>
            <w:tcW w:w="2936" w:type="dxa"/>
            <w:tcBorders>
              <w:left w:val="nil"/>
            </w:tcBorders>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112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Default="000654D4"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0654D4" w:rsidRDefault="000654D4" w:rsidP="000010B7">
            <w:pPr>
              <w:spacing w:after="0" w:line="360" w:lineRule="auto"/>
              <w:jc w:val="both"/>
              <w:rPr>
                <w:rFonts w:ascii="Times New Roman" w:hAnsi="Times New Roman" w:cs="Times New Roman"/>
                <w:sz w:val="24"/>
                <w:szCs w:val="24"/>
              </w:rPr>
            </w:pPr>
          </w:p>
        </w:tc>
      </w:tr>
      <w:tr w:rsidR="000654D4" w:rsidRPr="002820D1" w:rsidTr="00D5362D">
        <w:trPr>
          <w:gridAfter w:val="1"/>
          <w:wAfter w:w="107" w:type="dxa"/>
        </w:trPr>
        <w:tc>
          <w:tcPr>
            <w:tcW w:w="2936" w:type="dxa"/>
            <w:tcBorders>
              <w:left w:val="nil"/>
            </w:tcBorders>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112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0654D4" w:rsidRPr="002820D1" w:rsidRDefault="000654D4" w:rsidP="000010B7">
            <w:pPr>
              <w:spacing w:after="0" w:line="360" w:lineRule="auto"/>
              <w:jc w:val="both"/>
              <w:rPr>
                <w:rFonts w:ascii="Times New Roman" w:hAnsi="Times New Roman" w:cs="Times New Roman"/>
                <w:sz w:val="24"/>
                <w:szCs w:val="24"/>
              </w:rPr>
            </w:pPr>
          </w:p>
        </w:tc>
      </w:tr>
      <w:tr w:rsidR="000654D4" w:rsidRPr="002820D1" w:rsidTr="00D5362D">
        <w:trPr>
          <w:gridAfter w:val="1"/>
          <w:wAfter w:w="107" w:type="dxa"/>
        </w:trPr>
        <w:tc>
          <w:tcPr>
            <w:tcW w:w="2936" w:type="dxa"/>
            <w:tcBorders>
              <w:left w:val="nil"/>
            </w:tcBorders>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112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0654D4" w:rsidRPr="002820D1" w:rsidRDefault="000654D4" w:rsidP="000010B7">
            <w:pPr>
              <w:spacing w:after="0" w:line="360" w:lineRule="auto"/>
              <w:jc w:val="both"/>
              <w:rPr>
                <w:rFonts w:ascii="Times New Roman" w:hAnsi="Times New Roman" w:cs="Times New Roman"/>
                <w:sz w:val="24"/>
                <w:szCs w:val="24"/>
              </w:rPr>
            </w:pPr>
          </w:p>
        </w:tc>
      </w:tr>
      <w:tr w:rsidR="000654D4" w:rsidRPr="002820D1" w:rsidTr="00D5362D">
        <w:trPr>
          <w:gridAfter w:val="1"/>
          <w:wAfter w:w="107" w:type="dxa"/>
        </w:trPr>
        <w:tc>
          <w:tcPr>
            <w:tcW w:w="2936" w:type="dxa"/>
            <w:tcBorders>
              <w:left w:val="nil"/>
            </w:tcBorders>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112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0654D4" w:rsidRPr="002820D1" w:rsidRDefault="000654D4" w:rsidP="000010B7">
            <w:pPr>
              <w:spacing w:after="0" w:line="360" w:lineRule="auto"/>
              <w:jc w:val="both"/>
              <w:rPr>
                <w:rFonts w:ascii="Times New Roman" w:hAnsi="Times New Roman" w:cs="Times New Roman"/>
                <w:sz w:val="24"/>
                <w:szCs w:val="24"/>
              </w:rPr>
            </w:pPr>
          </w:p>
        </w:tc>
      </w:tr>
      <w:tr w:rsidR="000654D4" w:rsidRPr="002820D1" w:rsidTr="00D5362D">
        <w:trPr>
          <w:gridAfter w:val="1"/>
          <w:wAfter w:w="107" w:type="dxa"/>
        </w:trPr>
        <w:tc>
          <w:tcPr>
            <w:tcW w:w="2936" w:type="dxa"/>
            <w:tcBorders>
              <w:left w:val="nil"/>
            </w:tcBorders>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112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0654D4" w:rsidRPr="002820D1" w:rsidRDefault="000654D4" w:rsidP="000010B7">
            <w:pPr>
              <w:spacing w:after="0" w:line="360" w:lineRule="auto"/>
              <w:jc w:val="both"/>
              <w:rPr>
                <w:rFonts w:ascii="Times New Roman" w:hAnsi="Times New Roman" w:cs="Times New Roman"/>
                <w:sz w:val="24"/>
                <w:szCs w:val="24"/>
              </w:rPr>
            </w:pPr>
          </w:p>
        </w:tc>
      </w:tr>
      <w:tr w:rsidR="000654D4" w:rsidRPr="002820D1" w:rsidTr="00D5362D">
        <w:trPr>
          <w:gridAfter w:val="1"/>
          <w:wAfter w:w="107" w:type="dxa"/>
        </w:trPr>
        <w:tc>
          <w:tcPr>
            <w:tcW w:w="2936" w:type="dxa"/>
            <w:tcBorders>
              <w:left w:val="nil"/>
            </w:tcBorders>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112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0654D4" w:rsidRPr="002820D1" w:rsidRDefault="000654D4" w:rsidP="000010B7">
            <w:pPr>
              <w:spacing w:after="0" w:line="360" w:lineRule="auto"/>
              <w:jc w:val="both"/>
              <w:rPr>
                <w:rFonts w:ascii="Times New Roman" w:hAnsi="Times New Roman" w:cs="Times New Roman"/>
                <w:sz w:val="24"/>
                <w:szCs w:val="24"/>
              </w:rPr>
            </w:pPr>
          </w:p>
        </w:tc>
      </w:tr>
      <w:tr w:rsidR="000654D4" w:rsidRPr="002820D1" w:rsidTr="00D5362D">
        <w:trPr>
          <w:gridAfter w:val="1"/>
          <w:wAfter w:w="107" w:type="dxa"/>
        </w:trPr>
        <w:tc>
          <w:tcPr>
            <w:tcW w:w="2936" w:type="dxa"/>
            <w:tcBorders>
              <w:left w:val="nil"/>
            </w:tcBorders>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112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0654D4" w:rsidRPr="002820D1" w:rsidRDefault="000654D4" w:rsidP="000010B7">
            <w:pPr>
              <w:spacing w:after="0" w:line="360" w:lineRule="auto"/>
              <w:jc w:val="both"/>
              <w:rPr>
                <w:rFonts w:ascii="Times New Roman" w:hAnsi="Times New Roman" w:cs="Times New Roman"/>
                <w:sz w:val="24"/>
                <w:szCs w:val="24"/>
              </w:rPr>
            </w:pPr>
          </w:p>
        </w:tc>
      </w:tr>
      <w:tr w:rsidR="000654D4" w:rsidRPr="002820D1" w:rsidTr="00D5362D">
        <w:trPr>
          <w:gridAfter w:val="1"/>
          <w:wAfter w:w="107" w:type="dxa"/>
        </w:trPr>
        <w:tc>
          <w:tcPr>
            <w:tcW w:w="2936" w:type="dxa"/>
            <w:tcBorders>
              <w:left w:val="nil"/>
            </w:tcBorders>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112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0654D4" w:rsidRPr="002820D1" w:rsidRDefault="000654D4" w:rsidP="000010B7">
            <w:pPr>
              <w:spacing w:after="0" w:line="360" w:lineRule="auto"/>
              <w:jc w:val="both"/>
              <w:rPr>
                <w:rFonts w:ascii="Times New Roman" w:hAnsi="Times New Roman" w:cs="Times New Roman"/>
                <w:sz w:val="24"/>
                <w:szCs w:val="24"/>
              </w:rPr>
            </w:pPr>
          </w:p>
        </w:tc>
      </w:tr>
      <w:tr w:rsidR="000654D4" w:rsidRPr="002820D1" w:rsidTr="00D5362D">
        <w:trPr>
          <w:gridAfter w:val="1"/>
          <w:wAfter w:w="107" w:type="dxa"/>
        </w:trPr>
        <w:tc>
          <w:tcPr>
            <w:tcW w:w="2936" w:type="dxa"/>
            <w:tcBorders>
              <w:left w:val="nil"/>
            </w:tcBorders>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112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996" w:type="dxa"/>
            <w:hideMark/>
          </w:tcPr>
          <w:p w:rsidR="000654D4" w:rsidRPr="002820D1" w:rsidRDefault="000654D4"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0654D4" w:rsidRPr="002820D1" w:rsidRDefault="000654D4" w:rsidP="000010B7">
            <w:pPr>
              <w:spacing w:after="0" w:line="360" w:lineRule="auto"/>
              <w:jc w:val="both"/>
              <w:rPr>
                <w:rFonts w:ascii="Times New Roman" w:hAnsi="Times New Roman" w:cs="Times New Roman"/>
                <w:sz w:val="24"/>
                <w:szCs w:val="24"/>
              </w:rPr>
            </w:pPr>
          </w:p>
        </w:tc>
      </w:tr>
      <w:tr w:rsidR="00E45C07" w:rsidRPr="002820D1" w:rsidTr="00D5362D">
        <w:trPr>
          <w:gridAfter w:val="1"/>
          <w:wAfter w:w="107" w:type="dxa"/>
        </w:trPr>
        <w:tc>
          <w:tcPr>
            <w:tcW w:w="2936" w:type="dxa"/>
            <w:tcBorders>
              <w:left w:val="nil"/>
            </w:tcBorders>
            <w:hideMark/>
          </w:tcPr>
          <w:p w:rsidR="00E45C07" w:rsidRPr="002820D1" w:rsidRDefault="00E45C07" w:rsidP="000010B7">
            <w:pPr>
              <w:spacing w:after="0" w:line="360" w:lineRule="auto"/>
              <w:jc w:val="both"/>
              <w:rPr>
                <w:rFonts w:ascii="Times New Roman" w:hAnsi="Times New Roman" w:cs="Times New Roman"/>
                <w:sz w:val="24"/>
                <w:szCs w:val="24"/>
              </w:rPr>
            </w:pPr>
          </w:p>
        </w:tc>
        <w:tc>
          <w:tcPr>
            <w:tcW w:w="996" w:type="dxa"/>
            <w:hideMark/>
          </w:tcPr>
          <w:p w:rsidR="00E45C07" w:rsidRPr="002820D1" w:rsidRDefault="00E45C07" w:rsidP="000010B7">
            <w:pPr>
              <w:spacing w:after="0" w:line="360" w:lineRule="auto"/>
              <w:jc w:val="both"/>
              <w:rPr>
                <w:rFonts w:ascii="Times New Roman" w:hAnsi="Times New Roman" w:cs="Times New Roman"/>
                <w:sz w:val="24"/>
                <w:szCs w:val="24"/>
              </w:rPr>
            </w:pPr>
          </w:p>
        </w:tc>
        <w:tc>
          <w:tcPr>
            <w:tcW w:w="996" w:type="dxa"/>
            <w:hideMark/>
          </w:tcPr>
          <w:p w:rsidR="00E45C07" w:rsidRPr="002820D1" w:rsidRDefault="00E45C07" w:rsidP="000010B7">
            <w:pPr>
              <w:spacing w:after="0" w:line="360" w:lineRule="auto"/>
              <w:jc w:val="both"/>
              <w:rPr>
                <w:rFonts w:ascii="Times New Roman" w:hAnsi="Times New Roman" w:cs="Times New Roman"/>
                <w:sz w:val="24"/>
                <w:szCs w:val="24"/>
              </w:rPr>
            </w:pPr>
          </w:p>
        </w:tc>
        <w:tc>
          <w:tcPr>
            <w:tcW w:w="1126" w:type="dxa"/>
            <w:hideMark/>
          </w:tcPr>
          <w:p w:rsidR="00E45C07" w:rsidRPr="002820D1" w:rsidRDefault="00E45C07" w:rsidP="000010B7">
            <w:pPr>
              <w:spacing w:after="0" w:line="360" w:lineRule="auto"/>
              <w:jc w:val="both"/>
              <w:rPr>
                <w:rFonts w:ascii="Times New Roman" w:hAnsi="Times New Roman" w:cs="Times New Roman"/>
                <w:sz w:val="24"/>
                <w:szCs w:val="24"/>
              </w:rPr>
            </w:pPr>
          </w:p>
        </w:tc>
        <w:tc>
          <w:tcPr>
            <w:tcW w:w="996" w:type="dxa"/>
            <w:hideMark/>
          </w:tcPr>
          <w:p w:rsidR="00E45C07" w:rsidRPr="002820D1" w:rsidRDefault="00E45C07" w:rsidP="000010B7">
            <w:pPr>
              <w:spacing w:after="0" w:line="360" w:lineRule="auto"/>
              <w:jc w:val="both"/>
              <w:rPr>
                <w:rFonts w:ascii="Times New Roman" w:hAnsi="Times New Roman" w:cs="Times New Roman"/>
                <w:sz w:val="24"/>
                <w:szCs w:val="24"/>
              </w:rPr>
            </w:pPr>
          </w:p>
        </w:tc>
        <w:tc>
          <w:tcPr>
            <w:tcW w:w="996" w:type="dxa"/>
            <w:hideMark/>
          </w:tcPr>
          <w:p w:rsidR="00E45C07" w:rsidRPr="002820D1" w:rsidRDefault="00E45C07"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E45C07" w:rsidRPr="002820D1" w:rsidRDefault="00E45C07" w:rsidP="000010B7">
            <w:pPr>
              <w:spacing w:after="0" w:line="360" w:lineRule="auto"/>
              <w:jc w:val="both"/>
              <w:rPr>
                <w:rFonts w:ascii="Times New Roman" w:hAnsi="Times New Roman" w:cs="Times New Roman"/>
                <w:sz w:val="24"/>
                <w:szCs w:val="24"/>
              </w:rPr>
            </w:pPr>
          </w:p>
        </w:tc>
      </w:tr>
      <w:tr w:rsidR="00E45C07" w:rsidRPr="002820D1" w:rsidTr="00D5362D">
        <w:trPr>
          <w:gridAfter w:val="1"/>
          <w:wAfter w:w="107" w:type="dxa"/>
        </w:trPr>
        <w:tc>
          <w:tcPr>
            <w:tcW w:w="2936" w:type="dxa"/>
            <w:tcBorders>
              <w:left w:val="nil"/>
            </w:tcBorders>
            <w:hideMark/>
          </w:tcPr>
          <w:p w:rsidR="00E45C07" w:rsidRPr="002820D1" w:rsidRDefault="00E45C07" w:rsidP="000010B7">
            <w:pPr>
              <w:spacing w:after="0" w:line="360" w:lineRule="auto"/>
              <w:jc w:val="both"/>
              <w:rPr>
                <w:rFonts w:ascii="Times New Roman" w:hAnsi="Times New Roman" w:cs="Times New Roman"/>
                <w:sz w:val="24"/>
                <w:szCs w:val="24"/>
              </w:rPr>
            </w:pPr>
          </w:p>
        </w:tc>
        <w:tc>
          <w:tcPr>
            <w:tcW w:w="996" w:type="dxa"/>
            <w:hideMark/>
          </w:tcPr>
          <w:p w:rsidR="00E45C07" w:rsidRPr="002820D1" w:rsidRDefault="00E45C07" w:rsidP="000010B7">
            <w:pPr>
              <w:spacing w:after="0" w:line="360" w:lineRule="auto"/>
              <w:jc w:val="both"/>
              <w:rPr>
                <w:rFonts w:ascii="Times New Roman" w:hAnsi="Times New Roman" w:cs="Times New Roman"/>
                <w:sz w:val="24"/>
                <w:szCs w:val="24"/>
              </w:rPr>
            </w:pPr>
          </w:p>
        </w:tc>
        <w:tc>
          <w:tcPr>
            <w:tcW w:w="996" w:type="dxa"/>
            <w:hideMark/>
          </w:tcPr>
          <w:p w:rsidR="00E45C07" w:rsidRPr="002820D1" w:rsidRDefault="00E45C07" w:rsidP="000010B7">
            <w:pPr>
              <w:spacing w:after="0" w:line="360" w:lineRule="auto"/>
              <w:jc w:val="both"/>
              <w:rPr>
                <w:rFonts w:ascii="Times New Roman" w:hAnsi="Times New Roman" w:cs="Times New Roman"/>
                <w:sz w:val="24"/>
                <w:szCs w:val="24"/>
              </w:rPr>
            </w:pPr>
          </w:p>
        </w:tc>
        <w:tc>
          <w:tcPr>
            <w:tcW w:w="1126" w:type="dxa"/>
            <w:hideMark/>
          </w:tcPr>
          <w:p w:rsidR="00E45C07" w:rsidRPr="002820D1" w:rsidRDefault="00E45C07" w:rsidP="000010B7">
            <w:pPr>
              <w:spacing w:after="0" w:line="360" w:lineRule="auto"/>
              <w:jc w:val="both"/>
              <w:rPr>
                <w:rFonts w:ascii="Times New Roman" w:hAnsi="Times New Roman" w:cs="Times New Roman"/>
                <w:sz w:val="24"/>
                <w:szCs w:val="24"/>
              </w:rPr>
            </w:pPr>
          </w:p>
        </w:tc>
        <w:tc>
          <w:tcPr>
            <w:tcW w:w="996" w:type="dxa"/>
            <w:hideMark/>
          </w:tcPr>
          <w:p w:rsidR="00E45C07" w:rsidRPr="002820D1" w:rsidRDefault="00E45C07" w:rsidP="000010B7">
            <w:pPr>
              <w:spacing w:after="0" w:line="360" w:lineRule="auto"/>
              <w:jc w:val="both"/>
              <w:rPr>
                <w:rFonts w:ascii="Times New Roman" w:hAnsi="Times New Roman" w:cs="Times New Roman"/>
                <w:sz w:val="24"/>
                <w:szCs w:val="24"/>
              </w:rPr>
            </w:pPr>
          </w:p>
        </w:tc>
        <w:tc>
          <w:tcPr>
            <w:tcW w:w="996" w:type="dxa"/>
            <w:hideMark/>
          </w:tcPr>
          <w:p w:rsidR="00E45C07" w:rsidRPr="002820D1" w:rsidRDefault="00E45C07"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E45C07" w:rsidRPr="002820D1" w:rsidRDefault="00E45C07" w:rsidP="000010B7">
            <w:pPr>
              <w:spacing w:after="0" w:line="360" w:lineRule="auto"/>
              <w:jc w:val="both"/>
              <w:rPr>
                <w:rFonts w:ascii="Times New Roman" w:hAnsi="Times New Roman" w:cs="Times New Roman"/>
                <w:sz w:val="24"/>
                <w:szCs w:val="24"/>
              </w:rPr>
            </w:pPr>
          </w:p>
        </w:tc>
      </w:tr>
      <w:tr w:rsidR="00E45C07" w:rsidRPr="002820D1" w:rsidTr="00D5362D">
        <w:trPr>
          <w:gridAfter w:val="1"/>
          <w:wAfter w:w="107" w:type="dxa"/>
        </w:trPr>
        <w:tc>
          <w:tcPr>
            <w:tcW w:w="2936" w:type="dxa"/>
            <w:tcBorders>
              <w:left w:val="nil"/>
            </w:tcBorders>
            <w:hideMark/>
          </w:tcPr>
          <w:p w:rsidR="00E45C07" w:rsidRPr="002820D1" w:rsidRDefault="00E45C07" w:rsidP="000010B7">
            <w:pPr>
              <w:spacing w:after="0" w:line="360" w:lineRule="auto"/>
              <w:jc w:val="both"/>
              <w:rPr>
                <w:rFonts w:ascii="Times New Roman" w:hAnsi="Times New Roman" w:cs="Times New Roman"/>
                <w:sz w:val="24"/>
                <w:szCs w:val="24"/>
              </w:rPr>
            </w:pPr>
          </w:p>
        </w:tc>
        <w:tc>
          <w:tcPr>
            <w:tcW w:w="996" w:type="dxa"/>
            <w:hideMark/>
          </w:tcPr>
          <w:p w:rsidR="00E45C07" w:rsidRPr="002820D1" w:rsidRDefault="00E45C07" w:rsidP="000010B7">
            <w:pPr>
              <w:spacing w:after="0" w:line="360" w:lineRule="auto"/>
              <w:jc w:val="both"/>
              <w:rPr>
                <w:rFonts w:ascii="Times New Roman" w:hAnsi="Times New Roman" w:cs="Times New Roman"/>
                <w:sz w:val="24"/>
                <w:szCs w:val="24"/>
              </w:rPr>
            </w:pPr>
          </w:p>
        </w:tc>
        <w:tc>
          <w:tcPr>
            <w:tcW w:w="996" w:type="dxa"/>
            <w:hideMark/>
          </w:tcPr>
          <w:p w:rsidR="00E45C07" w:rsidRPr="002820D1" w:rsidRDefault="00E45C07" w:rsidP="000010B7">
            <w:pPr>
              <w:spacing w:after="0" w:line="360" w:lineRule="auto"/>
              <w:jc w:val="both"/>
              <w:rPr>
                <w:rFonts w:ascii="Times New Roman" w:hAnsi="Times New Roman" w:cs="Times New Roman"/>
                <w:sz w:val="24"/>
                <w:szCs w:val="24"/>
              </w:rPr>
            </w:pPr>
          </w:p>
        </w:tc>
        <w:tc>
          <w:tcPr>
            <w:tcW w:w="1126" w:type="dxa"/>
            <w:hideMark/>
          </w:tcPr>
          <w:p w:rsidR="00E45C07" w:rsidRPr="002820D1" w:rsidRDefault="00E45C07" w:rsidP="000010B7">
            <w:pPr>
              <w:spacing w:after="0" w:line="360" w:lineRule="auto"/>
              <w:jc w:val="both"/>
              <w:rPr>
                <w:rFonts w:ascii="Times New Roman" w:hAnsi="Times New Roman" w:cs="Times New Roman"/>
                <w:sz w:val="24"/>
                <w:szCs w:val="24"/>
              </w:rPr>
            </w:pPr>
          </w:p>
        </w:tc>
        <w:tc>
          <w:tcPr>
            <w:tcW w:w="996" w:type="dxa"/>
            <w:hideMark/>
          </w:tcPr>
          <w:p w:rsidR="00E45C07" w:rsidRPr="002820D1" w:rsidRDefault="00E45C07" w:rsidP="000010B7">
            <w:pPr>
              <w:spacing w:after="0" w:line="360" w:lineRule="auto"/>
              <w:jc w:val="both"/>
              <w:rPr>
                <w:rFonts w:ascii="Times New Roman" w:hAnsi="Times New Roman" w:cs="Times New Roman"/>
                <w:sz w:val="24"/>
                <w:szCs w:val="24"/>
              </w:rPr>
            </w:pPr>
          </w:p>
        </w:tc>
        <w:tc>
          <w:tcPr>
            <w:tcW w:w="996" w:type="dxa"/>
            <w:hideMark/>
          </w:tcPr>
          <w:p w:rsidR="00E45C07" w:rsidRPr="002820D1" w:rsidRDefault="00E45C07"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E45C07" w:rsidRPr="002820D1" w:rsidRDefault="00E45C07" w:rsidP="000010B7">
            <w:pPr>
              <w:spacing w:after="0" w:line="360" w:lineRule="auto"/>
              <w:jc w:val="both"/>
              <w:rPr>
                <w:rFonts w:ascii="Times New Roman" w:hAnsi="Times New Roman" w:cs="Times New Roman"/>
                <w:sz w:val="24"/>
                <w:szCs w:val="24"/>
              </w:rPr>
            </w:pPr>
          </w:p>
        </w:tc>
      </w:tr>
      <w:tr w:rsidR="00D5362D" w:rsidRPr="002820D1" w:rsidTr="00D5362D">
        <w:trPr>
          <w:gridAfter w:val="1"/>
          <w:wAfter w:w="107" w:type="dxa"/>
        </w:trPr>
        <w:tc>
          <w:tcPr>
            <w:tcW w:w="2936" w:type="dxa"/>
            <w:tcBorders>
              <w:left w:val="nil"/>
            </w:tcBorders>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112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D5362D" w:rsidRPr="002820D1" w:rsidRDefault="00D5362D" w:rsidP="000010B7">
            <w:pPr>
              <w:spacing w:after="0" w:line="360" w:lineRule="auto"/>
              <w:jc w:val="both"/>
              <w:rPr>
                <w:rFonts w:ascii="Times New Roman" w:hAnsi="Times New Roman" w:cs="Times New Roman"/>
                <w:sz w:val="24"/>
                <w:szCs w:val="24"/>
              </w:rPr>
            </w:pPr>
          </w:p>
        </w:tc>
      </w:tr>
      <w:tr w:rsidR="00D5362D" w:rsidRPr="002820D1" w:rsidTr="00D5362D">
        <w:trPr>
          <w:gridAfter w:val="1"/>
          <w:wAfter w:w="107" w:type="dxa"/>
        </w:trPr>
        <w:tc>
          <w:tcPr>
            <w:tcW w:w="2936" w:type="dxa"/>
            <w:tcBorders>
              <w:left w:val="nil"/>
            </w:tcBorders>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112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D5362D" w:rsidRPr="002820D1" w:rsidRDefault="00D5362D" w:rsidP="000010B7">
            <w:pPr>
              <w:spacing w:after="0" w:line="360" w:lineRule="auto"/>
              <w:jc w:val="both"/>
              <w:rPr>
                <w:rFonts w:ascii="Times New Roman" w:hAnsi="Times New Roman" w:cs="Times New Roman"/>
                <w:sz w:val="24"/>
                <w:szCs w:val="24"/>
              </w:rPr>
            </w:pPr>
          </w:p>
        </w:tc>
      </w:tr>
      <w:tr w:rsidR="00D5362D" w:rsidRPr="002820D1" w:rsidTr="00D5362D">
        <w:trPr>
          <w:gridAfter w:val="1"/>
          <w:wAfter w:w="107" w:type="dxa"/>
        </w:trPr>
        <w:tc>
          <w:tcPr>
            <w:tcW w:w="2936" w:type="dxa"/>
            <w:tcBorders>
              <w:left w:val="nil"/>
            </w:tcBorders>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112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D5362D" w:rsidRPr="002820D1" w:rsidRDefault="00D5362D" w:rsidP="000010B7">
            <w:pPr>
              <w:spacing w:after="0" w:line="360" w:lineRule="auto"/>
              <w:jc w:val="both"/>
              <w:rPr>
                <w:rFonts w:ascii="Times New Roman" w:hAnsi="Times New Roman" w:cs="Times New Roman"/>
                <w:sz w:val="24"/>
                <w:szCs w:val="24"/>
              </w:rPr>
            </w:pPr>
          </w:p>
        </w:tc>
      </w:tr>
      <w:tr w:rsidR="00D5362D" w:rsidRPr="002820D1" w:rsidTr="00D5362D">
        <w:trPr>
          <w:gridAfter w:val="1"/>
          <w:wAfter w:w="107" w:type="dxa"/>
        </w:trPr>
        <w:tc>
          <w:tcPr>
            <w:tcW w:w="2936" w:type="dxa"/>
            <w:tcBorders>
              <w:left w:val="nil"/>
            </w:tcBorders>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112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D5362D" w:rsidRPr="002820D1" w:rsidRDefault="00D5362D" w:rsidP="000010B7">
            <w:pPr>
              <w:spacing w:after="0" w:line="360" w:lineRule="auto"/>
              <w:jc w:val="both"/>
              <w:rPr>
                <w:rFonts w:ascii="Times New Roman" w:hAnsi="Times New Roman" w:cs="Times New Roman"/>
                <w:sz w:val="24"/>
                <w:szCs w:val="24"/>
              </w:rPr>
            </w:pPr>
          </w:p>
        </w:tc>
      </w:tr>
      <w:tr w:rsidR="00D5362D" w:rsidRPr="002820D1" w:rsidTr="00D5362D">
        <w:trPr>
          <w:gridAfter w:val="1"/>
          <w:wAfter w:w="107" w:type="dxa"/>
        </w:trPr>
        <w:tc>
          <w:tcPr>
            <w:tcW w:w="2936" w:type="dxa"/>
            <w:tcBorders>
              <w:left w:val="nil"/>
            </w:tcBorders>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112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D5362D" w:rsidRPr="002820D1" w:rsidRDefault="00D5362D" w:rsidP="000010B7">
            <w:pPr>
              <w:spacing w:after="0" w:line="360" w:lineRule="auto"/>
              <w:jc w:val="both"/>
              <w:rPr>
                <w:rFonts w:ascii="Times New Roman" w:hAnsi="Times New Roman" w:cs="Times New Roman"/>
                <w:sz w:val="24"/>
                <w:szCs w:val="24"/>
              </w:rPr>
            </w:pPr>
          </w:p>
        </w:tc>
      </w:tr>
      <w:tr w:rsidR="00D5362D" w:rsidRPr="002820D1" w:rsidTr="00D5362D">
        <w:trPr>
          <w:gridAfter w:val="1"/>
          <w:wAfter w:w="107" w:type="dxa"/>
        </w:trPr>
        <w:tc>
          <w:tcPr>
            <w:tcW w:w="2936" w:type="dxa"/>
            <w:tcBorders>
              <w:left w:val="nil"/>
            </w:tcBorders>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112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996" w:type="dxa"/>
            <w:hideMark/>
          </w:tcPr>
          <w:p w:rsidR="00D5362D" w:rsidRPr="002820D1" w:rsidRDefault="00D5362D" w:rsidP="000010B7">
            <w:pPr>
              <w:spacing w:after="0" w:line="360" w:lineRule="auto"/>
              <w:jc w:val="both"/>
              <w:rPr>
                <w:rFonts w:ascii="Times New Roman" w:hAnsi="Times New Roman" w:cs="Times New Roman"/>
                <w:sz w:val="24"/>
                <w:szCs w:val="24"/>
              </w:rPr>
            </w:pPr>
          </w:p>
        </w:tc>
        <w:tc>
          <w:tcPr>
            <w:tcW w:w="1134" w:type="dxa"/>
            <w:tcBorders>
              <w:right w:val="nil"/>
            </w:tcBorders>
            <w:hideMark/>
          </w:tcPr>
          <w:p w:rsidR="00D5362D" w:rsidRPr="002820D1" w:rsidRDefault="00D5362D" w:rsidP="000010B7">
            <w:pPr>
              <w:spacing w:after="0" w:line="360" w:lineRule="auto"/>
              <w:jc w:val="both"/>
              <w:rPr>
                <w:rFonts w:ascii="Times New Roman" w:hAnsi="Times New Roman" w:cs="Times New Roman"/>
                <w:sz w:val="24"/>
                <w:szCs w:val="24"/>
              </w:rPr>
            </w:pPr>
          </w:p>
        </w:tc>
      </w:tr>
      <w:tr w:rsidR="00BF5B2F" w:rsidRPr="002820D1" w:rsidTr="00D5362D">
        <w:trPr>
          <w:gridAfter w:val="1"/>
          <w:wAfter w:w="107" w:type="dxa"/>
        </w:trPr>
        <w:tc>
          <w:tcPr>
            <w:tcW w:w="2936" w:type="dxa"/>
            <w:tcBorders>
              <w:lef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Daily feed intake (g)</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107.84</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108.72</w:t>
            </w:r>
          </w:p>
        </w:tc>
        <w:tc>
          <w:tcPr>
            <w:tcW w:w="1126" w:type="dxa"/>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109.44</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105.96</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109.53</w:t>
            </w:r>
          </w:p>
        </w:tc>
        <w:tc>
          <w:tcPr>
            <w:tcW w:w="1134" w:type="dxa"/>
            <w:tcBorders>
              <w:right w:val="nil"/>
            </w:tcBorders>
            <w:hideMark/>
          </w:tcPr>
          <w:p w:rsidR="00BF5B2F" w:rsidRPr="002820D1" w:rsidRDefault="00BF5B2F" w:rsidP="000010B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1.34</w:t>
            </w:r>
            <w:r w:rsidRPr="002820D1">
              <w:rPr>
                <w:rFonts w:ascii="Times New Roman" w:hAnsi="Times New Roman" w:cs="Times New Roman"/>
                <w:sz w:val="24"/>
                <w:szCs w:val="24"/>
                <w:vertAlign w:val="superscript"/>
              </w:rPr>
              <w:t>NS</w:t>
            </w:r>
          </w:p>
        </w:tc>
      </w:tr>
      <w:tr w:rsidR="00BF5B2F" w:rsidRPr="002820D1" w:rsidTr="00D5362D">
        <w:trPr>
          <w:gridAfter w:val="1"/>
          <w:wAfter w:w="107" w:type="dxa"/>
        </w:trPr>
        <w:tc>
          <w:tcPr>
            <w:tcW w:w="2936" w:type="dxa"/>
            <w:tcBorders>
              <w:lef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Daily weight gain (g)</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44</w:t>
            </w:r>
            <w:r w:rsidR="00BF5B2F" w:rsidRPr="002820D1">
              <w:rPr>
                <w:rFonts w:ascii="Times New Roman" w:hAnsi="Times New Roman" w:cs="Times New Roman"/>
                <w:sz w:val="24"/>
                <w:szCs w:val="24"/>
              </w:rPr>
              <w:t>.</w:t>
            </w:r>
            <w:r w:rsidRPr="002820D1">
              <w:rPr>
                <w:rFonts w:ascii="Times New Roman" w:hAnsi="Times New Roman" w:cs="Times New Roman"/>
                <w:sz w:val="24"/>
                <w:szCs w:val="24"/>
              </w:rPr>
              <w:t>29</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44.06</w:t>
            </w:r>
          </w:p>
        </w:tc>
        <w:tc>
          <w:tcPr>
            <w:tcW w:w="1126" w:type="dxa"/>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43.83</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43.49</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41.91</w:t>
            </w:r>
          </w:p>
        </w:tc>
        <w:tc>
          <w:tcPr>
            <w:tcW w:w="1134" w:type="dxa"/>
            <w:tcBorders>
              <w:right w:val="nil"/>
            </w:tcBorders>
            <w:hideMark/>
          </w:tcPr>
          <w:p w:rsidR="00BF5B2F" w:rsidRPr="002820D1" w:rsidRDefault="00BF5B2F" w:rsidP="000010B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1.72</w:t>
            </w:r>
            <w:r w:rsidRPr="002820D1">
              <w:rPr>
                <w:rFonts w:ascii="Times New Roman" w:hAnsi="Times New Roman" w:cs="Times New Roman"/>
                <w:sz w:val="24"/>
                <w:szCs w:val="24"/>
                <w:vertAlign w:val="superscript"/>
              </w:rPr>
              <w:t>NS</w:t>
            </w:r>
          </w:p>
        </w:tc>
      </w:tr>
      <w:tr w:rsidR="00BF5B2F" w:rsidRPr="002820D1" w:rsidTr="00D5362D">
        <w:trPr>
          <w:gridAfter w:val="1"/>
          <w:wAfter w:w="107" w:type="dxa"/>
        </w:trPr>
        <w:tc>
          <w:tcPr>
            <w:tcW w:w="2936" w:type="dxa"/>
            <w:tcBorders>
              <w:lef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conversion ratio</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2.45</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2.47</w:t>
            </w:r>
          </w:p>
        </w:tc>
        <w:tc>
          <w:tcPr>
            <w:tcW w:w="1126" w:type="dxa"/>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2.51</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2.45</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2.63</w:t>
            </w:r>
          </w:p>
        </w:tc>
        <w:tc>
          <w:tcPr>
            <w:tcW w:w="1134" w:type="dxa"/>
            <w:tcBorders>
              <w:right w:val="nil"/>
            </w:tcBorders>
            <w:hideMark/>
          </w:tcPr>
          <w:p w:rsidR="00BF5B2F" w:rsidRPr="002820D1" w:rsidRDefault="00BF5B2F" w:rsidP="000010B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0.09</w:t>
            </w:r>
            <w:r w:rsidRPr="002820D1">
              <w:rPr>
                <w:rFonts w:ascii="Times New Roman" w:hAnsi="Times New Roman" w:cs="Times New Roman"/>
                <w:sz w:val="24"/>
                <w:szCs w:val="24"/>
                <w:vertAlign w:val="superscript"/>
              </w:rPr>
              <w:t>NS</w:t>
            </w:r>
          </w:p>
        </w:tc>
      </w:tr>
      <w:tr w:rsidR="00BF5B2F" w:rsidRPr="002820D1" w:rsidTr="00D5362D">
        <w:trPr>
          <w:gridAfter w:val="1"/>
          <w:wAfter w:w="107" w:type="dxa"/>
        </w:trPr>
        <w:tc>
          <w:tcPr>
            <w:tcW w:w="2936" w:type="dxa"/>
            <w:tcBorders>
              <w:lef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Mortality (Number)</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w:t>
            </w:r>
          </w:p>
        </w:tc>
        <w:tc>
          <w:tcPr>
            <w:tcW w:w="996" w:type="dxa"/>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p>
        </w:tc>
        <w:tc>
          <w:tcPr>
            <w:tcW w:w="1126" w:type="dxa"/>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w:t>
            </w:r>
          </w:p>
        </w:tc>
        <w:tc>
          <w:tcPr>
            <w:tcW w:w="996" w:type="dxa"/>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p>
        </w:tc>
        <w:tc>
          <w:tcPr>
            <w:tcW w:w="1134" w:type="dxa"/>
            <w:tcBorders>
              <w:righ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 -</w:t>
            </w:r>
          </w:p>
        </w:tc>
      </w:tr>
      <w:tr w:rsidR="00BF5B2F" w:rsidRPr="002820D1" w:rsidTr="00D5362D">
        <w:trPr>
          <w:gridAfter w:val="1"/>
          <w:wAfter w:w="107" w:type="dxa"/>
        </w:trPr>
        <w:tc>
          <w:tcPr>
            <w:tcW w:w="2936" w:type="dxa"/>
            <w:tcBorders>
              <w:left w:val="nil"/>
            </w:tcBorders>
            <w:hideMark/>
          </w:tcPr>
          <w:p w:rsidR="00BF5B2F" w:rsidRPr="002820D1" w:rsidRDefault="00F45E2E" w:rsidP="000010B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Overall Phase(1-8 w</w:t>
            </w:r>
            <w:r w:rsidR="00BF5B2F" w:rsidRPr="002820D1">
              <w:rPr>
                <w:rFonts w:ascii="Times New Roman" w:hAnsi="Times New Roman" w:cs="Times New Roman"/>
                <w:b/>
                <w:sz w:val="24"/>
                <w:szCs w:val="24"/>
              </w:rPr>
              <w:t>ks)</w:t>
            </w:r>
          </w:p>
        </w:tc>
        <w:tc>
          <w:tcPr>
            <w:tcW w:w="996" w:type="dxa"/>
          </w:tcPr>
          <w:p w:rsidR="00BF5B2F" w:rsidRPr="002820D1" w:rsidRDefault="00BF5B2F" w:rsidP="000010B7">
            <w:pPr>
              <w:spacing w:after="0" w:line="360" w:lineRule="auto"/>
              <w:jc w:val="both"/>
              <w:rPr>
                <w:rFonts w:ascii="Times New Roman" w:hAnsi="Times New Roman" w:cs="Times New Roman"/>
                <w:b/>
                <w:sz w:val="24"/>
                <w:szCs w:val="24"/>
              </w:rPr>
            </w:pPr>
          </w:p>
        </w:tc>
        <w:tc>
          <w:tcPr>
            <w:tcW w:w="996" w:type="dxa"/>
          </w:tcPr>
          <w:p w:rsidR="00BF5B2F" w:rsidRPr="002820D1" w:rsidRDefault="00BF5B2F" w:rsidP="000010B7">
            <w:pPr>
              <w:spacing w:after="0" w:line="360" w:lineRule="auto"/>
              <w:jc w:val="both"/>
              <w:rPr>
                <w:rFonts w:ascii="Times New Roman" w:hAnsi="Times New Roman" w:cs="Times New Roman"/>
                <w:b/>
                <w:sz w:val="24"/>
                <w:szCs w:val="24"/>
              </w:rPr>
            </w:pPr>
          </w:p>
        </w:tc>
        <w:tc>
          <w:tcPr>
            <w:tcW w:w="1126" w:type="dxa"/>
          </w:tcPr>
          <w:p w:rsidR="00BF5B2F" w:rsidRPr="002820D1" w:rsidRDefault="00BF5B2F" w:rsidP="000010B7">
            <w:pPr>
              <w:spacing w:after="0" w:line="360" w:lineRule="auto"/>
              <w:jc w:val="both"/>
              <w:rPr>
                <w:rFonts w:ascii="Times New Roman" w:hAnsi="Times New Roman" w:cs="Times New Roman"/>
                <w:b/>
                <w:sz w:val="24"/>
                <w:szCs w:val="24"/>
              </w:rPr>
            </w:pPr>
          </w:p>
        </w:tc>
        <w:tc>
          <w:tcPr>
            <w:tcW w:w="996" w:type="dxa"/>
          </w:tcPr>
          <w:p w:rsidR="00BF5B2F" w:rsidRPr="002820D1" w:rsidRDefault="00BF5B2F" w:rsidP="000010B7">
            <w:pPr>
              <w:spacing w:after="0" w:line="360" w:lineRule="auto"/>
              <w:jc w:val="both"/>
              <w:rPr>
                <w:rFonts w:ascii="Times New Roman" w:hAnsi="Times New Roman" w:cs="Times New Roman"/>
                <w:b/>
                <w:sz w:val="24"/>
                <w:szCs w:val="24"/>
              </w:rPr>
            </w:pPr>
          </w:p>
        </w:tc>
        <w:tc>
          <w:tcPr>
            <w:tcW w:w="996" w:type="dxa"/>
          </w:tcPr>
          <w:p w:rsidR="00BF5B2F" w:rsidRPr="002820D1" w:rsidRDefault="00BF5B2F" w:rsidP="000010B7">
            <w:pPr>
              <w:spacing w:after="0" w:line="360" w:lineRule="auto"/>
              <w:jc w:val="both"/>
              <w:rPr>
                <w:rFonts w:ascii="Times New Roman" w:hAnsi="Times New Roman" w:cs="Times New Roman"/>
                <w:b/>
                <w:sz w:val="24"/>
                <w:szCs w:val="24"/>
              </w:rPr>
            </w:pPr>
          </w:p>
        </w:tc>
        <w:tc>
          <w:tcPr>
            <w:tcW w:w="1134" w:type="dxa"/>
            <w:tcBorders>
              <w:right w:val="nil"/>
            </w:tcBorders>
          </w:tcPr>
          <w:p w:rsidR="00BF5B2F" w:rsidRPr="002820D1" w:rsidRDefault="00BF5B2F" w:rsidP="000010B7">
            <w:pPr>
              <w:spacing w:after="0" w:line="360" w:lineRule="auto"/>
              <w:jc w:val="both"/>
              <w:rPr>
                <w:rFonts w:ascii="Times New Roman" w:hAnsi="Times New Roman" w:cs="Times New Roman"/>
                <w:b/>
                <w:sz w:val="24"/>
                <w:szCs w:val="24"/>
              </w:rPr>
            </w:pPr>
          </w:p>
        </w:tc>
      </w:tr>
      <w:tr w:rsidR="00BF5B2F" w:rsidRPr="002820D1" w:rsidTr="00D5362D">
        <w:trPr>
          <w:gridAfter w:val="1"/>
          <w:wAfter w:w="107" w:type="dxa"/>
        </w:trPr>
        <w:tc>
          <w:tcPr>
            <w:tcW w:w="2936" w:type="dxa"/>
            <w:tcBorders>
              <w:lef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Daily feed intake (g)</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83.61</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84</w:t>
            </w:r>
            <w:r w:rsidR="00BF5B2F" w:rsidRPr="002820D1">
              <w:rPr>
                <w:rFonts w:ascii="Times New Roman" w:hAnsi="Times New Roman" w:cs="Times New Roman"/>
                <w:sz w:val="24"/>
                <w:szCs w:val="24"/>
              </w:rPr>
              <w:t>.</w:t>
            </w:r>
            <w:r w:rsidRPr="002820D1">
              <w:rPr>
                <w:rFonts w:ascii="Times New Roman" w:hAnsi="Times New Roman" w:cs="Times New Roman"/>
                <w:sz w:val="24"/>
                <w:szCs w:val="24"/>
              </w:rPr>
              <w:t>18</w:t>
            </w:r>
          </w:p>
        </w:tc>
        <w:tc>
          <w:tcPr>
            <w:tcW w:w="1126" w:type="dxa"/>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84.61</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82.</w:t>
            </w:r>
            <w:r w:rsidR="00BF5B2F" w:rsidRPr="002820D1">
              <w:rPr>
                <w:rFonts w:ascii="Times New Roman" w:hAnsi="Times New Roman" w:cs="Times New Roman"/>
                <w:sz w:val="24"/>
                <w:szCs w:val="24"/>
              </w:rPr>
              <w:t>8</w:t>
            </w:r>
            <w:r w:rsidRPr="002820D1">
              <w:rPr>
                <w:rFonts w:ascii="Times New Roman" w:hAnsi="Times New Roman" w:cs="Times New Roman"/>
                <w:sz w:val="24"/>
                <w:szCs w:val="24"/>
              </w:rPr>
              <w:t>9</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84.66</w:t>
            </w:r>
          </w:p>
        </w:tc>
        <w:tc>
          <w:tcPr>
            <w:tcW w:w="1134" w:type="dxa"/>
            <w:tcBorders>
              <w:right w:val="nil"/>
            </w:tcBorders>
            <w:hideMark/>
          </w:tcPr>
          <w:p w:rsidR="00BF5B2F" w:rsidRPr="002820D1" w:rsidRDefault="00BF5B2F" w:rsidP="000010B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1.08</w:t>
            </w:r>
            <w:r w:rsidRPr="002820D1">
              <w:rPr>
                <w:rFonts w:ascii="Times New Roman" w:hAnsi="Times New Roman" w:cs="Times New Roman"/>
                <w:sz w:val="24"/>
                <w:szCs w:val="24"/>
                <w:vertAlign w:val="superscript"/>
              </w:rPr>
              <w:t>NS</w:t>
            </w:r>
          </w:p>
        </w:tc>
      </w:tr>
      <w:tr w:rsidR="00BF5B2F" w:rsidRPr="002820D1" w:rsidTr="00D5362D">
        <w:trPr>
          <w:gridAfter w:val="1"/>
          <w:wAfter w:w="107" w:type="dxa"/>
        </w:trPr>
        <w:tc>
          <w:tcPr>
            <w:tcW w:w="2936" w:type="dxa"/>
            <w:tcBorders>
              <w:lef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Daily weight gain (g)</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37.</w:t>
            </w:r>
            <w:r w:rsidR="00BF5B2F" w:rsidRPr="002820D1">
              <w:rPr>
                <w:rFonts w:ascii="Times New Roman" w:hAnsi="Times New Roman" w:cs="Times New Roman"/>
                <w:sz w:val="24"/>
                <w:szCs w:val="24"/>
              </w:rPr>
              <w:t>6</w:t>
            </w:r>
            <w:r w:rsidRPr="002820D1">
              <w:rPr>
                <w:rFonts w:ascii="Times New Roman" w:hAnsi="Times New Roman" w:cs="Times New Roman"/>
                <w:sz w:val="24"/>
                <w:szCs w:val="24"/>
              </w:rPr>
              <w:t>9</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37.87</w:t>
            </w:r>
          </w:p>
        </w:tc>
        <w:tc>
          <w:tcPr>
            <w:tcW w:w="1126" w:type="dxa"/>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37.21</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36.85</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35</w:t>
            </w:r>
            <w:r w:rsidR="00BF5B2F" w:rsidRPr="002820D1">
              <w:rPr>
                <w:rFonts w:ascii="Times New Roman" w:hAnsi="Times New Roman" w:cs="Times New Roman"/>
                <w:sz w:val="24"/>
                <w:szCs w:val="24"/>
              </w:rPr>
              <w:t>.</w:t>
            </w:r>
            <w:r w:rsidRPr="002820D1">
              <w:rPr>
                <w:rFonts w:ascii="Times New Roman" w:hAnsi="Times New Roman" w:cs="Times New Roman"/>
                <w:sz w:val="24"/>
                <w:szCs w:val="24"/>
              </w:rPr>
              <w:t>16</w:t>
            </w:r>
          </w:p>
        </w:tc>
        <w:tc>
          <w:tcPr>
            <w:tcW w:w="1134" w:type="dxa"/>
            <w:tcBorders>
              <w:right w:val="nil"/>
            </w:tcBorders>
            <w:hideMark/>
          </w:tcPr>
          <w:p w:rsidR="00BF5B2F" w:rsidRPr="002820D1" w:rsidRDefault="00BF5B2F" w:rsidP="000010B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1.20</w:t>
            </w:r>
            <w:r w:rsidRPr="002820D1">
              <w:rPr>
                <w:rFonts w:ascii="Times New Roman" w:hAnsi="Times New Roman" w:cs="Times New Roman"/>
                <w:sz w:val="24"/>
                <w:szCs w:val="24"/>
                <w:vertAlign w:val="superscript"/>
              </w:rPr>
              <w:t>NS</w:t>
            </w:r>
          </w:p>
        </w:tc>
      </w:tr>
      <w:tr w:rsidR="00BF5B2F" w:rsidRPr="002820D1" w:rsidTr="00D5362D">
        <w:trPr>
          <w:gridAfter w:val="1"/>
          <w:wAfter w:w="107" w:type="dxa"/>
        </w:trPr>
        <w:tc>
          <w:tcPr>
            <w:tcW w:w="2936" w:type="dxa"/>
            <w:tcBorders>
              <w:lef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conversion ratio</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2.2</w:t>
            </w:r>
            <w:r w:rsidR="00BF5B2F" w:rsidRPr="002820D1">
              <w:rPr>
                <w:rFonts w:ascii="Times New Roman" w:hAnsi="Times New Roman" w:cs="Times New Roman"/>
                <w:sz w:val="24"/>
                <w:szCs w:val="24"/>
              </w:rPr>
              <w:t>2</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2.23</w:t>
            </w:r>
          </w:p>
        </w:tc>
        <w:tc>
          <w:tcPr>
            <w:tcW w:w="1126" w:type="dxa"/>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2.28</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2.25</w:t>
            </w:r>
          </w:p>
        </w:tc>
        <w:tc>
          <w:tcPr>
            <w:tcW w:w="996" w:type="dxa"/>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2.4</w:t>
            </w:r>
            <w:r w:rsidR="00BF5B2F" w:rsidRPr="002820D1">
              <w:rPr>
                <w:rFonts w:ascii="Times New Roman" w:hAnsi="Times New Roman" w:cs="Times New Roman"/>
                <w:sz w:val="24"/>
                <w:szCs w:val="24"/>
              </w:rPr>
              <w:t>2</w:t>
            </w:r>
          </w:p>
        </w:tc>
        <w:tc>
          <w:tcPr>
            <w:tcW w:w="1134" w:type="dxa"/>
            <w:tcBorders>
              <w:right w:val="nil"/>
            </w:tcBorders>
            <w:hideMark/>
          </w:tcPr>
          <w:p w:rsidR="00BF5B2F" w:rsidRPr="002820D1" w:rsidRDefault="00BF5B2F" w:rsidP="000010B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0.06</w:t>
            </w:r>
            <w:r w:rsidRPr="002820D1">
              <w:rPr>
                <w:rFonts w:ascii="Times New Roman" w:hAnsi="Times New Roman" w:cs="Times New Roman"/>
                <w:sz w:val="24"/>
                <w:szCs w:val="24"/>
                <w:vertAlign w:val="superscript"/>
              </w:rPr>
              <w:t>NS</w:t>
            </w:r>
          </w:p>
        </w:tc>
      </w:tr>
      <w:tr w:rsidR="00BF5B2F" w:rsidRPr="002820D1" w:rsidTr="00D5362D">
        <w:trPr>
          <w:gridAfter w:val="1"/>
          <w:wAfter w:w="107" w:type="dxa"/>
          <w:trHeight w:val="240"/>
        </w:trPr>
        <w:tc>
          <w:tcPr>
            <w:tcW w:w="2936" w:type="dxa"/>
            <w:tcBorders>
              <w:left w:val="nil"/>
              <w:bottom w:val="single" w:sz="4" w:space="0" w:color="auto"/>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Mortality (Number)</w:t>
            </w:r>
          </w:p>
        </w:tc>
        <w:tc>
          <w:tcPr>
            <w:tcW w:w="996" w:type="dxa"/>
            <w:tcBorders>
              <w:bottom w:val="single" w:sz="4" w:space="0" w:color="auto"/>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w:t>
            </w:r>
          </w:p>
        </w:tc>
        <w:tc>
          <w:tcPr>
            <w:tcW w:w="996" w:type="dxa"/>
            <w:tcBorders>
              <w:bottom w:val="single" w:sz="4" w:space="0" w:color="auto"/>
            </w:tcBorders>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w:t>
            </w:r>
          </w:p>
        </w:tc>
        <w:tc>
          <w:tcPr>
            <w:tcW w:w="1126" w:type="dxa"/>
            <w:tcBorders>
              <w:bottom w:val="single" w:sz="4" w:space="0" w:color="auto"/>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w:t>
            </w:r>
          </w:p>
        </w:tc>
        <w:tc>
          <w:tcPr>
            <w:tcW w:w="996" w:type="dxa"/>
            <w:tcBorders>
              <w:bottom w:val="single" w:sz="4" w:space="0" w:color="auto"/>
            </w:tcBorders>
            <w:hideMark/>
          </w:tcPr>
          <w:p w:rsidR="00BF5B2F" w:rsidRPr="002820D1" w:rsidRDefault="009F40E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w:t>
            </w:r>
          </w:p>
        </w:tc>
        <w:tc>
          <w:tcPr>
            <w:tcW w:w="996" w:type="dxa"/>
            <w:tcBorders>
              <w:bottom w:val="single" w:sz="4" w:space="0" w:color="auto"/>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w:t>
            </w:r>
          </w:p>
        </w:tc>
        <w:tc>
          <w:tcPr>
            <w:tcW w:w="1134" w:type="dxa"/>
            <w:tcBorders>
              <w:bottom w:val="single" w:sz="4" w:space="0" w:color="auto"/>
              <w:righ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w:t>
            </w:r>
          </w:p>
        </w:tc>
      </w:tr>
      <w:tr w:rsidR="00476A7B" w:rsidRPr="002820D1" w:rsidTr="001A55F3">
        <w:trPr>
          <w:gridAfter w:val="1"/>
          <w:wAfter w:w="107" w:type="dxa"/>
          <w:trHeight w:val="180"/>
        </w:trPr>
        <w:tc>
          <w:tcPr>
            <w:tcW w:w="2936" w:type="dxa"/>
            <w:tcBorders>
              <w:top w:val="single" w:sz="4" w:space="0" w:color="auto"/>
              <w:left w:val="nil"/>
              <w:bottom w:val="nil"/>
              <w:right w:val="nil"/>
            </w:tcBorders>
            <w:hideMark/>
          </w:tcPr>
          <w:p w:rsidR="00476A7B" w:rsidRPr="002820D1" w:rsidRDefault="00476A7B" w:rsidP="000010B7">
            <w:pPr>
              <w:spacing w:after="0" w:line="360" w:lineRule="auto"/>
              <w:jc w:val="both"/>
              <w:rPr>
                <w:rFonts w:ascii="Times New Roman" w:hAnsi="Times New Roman" w:cs="Times New Roman"/>
                <w:sz w:val="24"/>
                <w:szCs w:val="24"/>
              </w:rPr>
            </w:pPr>
          </w:p>
        </w:tc>
        <w:tc>
          <w:tcPr>
            <w:tcW w:w="996" w:type="dxa"/>
            <w:tcBorders>
              <w:top w:val="single" w:sz="4" w:space="0" w:color="auto"/>
              <w:left w:val="nil"/>
              <w:bottom w:val="nil"/>
              <w:right w:val="nil"/>
            </w:tcBorders>
            <w:hideMark/>
          </w:tcPr>
          <w:p w:rsidR="00476A7B" w:rsidRPr="002820D1" w:rsidRDefault="00476A7B" w:rsidP="000010B7">
            <w:pPr>
              <w:spacing w:after="0" w:line="360" w:lineRule="auto"/>
              <w:jc w:val="both"/>
              <w:rPr>
                <w:rFonts w:ascii="Times New Roman" w:hAnsi="Times New Roman" w:cs="Times New Roman"/>
                <w:sz w:val="24"/>
                <w:szCs w:val="24"/>
              </w:rPr>
            </w:pPr>
          </w:p>
        </w:tc>
        <w:tc>
          <w:tcPr>
            <w:tcW w:w="996" w:type="dxa"/>
            <w:tcBorders>
              <w:top w:val="single" w:sz="4" w:space="0" w:color="auto"/>
              <w:left w:val="nil"/>
              <w:bottom w:val="nil"/>
              <w:right w:val="nil"/>
            </w:tcBorders>
            <w:hideMark/>
          </w:tcPr>
          <w:p w:rsidR="00476A7B" w:rsidRPr="002820D1" w:rsidRDefault="00476A7B" w:rsidP="000010B7">
            <w:pPr>
              <w:spacing w:after="0" w:line="360" w:lineRule="auto"/>
              <w:jc w:val="both"/>
              <w:rPr>
                <w:rFonts w:ascii="Times New Roman" w:hAnsi="Times New Roman" w:cs="Times New Roman"/>
                <w:sz w:val="24"/>
                <w:szCs w:val="24"/>
              </w:rPr>
            </w:pPr>
          </w:p>
        </w:tc>
        <w:tc>
          <w:tcPr>
            <w:tcW w:w="1126" w:type="dxa"/>
            <w:tcBorders>
              <w:top w:val="single" w:sz="4" w:space="0" w:color="auto"/>
              <w:left w:val="nil"/>
              <w:bottom w:val="nil"/>
              <w:right w:val="nil"/>
            </w:tcBorders>
            <w:hideMark/>
          </w:tcPr>
          <w:p w:rsidR="00476A7B" w:rsidRPr="002820D1" w:rsidRDefault="00476A7B" w:rsidP="000010B7">
            <w:pPr>
              <w:spacing w:after="0" w:line="360" w:lineRule="auto"/>
              <w:jc w:val="both"/>
              <w:rPr>
                <w:rFonts w:ascii="Times New Roman" w:hAnsi="Times New Roman" w:cs="Times New Roman"/>
                <w:sz w:val="24"/>
                <w:szCs w:val="24"/>
              </w:rPr>
            </w:pPr>
          </w:p>
        </w:tc>
        <w:tc>
          <w:tcPr>
            <w:tcW w:w="996" w:type="dxa"/>
            <w:tcBorders>
              <w:top w:val="single" w:sz="4" w:space="0" w:color="auto"/>
              <w:left w:val="nil"/>
              <w:bottom w:val="nil"/>
              <w:right w:val="nil"/>
            </w:tcBorders>
            <w:hideMark/>
          </w:tcPr>
          <w:p w:rsidR="00476A7B" w:rsidRPr="002820D1" w:rsidRDefault="00476A7B" w:rsidP="000010B7">
            <w:pPr>
              <w:spacing w:after="0" w:line="360" w:lineRule="auto"/>
              <w:jc w:val="both"/>
              <w:rPr>
                <w:rFonts w:ascii="Times New Roman" w:hAnsi="Times New Roman" w:cs="Times New Roman"/>
                <w:sz w:val="24"/>
                <w:szCs w:val="24"/>
              </w:rPr>
            </w:pPr>
          </w:p>
        </w:tc>
        <w:tc>
          <w:tcPr>
            <w:tcW w:w="996" w:type="dxa"/>
            <w:tcBorders>
              <w:top w:val="single" w:sz="4" w:space="0" w:color="auto"/>
              <w:left w:val="nil"/>
              <w:bottom w:val="nil"/>
              <w:right w:val="nil"/>
            </w:tcBorders>
            <w:hideMark/>
          </w:tcPr>
          <w:p w:rsidR="00476A7B" w:rsidRPr="002820D1" w:rsidRDefault="00476A7B" w:rsidP="000010B7">
            <w:pPr>
              <w:spacing w:after="0" w:line="360" w:lineRule="auto"/>
              <w:jc w:val="both"/>
              <w:rPr>
                <w:rFonts w:ascii="Times New Roman" w:hAnsi="Times New Roman" w:cs="Times New Roman"/>
                <w:sz w:val="24"/>
                <w:szCs w:val="24"/>
              </w:rPr>
            </w:pPr>
          </w:p>
        </w:tc>
        <w:tc>
          <w:tcPr>
            <w:tcW w:w="1134" w:type="dxa"/>
            <w:tcBorders>
              <w:top w:val="single" w:sz="4" w:space="0" w:color="auto"/>
              <w:left w:val="nil"/>
              <w:bottom w:val="nil"/>
              <w:right w:val="nil"/>
            </w:tcBorders>
            <w:hideMark/>
          </w:tcPr>
          <w:p w:rsidR="00476A7B" w:rsidRPr="002820D1" w:rsidRDefault="00476A7B" w:rsidP="000010B7">
            <w:pPr>
              <w:spacing w:after="0" w:line="360" w:lineRule="auto"/>
              <w:jc w:val="both"/>
              <w:rPr>
                <w:rFonts w:ascii="Times New Roman" w:hAnsi="Times New Roman" w:cs="Times New Roman"/>
                <w:sz w:val="24"/>
                <w:szCs w:val="24"/>
              </w:rPr>
            </w:pPr>
          </w:p>
        </w:tc>
      </w:tr>
      <w:tr w:rsidR="00476A7B" w:rsidRPr="002820D1" w:rsidTr="001A55F3">
        <w:tblPrEx>
          <w:tblBorders>
            <w:top w:val="single" w:sz="4" w:space="0" w:color="auto"/>
          </w:tblBorders>
          <w:tblLook w:val="0000"/>
        </w:tblPrEx>
        <w:trPr>
          <w:trHeight w:val="100"/>
        </w:trPr>
        <w:tc>
          <w:tcPr>
            <w:tcW w:w="9287" w:type="dxa"/>
            <w:gridSpan w:val="8"/>
          </w:tcPr>
          <w:p w:rsidR="00802BD3" w:rsidRDefault="00802BD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vertAlign w:val="superscript"/>
              </w:rPr>
              <w:t xml:space="preserve">abc </w:t>
            </w:r>
            <w:r w:rsidRPr="002820D1">
              <w:rPr>
                <w:rFonts w:ascii="Times New Roman" w:hAnsi="Times New Roman" w:cs="Times New Roman"/>
                <w:sz w:val="24"/>
                <w:szCs w:val="24"/>
              </w:rPr>
              <w:t>Means bearing different superscripts within the same row dif</w:t>
            </w:r>
            <w:r>
              <w:rPr>
                <w:rFonts w:ascii="Times New Roman" w:hAnsi="Times New Roman" w:cs="Times New Roman"/>
                <w:sz w:val="24"/>
                <w:szCs w:val="24"/>
              </w:rPr>
              <w:t xml:space="preserve">fer * = (P&lt; 0.05), </w:t>
            </w:r>
            <w:r w:rsidRPr="002820D1">
              <w:rPr>
                <w:rFonts w:ascii="Times New Roman" w:hAnsi="Times New Roman" w:cs="Times New Roman"/>
                <w:sz w:val="24"/>
                <w:szCs w:val="24"/>
              </w:rPr>
              <w:t>NS= Not significant; SEM= Standard error of means</w:t>
            </w:r>
          </w:p>
          <w:p w:rsidR="00476A7B" w:rsidRPr="002820D1" w:rsidRDefault="00476A7B" w:rsidP="000010B7">
            <w:pPr>
              <w:spacing w:after="0" w:line="360" w:lineRule="auto"/>
              <w:jc w:val="both"/>
              <w:rPr>
                <w:rFonts w:ascii="Times New Roman" w:hAnsi="Times New Roman" w:cs="Times New Roman"/>
                <w:sz w:val="24"/>
                <w:szCs w:val="24"/>
              </w:rPr>
            </w:pPr>
          </w:p>
        </w:tc>
      </w:tr>
    </w:tbl>
    <w:p w:rsidR="00BF5B2F" w:rsidRDefault="00BF5B2F" w:rsidP="000010B7">
      <w:pPr>
        <w:spacing w:after="0" w:line="480" w:lineRule="auto"/>
        <w:jc w:val="both"/>
        <w:rPr>
          <w:rFonts w:ascii="Times New Roman" w:hAnsi="Times New Roman" w:cs="Times New Roman"/>
          <w:b/>
          <w:sz w:val="24"/>
          <w:szCs w:val="24"/>
        </w:rPr>
      </w:pPr>
    </w:p>
    <w:p w:rsidR="00F36F1B" w:rsidRDefault="00F36F1B" w:rsidP="00C9438B">
      <w:pPr>
        <w:rPr>
          <w:rFonts w:ascii="Times New Roman" w:hAnsi="Times New Roman" w:cs="Times New Roman"/>
          <w:b/>
          <w:i/>
          <w:sz w:val="24"/>
          <w:szCs w:val="24"/>
        </w:rPr>
      </w:pPr>
    </w:p>
    <w:p w:rsidR="00F36F1B" w:rsidRDefault="00F36F1B">
      <w:pPr>
        <w:rPr>
          <w:rFonts w:ascii="Times New Roman" w:hAnsi="Times New Roman" w:cs="Times New Roman"/>
          <w:b/>
          <w:i/>
          <w:sz w:val="24"/>
          <w:szCs w:val="24"/>
        </w:rPr>
      </w:pPr>
      <w:r>
        <w:rPr>
          <w:rFonts w:ascii="Times New Roman" w:hAnsi="Times New Roman" w:cs="Times New Roman"/>
          <w:b/>
          <w:i/>
          <w:sz w:val="24"/>
          <w:szCs w:val="24"/>
        </w:rPr>
        <w:br w:type="page"/>
      </w:r>
    </w:p>
    <w:p w:rsidR="00B63814" w:rsidRPr="00F44D86" w:rsidRDefault="00B63814" w:rsidP="00770095">
      <w:pPr>
        <w:pStyle w:val="ListParagraph"/>
        <w:numPr>
          <w:ilvl w:val="2"/>
          <w:numId w:val="30"/>
        </w:numPr>
        <w:spacing w:line="240" w:lineRule="auto"/>
        <w:jc w:val="both"/>
        <w:rPr>
          <w:rFonts w:ascii="Times New Roman" w:hAnsi="Times New Roman" w:cs="Times New Roman"/>
          <w:b/>
          <w:i/>
          <w:sz w:val="24"/>
          <w:szCs w:val="24"/>
        </w:rPr>
      </w:pPr>
      <w:r w:rsidRPr="00F44D86">
        <w:rPr>
          <w:rFonts w:ascii="Times New Roman" w:hAnsi="Times New Roman" w:cs="Times New Roman"/>
          <w:b/>
          <w:i/>
          <w:sz w:val="24"/>
          <w:szCs w:val="24"/>
        </w:rPr>
        <w:lastRenderedPageBreak/>
        <w:t>Blood Parameters</w:t>
      </w:r>
    </w:p>
    <w:p w:rsidR="001937C1" w:rsidRPr="002820D1" w:rsidRDefault="001937C1"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The results of the haematological and serum biochem</w:t>
      </w:r>
      <w:r w:rsidR="00F85181">
        <w:rPr>
          <w:rFonts w:ascii="Times New Roman" w:hAnsi="Times New Roman" w:cs="Times New Roman"/>
          <w:sz w:val="24"/>
          <w:szCs w:val="24"/>
        </w:rPr>
        <w:t>istry</w:t>
      </w:r>
      <w:r w:rsidR="003968C4">
        <w:rPr>
          <w:rFonts w:ascii="Times New Roman" w:hAnsi="Times New Roman" w:cs="Times New Roman"/>
          <w:sz w:val="24"/>
          <w:szCs w:val="24"/>
        </w:rPr>
        <w:t xml:space="preserve"> indices are presented in Tables 30</w:t>
      </w:r>
      <w:r w:rsidRPr="002820D1">
        <w:rPr>
          <w:rFonts w:ascii="Times New Roman" w:hAnsi="Times New Roman" w:cs="Times New Roman"/>
          <w:sz w:val="24"/>
          <w:szCs w:val="24"/>
        </w:rPr>
        <w:t xml:space="preserve"> and </w:t>
      </w:r>
      <w:r w:rsidR="003968C4">
        <w:rPr>
          <w:rFonts w:ascii="Times New Roman" w:hAnsi="Times New Roman" w:cs="Times New Roman"/>
          <w:sz w:val="24"/>
          <w:szCs w:val="24"/>
        </w:rPr>
        <w:t>31</w:t>
      </w:r>
      <w:r w:rsidR="00F85181">
        <w:rPr>
          <w:rFonts w:ascii="Times New Roman" w:hAnsi="Times New Roman" w:cs="Times New Roman"/>
          <w:sz w:val="24"/>
          <w:szCs w:val="24"/>
        </w:rPr>
        <w:t xml:space="preserve"> respectively</w:t>
      </w:r>
      <w:r w:rsidRPr="002820D1">
        <w:rPr>
          <w:rFonts w:ascii="Times New Roman" w:hAnsi="Times New Roman" w:cs="Times New Roman"/>
          <w:sz w:val="24"/>
          <w:szCs w:val="24"/>
        </w:rPr>
        <w:t>. The haematological values observed include packed cell v</w:t>
      </w:r>
      <w:r w:rsidR="00F85181">
        <w:rPr>
          <w:rFonts w:ascii="Times New Roman" w:hAnsi="Times New Roman" w:cs="Times New Roman"/>
          <w:sz w:val="24"/>
          <w:szCs w:val="24"/>
        </w:rPr>
        <w:t>olume which ranges between 27.58% to 30.93% on diets 2 and1</w:t>
      </w:r>
      <w:r w:rsidRPr="002820D1">
        <w:rPr>
          <w:rFonts w:ascii="Times New Roman" w:hAnsi="Times New Roman" w:cs="Times New Roman"/>
          <w:sz w:val="24"/>
          <w:szCs w:val="24"/>
        </w:rPr>
        <w:t xml:space="preserve"> respec</w:t>
      </w:r>
      <w:r w:rsidR="00F85181">
        <w:rPr>
          <w:rFonts w:ascii="Times New Roman" w:hAnsi="Times New Roman" w:cs="Times New Roman"/>
          <w:sz w:val="24"/>
          <w:szCs w:val="24"/>
        </w:rPr>
        <w:t>tively, white blood cells 25</w:t>
      </w:r>
      <w:r w:rsidR="008544E8">
        <w:rPr>
          <w:rFonts w:ascii="Times New Roman" w:hAnsi="Times New Roman" w:cs="Times New Roman"/>
          <w:sz w:val="24"/>
          <w:szCs w:val="24"/>
        </w:rPr>
        <w:t>.93</w:t>
      </w:r>
      <w:r w:rsidR="00F85181">
        <w:rPr>
          <w:rFonts w:ascii="Times New Roman" w:hAnsi="Times New Roman" w:cs="Times New Roman"/>
          <w:sz w:val="24"/>
          <w:szCs w:val="24"/>
        </w:rPr>
        <w:t xml:space="preserve"> to 27</w:t>
      </w:r>
      <w:r w:rsidR="008544E8">
        <w:rPr>
          <w:rFonts w:ascii="Times New Roman" w:hAnsi="Times New Roman" w:cs="Times New Roman"/>
          <w:sz w:val="24"/>
          <w:szCs w:val="24"/>
        </w:rPr>
        <w:t>.64</w:t>
      </w:r>
      <w:r w:rsidRPr="002820D1">
        <w:rPr>
          <w:rFonts w:ascii="Times New Roman" w:hAnsi="Times New Roman" w:cs="Times New Roman"/>
          <w:sz w:val="24"/>
          <w:szCs w:val="24"/>
        </w:rPr>
        <w:t>×10</w:t>
      </w:r>
      <w:r w:rsidRPr="002820D1">
        <w:rPr>
          <w:rFonts w:ascii="Times New Roman" w:hAnsi="Times New Roman" w:cs="Times New Roman"/>
          <w:sz w:val="24"/>
          <w:szCs w:val="24"/>
          <w:vertAlign w:val="superscript"/>
        </w:rPr>
        <w:t>3</w:t>
      </w:r>
      <w:r w:rsidR="00F85181">
        <w:rPr>
          <w:rFonts w:ascii="Times New Roman" w:hAnsi="Times New Roman" w:cs="Times New Roman"/>
          <w:sz w:val="24"/>
          <w:szCs w:val="24"/>
        </w:rPr>
        <w:t>/µL for diets 5 and 3, red blood cells 2.02 to 2.30</w:t>
      </w:r>
      <w:r w:rsidRPr="002820D1">
        <w:rPr>
          <w:rFonts w:ascii="Times New Roman" w:hAnsi="Times New Roman" w:cs="Times New Roman"/>
          <w:sz w:val="24"/>
          <w:szCs w:val="24"/>
        </w:rPr>
        <w:t>× 10</w:t>
      </w:r>
      <w:r w:rsidRPr="002820D1">
        <w:rPr>
          <w:rFonts w:ascii="Times New Roman" w:hAnsi="Times New Roman" w:cs="Times New Roman"/>
          <w:sz w:val="24"/>
          <w:szCs w:val="24"/>
          <w:vertAlign w:val="superscript"/>
        </w:rPr>
        <w:t>6</w:t>
      </w:r>
      <w:r w:rsidR="00245CCB">
        <w:rPr>
          <w:rFonts w:ascii="Times New Roman" w:hAnsi="Times New Roman" w:cs="Times New Roman"/>
          <w:sz w:val="24"/>
          <w:szCs w:val="24"/>
        </w:rPr>
        <w:t>/ µL for diets 2 and 1</w:t>
      </w:r>
      <w:r w:rsidRPr="002820D1">
        <w:rPr>
          <w:rFonts w:ascii="Times New Roman" w:hAnsi="Times New Roman" w:cs="Times New Roman"/>
          <w:sz w:val="24"/>
          <w:szCs w:val="24"/>
        </w:rPr>
        <w:t>, haemo</w:t>
      </w:r>
      <w:r w:rsidR="00245CCB">
        <w:rPr>
          <w:rFonts w:ascii="Times New Roman" w:hAnsi="Times New Roman" w:cs="Times New Roman"/>
          <w:sz w:val="24"/>
          <w:szCs w:val="24"/>
        </w:rPr>
        <w:t>globin 8.00 to 10.16g/dl on diets 5 and 1</w:t>
      </w:r>
      <w:r w:rsidRPr="002820D1">
        <w:rPr>
          <w:rFonts w:ascii="Times New Roman" w:hAnsi="Times New Roman" w:cs="Times New Roman"/>
          <w:sz w:val="24"/>
          <w:szCs w:val="24"/>
        </w:rPr>
        <w:t xml:space="preserve"> respectively, and mean corpuscular volume (M</w:t>
      </w:r>
      <w:r w:rsidR="00245CCB">
        <w:rPr>
          <w:rFonts w:ascii="Times New Roman" w:hAnsi="Times New Roman" w:cs="Times New Roman"/>
          <w:sz w:val="24"/>
          <w:szCs w:val="24"/>
        </w:rPr>
        <w:t>CV) values ranged between 136.30 to 138.68fl for diets 4 and 3</w:t>
      </w:r>
      <w:r w:rsidRPr="002820D1">
        <w:rPr>
          <w:rFonts w:ascii="Times New Roman" w:hAnsi="Times New Roman" w:cs="Times New Roman"/>
          <w:sz w:val="24"/>
          <w:szCs w:val="24"/>
        </w:rPr>
        <w:t>, mean corpuscular haem</w:t>
      </w:r>
      <w:r w:rsidR="00245CCB">
        <w:rPr>
          <w:rFonts w:ascii="Times New Roman" w:hAnsi="Times New Roman" w:cs="Times New Roman"/>
          <w:sz w:val="24"/>
          <w:szCs w:val="24"/>
        </w:rPr>
        <w:t>oglobin (MCH) were between 41.83 to 44.13pg for diets 3 and 5</w:t>
      </w:r>
      <w:r w:rsidRPr="002820D1">
        <w:rPr>
          <w:rFonts w:ascii="Times New Roman" w:hAnsi="Times New Roman" w:cs="Times New Roman"/>
          <w:sz w:val="24"/>
          <w:szCs w:val="24"/>
        </w:rPr>
        <w:t xml:space="preserve">, mean corpuscular haemoglobin concentration </w:t>
      </w:r>
      <w:r w:rsidR="00245CCB">
        <w:rPr>
          <w:rFonts w:ascii="Times New Roman" w:hAnsi="Times New Roman" w:cs="Times New Roman"/>
          <w:sz w:val="24"/>
          <w:szCs w:val="24"/>
        </w:rPr>
        <w:t>( MCHC) values ranged between 24.75 to 36.08g/dl on diets 1 and 3, and platelet 12.00 to 24</w:t>
      </w:r>
      <w:r w:rsidRPr="002820D1">
        <w:rPr>
          <w:rFonts w:ascii="Times New Roman" w:hAnsi="Times New Roman" w:cs="Times New Roman"/>
          <w:sz w:val="24"/>
          <w:szCs w:val="24"/>
        </w:rPr>
        <w:t>.75×10</w:t>
      </w:r>
      <w:r w:rsidRPr="002820D1">
        <w:rPr>
          <w:rFonts w:ascii="Times New Roman" w:hAnsi="Times New Roman" w:cs="Times New Roman"/>
          <w:sz w:val="24"/>
          <w:szCs w:val="24"/>
          <w:vertAlign w:val="superscript"/>
        </w:rPr>
        <w:t>3</w:t>
      </w:r>
      <w:r w:rsidR="00245CCB">
        <w:rPr>
          <w:rFonts w:ascii="Times New Roman" w:hAnsi="Times New Roman" w:cs="Times New Roman"/>
          <w:sz w:val="24"/>
          <w:szCs w:val="24"/>
        </w:rPr>
        <w:t>/µL on diets 2 and 1</w:t>
      </w:r>
      <w:r w:rsidRPr="002820D1">
        <w:rPr>
          <w:rFonts w:ascii="Times New Roman" w:hAnsi="Times New Roman" w:cs="Times New Roman"/>
          <w:sz w:val="24"/>
          <w:szCs w:val="24"/>
        </w:rPr>
        <w:t xml:space="preserve"> respectively. All of these we</w:t>
      </w:r>
      <w:r w:rsidR="00245CCB">
        <w:rPr>
          <w:rFonts w:ascii="Times New Roman" w:hAnsi="Times New Roman" w:cs="Times New Roman"/>
          <w:sz w:val="24"/>
          <w:szCs w:val="24"/>
        </w:rPr>
        <w:t>re not significantly influenced across</w:t>
      </w:r>
      <w:r w:rsidRPr="002820D1">
        <w:rPr>
          <w:rFonts w:ascii="Times New Roman" w:hAnsi="Times New Roman" w:cs="Times New Roman"/>
          <w:sz w:val="24"/>
          <w:szCs w:val="24"/>
        </w:rPr>
        <w:t xml:space="preserve"> the dietary levels of sorghum SK-5912 variety</w:t>
      </w:r>
      <w:r w:rsidR="00245CCB">
        <w:rPr>
          <w:rFonts w:ascii="Times New Roman" w:hAnsi="Times New Roman" w:cs="Times New Roman"/>
          <w:sz w:val="24"/>
          <w:szCs w:val="24"/>
        </w:rPr>
        <w:t xml:space="preserve"> replacing white sorghum</w:t>
      </w:r>
      <w:r w:rsidRPr="002820D1">
        <w:rPr>
          <w:rFonts w:ascii="Times New Roman" w:hAnsi="Times New Roman" w:cs="Times New Roman"/>
          <w:sz w:val="24"/>
          <w:szCs w:val="24"/>
        </w:rPr>
        <w:t>.</w:t>
      </w:r>
    </w:p>
    <w:p w:rsidR="001937C1" w:rsidRDefault="001937C1"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ab/>
        <w:t>The results of the serum biochemical indices observed showed that total pro</w:t>
      </w:r>
      <w:r w:rsidR="00245CCB">
        <w:rPr>
          <w:rFonts w:ascii="Times New Roman" w:hAnsi="Times New Roman" w:cs="Times New Roman"/>
          <w:sz w:val="24"/>
          <w:szCs w:val="24"/>
        </w:rPr>
        <w:t>tein values ranged between 44.50 to 60.25 g/l on diets 5 and 4</w:t>
      </w:r>
      <w:r w:rsidRPr="002820D1">
        <w:rPr>
          <w:rFonts w:ascii="Times New Roman" w:hAnsi="Times New Roman" w:cs="Times New Roman"/>
          <w:sz w:val="24"/>
          <w:szCs w:val="24"/>
        </w:rPr>
        <w:t xml:space="preserve"> respectively,</w:t>
      </w:r>
      <w:r w:rsidR="00245CCB">
        <w:rPr>
          <w:rFonts w:ascii="Times New Roman" w:hAnsi="Times New Roman" w:cs="Times New Roman"/>
          <w:sz w:val="24"/>
          <w:szCs w:val="24"/>
        </w:rPr>
        <w:t xml:space="preserve"> where albumin ranged between 18.50 to 20.00 g/l on diets 5 and 3, and globulin 26.00 to 40.75 </w:t>
      </w:r>
      <w:r w:rsidRPr="002820D1">
        <w:rPr>
          <w:rFonts w:ascii="Times New Roman" w:hAnsi="Times New Roman" w:cs="Times New Roman"/>
          <w:sz w:val="24"/>
          <w:szCs w:val="24"/>
        </w:rPr>
        <w:t xml:space="preserve">g/l for diets </w:t>
      </w:r>
      <w:r w:rsidR="00245CCB">
        <w:rPr>
          <w:rFonts w:ascii="Times New Roman" w:hAnsi="Times New Roman" w:cs="Times New Roman"/>
          <w:sz w:val="24"/>
          <w:szCs w:val="24"/>
        </w:rPr>
        <w:t>5 and 4</w:t>
      </w:r>
      <w:r w:rsidRPr="002820D1">
        <w:rPr>
          <w:rFonts w:ascii="Times New Roman" w:hAnsi="Times New Roman" w:cs="Times New Roman"/>
          <w:sz w:val="24"/>
          <w:szCs w:val="24"/>
        </w:rPr>
        <w:t>. Also v</w:t>
      </w:r>
      <w:r w:rsidR="00583F9B">
        <w:rPr>
          <w:rFonts w:ascii="Times New Roman" w:hAnsi="Times New Roman" w:cs="Times New Roman"/>
          <w:sz w:val="24"/>
          <w:szCs w:val="24"/>
        </w:rPr>
        <w:t>alues obtained for creatinine  were between 4.73 and 7.60 µmol/L on diets 3 and 5</w:t>
      </w:r>
      <w:r w:rsidRPr="002820D1">
        <w:rPr>
          <w:rFonts w:ascii="Times New Roman" w:hAnsi="Times New Roman" w:cs="Times New Roman"/>
          <w:sz w:val="24"/>
          <w:szCs w:val="24"/>
        </w:rPr>
        <w:t>, while total chole</w:t>
      </w:r>
      <w:r w:rsidR="00583F9B">
        <w:rPr>
          <w:rFonts w:ascii="Times New Roman" w:hAnsi="Times New Roman" w:cs="Times New Roman"/>
          <w:sz w:val="24"/>
          <w:szCs w:val="24"/>
        </w:rPr>
        <w:t>sterol  values were between 3.68  and 5.85mmol/L on diets 5 (100% sorghum SK-5912) and 2 (75% white sorghum) and there was a high significant (P&lt;0.01) among the treatment groups.</w:t>
      </w:r>
      <w:r w:rsidRPr="002820D1">
        <w:rPr>
          <w:rFonts w:ascii="Times New Roman" w:hAnsi="Times New Roman" w:cs="Times New Roman"/>
          <w:sz w:val="24"/>
          <w:szCs w:val="24"/>
        </w:rPr>
        <w:t xml:space="preserve"> High Dens</w:t>
      </w:r>
      <w:r w:rsidR="00583F9B">
        <w:rPr>
          <w:rFonts w:ascii="Times New Roman" w:hAnsi="Times New Roman" w:cs="Times New Roman"/>
          <w:sz w:val="24"/>
          <w:szCs w:val="24"/>
        </w:rPr>
        <w:t xml:space="preserve">ity Lipoprotein </w:t>
      </w:r>
      <w:r w:rsidR="0063212F">
        <w:rPr>
          <w:rFonts w:ascii="Times New Roman" w:hAnsi="Times New Roman" w:cs="Times New Roman"/>
          <w:sz w:val="24"/>
          <w:szCs w:val="24"/>
        </w:rPr>
        <w:t>did not differ</w:t>
      </w:r>
      <w:r w:rsidR="00583F9B">
        <w:rPr>
          <w:rFonts w:ascii="Times New Roman" w:hAnsi="Times New Roman" w:cs="Times New Roman"/>
          <w:sz w:val="24"/>
          <w:szCs w:val="24"/>
        </w:rPr>
        <w:t xml:space="preserve"> across the treatment </w:t>
      </w:r>
      <w:r w:rsidR="0063212F">
        <w:rPr>
          <w:rFonts w:ascii="Times New Roman" w:hAnsi="Times New Roman" w:cs="Times New Roman"/>
          <w:sz w:val="24"/>
          <w:szCs w:val="24"/>
        </w:rPr>
        <w:t>means</w:t>
      </w:r>
      <w:r w:rsidR="00583F9B">
        <w:rPr>
          <w:rFonts w:ascii="Times New Roman" w:hAnsi="Times New Roman" w:cs="Times New Roman"/>
          <w:sz w:val="24"/>
          <w:szCs w:val="24"/>
        </w:rPr>
        <w:t>, values obtained</w:t>
      </w:r>
      <w:r w:rsidR="0063212F">
        <w:rPr>
          <w:rFonts w:ascii="Times New Roman" w:hAnsi="Times New Roman" w:cs="Times New Roman"/>
          <w:sz w:val="24"/>
          <w:szCs w:val="24"/>
        </w:rPr>
        <w:t xml:space="preserve"> ran</w:t>
      </w:r>
      <w:r w:rsidR="003968C4">
        <w:rPr>
          <w:rFonts w:ascii="Times New Roman" w:hAnsi="Times New Roman" w:cs="Times New Roman"/>
          <w:sz w:val="24"/>
          <w:szCs w:val="24"/>
        </w:rPr>
        <w:t>ged between 2.80 and 3.05 mmol/L, for diet</w:t>
      </w:r>
      <w:r w:rsidR="0063212F">
        <w:rPr>
          <w:rFonts w:ascii="Times New Roman" w:hAnsi="Times New Roman" w:cs="Times New Roman"/>
          <w:sz w:val="24"/>
          <w:szCs w:val="24"/>
        </w:rPr>
        <w:t xml:space="preserve"> 3</w:t>
      </w:r>
      <w:r w:rsidRPr="002820D1">
        <w:rPr>
          <w:rFonts w:ascii="Times New Roman" w:hAnsi="Times New Roman" w:cs="Times New Roman"/>
          <w:sz w:val="24"/>
          <w:szCs w:val="24"/>
        </w:rPr>
        <w:t xml:space="preserve"> an</w:t>
      </w:r>
      <w:r w:rsidR="00583F9B">
        <w:rPr>
          <w:rFonts w:ascii="Times New Roman" w:hAnsi="Times New Roman" w:cs="Times New Roman"/>
          <w:sz w:val="24"/>
          <w:szCs w:val="24"/>
        </w:rPr>
        <w:t>d</w:t>
      </w:r>
      <w:r w:rsidR="003968C4">
        <w:rPr>
          <w:rFonts w:ascii="Times New Roman" w:hAnsi="Times New Roman" w:cs="Times New Roman"/>
          <w:sz w:val="24"/>
          <w:szCs w:val="24"/>
        </w:rPr>
        <w:t xml:space="preserve"> diet</w:t>
      </w:r>
      <w:r w:rsidR="00583F9B">
        <w:rPr>
          <w:rFonts w:ascii="Times New Roman" w:hAnsi="Times New Roman" w:cs="Times New Roman"/>
          <w:sz w:val="24"/>
          <w:szCs w:val="24"/>
        </w:rPr>
        <w:t xml:space="preserve"> 5 respectively. However,</w:t>
      </w:r>
      <w:r w:rsidRPr="002820D1">
        <w:rPr>
          <w:rFonts w:ascii="Times New Roman" w:hAnsi="Times New Roman" w:cs="Times New Roman"/>
          <w:sz w:val="24"/>
          <w:szCs w:val="24"/>
        </w:rPr>
        <w:t xml:space="preserve"> Low Density Lipoprotein</w:t>
      </w:r>
      <w:r w:rsidR="0063212F">
        <w:rPr>
          <w:rFonts w:ascii="Times New Roman" w:hAnsi="Times New Roman" w:cs="Times New Roman"/>
          <w:sz w:val="24"/>
          <w:szCs w:val="24"/>
        </w:rPr>
        <w:t xml:space="preserve"> differ significantly (P&lt;0.05) across the treatment means, values obtained are between 1.55 for diet 4 (75% sorghum SK-5912) and 2.30 mmol/L for diet 5 (100% sorghum SK-5912). </w:t>
      </w:r>
      <w:r w:rsidR="00E60DFB">
        <w:rPr>
          <w:rFonts w:ascii="Times New Roman" w:hAnsi="Times New Roman" w:cs="Times New Roman"/>
          <w:sz w:val="24"/>
          <w:szCs w:val="24"/>
        </w:rPr>
        <w:t xml:space="preserve"> Glucose did not differ across the treatment groups, values obtained are between 12.85 to 13.85g on diets 2 and 4 </w:t>
      </w:r>
      <w:r w:rsidRPr="002820D1">
        <w:rPr>
          <w:rFonts w:ascii="Times New Roman" w:hAnsi="Times New Roman" w:cs="Times New Roman"/>
          <w:sz w:val="24"/>
          <w:szCs w:val="24"/>
        </w:rPr>
        <w:t>respectively. Similarly, values observed</w:t>
      </w:r>
      <w:r w:rsidR="006A7AC1">
        <w:rPr>
          <w:rFonts w:ascii="Times New Roman" w:hAnsi="Times New Roman" w:cs="Times New Roman"/>
          <w:sz w:val="24"/>
          <w:szCs w:val="24"/>
        </w:rPr>
        <w:t xml:space="preserve"> for aspartate amino</w:t>
      </w:r>
      <w:r w:rsidR="00E60DFB">
        <w:rPr>
          <w:rFonts w:ascii="Times New Roman" w:hAnsi="Times New Roman" w:cs="Times New Roman"/>
          <w:sz w:val="24"/>
          <w:szCs w:val="24"/>
        </w:rPr>
        <w:t>transferase</w:t>
      </w:r>
      <w:r w:rsidR="00E44F76">
        <w:rPr>
          <w:rFonts w:ascii="Times New Roman" w:hAnsi="Times New Roman" w:cs="Times New Roman"/>
          <w:sz w:val="24"/>
          <w:szCs w:val="24"/>
        </w:rPr>
        <w:t xml:space="preserve"> (AS</w:t>
      </w:r>
      <w:r w:rsidR="006A7AC1">
        <w:rPr>
          <w:rFonts w:ascii="Times New Roman" w:hAnsi="Times New Roman" w:cs="Times New Roman"/>
          <w:sz w:val="24"/>
          <w:szCs w:val="24"/>
        </w:rPr>
        <w:t>T</w:t>
      </w:r>
      <w:r w:rsidRPr="002820D1">
        <w:rPr>
          <w:rFonts w:ascii="Times New Roman" w:hAnsi="Times New Roman" w:cs="Times New Roman"/>
          <w:sz w:val="24"/>
          <w:szCs w:val="24"/>
        </w:rPr>
        <w:t>) ra</w:t>
      </w:r>
      <w:r w:rsidR="00EB37E3">
        <w:rPr>
          <w:rFonts w:ascii="Times New Roman" w:hAnsi="Times New Roman" w:cs="Times New Roman"/>
          <w:sz w:val="24"/>
          <w:szCs w:val="24"/>
        </w:rPr>
        <w:t>nged from 338.25 to 371.00IU</w:t>
      </w:r>
      <w:r w:rsidR="00E60DFB">
        <w:rPr>
          <w:rFonts w:ascii="Times New Roman" w:hAnsi="Times New Roman" w:cs="Times New Roman"/>
          <w:sz w:val="24"/>
          <w:szCs w:val="24"/>
        </w:rPr>
        <w:t xml:space="preserve">/L for diets 2 </w:t>
      </w:r>
      <w:r w:rsidR="00E60DFB">
        <w:rPr>
          <w:rFonts w:ascii="Times New Roman" w:hAnsi="Times New Roman" w:cs="Times New Roman"/>
          <w:sz w:val="24"/>
          <w:szCs w:val="24"/>
        </w:rPr>
        <w:lastRenderedPageBreak/>
        <w:t>and 4</w:t>
      </w:r>
      <w:r w:rsidRPr="002820D1">
        <w:rPr>
          <w:rFonts w:ascii="Times New Roman" w:hAnsi="Times New Roman" w:cs="Times New Roman"/>
          <w:sz w:val="24"/>
          <w:szCs w:val="24"/>
        </w:rPr>
        <w:t xml:space="preserve"> respectively, and</w:t>
      </w:r>
      <w:r w:rsidR="006A7AC1">
        <w:rPr>
          <w:rFonts w:ascii="Times New Roman" w:hAnsi="Times New Roman" w:cs="Times New Roman"/>
          <w:sz w:val="24"/>
          <w:szCs w:val="24"/>
        </w:rPr>
        <w:t xml:space="preserve"> serum alanine amino</w:t>
      </w:r>
      <w:r w:rsidR="00E60DFB">
        <w:rPr>
          <w:rFonts w:ascii="Times New Roman" w:hAnsi="Times New Roman" w:cs="Times New Roman"/>
          <w:sz w:val="24"/>
          <w:szCs w:val="24"/>
        </w:rPr>
        <w:t>transferase</w:t>
      </w:r>
      <w:r w:rsidR="00E44F76">
        <w:rPr>
          <w:rFonts w:ascii="Times New Roman" w:hAnsi="Times New Roman" w:cs="Times New Roman"/>
          <w:sz w:val="24"/>
          <w:szCs w:val="24"/>
        </w:rPr>
        <w:t xml:space="preserve"> (AL</w:t>
      </w:r>
      <w:r w:rsidR="00E60DFB">
        <w:rPr>
          <w:rFonts w:ascii="Times New Roman" w:hAnsi="Times New Roman" w:cs="Times New Roman"/>
          <w:sz w:val="24"/>
          <w:szCs w:val="24"/>
        </w:rPr>
        <w:t xml:space="preserve">T) </w:t>
      </w:r>
      <w:r w:rsidR="00EB37E3">
        <w:rPr>
          <w:rFonts w:ascii="Times New Roman" w:hAnsi="Times New Roman" w:cs="Times New Roman"/>
          <w:sz w:val="24"/>
          <w:szCs w:val="24"/>
        </w:rPr>
        <w:t>ranged between 18.50 and 28.75IU</w:t>
      </w:r>
      <w:r w:rsidR="00E60DFB">
        <w:rPr>
          <w:rFonts w:ascii="Times New Roman" w:hAnsi="Times New Roman" w:cs="Times New Roman"/>
          <w:sz w:val="24"/>
          <w:szCs w:val="24"/>
        </w:rPr>
        <w:t>/L on diet 1 and 5</w:t>
      </w:r>
      <w:r w:rsidRPr="002820D1">
        <w:rPr>
          <w:rFonts w:ascii="Times New Roman" w:hAnsi="Times New Roman" w:cs="Times New Roman"/>
          <w:sz w:val="24"/>
          <w:szCs w:val="24"/>
        </w:rPr>
        <w:t xml:space="preserve"> respectively</w:t>
      </w:r>
      <w:r w:rsidR="00E60DFB">
        <w:rPr>
          <w:rFonts w:ascii="Times New Roman" w:hAnsi="Times New Roman" w:cs="Times New Roman"/>
          <w:sz w:val="24"/>
          <w:szCs w:val="24"/>
        </w:rPr>
        <w:t xml:space="preserve"> and were similar</w:t>
      </w:r>
      <w:r w:rsidRPr="002820D1">
        <w:rPr>
          <w:rFonts w:ascii="Times New Roman" w:hAnsi="Times New Roman" w:cs="Times New Roman"/>
          <w:sz w:val="24"/>
          <w:szCs w:val="24"/>
        </w:rPr>
        <w:t xml:space="preserve">. </w:t>
      </w:r>
    </w:p>
    <w:p w:rsidR="00F36F1B" w:rsidRDefault="00F36F1B">
      <w:pPr>
        <w:rPr>
          <w:rFonts w:ascii="Times New Roman" w:hAnsi="Times New Roman" w:cs="Times New Roman"/>
          <w:b/>
          <w:sz w:val="24"/>
          <w:szCs w:val="24"/>
        </w:rPr>
      </w:pPr>
      <w:r>
        <w:rPr>
          <w:rFonts w:ascii="Times New Roman" w:hAnsi="Times New Roman" w:cs="Times New Roman"/>
          <w:b/>
          <w:sz w:val="24"/>
          <w:szCs w:val="24"/>
        </w:rPr>
        <w:br w:type="page"/>
      </w:r>
    </w:p>
    <w:p w:rsidR="006A7AC1" w:rsidRPr="002022E7" w:rsidRDefault="003453CD" w:rsidP="002022E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Table 29</w:t>
      </w:r>
      <w:r w:rsidR="006A7AC1" w:rsidRPr="002022E7">
        <w:rPr>
          <w:rFonts w:ascii="Times New Roman" w:hAnsi="Times New Roman" w:cs="Times New Roman"/>
          <w:sz w:val="24"/>
          <w:szCs w:val="24"/>
        </w:rPr>
        <w:t>: Haematological values of broiler chickens</w:t>
      </w:r>
      <w:r w:rsidR="002022E7" w:rsidRPr="002022E7">
        <w:rPr>
          <w:rFonts w:ascii="Times New Roman" w:hAnsi="Times New Roman" w:cs="Times New Roman"/>
          <w:sz w:val="24"/>
          <w:szCs w:val="24"/>
        </w:rPr>
        <w:t xml:space="preserve"> fed graded levels of sorghum SK-5912 as </w:t>
      </w:r>
      <w:r w:rsidR="002022E7">
        <w:rPr>
          <w:rFonts w:ascii="Times New Roman" w:hAnsi="Times New Roman" w:cs="Times New Roman"/>
          <w:sz w:val="24"/>
          <w:szCs w:val="24"/>
        </w:rPr>
        <w:tab/>
      </w:r>
      <w:r w:rsidR="002022E7" w:rsidRPr="002022E7">
        <w:rPr>
          <w:rFonts w:ascii="Times New Roman" w:hAnsi="Times New Roman" w:cs="Times New Roman"/>
          <w:sz w:val="24"/>
          <w:szCs w:val="24"/>
        </w:rPr>
        <w:t>replacement for white sorghum</w:t>
      </w:r>
    </w:p>
    <w:tbl>
      <w:tblPr>
        <w:tblW w:w="0" w:type="auto"/>
        <w:tblLook w:val="04A0"/>
      </w:tblPr>
      <w:tblGrid>
        <w:gridCol w:w="2376"/>
        <w:gridCol w:w="1134"/>
        <w:gridCol w:w="1134"/>
        <w:gridCol w:w="1134"/>
        <w:gridCol w:w="1134"/>
        <w:gridCol w:w="1134"/>
        <w:gridCol w:w="1196"/>
      </w:tblGrid>
      <w:tr w:rsidR="006A7AC1" w:rsidRPr="002022E7" w:rsidTr="00E53CD9">
        <w:trPr>
          <w:trHeight w:val="210"/>
        </w:trPr>
        <w:tc>
          <w:tcPr>
            <w:tcW w:w="2376" w:type="dxa"/>
            <w:vMerge w:val="restart"/>
            <w:tcBorders>
              <w:top w:val="single" w:sz="4" w:space="0" w:color="auto"/>
              <w:left w:val="nil"/>
              <w:bottom w:val="single" w:sz="4" w:space="0" w:color="auto"/>
              <w:right w:val="nil"/>
            </w:tcBorders>
          </w:tcPr>
          <w:p w:rsidR="006A7AC1" w:rsidRPr="002022E7" w:rsidRDefault="006A7AC1" w:rsidP="0053026A">
            <w:pPr>
              <w:spacing w:after="0" w:line="480" w:lineRule="auto"/>
              <w:jc w:val="both"/>
              <w:rPr>
                <w:rFonts w:ascii="Times New Roman" w:hAnsi="Times New Roman" w:cs="Times New Roman"/>
                <w:b/>
                <w:sz w:val="24"/>
                <w:szCs w:val="24"/>
              </w:rPr>
            </w:pPr>
          </w:p>
          <w:p w:rsidR="006A7AC1" w:rsidRPr="002022E7" w:rsidRDefault="006A7AC1" w:rsidP="0053026A">
            <w:pPr>
              <w:spacing w:after="0" w:line="480" w:lineRule="auto"/>
              <w:jc w:val="both"/>
              <w:rPr>
                <w:rFonts w:ascii="Times New Roman" w:hAnsi="Times New Roman" w:cs="Times New Roman"/>
                <w:b/>
                <w:sz w:val="24"/>
                <w:szCs w:val="24"/>
              </w:rPr>
            </w:pPr>
            <w:r w:rsidRPr="002022E7">
              <w:rPr>
                <w:rFonts w:ascii="Times New Roman" w:hAnsi="Times New Roman" w:cs="Times New Roman"/>
                <w:b/>
                <w:sz w:val="24"/>
                <w:szCs w:val="24"/>
              </w:rPr>
              <w:t>Parameters</w:t>
            </w:r>
          </w:p>
        </w:tc>
        <w:tc>
          <w:tcPr>
            <w:tcW w:w="1134" w:type="dxa"/>
            <w:tcBorders>
              <w:top w:val="single" w:sz="4" w:space="0" w:color="auto"/>
              <w:left w:val="nil"/>
              <w:bottom w:val="single" w:sz="4" w:space="0" w:color="auto"/>
              <w:right w:val="nil"/>
            </w:tcBorders>
          </w:tcPr>
          <w:p w:rsidR="006A7AC1" w:rsidRPr="002022E7" w:rsidRDefault="006A7AC1" w:rsidP="0053026A">
            <w:pPr>
              <w:spacing w:after="0" w:line="480" w:lineRule="auto"/>
              <w:jc w:val="both"/>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tcPr>
          <w:p w:rsidR="006A7AC1" w:rsidRPr="002022E7" w:rsidRDefault="006A7AC1" w:rsidP="0053026A">
            <w:pPr>
              <w:spacing w:after="0" w:line="480" w:lineRule="auto"/>
              <w:jc w:val="both"/>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hideMark/>
          </w:tcPr>
          <w:p w:rsidR="006A7AC1" w:rsidRPr="002022E7" w:rsidRDefault="006A7AC1" w:rsidP="0053026A">
            <w:pPr>
              <w:spacing w:after="0" w:line="480" w:lineRule="auto"/>
              <w:jc w:val="both"/>
              <w:rPr>
                <w:rFonts w:ascii="Times New Roman" w:hAnsi="Times New Roman" w:cs="Times New Roman"/>
                <w:b/>
                <w:sz w:val="24"/>
                <w:szCs w:val="24"/>
              </w:rPr>
            </w:pPr>
            <w:r w:rsidRPr="002022E7">
              <w:rPr>
                <w:rFonts w:ascii="Times New Roman" w:hAnsi="Times New Roman" w:cs="Times New Roman"/>
                <w:b/>
                <w:sz w:val="24"/>
                <w:szCs w:val="24"/>
              </w:rPr>
              <w:t>Diets</w:t>
            </w:r>
          </w:p>
        </w:tc>
        <w:tc>
          <w:tcPr>
            <w:tcW w:w="1134" w:type="dxa"/>
            <w:tcBorders>
              <w:top w:val="single" w:sz="4" w:space="0" w:color="auto"/>
              <w:left w:val="nil"/>
              <w:bottom w:val="single" w:sz="4" w:space="0" w:color="auto"/>
              <w:right w:val="nil"/>
            </w:tcBorders>
          </w:tcPr>
          <w:p w:rsidR="006A7AC1" w:rsidRPr="002022E7" w:rsidRDefault="006A7AC1" w:rsidP="0053026A">
            <w:pPr>
              <w:spacing w:after="0" w:line="480" w:lineRule="auto"/>
              <w:jc w:val="both"/>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tcPr>
          <w:p w:rsidR="006A7AC1" w:rsidRPr="002022E7" w:rsidRDefault="006A7AC1" w:rsidP="0053026A">
            <w:pPr>
              <w:spacing w:after="0" w:line="480" w:lineRule="auto"/>
              <w:jc w:val="both"/>
              <w:rPr>
                <w:rFonts w:ascii="Times New Roman" w:hAnsi="Times New Roman" w:cs="Times New Roman"/>
                <w:b/>
                <w:sz w:val="24"/>
                <w:szCs w:val="24"/>
              </w:rPr>
            </w:pPr>
          </w:p>
        </w:tc>
        <w:tc>
          <w:tcPr>
            <w:tcW w:w="1196" w:type="dxa"/>
            <w:tcBorders>
              <w:top w:val="single" w:sz="4" w:space="0" w:color="auto"/>
              <w:left w:val="nil"/>
              <w:bottom w:val="single" w:sz="4" w:space="0" w:color="auto"/>
              <w:right w:val="nil"/>
            </w:tcBorders>
          </w:tcPr>
          <w:p w:rsidR="006A7AC1" w:rsidRPr="002022E7" w:rsidRDefault="006A7AC1" w:rsidP="0053026A">
            <w:pPr>
              <w:spacing w:after="0" w:line="480" w:lineRule="auto"/>
              <w:jc w:val="both"/>
              <w:rPr>
                <w:rFonts w:ascii="Times New Roman" w:hAnsi="Times New Roman" w:cs="Times New Roman"/>
                <w:b/>
                <w:sz w:val="24"/>
                <w:szCs w:val="24"/>
              </w:rPr>
            </w:pPr>
          </w:p>
        </w:tc>
      </w:tr>
      <w:tr w:rsidR="006A7AC1" w:rsidRPr="002022E7" w:rsidTr="00E53CD9">
        <w:trPr>
          <w:trHeight w:val="615"/>
        </w:trPr>
        <w:tc>
          <w:tcPr>
            <w:tcW w:w="0" w:type="auto"/>
            <w:vMerge/>
            <w:tcBorders>
              <w:top w:val="single" w:sz="4" w:space="0" w:color="auto"/>
              <w:left w:val="nil"/>
              <w:bottom w:val="single" w:sz="4" w:space="0" w:color="auto"/>
              <w:right w:val="nil"/>
            </w:tcBorders>
            <w:vAlign w:val="center"/>
            <w:hideMark/>
          </w:tcPr>
          <w:p w:rsidR="006A7AC1" w:rsidRPr="002022E7" w:rsidRDefault="006A7AC1" w:rsidP="0053026A">
            <w:pPr>
              <w:spacing w:after="0" w:line="480" w:lineRule="auto"/>
              <w:jc w:val="both"/>
              <w:rPr>
                <w:rFonts w:ascii="Times New Roman" w:hAnsi="Times New Roman" w:cs="Times New Roman"/>
                <w:b/>
                <w:sz w:val="24"/>
                <w:szCs w:val="24"/>
              </w:rPr>
            </w:pPr>
          </w:p>
        </w:tc>
        <w:tc>
          <w:tcPr>
            <w:tcW w:w="0" w:type="auto"/>
            <w:tcBorders>
              <w:top w:val="single" w:sz="4" w:space="0" w:color="auto"/>
              <w:left w:val="nil"/>
              <w:bottom w:val="single" w:sz="4" w:space="0" w:color="auto"/>
              <w:right w:val="nil"/>
            </w:tcBorders>
            <w:vAlign w:val="center"/>
            <w:hideMark/>
          </w:tcPr>
          <w:p w:rsidR="006A7AC1" w:rsidRPr="002022E7" w:rsidRDefault="00D34B15" w:rsidP="0053026A">
            <w:pPr>
              <w:spacing w:after="0" w:line="480" w:lineRule="auto"/>
              <w:jc w:val="both"/>
              <w:rPr>
                <w:rFonts w:ascii="Times New Roman" w:hAnsi="Times New Roman" w:cs="Times New Roman"/>
                <w:b/>
                <w:sz w:val="24"/>
                <w:szCs w:val="24"/>
              </w:rPr>
            </w:pPr>
            <w:r w:rsidRPr="002022E7">
              <w:rPr>
                <w:rFonts w:ascii="Times New Roman" w:hAnsi="Times New Roman" w:cs="Times New Roman"/>
                <w:b/>
                <w:sz w:val="24"/>
                <w:szCs w:val="24"/>
              </w:rPr>
              <w:t>1</w:t>
            </w:r>
          </w:p>
        </w:tc>
        <w:tc>
          <w:tcPr>
            <w:tcW w:w="1134" w:type="dxa"/>
            <w:tcBorders>
              <w:top w:val="single" w:sz="4" w:space="0" w:color="auto"/>
              <w:left w:val="nil"/>
              <w:bottom w:val="single" w:sz="4" w:space="0" w:color="auto"/>
              <w:right w:val="nil"/>
            </w:tcBorders>
            <w:hideMark/>
          </w:tcPr>
          <w:p w:rsidR="006A7AC1" w:rsidRPr="002022E7" w:rsidRDefault="006A7AC1" w:rsidP="0053026A">
            <w:pPr>
              <w:spacing w:after="0" w:line="480" w:lineRule="auto"/>
              <w:jc w:val="both"/>
              <w:rPr>
                <w:rFonts w:ascii="Times New Roman" w:hAnsi="Times New Roman" w:cs="Times New Roman"/>
                <w:b/>
                <w:sz w:val="24"/>
                <w:szCs w:val="24"/>
              </w:rPr>
            </w:pPr>
            <w:r w:rsidRPr="002022E7">
              <w:rPr>
                <w:rFonts w:ascii="Times New Roman" w:hAnsi="Times New Roman" w:cs="Times New Roman"/>
                <w:b/>
                <w:sz w:val="24"/>
                <w:szCs w:val="24"/>
              </w:rPr>
              <w:t>2</w:t>
            </w:r>
          </w:p>
        </w:tc>
        <w:tc>
          <w:tcPr>
            <w:tcW w:w="1134" w:type="dxa"/>
            <w:tcBorders>
              <w:top w:val="single" w:sz="4" w:space="0" w:color="auto"/>
              <w:left w:val="nil"/>
              <w:bottom w:val="single" w:sz="4" w:space="0" w:color="auto"/>
              <w:right w:val="nil"/>
            </w:tcBorders>
            <w:hideMark/>
          </w:tcPr>
          <w:p w:rsidR="006A7AC1" w:rsidRPr="002022E7" w:rsidRDefault="006A7AC1" w:rsidP="0053026A">
            <w:pPr>
              <w:spacing w:after="0" w:line="480" w:lineRule="auto"/>
              <w:jc w:val="both"/>
              <w:rPr>
                <w:rFonts w:ascii="Times New Roman" w:hAnsi="Times New Roman" w:cs="Times New Roman"/>
                <w:b/>
                <w:sz w:val="24"/>
                <w:szCs w:val="24"/>
              </w:rPr>
            </w:pPr>
            <w:r w:rsidRPr="002022E7">
              <w:rPr>
                <w:rFonts w:ascii="Times New Roman" w:hAnsi="Times New Roman" w:cs="Times New Roman"/>
                <w:b/>
                <w:sz w:val="24"/>
                <w:szCs w:val="24"/>
              </w:rPr>
              <w:t>3</w:t>
            </w:r>
          </w:p>
        </w:tc>
        <w:tc>
          <w:tcPr>
            <w:tcW w:w="1134" w:type="dxa"/>
            <w:tcBorders>
              <w:top w:val="single" w:sz="4" w:space="0" w:color="auto"/>
              <w:left w:val="nil"/>
              <w:bottom w:val="single" w:sz="4" w:space="0" w:color="auto"/>
              <w:right w:val="nil"/>
            </w:tcBorders>
            <w:hideMark/>
          </w:tcPr>
          <w:p w:rsidR="006A7AC1" w:rsidRPr="002022E7" w:rsidRDefault="006A7AC1" w:rsidP="0053026A">
            <w:pPr>
              <w:spacing w:after="0" w:line="480" w:lineRule="auto"/>
              <w:jc w:val="both"/>
              <w:rPr>
                <w:rFonts w:ascii="Times New Roman" w:hAnsi="Times New Roman" w:cs="Times New Roman"/>
                <w:b/>
                <w:sz w:val="24"/>
                <w:szCs w:val="24"/>
              </w:rPr>
            </w:pPr>
            <w:r w:rsidRPr="002022E7">
              <w:rPr>
                <w:rFonts w:ascii="Times New Roman" w:hAnsi="Times New Roman" w:cs="Times New Roman"/>
                <w:b/>
                <w:sz w:val="24"/>
                <w:szCs w:val="24"/>
              </w:rPr>
              <w:t>4</w:t>
            </w:r>
          </w:p>
        </w:tc>
        <w:tc>
          <w:tcPr>
            <w:tcW w:w="0" w:type="auto"/>
            <w:tcBorders>
              <w:top w:val="single" w:sz="4" w:space="0" w:color="auto"/>
              <w:left w:val="nil"/>
              <w:bottom w:val="single" w:sz="4" w:space="0" w:color="auto"/>
              <w:right w:val="nil"/>
            </w:tcBorders>
            <w:vAlign w:val="center"/>
            <w:hideMark/>
          </w:tcPr>
          <w:p w:rsidR="006A7AC1" w:rsidRPr="002022E7" w:rsidRDefault="00D34B15" w:rsidP="0053026A">
            <w:pPr>
              <w:spacing w:after="0" w:line="480" w:lineRule="auto"/>
              <w:jc w:val="both"/>
              <w:rPr>
                <w:rFonts w:ascii="Times New Roman" w:hAnsi="Times New Roman" w:cs="Times New Roman"/>
                <w:b/>
                <w:sz w:val="24"/>
                <w:szCs w:val="24"/>
              </w:rPr>
            </w:pPr>
            <w:r w:rsidRPr="002022E7">
              <w:rPr>
                <w:rFonts w:ascii="Times New Roman" w:hAnsi="Times New Roman" w:cs="Times New Roman"/>
                <w:b/>
                <w:sz w:val="24"/>
                <w:szCs w:val="24"/>
              </w:rPr>
              <w:t>5</w:t>
            </w:r>
          </w:p>
        </w:tc>
        <w:tc>
          <w:tcPr>
            <w:tcW w:w="0" w:type="auto"/>
            <w:tcBorders>
              <w:top w:val="single" w:sz="4" w:space="0" w:color="auto"/>
              <w:left w:val="nil"/>
              <w:bottom w:val="single" w:sz="4" w:space="0" w:color="auto"/>
              <w:right w:val="nil"/>
            </w:tcBorders>
            <w:vAlign w:val="center"/>
            <w:hideMark/>
          </w:tcPr>
          <w:p w:rsidR="006A7AC1" w:rsidRPr="002022E7" w:rsidRDefault="00D34B15" w:rsidP="0053026A">
            <w:pPr>
              <w:spacing w:after="0" w:line="480" w:lineRule="auto"/>
              <w:jc w:val="both"/>
              <w:rPr>
                <w:rFonts w:ascii="Times New Roman" w:hAnsi="Times New Roman" w:cs="Times New Roman"/>
                <w:b/>
                <w:sz w:val="24"/>
                <w:szCs w:val="24"/>
              </w:rPr>
            </w:pPr>
            <w:r w:rsidRPr="002022E7">
              <w:rPr>
                <w:rFonts w:ascii="Times New Roman" w:hAnsi="Times New Roman" w:cs="Times New Roman"/>
                <w:b/>
                <w:sz w:val="24"/>
                <w:szCs w:val="24"/>
              </w:rPr>
              <w:t>SEM</w:t>
            </w:r>
          </w:p>
        </w:tc>
      </w:tr>
      <w:tr w:rsidR="006A7AC1" w:rsidRPr="002820D1" w:rsidTr="00E53CD9">
        <w:tc>
          <w:tcPr>
            <w:tcW w:w="2376" w:type="dxa"/>
            <w:tcBorders>
              <w:top w:val="single" w:sz="4" w:space="0" w:color="auto"/>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PCV (%)</w:t>
            </w:r>
          </w:p>
        </w:tc>
        <w:tc>
          <w:tcPr>
            <w:tcW w:w="1134" w:type="dxa"/>
            <w:tcBorders>
              <w:top w:val="single" w:sz="4" w:space="0" w:color="auto"/>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30.93</w:t>
            </w:r>
          </w:p>
        </w:tc>
        <w:tc>
          <w:tcPr>
            <w:tcW w:w="1134" w:type="dxa"/>
            <w:tcBorders>
              <w:top w:val="single" w:sz="4" w:space="0" w:color="auto"/>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27.5</w:t>
            </w:r>
            <w:r w:rsidRPr="002820D1">
              <w:rPr>
                <w:rFonts w:ascii="Times New Roman" w:hAnsi="Times New Roman" w:cs="Times New Roman"/>
                <w:sz w:val="24"/>
                <w:szCs w:val="24"/>
              </w:rPr>
              <w:t>8</w:t>
            </w:r>
          </w:p>
        </w:tc>
        <w:tc>
          <w:tcPr>
            <w:tcW w:w="1134" w:type="dxa"/>
            <w:tcBorders>
              <w:top w:val="single" w:sz="4" w:space="0" w:color="auto"/>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29.10</w:t>
            </w:r>
          </w:p>
        </w:tc>
        <w:tc>
          <w:tcPr>
            <w:tcW w:w="1134" w:type="dxa"/>
            <w:tcBorders>
              <w:top w:val="single" w:sz="4" w:space="0" w:color="auto"/>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29.05</w:t>
            </w:r>
          </w:p>
        </w:tc>
        <w:tc>
          <w:tcPr>
            <w:tcW w:w="1134" w:type="dxa"/>
            <w:tcBorders>
              <w:top w:val="single" w:sz="4" w:space="0" w:color="auto"/>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Pr="002820D1">
              <w:rPr>
                <w:rFonts w:ascii="Times New Roman" w:hAnsi="Times New Roman" w:cs="Times New Roman"/>
                <w:sz w:val="24"/>
                <w:szCs w:val="24"/>
              </w:rPr>
              <w:t>8</w:t>
            </w:r>
            <w:r>
              <w:rPr>
                <w:rFonts w:ascii="Times New Roman" w:hAnsi="Times New Roman" w:cs="Times New Roman"/>
                <w:sz w:val="24"/>
                <w:szCs w:val="24"/>
              </w:rPr>
              <w:t>.80</w:t>
            </w:r>
          </w:p>
        </w:tc>
        <w:tc>
          <w:tcPr>
            <w:tcW w:w="1196" w:type="dxa"/>
            <w:tcBorders>
              <w:top w:val="single" w:sz="4" w:space="0" w:color="auto"/>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01.6</w:t>
            </w:r>
            <w:r w:rsidRPr="002820D1">
              <w:rPr>
                <w:rFonts w:ascii="Times New Roman" w:hAnsi="Times New Roman" w:cs="Times New Roman"/>
                <w:sz w:val="24"/>
                <w:szCs w:val="24"/>
              </w:rPr>
              <w:t xml:space="preserve">2 </w:t>
            </w:r>
            <w:r w:rsidRPr="002820D1">
              <w:rPr>
                <w:rFonts w:ascii="Times New Roman" w:hAnsi="Times New Roman" w:cs="Times New Roman"/>
                <w:sz w:val="24"/>
                <w:szCs w:val="24"/>
                <w:vertAlign w:val="superscript"/>
              </w:rPr>
              <w:t>NS</w:t>
            </w:r>
          </w:p>
        </w:tc>
      </w:tr>
      <w:tr w:rsidR="006A7AC1" w:rsidRPr="002820D1" w:rsidTr="00E53CD9">
        <w:tc>
          <w:tcPr>
            <w:tcW w:w="2376"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sidR="006A7AC1" w:rsidRPr="002820D1">
              <w:rPr>
                <w:rFonts w:ascii="Times New Roman" w:hAnsi="Times New Roman" w:cs="Times New Roman"/>
                <w:sz w:val="24"/>
                <w:szCs w:val="24"/>
              </w:rPr>
              <w:t>BC (×10</w:t>
            </w:r>
            <w:r>
              <w:rPr>
                <w:rFonts w:ascii="Times New Roman" w:hAnsi="Times New Roman" w:cs="Times New Roman"/>
                <w:sz w:val="24"/>
                <w:szCs w:val="24"/>
                <w:vertAlign w:val="superscript"/>
              </w:rPr>
              <w:t>6</w:t>
            </w:r>
            <w:r w:rsidR="006A7AC1" w:rsidRPr="002820D1">
              <w:rPr>
                <w:rFonts w:ascii="Times New Roman" w:hAnsi="Times New Roman" w:cs="Times New Roman"/>
                <w:sz w:val="24"/>
                <w:szCs w:val="24"/>
              </w:rPr>
              <w:t>/µL)</w:t>
            </w:r>
          </w:p>
        </w:tc>
        <w:tc>
          <w:tcPr>
            <w:tcW w:w="1134" w:type="dxa"/>
            <w:tcBorders>
              <w:top w:val="nil"/>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E44F76">
              <w:rPr>
                <w:rFonts w:ascii="Times New Roman" w:hAnsi="Times New Roman" w:cs="Times New Roman"/>
                <w:sz w:val="24"/>
                <w:szCs w:val="24"/>
              </w:rPr>
              <w:t>.30</w:t>
            </w:r>
          </w:p>
        </w:tc>
        <w:tc>
          <w:tcPr>
            <w:tcW w:w="1134" w:type="dxa"/>
            <w:tcBorders>
              <w:top w:val="nil"/>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E44F76">
              <w:rPr>
                <w:rFonts w:ascii="Times New Roman" w:hAnsi="Times New Roman" w:cs="Times New Roman"/>
                <w:sz w:val="24"/>
                <w:szCs w:val="24"/>
              </w:rPr>
              <w:t>.02</w:t>
            </w:r>
          </w:p>
        </w:tc>
        <w:tc>
          <w:tcPr>
            <w:tcW w:w="1134" w:type="dxa"/>
            <w:tcBorders>
              <w:top w:val="nil"/>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E44F76">
              <w:rPr>
                <w:rFonts w:ascii="Times New Roman" w:hAnsi="Times New Roman" w:cs="Times New Roman"/>
                <w:sz w:val="24"/>
                <w:szCs w:val="24"/>
              </w:rPr>
              <w:t>.11</w:t>
            </w:r>
          </w:p>
        </w:tc>
        <w:tc>
          <w:tcPr>
            <w:tcW w:w="1134" w:type="dxa"/>
            <w:tcBorders>
              <w:top w:val="nil"/>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E44F76">
              <w:rPr>
                <w:rFonts w:ascii="Times New Roman" w:hAnsi="Times New Roman" w:cs="Times New Roman"/>
                <w:sz w:val="24"/>
                <w:szCs w:val="24"/>
              </w:rPr>
              <w:t>.14</w:t>
            </w:r>
          </w:p>
        </w:tc>
        <w:tc>
          <w:tcPr>
            <w:tcW w:w="1134" w:type="dxa"/>
            <w:tcBorders>
              <w:top w:val="nil"/>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E44F76">
              <w:rPr>
                <w:rFonts w:ascii="Times New Roman" w:hAnsi="Times New Roman" w:cs="Times New Roman"/>
                <w:sz w:val="24"/>
                <w:szCs w:val="24"/>
              </w:rPr>
              <w:t>.10</w:t>
            </w:r>
          </w:p>
        </w:tc>
        <w:tc>
          <w:tcPr>
            <w:tcW w:w="1196"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0.14</w:t>
            </w:r>
            <w:r w:rsidR="006A7AC1" w:rsidRPr="002820D1">
              <w:rPr>
                <w:rFonts w:ascii="Times New Roman" w:hAnsi="Times New Roman" w:cs="Times New Roman"/>
                <w:sz w:val="24"/>
                <w:szCs w:val="24"/>
              </w:rPr>
              <w:t xml:space="preserve"> </w:t>
            </w:r>
            <w:r w:rsidR="006A7AC1" w:rsidRPr="002820D1">
              <w:rPr>
                <w:rFonts w:ascii="Times New Roman" w:hAnsi="Times New Roman" w:cs="Times New Roman"/>
                <w:sz w:val="24"/>
                <w:szCs w:val="24"/>
                <w:vertAlign w:val="superscript"/>
              </w:rPr>
              <w:t>NS</w:t>
            </w:r>
          </w:p>
        </w:tc>
      </w:tr>
      <w:tr w:rsidR="006A7AC1" w:rsidRPr="002820D1" w:rsidTr="00E53CD9">
        <w:tc>
          <w:tcPr>
            <w:tcW w:w="2376"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Hb</w:t>
            </w:r>
            <w:r w:rsidR="006A7AC1" w:rsidRPr="002820D1">
              <w:rPr>
                <w:rFonts w:ascii="Times New Roman" w:hAnsi="Times New Roman" w:cs="Times New Roman"/>
                <w:sz w:val="24"/>
                <w:szCs w:val="24"/>
              </w:rPr>
              <w:t xml:space="preserve"> (</w:t>
            </w:r>
            <w:r>
              <w:rPr>
                <w:rFonts w:ascii="Times New Roman" w:hAnsi="Times New Roman" w:cs="Times New Roman"/>
                <w:sz w:val="24"/>
                <w:szCs w:val="24"/>
              </w:rPr>
              <w:t>g/dl</w:t>
            </w:r>
            <w:r w:rsidR="006A7AC1" w:rsidRPr="002820D1">
              <w:rPr>
                <w:rFonts w:ascii="Times New Roman" w:hAnsi="Times New Roman" w:cs="Times New Roman"/>
                <w:sz w:val="24"/>
                <w:szCs w:val="24"/>
              </w:rPr>
              <w:t>)</w:t>
            </w:r>
          </w:p>
        </w:tc>
        <w:tc>
          <w:tcPr>
            <w:tcW w:w="1134"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10.16</w:t>
            </w:r>
          </w:p>
        </w:tc>
        <w:tc>
          <w:tcPr>
            <w:tcW w:w="1134"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8.60</w:t>
            </w:r>
          </w:p>
        </w:tc>
        <w:tc>
          <w:tcPr>
            <w:tcW w:w="1134"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9.38</w:t>
            </w:r>
          </w:p>
        </w:tc>
        <w:tc>
          <w:tcPr>
            <w:tcW w:w="1134"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9.28</w:t>
            </w:r>
          </w:p>
        </w:tc>
        <w:tc>
          <w:tcPr>
            <w:tcW w:w="1134"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8.00</w:t>
            </w:r>
          </w:p>
        </w:tc>
        <w:tc>
          <w:tcPr>
            <w:tcW w:w="1196" w:type="dxa"/>
            <w:tcBorders>
              <w:top w:val="nil"/>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E44F76">
              <w:rPr>
                <w:rFonts w:ascii="Times New Roman" w:hAnsi="Times New Roman" w:cs="Times New Roman"/>
                <w:sz w:val="24"/>
                <w:szCs w:val="24"/>
              </w:rPr>
              <w:t>73</w:t>
            </w:r>
            <w:r w:rsidR="00F84F9B">
              <w:rPr>
                <w:rFonts w:ascii="Times New Roman" w:hAnsi="Times New Roman" w:cs="Times New Roman"/>
                <w:sz w:val="24"/>
                <w:szCs w:val="24"/>
              </w:rPr>
              <w:t xml:space="preserve"> </w:t>
            </w:r>
            <w:r w:rsidRPr="002820D1">
              <w:rPr>
                <w:rFonts w:ascii="Times New Roman" w:hAnsi="Times New Roman" w:cs="Times New Roman"/>
                <w:sz w:val="24"/>
                <w:szCs w:val="24"/>
                <w:vertAlign w:val="superscript"/>
              </w:rPr>
              <w:t>NS</w:t>
            </w:r>
          </w:p>
        </w:tc>
      </w:tr>
      <w:tr w:rsidR="006A7AC1" w:rsidRPr="002820D1" w:rsidTr="00E53CD9">
        <w:tc>
          <w:tcPr>
            <w:tcW w:w="2376"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MCV (f</w:t>
            </w:r>
            <w:r w:rsidR="006A7AC1" w:rsidRPr="002820D1">
              <w:rPr>
                <w:rFonts w:ascii="Times New Roman" w:hAnsi="Times New Roman" w:cs="Times New Roman"/>
                <w:sz w:val="24"/>
                <w:szCs w:val="24"/>
              </w:rPr>
              <w:t>l)</w:t>
            </w:r>
          </w:p>
        </w:tc>
        <w:tc>
          <w:tcPr>
            <w:tcW w:w="1134" w:type="dxa"/>
            <w:tcBorders>
              <w:top w:val="nil"/>
              <w:left w:val="nil"/>
              <w:bottom w:val="nil"/>
              <w:right w:val="nil"/>
            </w:tcBorders>
            <w:hideMark/>
          </w:tcPr>
          <w:p w:rsidR="006A7AC1" w:rsidRPr="002820D1" w:rsidRDefault="00F84F9B"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E44F76">
              <w:rPr>
                <w:rFonts w:ascii="Times New Roman" w:hAnsi="Times New Roman" w:cs="Times New Roman"/>
                <w:sz w:val="24"/>
                <w:szCs w:val="24"/>
              </w:rPr>
              <w:t>36.40</w:t>
            </w:r>
          </w:p>
        </w:tc>
        <w:tc>
          <w:tcPr>
            <w:tcW w:w="1134"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136.93</w:t>
            </w:r>
          </w:p>
        </w:tc>
        <w:tc>
          <w:tcPr>
            <w:tcW w:w="1134"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138.68</w:t>
            </w:r>
          </w:p>
        </w:tc>
        <w:tc>
          <w:tcPr>
            <w:tcW w:w="1134"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136.30</w:t>
            </w:r>
          </w:p>
        </w:tc>
        <w:tc>
          <w:tcPr>
            <w:tcW w:w="1134"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137.53</w:t>
            </w:r>
          </w:p>
        </w:tc>
        <w:tc>
          <w:tcPr>
            <w:tcW w:w="1196"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2.55 </w:t>
            </w:r>
            <w:r w:rsidR="006A7AC1" w:rsidRPr="002820D1">
              <w:rPr>
                <w:rFonts w:ascii="Times New Roman" w:hAnsi="Times New Roman" w:cs="Times New Roman"/>
                <w:sz w:val="24"/>
                <w:szCs w:val="24"/>
                <w:vertAlign w:val="superscript"/>
              </w:rPr>
              <w:t>NS</w:t>
            </w:r>
          </w:p>
        </w:tc>
      </w:tr>
      <w:tr w:rsidR="006A7AC1" w:rsidRPr="002820D1" w:rsidTr="00E53CD9">
        <w:tc>
          <w:tcPr>
            <w:tcW w:w="2376"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MCH (pg</w:t>
            </w:r>
            <w:r w:rsidR="006A7AC1" w:rsidRPr="002820D1">
              <w:rPr>
                <w:rFonts w:ascii="Times New Roman" w:hAnsi="Times New Roman" w:cs="Times New Roman"/>
                <w:sz w:val="24"/>
                <w:szCs w:val="24"/>
              </w:rPr>
              <w:t>)</w:t>
            </w:r>
          </w:p>
        </w:tc>
        <w:tc>
          <w:tcPr>
            <w:tcW w:w="1134"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42.58</w:t>
            </w:r>
          </w:p>
        </w:tc>
        <w:tc>
          <w:tcPr>
            <w:tcW w:w="1134"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42.73</w:t>
            </w:r>
          </w:p>
        </w:tc>
        <w:tc>
          <w:tcPr>
            <w:tcW w:w="1134"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41.83</w:t>
            </w:r>
          </w:p>
        </w:tc>
        <w:tc>
          <w:tcPr>
            <w:tcW w:w="1134"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43.50</w:t>
            </w:r>
          </w:p>
        </w:tc>
        <w:tc>
          <w:tcPr>
            <w:tcW w:w="1134"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44.13</w:t>
            </w:r>
          </w:p>
        </w:tc>
        <w:tc>
          <w:tcPr>
            <w:tcW w:w="1196"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1.70</w:t>
            </w:r>
            <w:r w:rsidR="006A7AC1" w:rsidRPr="002820D1">
              <w:rPr>
                <w:rFonts w:ascii="Times New Roman" w:hAnsi="Times New Roman" w:cs="Times New Roman"/>
                <w:sz w:val="24"/>
                <w:szCs w:val="24"/>
              </w:rPr>
              <w:t xml:space="preserve"> </w:t>
            </w:r>
            <w:r w:rsidR="006A7AC1" w:rsidRPr="002820D1">
              <w:rPr>
                <w:rFonts w:ascii="Times New Roman" w:hAnsi="Times New Roman" w:cs="Times New Roman"/>
                <w:sz w:val="24"/>
                <w:szCs w:val="24"/>
                <w:vertAlign w:val="superscript"/>
              </w:rPr>
              <w:t>NS</w:t>
            </w:r>
          </w:p>
        </w:tc>
      </w:tr>
      <w:tr w:rsidR="006A7AC1" w:rsidRPr="002820D1" w:rsidTr="00E53CD9">
        <w:tc>
          <w:tcPr>
            <w:tcW w:w="2376" w:type="dxa"/>
            <w:tcBorders>
              <w:top w:val="nil"/>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MCH</w:t>
            </w:r>
            <w:r w:rsidR="00E44F76">
              <w:rPr>
                <w:rFonts w:ascii="Times New Roman" w:hAnsi="Times New Roman" w:cs="Times New Roman"/>
                <w:sz w:val="24"/>
                <w:szCs w:val="24"/>
              </w:rPr>
              <w:t>C (</w:t>
            </w:r>
            <w:r w:rsidRPr="002820D1">
              <w:rPr>
                <w:rFonts w:ascii="Times New Roman" w:hAnsi="Times New Roman" w:cs="Times New Roman"/>
                <w:sz w:val="24"/>
                <w:szCs w:val="24"/>
              </w:rPr>
              <w:t>g</w:t>
            </w:r>
            <w:r w:rsidR="00E44F76">
              <w:rPr>
                <w:rFonts w:ascii="Times New Roman" w:hAnsi="Times New Roman" w:cs="Times New Roman"/>
                <w:sz w:val="24"/>
                <w:szCs w:val="24"/>
              </w:rPr>
              <w:t>/dl</w:t>
            </w:r>
            <w:r w:rsidRPr="002820D1">
              <w:rPr>
                <w:rFonts w:ascii="Times New Roman" w:hAnsi="Times New Roman" w:cs="Times New Roman"/>
                <w:sz w:val="24"/>
                <w:szCs w:val="24"/>
              </w:rPr>
              <w:t>)</w:t>
            </w:r>
          </w:p>
        </w:tc>
        <w:tc>
          <w:tcPr>
            <w:tcW w:w="1134"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24.75</w:t>
            </w:r>
          </w:p>
        </w:tc>
        <w:tc>
          <w:tcPr>
            <w:tcW w:w="1134"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26.60</w:t>
            </w:r>
          </w:p>
        </w:tc>
        <w:tc>
          <w:tcPr>
            <w:tcW w:w="1134"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36.08</w:t>
            </w:r>
          </w:p>
        </w:tc>
        <w:tc>
          <w:tcPr>
            <w:tcW w:w="1134"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32.00</w:t>
            </w:r>
          </w:p>
        </w:tc>
        <w:tc>
          <w:tcPr>
            <w:tcW w:w="1134"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31.93</w:t>
            </w:r>
          </w:p>
        </w:tc>
        <w:tc>
          <w:tcPr>
            <w:tcW w:w="1196"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4.49</w:t>
            </w:r>
            <w:r w:rsidR="006A7AC1" w:rsidRPr="002820D1">
              <w:rPr>
                <w:rFonts w:ascii="Times New Roman" w:hAnsi="Times New Roman" w:cs="Times New Roman"/>
                <w:sz w:val="24"/>
                <w:szCs w:val="24"/>
              </w:rPr>
              <w:t xml:space="preserve"> </w:t>
            </w:r>
            <w:r w:rsidR="006A7AC1" w:rsidRPr="002820D1">
              <w:rPr>
                <w:rFonts w:ascii="Times New Roman" w:hAnsi="Times New Roman" w:cs="Times New Roman"/>
                <w:sz w:val="24"/>
                <w:szCs w:val="24"/>
                <w:vertAlign w:val="superscript"/>
              </w:rPr>
              <w:t>NS</w:t>
            </w:r>
          </w:p>
        </w:tc>
      </w:tr>
      <w:tr w:rsidR="006A7AC1" w:rsidRPr="002820D1" w:rsidTr="00E53CD9">
        <w:tc>
          <w:tcPr>
            <w:tcW w:w="2376"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WBC (</w:t>
            </w:r>
            <w:r w:rsidRPr="002820D1">
              <w:rPr>
                <w:rFonts w:ascii="Times New Roman" w:hAnsi="Times New Roman" w:cs="Times New Roman"/>
                <w:sz w:val="24"/>
                <w:szCs w:val="24"/>
              </w:rPr>
              <w:t>×10</w:t>
            </w:r>
            <w:r w:rsidRPr="002820D1">
              <w:rPr>
                <w:rFonts w:ascii="Times New Roman" w:hAnsi="Times New Roman" w:cs="Times New Roman"/>
                <w:sz w:val="24"/>
                <w:szCs w:val="24"/>
                <w:vertAlign w:val="superscript"/>
              </w:rPr>
              <w:t>3</w:t>
            </w:r>
            <w:r w:rsidRPr="002820D1">
              <w:rPr>
                <w:rFonts w:ascii="Times New Roman" w:hAnsi="Times New Roman" w:cs="Times New Roman"/>
                <w:sz w:val="24"/>
                <w:szCs w:val="24"/>
              </w:rPr>
              <w:t>/µL</w:t>
            </w:r>
            <w:r w:rsidR="006A7AC1" w:rsidRPr="002820D1">
              <w:rPr>
                <w:rFonts w:ascii="Times New Roman" w:hAnsi="Times New Roman" w:cs="Times New Roman"/>
                <w:sz w:val="24"/>
                <w:szCs w:val="24"/>
              </w:rPr>
              <w:t>)</w:t>
            </w:r>
          </w:p>
        </w:tc>
        <w:tc>
          <w:tcPr>
            <w:tcW w:w="1134"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27.27</w:t>
            </w:r>
          </w:p>
        </w:tc>
        <w:tc>
          <w:tcPr>
            <w:tcW w:w="1134" w:type="dxa"/>
            <w:tcBorders>
              <w:top w:val="nil"/>
              <w:left w:val="nil"/>
              <w:bottom w:val="nil"/>
              <w:right w:val="nil"/>
            </w:tcBorders>
            <w:hideMark/>
          </w:tcPr>
          <w:p w:rsidR="006A7AC1" w:rsidRPr="002820D1" w:rsidRDefault="00F84F9B"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26.</w:t>
            </w:r>
            <w:r w:rsidR="00E44F76">
              <w:rPr>
                <w:rFonts w:ascii="Times New Roman" w:hAnsi="Times New Roman" w:cs="Times New Roman"/>
                <w:sz w:val="24"/>
                <w:szCs w:val="24"/>
              </w:rPr>
              <w:t>19</w:t>
            </w:r>
          </w:p>
        </w:tc>
        <w:tc>
          <w:tcPr>
            <w:tcW w:w="1134"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27.64</w:t>
            </w:r>
          </w:p>
        </w:tc>
        <w:tc>
          <w:tcPr>
            <w:tcW w:w="1134"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27.18</w:t>
            </w:r>
          </w:p>
        </w:tc>
        <w:tc>
          <w:tcPr>
            <w:tcW w:w="1134" w:type="dxa"/>
            <w:tcBorders>
              <w:top w:val="nil"/>
              <w:left w:val="nil"/>
              <w:bottom w:val="nil"/>
              <w:right w:val="nil"/>
            </w:tcBorders>
            <w:hideMark/>
          </w:tcPr>
          <w:p w:rsidR="006A7AC1" w:rsidRPr="002820D1" w:rsidRDefault="00E44F7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25.93</w:t>
            </w:r>
          </w:p>
        </w:tc>
        <w:tc>
          <w:tcPr>
            <w:tcW w:w="1196" w:type="dxa"/>
            <w:tcBorders>
              <w:top w:val="nil"/>
              <w:left w:val="nil"/>
              <w:bottom w:val="nil"/>
              <w:right w:val="nil"/>
            </w:tcBorders>
            <w:hideMark/>
          </w:tcPr>
          <w:p w:rsidR="006A7AC1" w:rsidRPr="002820D1" w:rsidRDefault="00F84F9B" w:rsidP="0053026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4.49</w:t>
            </w:r>
            <w:r w:rsidR="006A7AC1" w:rsidRPr="002820D1">
              <w:rPr>
                <w:rFonts w:ascii="Times New Roman" w:hAnsi="Times New Roman" w:cs="Times New Roman"/>
                <w:sz w:val="24"/>
                <w:szCs w:val="24"/>
              </w:rPr>
              <w:t xml:space="preserve"> </w:t>
            </w:r>
            <w:r w:rsidR="006A7AC1" w:rsidRPr="002820D1">
              <w:rPr>
                <w:rFonts w:ascii="Times New Roman" w:hAnsi="Times New Roman" w:cs="Times New Roman"/>
                <w:sz w:val="24"/>
                <w:szCs w:val="24"/>
                <w:vertAlign w:val="superscript"/>
              </w:rPr>
              <w:t>NS</w:t>
            </w:r>
          </w:p>
        </w:tc>
      </w:tr>
      <w:tr w:rsidR="006A7AC1" w:rsidRPr="002820D1" w:rsidTr="00E53CD9">
        <w:tc>
          <w:tcPr>
            <w:tcW w:w="2376" w:type="dxa"/>
            <w:tcBorders>
              <w:top w:val="nil"/>
              <w:left w:val="nil"/>
              <w:bottom w:val="single" w:sz="4" w:space="0" w:color="auto"/>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PLT (×10</w:t>
            </w:r>
            <w:r w:rsidRPr="002820D1">
              <w:rPr>
                <w:rFonts w:ascii="Times New Roman" w:hAnsi="Times New Roman" w:cs="Times New Roman"/>
                <w:sz w:val="24"/>
                <w:szCs w:val="24"/>
                <w:vertAlign w:val="superscript"/>
              </w:rPr>
              <w:t>3</w:t>
            </w:r>
            <w:r w:rsidRPr="002820D1">
              <w:rPr>
                <w:rFonts w:ascii="Times New Roman" w:hAnsi="Times New Roman" w:cs="Times New Roman"/>
                <w:sz w:val="24"/>
                <w:szCs w:val="24"/>
              </w:rPr>
              <w:t>/µL)</w:t>
            </w:r>
          </w:p>
        </w:tc>
        <w:tc>
          <w:tcPr>
            <w:tcW w:w="1134" w:type="dxa"/>
            <w:tcBorders>
              <w:top w:val="nil"/>
              <w:left w:val="nil"/>
              <w:bottom w:val="single" w:sz="4" w:space="0" w:color="auto"/>
              <w:right w:val="nil"/>
            </w:tcBorders>
            <w:hideMark/>
          </w:tcPr>
          <w:p w:rsidR="006A7AC1" w:rsidRPr="002820D1" w:rsidRDefault="00F84F9B"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24.75</w:t>
            </w:r>
          </w:p>
        </w:tc>
        <w:tc>
          <w:tcPr>
            <w:tcW w:w="1134" w:type="dxa"/>
            <w:tcBorders>
              <w:top w:val="nil"/>
              <w:left w:val="nil"/>
              <w:bottom w:val="single" w:sz="4" w:space="0" w:color="auto"/>
              <w:right w:val="nil"/>
            </w:tcBorders>
            <w:hideMark/>
          </w:tcPr>
          <w:p w:rsidR="006A7AC1" w:rsidRPr="002820D1" w:rsidRDefault="00F84F9B"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12</w:t>
            </w:r>
            <w:r w:rsidR="006A7AC1" w:rsidRPr="002820D1">
              <w:rPr>
                <w:rFonts w:ascii="Times New Roman" w:hAnsi="Times New Roman" w:cs="Times New Roman"/>
                <w:sz w:val="24"/>
                <w:szCs w:val="24"/>
              </w:rPr>
              <w:t>.00</w:t>
            </w:r>
          </w:p>
        </w:tc>
        <w:tc>
          <w:tcPr>
            <w:tcW w:w="1134" w:type="dxa"/>
            <w:tcBorders>
              <w:top w:val="nil"/>
              <w:left w:val="nil"/>
              <w:bottom w:val="single" w:sz="4" w:space="0" w:color="auto"/>
              <w:right w:val="nil"/>
            </w:tcBorders>
            <w:hideMark/>
          </w:tcPr>
          <w:p w:rsidR="006A7AC1" w:rsidRPr="002820D1" w:rsidRDefault="00F84F9B"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20.75</w:t>
            </w:r>
          </w:p>
        </w:tc>
        <w:tc>
          <w:tcPr>
            <w:tcW w:w="1134" w:type="dxa"/>
            <w:tcBorders>
              <w:top w:val="nil"/>
              <w:left w:val="nil"/>
              <w:bottom w:val="single" w:sz="4" w:space="0" w:color="auto"/>
              <w:right w:val="nil"/>
            </w:tcBorders>
            <w:hideMark/>
          </w:tcPr>
          <w:p w:rsidR="006A7AC1" w:rsidRPr="002820D1" w:rsidRDefault="00F84F9B"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18.25</w:t>
            </w:r>
          </w:p>
        </w:tc>
        <w:tc>
          <w:tcPr>
            <w:tcW w:w="1134" w:type="dxa"/>
            <w:tcBorders>
              <w:top w:val="nil"/>
              <w:left w:val="nil"/>
              <w:bottom w:val="single" w:sz="4" w:space="0" w:color="auto"/>
              <w:right w:val="nil"/>
            </w:tcBorders>
            <w:hideMark/>
          </w:tcPr>
          <w:p w:rsidR="006A7AC1" w:rsidRPr="002820D1" w:rsidRDefault="00F84F9B"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14.75</w:t>
            </w:r>
          </w:p>
        </w:tc>
        <w:tc>
          <w:tcPr>
            <w:tcW w:w="1196" w:type="dxa"/>
            <w:tcBorders>
              <w:top w:val="nil"/>
              <w:left w:val="nil"/>
              <w:bottom w:val="single" w:sz="4" w:space="0" w:color="auto"/>
              <w:right w:val="nil"/>
            </w:tcBorders>
            <w:hideMark/>
          </w:tcPr>
          <w:p w:rsidR="006A7AC1" w:rsidRPr="002820D1" w:rsidRDefault="00F84F9B" w:rsidP="0053026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6.05</w:t>
            </w:r>
            <w:r w:rsidR="006A7AC1" w:rsidRPr="002820D1">
              <w:rPr>
                <w:rFonts w:ascii="Times New Roman" w:hAnsi="Times New Roman" w:cs="Times New Roman"/>
                <w:sz w:val="24"/>
                <w:szCs w:val="24"/>
              </w:rPr>
              <w:t xml:space="preserve"> </w:t>
            </w:r>
            <w:r w:rsidR="006A7AC1" w:rsidRPr="002820D1">
              <w:rPr>
                <w:rFonts w:ascii="Times New Roman" w:hAnsi="Times New Roman" w:cs="Times New Roman"/>
                <w:sz w:val="24"/>
                <w:szCs w:val="24"/>
                <w:vertAlign w:val="superscript"/>
              </w:rPr>
              <w:t>NS</w:t>
            </w:r>
          </w:p>
        </w:tc>
      </w:tr>
    </w:tbl>
    <w:p w:rsidR="006A7AC1" w:rsidRDefault="006A7AC1" w:rsidP="0053026A">
      <w:pPr>
        <w:spacing w:after="0" w:line="240" w:lineRule="auto"/>
        <w:jc w:val="both"/>
        <w:rPr>
          <w:rFonts w:ascii="Times New Roman" w:hAnsi="Times New Roman" w:cs="Times New Roman"/>
          <w:sz w:val="24"/>
          <w:szCs w:val="24"/>
        </w:rPr>
      </w:pPr>
      <w:r w:rsidRPr="002820D1">
        <w:rPr>
          <w:rFonts w:ascii="Times New Roman" w:hAnsi="Times New Roman" w:cs="Times New Roman"/>
          <w:sz w:val="24"/>
          <w:szCs w:val="24"/>
        </w:rPr>
        <w:t>NS= Not significant, SEM= Standard error of mean, PCV= Packed Cell Volume, RBC= Red Blood Cell, WBC= White Blood Cell, Hb= Haemoglobin Concentration</w:t>
      </w:r>
      <w:r w:rsidR="00F84F9B">
        <w:rPr>
          <w:rFonts w:ascii="Times New Roman" w:hAnsi="Times New Roman" w:cs="Times New Roman"/>
          <w:sz w:val="24"/>
          <w:szCs w:val="24"/>
        </w:rPr>
        <w:t xml:space="preserve">, MCV= </w:t>
      </w:r>
      <w:r w:rsidR="00F84F9B" w:rsidRPr="002820D1">
        <w:rPr>
          <w:rFonts w:ascii="Times New Roman" w:hAnsi="Times New Roman" w:cs="Times New Roman"/>
          <w:sz w:val="24"/>
          <w:szCs w:val="24"/>
        </w:rPr>
        <w:t>mean corpuscular volume</w:t>
      </w:r>
      <w:r w:rsidR="00F84F9B">
        <w:rPr>
          <w:rFonts w:ascii="Times New Roman" w:hAnsi="Times New Roman" w:cs="Times New Roman"/>
          <w:sz w:val="24"/>
          <w:szCs w:val="24"/>
        </w:rPr>
        <w:t xml:space="preserve">, MCH= </w:t>
      </w:r>
      <w:r w:rsidR="00F84F9B" w:rsidRPr="002820D1">
        <w:rPr>
          <w:rFonts w:ascii="Times New Roman" w:hAnsi="Times New Roman" w:cs="Times New Roman"/>
          <w:sz w:val="24"/>
          <w:szCs w:val="24"/>
        </w:rPr>
        <w:t>mean corpuscular haem</w:t>
      </w:r>
      <w:r w:rsidR="00F84F9B">
        <w:rPr>
          <w:rFonts w:ascii="Times New Roman" w:hAnsi="Times New Roman" w:cs="Times New Roman"/>
          <w:sz w:val="24"/>
          <w:szCs w:val="24"/>
        </w:rPr>
        <w:t xml:space="preserve">oglobin, MCHC= </w:t>
      </w:r>
      <w:r w:rsidR="00F84F9B" w:rsidRPr="002820D1">
        <w:rPr>
          <w:rFonts w:ascii="Times New Roman" w:hAnsi="Times New Roman" w:cs="Times New Roman"/>
          <w:sz w:val="24"/>
          <w:szCs w:val="24"/>
        </w:rPr>
        <w:t>mean corpuscular haemoglobin concentration</w:t>
      </w:r>
      <w:r w:rsidR="000A4E49">
        <w:rPr>
          <w:rFonts w:ascii="Times New Roman" w:hAnsi="Times New Roman" w:cs="Times New Roman"/>
          <w:sz w:val="24"/>
          <w:szCs w:val="24"/>
        </w:rPr>
        <w:t>,</w:t>
      </w:r>
      <w:r w:rsidR="00F84F9B">
        <w:rPr>
          <w:rFonts w:ascii="Times New Roman" w:hAnsi="Times New Roman" w:cs="Times New Roman"/>
          <w:sz w:val="24"/>
          <w:szCs w:val="24"/>
        </w:rPr>
        <w:t xml:space="preserve"> PLT= Platelet.</w:t>
      </w:r>
    </w:p>
    <w:p w:rsidR="00F36F1B" w:rsidRDefault="00F36F1B">
      <w:pPr>
        <w:rPr>
          <w:rFonts w:ascii="Times New Roman" w:hAnsi="Times New Roman" w:cs="Times New Roman"/>
          <w:b/>
          <w:sz w:val="24"/>
          <w:szCs w:val="24"/>
        </w:rPr>
      </w:pPr>
      <w:r>
        <w:rPr>
          <w:rFonts w:ascii="Times New Roman" w:hAnsi="Times New Roman" w:cs="Times New Roman"/>
          <w:b/>
          <w:sz w:val="24"/>
          <w:szCs w:val="24"/>
        </w:rPr>
        <w:br w:type="page"/>
      </w:r>
    </w:p>
    <w:p w:rsidR="006A7AC1" w:rsidRPr="00102ACF" w:rsidRDefault="003453CD" w:rsidP="00D34B1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Table 30</w:t>
      </w:r>
      <w:r w:rsidR="006A7AC1" w:rsidRPr="00102ACF">
        <w:rPr>
          <w:rFonts w:ascii="Times New Roman" w:hAnsi="Times New Roman" w:cs="Times New Roman"/>
          <w:sz w:val="24"/>
          <w:szCs w:val="24"/>
        </w:rPr>
        <w:t xml:space="preserve">: Serum biochemical values of broiler chickens fed </w:t>
      </w:r>
      <w:r w:rsidR="00102ACF" w:rsidRPr="00102ACF">
        <w:rPr>
          <w:rFonts w:ascii="Times New Roman" w:hAnsi="Times New Roman" w:cs="Times New Roman"/>
          <w:sz w:val="24"/>
          <w:szCs w:val="24"/>
        </w:rPr>
        <w:t>graded levels of sorghumSK-</w:t>
      </w:r>
      <w:r w:rsidR="00102ACF" w:rsidRPr="00102ACF">
        <w:rPr>
          <w:rFonts w:ascii="Times New Roman" w:hAnsi="Times New Roman" w:cs="Times New Roman"/>
          <w:sz w:val="24"/>
          <w:szCs w:val="24"/>
        </w:rPr>
        <w:tab/>
        <w:t>5912 as replacement for white sorghum</w:t>
      </w:r>
    </w:p>
    <w:tbl>
      <w:tblPr>
        <w:tblW w:w="0" w:type="auto"/>
        <w:tblLayout w:type="fixed"/>
        <w:tblLook w:val="04A0"/>
      </w:tblPr>
      <w:tblGrid>
        <w:gridCol w:w="2518"/>
        <w:gridCol w:w="992"/>
        <w:gridCol w:w="1134"/>
        <w:gridCol w:w="1134"/>
        <w:gridCol w:w="1134"/>
        <w:gridCol w:w="993"/>
        <w:gridCol w:w="1177"/>
        <w:gridCol w:w="983"/>
      </w:tblGrid>
      <w:tr w:rsidR="006A7AC1" w:rsidRPr="00102ACF" w:rsidTr="00E53CD9">
        <w:trPr>
          <w:gridAfter w:val="1"/>
          <w:wAfter w:w="983" w:type="dxa"/>
          <w:trHeight w:val="240"/>
        </w:trPr>
        <w:tc>
          <w:tcPr>
            <w:tcW w:w="2518" w:type="dxa"/>
            <w:vMerge w:val="restart"/>
            <w:tcBorders>
              <w:top w:val="single" w:sz="4" w:space="0" w:color="auto"/>
              <w:left w:val="nil"/>
              <w:bottom w:val="single" w:sz="4" w:space="0" w:color="auto"/>
              <w:right w:val="nil"/>
            </w:tcBorders>
          </w:tcPr>
          <w:p w:rsidR="006A7AC1" w:rsidRPr="00102ACF" w:rsidRDefault="006A7AC1" w:rsidP="0053026A">
            <w:pPr>
              <w:spacing w:after="0" w:line="480" w:lineRule="auto"/>
              <w:jc w:val="both"/>
              <w:rPr>
                <w:rFonts w:ascii="Times New Roman" w:hAnsi="Times New Roman" w:cs="Times New Roman"/>
                <w:b/>
                <w:sz w:val="24"/>
                <w:szCs w:val="24"/>
              </w:rPr>
            </w:pPr>
          </w:p>
          <w:p w:rsidR="006A7AC1" w:rsidRPr="00102ACF" w:rsidRDefault="006A7AC1" w:rsidP="0053026A">
            <w:pPr>
              <w:spacing w:after="0" w:line="480" w:lineRule="auto"/>
              <w:jc w:val="both"/>
              <w:rPr>
                <w:rFonts w:ascii="Times New Roman" w:hAnsi="Times New Roman" w:cs="Times New Roman"/>
                <w:b/>
                <w:sz w:val="24"/>
                <w:szCs w:val="24"/>
              </w:rPr>
            </w:pPr>
            <w:r w:rsidRPr="00102ACF">
              <w:rPr>
                <w:rFonts w:ascii="Times New Roman" w:hAnsi="Times New Roman" w:cs="Times New Roman"/>
                <w:b/>
                <w:sz w:val="24"/>
                <w:szCs w:val="24"/>
              </w:rPr>
              <w:t>Parameters</w:t>
            </w:r>
          </w:p>
        </w:tc>
        <w:tc>
          <w:tcPr>
            <w:tcW w:w="992" w:type="dxa"/>
            <w:tcBorders>
              <w:top w:val="single" w:sz="4" w:space="0" w:color="auto"/>
              <w:left w:val="nil"/>
              <w:bottom w:val="single" w:sz="4" w:space="0" w:color="auto"/>
              <w:right w:val="nil"/>
            </w:tcBorders>
          </w:tcPr>
          <w:p w:rsidR="006A7AC1" w:rsidRPr="00102ACF" w:rsidRDefault="006A7AC1" w:rsidP="0053026A">
            <w:pPr>
              <w:spacing w:after="0" w:line="480" w:lineRule="auto"/>
              <w:jc w:val="both"/>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tcPr>
          <w:p w:rsidR="006A7AC1" w:rsidRPr="00102ACF" w:rsidRDefault="006A7AC1" w:rsidP="0053026A">
            <w:pPr>
              <w:spacing w:after="0" w:line="480" w:lineRule="auto"/>
              <w:jc w:val="both"/>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hideMark/>
          </w:tcPr>
          <w:p w:rsidR="006A7AC1" w:rsidRPr="00102ACF" w:rsidRDefault="006A7AC1" w:rsidP="0053026A">
            <w:pPr>
              <w:spacing w:after="0" w:line="480" w:lineRule="auto"/>
              <w:jc w:val="both"/>
              <w:rPr>
                <w:rFonts w:ascii="Times New Roman" w:hAnsi="Times New Roman" w:cs="Times New Roman"/>
                <w:b/>
                <w:sz w:val="24"/>
                <w:szCs w:val="24"/>
              </w:rPr>
            </w:pPr>
            <w:r w:rsidRPr="00102ACF">
              <w:rPr>
                <w:rFonts w:ascii="Times New Roman" w:hAnsi="Times New Roman" w:cs="Times New Roman"/>
                <w:b/>
                <w:sz w:val="24"/>
                <w:szCs w:val="24"/>
              </w:rPr>
              <w:t>Diets</w:t>
            </w:r>
          </w:p>
        </w:tc>
        <w:tc>
          <w:tcPr>
            <w:tcW w:w="1134" w:type="dxa"/>
            <w:tcBorders>
              <w:top w:val="single" w:sz="4" w:space="0" w:color="auto"/>
              <w:left w:val="nil"/>
              <w:bottom w:val="single" w:sz="4" w:space="0" w:color="auto"/>
              <w:right w:val="nil"/>
            </w:tcBorders>
          </w:tcPr>
          <w:p w:rsidR="006A7AC1" w:rsidRPr="00102ACF" w:rsidRDefault="006A7AC1" w:rsidP="0053026A">
            <w:pPr>
              <w:spacing w:after="0" w:line="480" w:lineRule="auto"/>
              <w:jc w:val="both"/>
              <w:rPr>
                <w:rFonts w:ascii="Times New Roman" w:hAnsi="Times New Roman" w:cs="Times New Roman"/>
                <w:b/>
                <w:sz w:val="24"/>
                <w:szCs w:val="24"/>
              </w:rPr>
            </w:pPr>
          </w:p>
        </w:tc>
        <w:tc>
          <w:tcPr>
            <w:tcW w:w="993" w:type="dxa"/>
            <w:tcBorders>
              <w:top w:val="single" w:sz="4" w:space="0" w:color="auto"/>
              <w:left w:val="nil"/>
              <w:bottom w:val="single" w:sz="4" w:space="0" w:color="auto"/>
              <w:right w:val="nil"/>
            </w:tcBorders>
          </w:tcPr>
          <w:p w:rsidR="006A7AC1" w:rsidRPr="00102ACF" w:rsidRDefault="006A7AC1" w:rsidP="0053026A">
            <w:pPr>
              <w:spacing w:after="0" w:line="480" w:lineRule="auto"/>
              <w:jc w:val="both"/>
              <w:rPr>
                <w:rFonts w:ascii="Times New Roman" w:hAnsi="Times New Roman" w:cs="Times New Roman"/>
                <w:b/>
                <w:sz w:val="24"/>
                <w:szCs w:val="24"/>
              </w:rPr>
            </w:pPr>
          </w:p>
        </w:tc>
        <w:tc>
          <w:tcPr>
            <w:tcW w:w="1177" w:type="dxa"/>
            <w:tcBorders>
              <w:top w:val="single" w:sz="4" w:space="0" w:color="auto"/>
              <w:left w:val="nil"/>
              <w:bottom w:val="single" w:sz="4" w:space="0" w:color="auto"/>
              <w:right w:val="nil"/>
            </w:tcBorders>
          </w:tcPr>
          <w:p w:rsidR="006A7AC1" w:rsidRPr="00102ACF" w:rsidRDefault="006A7AC1" w:rsidP="0053026A">
            <w:pPr>
              <w:spacing w:after="0" w:line="480" w:lineRule="auto"/>
              <w:jc w:val="both"/>
              <w:rPr>
                <w:rFonts w:ascii="Times New Roman" w:hAnsi="Times New Roman" w:cs="Times New Roman"/>
                <w:b/>
                <w:sz w:val="24"/>
                <w:szCs w:val="24"/>
              </w:rPr>
            </w:pPr>
          </w:p>
        </w:tc>
      </w:tr>
      <w:tr w:rsidR="006A7AC1" w:rsidRPr="00102ACF" w:rsidTr="00E53CD9">
        <w:trPr>
          <w:gridAfter w:val="1"/>
          <w:wAfter w:w="983" w:type="dxa"/>
          <w:trHeight w:val="585"/>
        </w:trPr>
        <w:tc>
          <w:tcPr>
            <w:tcW w:w="2518" w:type="dxa"/>
            <w:vMerge/>
            <w:tcBorders>
              <w:top w:val="single" w:sz="4" w:space="0" w:color="auto"/>
              <w:left w:val="nil"/>
              <w:bottom w:val="single" w:sz="4" w:space="0" w:color="auto"/>
              <w:right w:val="nil"/>
            </w:tcBorders>
            <w:vAlign w:val="center"/>
            <w:hideMark/>
          </w:tcPr>
          <w:p w:rsidR="006A7AC1" w:rsidRPr="00102ACF" w:rsidRDefault="006A7AC1" w:rsidP="0053026A">
            <w:pPr>
              <w:spacing w:after="0" w:line="480" w:lineRule="auto"/>
              <w:jc w:val="both"/>
              <w:rPr>
                <w:rFonts w:ascii="Times New Roman" w:hAnsi="Times New Roman" w:cs="Times New Roman"/>
                <w:b/>
                <w:sz w:val="24"/>
                <w:szCs w:val="24"/>
              </w:rPr>
            </w:pPr>
          </w:p>
        </w:tc>
        <w:tc>
          <w:tcPr>
            <w:tcW w:w="992" w:type="dxa"/>
            <w:tcBorders>
              <w:top w:val="single" w:sz="4" w:space="0" w:color="auto"/>
              <w:left w:val="nil"/>
              <w:bottom w:val="single" w:sz="4" w:space="0" w:color="auto"/>
              <w:right w:val="nil"/>
            </w:tcBorders>
            <w:vAlign w:val="center"/>
            <w:hideMark/>
          </w:tcPr>
          <w:p w:rsidR="006A7AC1" w:rsidRPr="00102ACF" w:rsidRDefault="00D34B15" w:rsidP="0053026A">
            <w:pPr>
              <w:spacing w:after="0" w:line="480" w:lineRule="auto"/>
              <w:jc w:val="both"/>
              <w:rPr>
                <w:rFonts w:ascii="Times New Roman" w:hAnsi="Times New Roman" w:cs="Times New Roman"/>
                <w:b/>
                <w:sz w:val="24"/>
                <w:szCs w:val="24"/>
              </w:rPr>
            </w:pPr>
            <w:r w:rsidRPr="00102ACF">
              <w:rPr>
                <w:rFonts w:ascii="Times New Roman" w:hAnsi="Times New Roman" w:cs="Times New Roman"/>
                <w:b/>
                <w:sz w:val="24"/>
                <w:szCs w:val="24"/>
              </w:rPr>
              <w:t>1</w:t>
            </w:r>
          </w:p>
        </w:tc>
        <w:tc>
          <w:tcPr>
            <w:tcW w:w="1134" w:type="dxa"/>
            <w:tcBorders>
              <w:top w:val="single" w:sz="4" w:space="0" w:color="auto"/>
              <w:left w:val="nil"/>
              <w:bottom w:val="single" w:sz="4" w:space="0" w:color="auto"/>
              <w:right w:val="nil"/>
            </w:tcBorders>
            <w:hideMark/>
          </w:tcPr>
          <w:p w:rsidR="006A7AC1" w:rsidRPr="00102ACF" w:rsidRDefault="006A7AC1" w:rsidP="0053026A">
            <w:pPr>
              <w:spacing w:after="0" w:line="480" w:lineRule="auto"/>
              <w:jc w:val="both"/>
              <w:rPr>
                <w:rFonts w:ascii="Times New Roman" w:hAnsi="Times New Roman" w:cs="Times New Roman"/>
                <w:b/>
                <w:sz w:val="24"/>
                <w:szCs w:val="24"/>
              </w:rPr>
            </w:pPr>
            <w:r w:rsidRPr="00102ACF">
              <w:rPr>
                <w:rFonts w:ascii="Times New Roman" w:hAnsi="Times New Roman" w:cs="Times New Roman"/>
                <w:b/>
                <w:sz w:val="24"/>
                <w:szCs w:val="24"/>
              </w:rPr>
              <w:t>2</w:t>
            </w:r>
          </w:p>
        </w:tc>
        <w:tc>
          <w:tcPr>
            <w:tcW w:w="1134" w:type="dxa"/>
            <w:tcBorders>
              <w:top w:val="single" w:sz="4" w:space="0" w:color="auto"/>
              <w:left w:val="nil"/>
              <w:bottom w:val="single" w:sz="4" w:space="0" w:color="auto"/>
              <w:right w:val="nil"/>
            </w:tcBorders>
            <w:hideMark/>
          </w:tcPr>
          <w:p w:rsidR="006A7AC1" w:rsidRPr="00102ACF" w:rsidRDefault="006A7AC1" w:rsidP="0053026A">
            <w:pPr>
              <w:spacing w:after="0" w:line="480" w:lineRule="auto"/>
              <w:jc w:val="both"/>
              <w:rPr>
                <w:rFonts w:ascii="Times New Roman" w:hAnsi="Times New Roman" w:cs="Times New Roman"/>
                <w:b/>
                <w:sz w:val="24"/>
                <w:szCs w:val="24"/>
              </w:rPr>
            </w:pPr>
            <w:r w:rsidRPr="00102ACF">
              <w:rPr>
                <w:rFonts w:ascii="Times New Roman" w:hAnsi="Times New Roman" w:cs="Times New Roman"/>
                <w:b/>
                <w:sz w:val="24"/>
                <w:szCs w:val="24"/>
              </w:rPr>
              <w:t>3</w:t>
            </w:r>
          </w:p>
        </w:tc>
        <w:tc>
          <w:tcPr>
            <w:tcW w:w="1134" w:type="dxa"/>
            <w:tcBorders>
              <w:top w:val="single" w:sz="4" w:space="0" w:color="auto"/>
              <w:left w:val="nil"/>
              <w:bottom w:val="single" w:sz="4" w:space="0" w:color="auto"/>
              <w:right w:val="nil"/>
            </w:tcBorders>
            <w:hideMark/>
          </w:tcPr>
          <w:p w:rsidR="006A7AC1" w:rsidRPr="00102ACF" w:rsidRDefault="006A7AC1" w:rsidP="0053026A">
            <w:pPr>
              <w:spacing w:after="0" w:line="480" w:lineRule="auto"/>
              <w:jc w:val="both"/>
              <w:rPr>
                <w:rFonts w:ascii="Times New Roman" w:hAnsi="Times New Roman" w:cs="Times New Roman"/>
                <w:b/>
                <w:sz w:val="24"/>
                <w:szCs w:val="24"/>
              </w:rPr>
            </w:pPr>
            <w:r w:rsidRPr="00102ACF">
              <w:rPr>
                <w:rFonts w:ascii="Times New Roman" w:hAnsi="Times New Roman" w:cs="Times New Roman"/>
                <w:b/>
                <w:sz w:val="24"/>
                <w:szCs w:val="24"/>
              </w:rPr>
              <w:t>4</w:t>
            </w:r>
          </w:p>
        </w:tc>
        <w:tc>
          <w:tcPr>
            <w:tcW w:w="993" w:type="dxa"/>
            <w:tcBorders>
              <w:top w:val="single" w:sz="4" w:space="0" w:color="auto"/>
              <w:left w:val="nil"/>
              <w:bottom w:val="single" w:sz="4" w:space="0" w:color="auto"/>
              <w:right w:val="nil"/>
            </w:tcBorders>
            <w:vAlign w:val="center"/>
            <w:hideMark/>
          </w:tcPr>
          <w:p w:rsidR="006A7AC1" w:rsidRPr="00102ACF" w:rsidRDefault="00D34B15" w:rsidP="0053026A">
            <w:pPr>
              <w:spacing w:after="0" w:line="480" w:lineRule="auto"/>
              <w:jc w:val="both"/>
              <w:rPr>
                <w:rFonts w:ascii="Times New Roman" w:hAnsi="Times New Roman" w:cs="Times New Roman"/>
                <w:b/>
                <w:sz w:val="24"/>
                <w:szCs w:val="24"/>
              </w:rPr>
            </w:pPr>
            <w:r w:rsidRPr="00102ACF">
              <w:rPr>
                <w:rFonts w:ascii="Times New Roman" w:hAnsi="Times New Roman" w:cs="Times New Roman"/>
                <w:b/>
                <w:sz w:val="24"/>
                <w:szCs w:val="24"/>
              </w:rPr>
              <w:t>5</w:t>
            </w:r>
          </w:p>
        </w:tc>
        <w:tc>
          <w:tcPr>
            <w:tcW w:w="1177" w:type="dxa"/>
            <w:tcBorders>
              <w:top w:val="single" w:sz="4" w:space="0" w:color="auto"/>
              <w:left w:val="nil"/>
              <w:bottom w:val="single" w:sz="4" w:space="0" w:color="auto"/>
              <w:right w:val="nil"/>
            </w:tcBorders>
            <w:vAlign w:val="center"/>
            <w:hideMark/>
          </w:tcPr>
          <w:p w:rsidR="006A7AC1" w:rsidRPr="00102ACF" w:rsidRDefault="00D34B15" w:rsidP="0053026A">
            <w:pPr>
              <w:spacing w:after="0" w:line="480" w:lineRule="auto"/>
              <w:jc w:val="both"/>
              <w:rPr>
                <w:rFonts w:ascii="Times New Roman" w:hAnsi="Times New Roman" w:cs="Times New Roman"/>
                <w:b/>
                <w:sz w:val="24"/>
                <w:szCs w:val="24"/>
              </w:rPr>
            </w:pPr>
            <w:r w:rsidRPr="00102ACF">
              <w:rPr>
                <w:rFonts w:ascii="Times New Roman" w:hAnsi="Times New Roman" w:cs="Times New Roman"/>
                <w:b/>
                <w:sz w:val="24"/>
                <w:szCs w:val="24"/>
              </w:rPr>
              <w:t>SEM</w:t>
            </w:r>
          </w:p>
        </w:tc>
      </w:tr>
      <w:tr w:rsidR="006A7AC1" w:rsidRPr="002820D1" w:rsidTr="00E53CD9">
        <w:trPr>
          <w:gridAfter w:val="1"/>
          <w:wAfter w:w="983" w:type="dxa"/>
        </w:trPr>
        <w:tc>
          <w:tcPr>
            <w:tcW w:w="2518" w:type="dxa"/>
            <w:tcBorders>
              <w:top w:val="single" w:sz="4" w:space="0" w:color="auto"/>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Total Protein (g/L)</w:t>
            </w:r>
          </w:p>
        </w:tc>
        <w:tc>
          <w:tcPr>
            <w:tcW w:w="992" w:type="dxa"/>
            <w:tcBorders>
              <w:top w:val="single" w:sz="4" w:space="0" w:color="auto"/>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58.25</w:t>
            </w:r>
          </w:p>
        </w:tc>
        <w:tc>
          <w:tcPr>
            <w:tcW w:w="1134" w:type="dxa"/>
            <w:tcBorders>
              <w:top w:val="single" w:sz="4" w:space="0" w:color="auto"/>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53.25</w:t>
            </w:r>
          </w:p>
        </w:tc>
        <w:tc>
          <w:tcPr>
            <w:tcW w:w="1134" w:type="dxa"/>
            <w:tcBorders>
              <w:top w:val="single" w:sz="4" w:space="0" w:color="auto"/>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59.0</w:t>
            </w:r>
            <w:r w:rsidR="006A7AC1" w:rsidRPr="002820D1">
              <w:rPr>
                <w:rFonts w:ascii="Times New Roman" w:hAnsi="Times New Roman" w:cs="Times New Roman"/>
                <w:sz w:val="24"/>
                <w:szCs w:val="24"/>
              </w:rPr>
              <w:t>0</w:t>
            </w:r>
          </w:p>
        </w:tc>
        <w:tc>
          <w:tcPr>
            <w:tcW w:w="1134" w:type="dxa"/>
            <w:tcBorders>
              <w:top w:val="single" w:sz="4" w:space="0" w:color="auto"/>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60.25</w:t>
            </w:r>
          </w:p>
        </w:tc>
        <w:tc>
          <w:tcPr>
            <w:tcW w:w="993" w:type="dxa"/>
            <w:tcBorders>
              <w:top w:val="single" w:sz="4" w:space="0" w:color="auto"/>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44.5</w:t>
            </w:r>
            <w:r w:rsidR="006A7AC1" w:rsidRPr="002820D1">
              <w:rPr>
                <w:rFonts w:ascii="Times New Roman" w:hAnsi="Times New Roman" w:cs="Times New Roman"/>
                <w:sz w:val="24"/>
                <w:szCs w:val="24"/>
              </w:rPr>
              <w:t>0</w:t>
            </w:r>
          </w:p>
        </w:tc>
        <w:tc>
          <w:tcPr>
            <w:tcW w:w="1177" w:type="dxa"/>
            <w:tcBorders>
              <w:top w:val="single" w:sz="4" w:space="0" w:color="auto"/>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5.59</w:t>
            </w:r>
            <w:r w:rsidR="006A7AC1" w:rsidRPr="002820D1">
              <w:rPr>
                <w:rFonts w:ascii="Times New Roman" w:hAnsi="Times New Roman" w:cs="Times New Roman"/>
                <w:sz w:val="24"/>
                <w:szCs w:val="24"/>
              </w:rPr>
              <w:t xml:space="preserve"> </w:t>
            </w:r>
            <w:r w:rsidR="006A7AC1" w:rsidRPr="002820D1">
              <w:rPr>
                <w:rFonts w:ascii="Times New Roman" w:hAnsi="Times New Roman" w:cs="Times New Roman"/>
                <w:sz w:val="24"/>
                <w:szCs w:val="24"/>
                <w:vertAlign w:val="superscript"/>
              </w:rPr>
              <w:t>NS</w:t>
            </w:r>
          </w:p>
        </w:tc>
      </w:tr>
      <w:tr w:rsidR="006A7AC1" w:rsidRPr="002820D1" w:rsidTr="00E53CD9">
        <w:trPr>
          <w:gridAfter w:val="1"/>
          <w:wAfter w:w="983" w:type="dxa"/>
        </w:trPr>
        <w:tc>
          <w:tcPr>
            <w:tcW w:w="2518" w:type="dxa"/>
            <w:tcBorders>
              <w:top w:val="nil"/>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Albumin (g/L)</w:t>
            </w:r>
          </w:p>
        </w:tc>
        <w:tc>
          <w:tcPr>
            <w:tcW w:w="992" w:type="dxa"/>
            <w:tcBorders>
              <w:top w:val="nil"/>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19</w:t>
            </w:r>
            <w:r w:rsidR="006A7AC1" w:rsidRPr="002820D1">
              <w:rPr>
                <w:rFonts w:ascii="Times New Roman" w:hAnsi="Times New Roman" w:cs="Times New Roman"/>
                <w:sz w:val="24"/>
                <w:szCs w:val="24"/>
              </w:rPr>
              <w:t>.00</w:t>
            </w:r>
          </w:p>
        </w:tc>
        <w:tc>
          <w:tcPr>
            <w:tcW w:w="1134" w:type="dxa"/>
            <w:tcBorders>
              <w:top w:val="nil"/>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19.75</w:t>
            </w:r>
          </w:p>
        </w:tc>
        <w:tc>
          <w:tcPr>
            <w:tcW w:w="1134" w:type="dxa"/>
            <w:tcBorders>
              <w:top w:val="nil"/>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20</w:t>
            </w:r>
            <w:r w:rsidR="006A7AC1" w:rsidRPr="002820D1">
              <w:rPr>
                <w:rFonts w:ascii="Times New Roman" w:hAnsi="Times New Roman" w:cs="Times New Roman"/>
                <w:sz w:val="24"/>
                <w:szCs w:val="24"/>
              </w:rPr>
              <w:t>.00</w:t>
            </w:r>
          </w:p>
        </w:tc>
        <w:tc>
          <w:tcPr>
            <w:tcW w:w="1134" w:type="dxa"/>
            <w:tcBorders>
              <w:top w:val="nil"/>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19</w:t>
            </w:r>
            <w:r w:rsidR="006A7AC1" w:rsidRPr="002820D1">
              <w:rPr>
                <w:rFonts w:ascii="Times New Roman" w:hAnsi="Times New Roman" w:cs="Times New Roman"/>
                <w:sz w:val="24"/>
                <w:szCs w:val="24"/>
              </w:rPr>
              <w:t>.50</w:t>
            </w:r>
          </w:p>
        </w:tc>
        <w:tc>
          <w:tcPr>
            <w:tcW w:w="993" w:type="dxa"/>
            <w:tcBorders>
              <w:top w:val="nil"/>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18.50</w:t>
            </w:r>
          </w:p>
        </w:tc>
        <w:tc>
          <w:tcPr>
            <w:tcW w:w="1177" w:type="dxa"/>
            <w:tcBorders>
              <w:top w:val="nil"/>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1.36</w:t>
            </w:r>
            <w:r w:rsidR="006A7AC1" w:rsidRPr="002820D1">
              <w:rPr>
                <w:rFonts w:ascii="Times New Roman" w:hAnsi="Times New Roman" w:cs="Times New Roman"/>
                <w:sz w:val="24"/>
                <w:szCs w:val="24"/>
              </w:rPr>
              <w:t xml:space="preserve"> </w:t>
            </w:r>
            <w:r w:rsidR="006A7AC1" w:rsidRPr="002820D1">
              <w:rPr>
                <w:rFonts w:ascii="Times New Roman" w:hAnsi="Times New Roman" w:cs="Times New Roman"/>
                <w:sz w:val="24"/>
                <w:szCs w:val="24"/>
                <w:vertAlign w:val="superscript"/>
              </w:rPr>
              <w:t>NS</w:t>
            </w:r>
          </w:p>
        </w:tc>
      </w:tr>
      <w:tr w:rsidR="006A7AC1" w:rsidRPr="002820D1" w:rsidTr="00E53CD9">
        <w:trPr>
          <w:gridAfter w:val="1"/>
          <w:wAfter w:w="983" w:type="dxa"/>
        </w:trPr>
        <w:tc>
          <w:tcPr>
            <w:tcW w:w="2518" w:type="dxa"/>
            <w:tcBorders>
              <w:top w:val="nil"/>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Globulin (g/L)</w:t>
            </w:r>
          </w:p>
        </w:tc>
        <w:tc>
          <w:tcPr>
            <w:tcW w:w="992" w:type="dxa"/>
            <w:tcBorders>
              <w:top w:val="nil"/>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39.25</w:t>
            </w:r>
          </w:p>
        </w:tc>
        <w:tc>
          <w:tcPr>
            <w:tcW w:w="1134" w:type="dxa"/>
            <w:tcBorders>
              <w:top w:val="nil"/>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33</w:t>
            </w:r>
            <w:r w:rsidR="006A7AC1" w:rsidRPr="002820D1">
              <w:rPr>
                <w:rFonts w:ascii="Times New Roman" w:hAnsi="Times New Roman" w:cs="Times New Roman"/>
                <w:sz w:val="24"/>
                <w:szCs w:val="24"/>
              </w:rPr>
              <w:t>.50</w:t>
            </w:r>
          </w:p>
        </w:tc>
        <w:tc>
          <w:tcPr>
            <w:tcW w:w="1134" w:type="dxa"/>
            <w:tcBorders>
              <w:top w:val="nil"/>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39.0</w:t>
            </w:r>
            <w:r w:rsidR="006A7AC1" w:rsidRPr="002820D1">
              <w:rPr>
                <w:rFonts w:ascii="Times New Roman" w:hAnsi="Times New Roman" w:cs="Times New Roman"/>
                <w:sz w:val="24"/>
                <w:szCs w:val="24"/>
              </w:rPr>
              <w:t>0</w:t>
            </w:r>
          </w:p>
        </w:tc>
        <w:tc>
          <w:tcPr>
            <w:tcW w:w="1134" w:type="dxa"/>
            <w:tcBorders>
              <w:top w:val="nil"/>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40.75</w:t>
            </w:r>
          </w:p>
        </w:tc>
        <w:tc>
          <w:tcPr>
            <w:tcW w:w="993" w:type="dxa"/>
            <w:tcBorders>
              <w:top w:val="nil"/>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26</w:t>
            </w:r>
            <w:r w:rsidR="006A7AC1" w:rsidRPr="002820D1">
              <w:rPr>
                <w:rFonts w:ascii="Times New Roman" w:hAnsi="Times New Roman" w:cs="Times New Roman"/>
                <w:sz w:val="24"/>
                <w:szCs w:val="24"/>
              </w:rPr>
              <w:t>.00</w:t>
            </w:r>
          </w:p>
        </w:tc>
        <w:tc>
          <w:tcPr>
            <w:tcW w:w="1177" w:type="dxa"/>
            <w:tcBorders>
              <w:top w:val="nil"/>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5.53</w:t>
            </w:r>
            <w:r w:rsidR="006A7AC1" w:rsidRPr="002820D1">
              <w:rPr>
                <w:rFonts w:ascii="Times New Roman" w:hAnsi="Times New Roman" w:cs="Times New Roman"/>
                <w:sz w:val="24"/>
                <w:szCs w:val="24"/>
              </w:rPr>
              <w:t xml:space="preserve"> </w:t>
            </w:r>
            <w:r w:rsidR="006A7AC1" w:rsidRPr="002820D1">
              <w:rPr>
                <w:rFonts w:ascii="Times New Roman" w:hAnsi="Times New Roman" w:cs="Times New Roman"/>
                <w:sz w:val="24"/>
                <w:szCs w:val="24"/>
                <w:vertAlign w:val="superscript"/>
              </w:rPr>
              <w:t>NS</w:t>
            </w:r>
          </w:p>
        </w:tc>
      </w:tr>
      <w:tr w:rsidR="006A7AC1" w:rsidRPr="002820D1" w:rsidTr="00E53CD9">
        <w:trPr>
          <w:gridAfter w:val="1"/>
          <w:wAfter w:w="983" w:type="dxa"/>
        </w:trPr>
        <w:tc>
          <w:tcPr>
            <w:tcW w:w="2518" w:type="dxa"/>
            <w:tcBorders>
              <w:top w:val="nil"/>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Creatinine (µmol/L)</w:t>
            </w:r>
          </w:p>
        </w:tc>
        <w:tc>
          <w:tcPr>
            <w:tcW w:w="992" w:type="dxa"/>
            <w:tcBorders>
              <w:top w:val="nil"/>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7.05</w:t>
            </w:r>
          </w:p>
        </w:tc>
        <w:tc>
          <w:tcPr>
            <w:tcW w:w="1134" w:type="dxa"/>
            <w:tcBorders>
              <w:top w:val="nil"/>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5</w:t>
            </w:r>
            <w:r w:rsidR="00043BF6">
              <w:rPr>
                <w:rFonts w:ascii="Times New Roman" w:hAnsi="Times New Roman" w:cs="Times New Roman"/>
                <w:sz w:val="24"/>
                <w:szCs w:val="24"/>
              </w:rPr>
              <w:t>.</w:t>
            </w:r>
            <w:r w:rsidRPr="002820D1">
              <w:rPr>
                <w:rFonts w:ascii="Times New Roman" w:hAnsi="Times New Roman" w:cs="Times New Roman"/>
                <w:sz w:val="24"/>
                <w:szCs w:val="24"/>
              </w:rPr>
              <w:t>8</w:t>
            </w:r>
            <w:r w:rsidR="00043BF6">
              <w:rPr>
                <w:rFonts w:ascii="Times New Roman" w:hAnsi="Times New Roman" w:cs="Times New Roman"/>
                <w:sz w:val="24"/>
                <w:szCs w:val="24"/>
              </w:rPr>
              <w:t>3</w:t>
            </w:r>
          </w:p>
        </w:tc>
        <w:tc>
          <w:tcPr>
            <w:tcW w:w="1134" w:type="dxa"/>
            <w:tcBorders>
              <w:top w:val="nil"/>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4.73</w:t>
            </w:r>
          </w:p>
        </w:tc>
        <w:tc>
          <w:tcPr>
            <w:tcW w:w="1134" w:type="dxa"/>
            <w:tcBorders>
              <w:top w:val="nil"/>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7.43</w:t>
            </w:r>
          </w:p>
        </w:tc>
        <w:tc>
          <w:tcPr>
            <w:tcW w:w="993" w:type="dxa"/>
            <w:tcBorders>
              <w:top w:val="nil"/>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7.6</w:t>
            </w:r>
            <w:r w:rsidR="006A7AC1" w:rsidRPr="002820D1">
              <w:rPr>
                <w:rFonts w:ascii="Times New Roman" w:hAnsi="Times New Roman" w:cs="Times New Roman"/>
                <w:sz w:val="24"/>
                <w:szCs w:val="24"/>
              </w:rPr>
              <w:t>0</w:t>
            </w:r>
          </w:p>
        </w:tc>
        <w:tc>
          <w:tcPr>
            <w:tcW w:w="1177" w:type="dxa"/>
            <w:tcBorders>
              <w:top w:val="nil"/>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1.13</w:t>
            </w:r>
            <w:r w:rsidR="006A7AC1" w:rsidRPr="002820D1">
              <w:rPr>
                <w:rFonts w:ascii="Times New Roman" w:hAnsi="Times New Roman" w:cs="Times New Roman"/>
                <w:sz w:val="24"/>
                <w:szCs w:val="24"/>
              </w:rPr>
              <w:t xml:space="preserve"> </w:t>
            </w:r>
            <w:r w:rsidR="006A7AC1" w:rsidRPr="002820D1">
              <w:rPr>
                <w:rFonts w:ascii="Times New Roman" w:hAnsi="Times New Roman" w:cs="Times New Roman"/>
                <w:sz w:val="24"/>
                <w:szCs w:val="24"/>
                <w:vertAlign w:val="superscript"/>
              </w:rPr>
              <w:t>NS</w:t>
            </w:r>
          </w:p>
        </w:tc>
      </w:tr>
      <w:tr w:rsidR="006A7AC1" w:rsidRPr="002820D1" w:rsidTr="00E53CD9">
        <w:trPr>
          <w:gridAfter w:val="1"/>
          <w:wAfter w:w="983" w:type="dxa"/>
        </w:trPr>
        <w:tc>
          <w:tcPr>
            <w:tcW w:w="2518" w:type="dxa"/>
            <w:tcBorders>
              <w:top w:val="nil"/>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Cholesterol (mmol/L)</w:t>
            </w:r>
          </w:p>
        </w:tc>
        <w:tc>
          <w:tcPr>
            <w:tcW w:w="992" w:type="dxa"/>
            <w:tcBorders>
              <w:top w:val="nil"/>
              <w:left w:val="nil"/>
              <w:bottom w:val="nil"/>
              <w:right w:val="nil"/>
            </w:tcBorders>
            <w:hideMark/>
          </w:tcPr>
          <w:p w:rsidR="006A7AC1" w:rsidRPr="00043BF6" w:rsidRDefault="00043BF6" w:rsidP="0053026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5.8</w:t>
            </w:r>
            <w:r w:rsidR="006A7AC1" w:rsidRPr="002820D1">
              <w:rPr>
                <w:rFonts w:ascii="Times New Roman" w:hAnsi="Times New Roman" w:cs="Times New Roman"/>
                <w:sz w:val="24"/>
                <w:szCs w:val="24"/>
              </w:rPr>
              <w:t>5</w:t>
            </w:r>
            <w:r>
              <w:rPr>
                <w:rFonts w:ascii="Times New Roman" w:hAnsi="Times New Roman" w:cs="Times New Roman"/>
                <w:sz w:val="24"/>
                <w:szCs w:val="24"/>
                <w:vertAlign w:val="superscript"/>
              </w:rPr>
              <w:t>a</w:t>
            </w:r>
          </w:p>
        </w:tc>
        <w:tc>
          <w:tcPr>
            <w:tcW w:w="1134" w:type="dxa"/>
            <w:tcBorders>
              <w:top w:val="nil"/>
              <w:left w:val="nil"/>
              <w:bottom w:val="nil"/>
              <w:right w:val="nil"/>
            </w:tcBorders>
            <w:hideMark/>
          </w:tcPr>
          <w:p w:rsidR="006A7AC1" w:rsidRPr="00043BF6" w:rsidRDefault="00043BF6" w:rsidP="0053026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3.6</w:t>
            </w:r>
            <w:r w:rsidR="006A7AC1" w:rsidRPr="002820D1">
              <w:rPr>
                <w:rFonts w:ascii="Times New Roman" w:hAnsi="Times New Roman" w:cs="Times New Roman"/>
                <w:sz w:val="24"/>
                <w:szCs w:val="24"/>
              </w:rPr>
              <w:t>8</w:t>
            </w:r>
            <w:r>
              <w:rPr>
                <w:rFonts w:ascii="Times New Roman" w:hAnsi="Times New Roman" w:cs="Times New Roman"/>
                <w:sz w:val="24"/>
                <w:szCs w:val="24"/>
                <w:vertAlign w:val="superscript"/>
              </w:rPr>
              <w:t>c</w:t>
            </w:r>
          </w:p>
        </w:tc>
        <w:tc>
          <w:tcPr>
            <w:tcW w:w="1134" w:type="dxa"/>
            <w:tcBorders>
              <w:top w:val="nil"/>
              <w:left w:val="nil"/>
              <w:bottom w:val="nil"/>
              <w:right w:val="nil"/>
            </w:tcBorders>
            <w:hideMark/>
          </w:tcPr>
          <w:p w:rsidR="006A7AC1" w:rsidRPr="00043BF6" w:rsidRDefault="00043BF6" w:rsidP="0053026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3.98</w:t>
            </w:r>
            <w:r>
              <w:rPr>
                <w:rFonts w:ascii="Times New Roman" w:hAnsi="Times New Roman" w:cs="Times New Roman"/>
                <w:sz w:val="24"/>
                <w:szCs w:val="24"/>
                <w:vertAlign w:val="superscript"/>
              </w:rPr>
              <w:t>ab</w:t>
            </w:r>
          </w:p>
        </w:tc>
        <w:tc>
          <w:tcPr>
            <w:tcW w:w="1134" w:type="dxa"/>
            <w:tcBorders>
              <w:top w:val="nil"/>
              <w:left w:val="nil"/>
              <w:bottom w:val="nil"/>
              <w:right w:val="nil"/>
            </w:tcBorders>
            <w:hideMark/>
          </w:tcPr>
          <w:p w:rsidR="006A7AC1" w:rsidRPr="00043BF6" w:rsidRDefault="00043BF6" w:rsidP="0053026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4.78</w:t>
            </w:r>
            <w:r>
              <w:rPr>
                <w:rFonts w:ascii="Times New Roman" w:hAnsi="Times New Roman" w:cs="Times New Roman"/>
                <w:sz w:val="24"/>
                <w:szCs w:val="24"/>
                <w:vertAlign w:val="superscript"/>
              </w:rPr>
              <w:t>ab</w:t>
            </w:r>
          </w:p>
        </w:tc>
        <w:tc>
          <w:tcPr>
            <w:tcW w:w="993" w:type="dxa"/>
            <w:tcBorders>
              <w:top w:val="nil"/>
              <w:left w:val="nil"/>
              <w:bottom w:val="nil"/>
              <w:right w:val="nil"/>
            </w:tcBorders>
            <w:hideMark/>
          </w:tcPr>
          <w:p w:rsidR="006A7AC1" w:rsidRPr="00043BF6" w:rsidRDefault="00043BF6" w:rsidP="0053026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5.5</w:t>
            </w:r>
            <w:r w:rsidR="006A7AC1" w:rsidRPr="002820D1">
              <w:rPr>
                <w:rFonts w:ascii="Times New Roman" w:hAnsi="Times New Roman" w:cs="Times New Roman"/>
                <w:sz w:val="24"/>
                <w:szCs w:val="24"/>
              </w:rPr>
              <w:t>3</w:t>
            </w:r>
            <w:r>
              <w:rPr>
                <w:rFonts w:ascii="Times New Roman" w:hAnsi="Times New Roman" w:cs="Times New Roman"/>
                <w:sz w:val="24"/>
                <w:szCs w:val="24"/>
                <w:vertAlign w:val="superscript"/>
              </w:rPr>
              <w:t>b</w:t>
            </w:r>
          </w:p>
        </w:tc>
        <w:tc>
          <w:tcPr>
            <w:tcW w:w="1177" w:type="dxa"/>
            <w:tcBorders>
              <w:top w:val="nil"/>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w:t>
            </w:r>
            <w:r w:rsidR="00043BF6">
              <w:rPr>
                <w:rFonts w:ascii="Times New Roman" w:hAnsi="Times New Roman" w:cs="Times New Roman"/>
                <w:sz w:val="24"/>
                <w:szCs w:val="24"/>
              </w:rPr>
              <w:t>84 **</w:t>
            </w:r>
          </w:p>
        </w:tc>
      </w:tr>
      <w:tr w:rsidR="006A7AC1" w:rsidRPr="002820D1" w:rsidTr="00E53CD9">
        <w:trPr>
          <w:gridAfter w:val="1"/>
          <w:wAfter w:w="983" w:type="dxa"/>
        </w:trPr>
        <w:tc>
          <w:tcPr>
            <w:tcW w:w="2518" w:type="dxa"/>
            <w:tcBorders>
              <w:top w:val="nil"/>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HDL (mmol/L)</w:t>
            </w:r>
          </w:p>
        </w:tc>
        <w:tc>
          <w:tcPr>
            <w:tcW w:w="992" w:type="dxa"/>
            <w:tcBorders>
              <w:top w:val="nil"/>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3.03</w:t>
            </w:r>
          </w:p>
        </w:tc>
        <w:tc>
          <w:tcPr>
            <w:tcW w:w="1134" w:type="dxa"/>
            <w:tcBorders>
              <w:top w:val="nil"/>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2.83</w:t>
            </w:r>
          </w:p>
        </w:tc>
        <w:tc>
          <w:tcPr>
            <w:tcW w:w="1134" w:type="dxa"/>
            <w:tcBorders>
              <w:top w:val="nil"/>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2.80</w:t>
            </w:r>
          </w:p>
        </w:tc>
        <w:tc>
          <w:tcPr>
            <w:tcW w:w="1134" w:type="dxa"/>
            <w:tcBorders>
              <w:top w:val="nil"/>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3.03</w:t>
            </w:r>
          </w:p>
        </w:tc>
        <w:tc>
          <w:tcPr>
            <w:tcW w:w="993" w:type="dxa"/>
            <w:tcBorders>
              <w:top w:val="nil"/>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3.05</w:t>
            </w:r>
          </w:p>
        </w:tc>
        <w:tc>
          <w:tcPr>
            <w:tcW w:w="1177" w:type="dxa"/>
            <w:tcBorders>
              <w:top w:val="nil"/>
              <w:left w:val="nil"/>
              <w:bottom w:val="nil"/>
              <w:right w:val="nil"/>
            </w:tcBorders>
            <w:hideMark/>
          </w:tcPr>
          <w:p w:rsidR="006A7AC1" w:rsidRPr="002820D1" w:rsidRDefault="00043BF6" w:rsidP="0053026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0.30</w:t>
            </w:r>
            <w:r w:rsidR="006A7AC1" w:rsidRPr="002820D1">
              <w:rPr>
                <w:rFonts w:ascii="Times New Roman" w:hAnsi="Times New Roman" w:cs="Times New Roman"/>
                <w:sz w:val="24"/>
                <w:szCs w:val="24"/>
              </w:rPr>
              <w:t xml:space="preserve"> </w:t>
            </w:r>
            <w:r w:rsidR="006A7AC1" w:rsidRPr="002820D1">
              <w:rPr>
                <w:rFonts w:ascii="Times New Roman" w:hAnsi="Times New Roman" w:cs="Times New Roman"/>
                <w:sz w:val="24"/>
                <w:szCs w:val="24"/>
                <w:vertAlign w:val="superscript"/>
              </w:rPr>
              <w:t>NS</w:t>
            </w:r>
          </w:p>
        </w:tc>
      </w:tr>
      <w:tr w:rsidR="006A7AC1" w:rsidRPr="002820D1" w:rsidTr="00E53CD9">
        <w:trPr>
          <w:gridAfter w:val="1"/>
          <w:wAfter w:w="983" w:type="dxa"/>
        </w:trPr>
        <w:tc>
          <w:tcPr>
            <w:tcW w:w="2518" w:type="dxa"/>
            <w:tcBorders>
              <w:top w:val="nil"/>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LDL (mmol/L)</w:t>
            </w:r>
          </w:p>
        </w:tc>
        <w:tc>
          <w:tcPr>
            <w:tcW w:w="992" w:type="dxa"/>
            <w:tcBorders>
              <w:top w:val="nil"/>
              <w:left w:val="nil"/>
              <w:bottom w:val="nil"/>
              <w:right w:val="nil"/>
            </w:tcBorders>
            <w:hideMark/>
          </w:tcPr>
          <w:p w:rsidR="006A7AC1" w:rsidRPr="00E50372" w:rsidRDefault="00E50372" w:rsidP="0053026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2.18</w:t>
            </w:r>
            <w:r>
              <w:rPr>
                <w:rFonts w:ascii="Times New Roman" w:hAnsi="Times New Roman" w:cs="Times New Roman"/>
                <w:sz w:val="24"/>
                <w:szCs w:val="24"/>
                <w:vertAlign w:val="superscript"/>
              </w:rPr>
              <w:t>a</w:t>
            </w:r>
          </w:p>
        </w:tc>
        <w:tc>
          <w:tcPr>
            <w:tcW w:w="1134" w:type="dxa"/>
            <w:tcBorders>
              <w:top w:val="nil"/>
              <w:left w:val="nil"/>
              <w:bottom w:val="nil"/>
              <w:right w:val="nil"/>
            </w:tcBorders>
            <w:hideMark/>
          </w:tcPr>
          <w:p w:rsidR="006A7AC1" w:rsidRPr="00E50372" w:rsidRDefault="00E50372" w:rsidP="0053026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1.63</w:t>
            </w:r>
            <w:r>
              <w:rPr>
                <w:rFonts w:ascii="Times New Roman" w:hAnsi="Times New Roman" w:cs="Times New Roman"/>
                <w:sz w:val="24"/>
                <w:szCs w:val="24"/>
                <w:vertAlign w:val="superscript"/>
              </w:rPr>
              <w:t>ab</w:t>
            </w:r>
          </w:p>
        </w:tc>
        <w:tc>
          <w:tcPr>
            <w:tcW w:w="1134" w:type="dxa"/>
            <w:tcBorders>
              <w:top w:val="nil"/>
              <w:left w:val="nil"/>
              <w:bottom w:val="nil"/>
              <w:right w:val="nil"/>
            </w:tcBorders>
            <w:hideMark/>
          </w:tcPr>
          <w:p w:rsidR="006A7AC1" w:rsidRPr="00E50372" w:rsidRDefault="00E50372" w:rsidP="0053026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1.78</w:t>
            </w:r>
            <w:r>
              <w:rPr>
                <w:rFonts w:ascii="Times New Roman" w:hAnsi="Times New Roman" w:cs="Times New Roman"/>
                <w:sz w:val="24"/>
                <w:szCs w:val="24"/>
                <w:vertAlign w:val="superscript"/>
              </w:rPr>
              <w:t>ab</w:t>
            </w:r>
          </w:p>
        </w:tc>
        <w:tc>
          <w:tcPr>
            <w:tcW w:w="1134" w:type="dxa"/>
            <w:tcBorders>
              <w:top w:val="nil"/>
              <w:left w:val="nil"/>
              <w:bottom w:val="nil"/>
              <w:right w:val="nil"/>
            </w:tcBorders>
            <w:hideMark/>
          </w:tcPr>
          <w:p w:rsidR="006A7AC1" w:rsidRPr="00E50372" w:rsidRDefault="00E50372" w:rsidP="0053026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1.5</w:t>
            </w:r>
            <w:r w:rsidR="006A7AC1" w:rsidRPr="002820D1">
              <w:rPr>
                <w:rFonts w:ascii="Times New Roman" w:hAnsi="Times New Roman" w:cs="Times New Roman"/>
                <w:sz w:val="24"/>
                <w:szCs w:val="24"/>
              </w:rPr>
              <w:t>5</w:t>
            </w:r>
            <w:r>
              <w:rPr>
                <w:rFonts w:ascii="Times New Roman" w:hAnsi="Times New Roman" w:cs="Times New Roman"/>
                <w:sz w:val="24"/>
                <w:szCs w:val="24"/>
                <w:vertAlign w:val="superscript"/>
              </w:rPr>
              <w:t>b</w:t>
            </w:r>
          </w:p>
        </w:tc>
        <w:tc>
          <w:tcPr>
            <w:tcW w:w="993" w:type="dxa"/>
            <w:tcBorders>
              <w:top w:val="nil"/>
              <w:left w:val="nil"/>
              <w:bottom w:val="nil"/>
              <w:right w:val="nil"/>
            </w:tcBorders>
            <w:hideMark/>
          </w:tcPr>
          <w:p w:rsidR="006A7AC1" w:rsidRPr="00E50372" w:rsidRDefault="00E50372" w:rsidP="0053026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2.30</w:t>
            </w:r>
            <w:r>
              <w:rPr>
                <w:rFonts w:ascii="Times New Roman" w:hAnsi="Times New Roman" w:cs="Times New Roman"/>
                <w:sz w:val="24"/>
                <w:szCs w:val="24"/>
                <w:vertAlign w:val="superscript"/>
              </w:rPr>
              <w:t>a</w:t>
            </w:r>
          </w:p>
        </w:tc>
        <w:tc>
          <w:tcPr>
            <w:tcW w:w="1177" w:type="dxa"/>
            <w:tcBorders>
              <w:top w:val="nil"/>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w:t>
            </w:r>
            <w:r w:rsidR="00E50372">
              <w:rPr>
                <w:rFonts w:ascii="Times New Roman" w:hAnsi="Times New Roman" w:cs="Times New Roman"/>
                <w:sz w:val="24"/>
                <w:szCs w:val="24"/>
              </w:rPr>
              <w:t>52 *</w:t>
            </w:r>
          </w:p>
        </w:tc>
      </w:tr>
      <w:tr w:rsidR="006A7AC1" w:rsidRPr="002820D1" w:rsidTr="00E53CD9">
        <w:trPr>
          <w:gridAfter w:val="1"/>
          <w:wAfter w:w="983" w:type="dxa"/>
        </w:trPr>
        <w:tc>
          <w:tcPr>
            <w:tcW w:w="2518" w:type="dxa"/>
            <w:tcBorders>
              <w:top w:val="nil"/>
              <w:left w:val="nil"/>
              <w:bottom w:val="nil"/>
              <w:right w:val="nil"/>
            </w:tcBorders>
            <w:hideMark/>
          </w:tcPr>
          <w:p w:rsidR="006A7AC1" w:rsidRPr="002820D1" w:rsidRDefault="00E50372"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Glucose (g</w:t>
            </w:r>
            <w:r w:rsidR="006A7AC1" w:rsidRPr="002820D1">
              <w:rPr>
                <w:rFonts w:ascii="Times New Roman" w:hAnsi="Times New Roman" w:cs="Times New Roman"/>
                <w:sz w:val="24"/>
                <w:szCs w:val="24"/>
              </w:rPr>
              <w:t>)</w:t>
            </w:r>
          </w:p>
        </w:tc>
        <w:tc>
          <w:tcPr>
            <w:tcW w:w="992" w:type="dxa"/>
            <w:tcBorders>
              <w:top w:val="nil"/>
              <w:left w:val="nil"/>
              <w:bottom w:val="nil"/>
              <w:right w:val="nil"/>
            </w:tcBorders>
            <w:hideMark/>
          </w:tcPr>
          <w:p w:rsidR="006A7AC1" w:rsidRPr="002820D1" w:rsidRDefault="00E50372"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13.73</w:t>
            </w:r>
          </w:p>
        </w:tc>
        <w:tc>
          <w:tcPr>
            <w:tcW w:w="1134" w:type="dxa"/>
            <w:tcBorders>
              <w:top w:val="nil"/>
              <w:left w:val="nil"/>
              <w:bottom w:val="nil"/>
              <w:right w:val="nil"/>
            </w:tcBorders>
            <w:hideMark/>
          </w:tcPr>
          <w:p w:rsidR="006A7AC1" w:rsidRPr="002820D1" w:rsidRDefault="00E50372"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12.8</w:t>
            </w:r>
            <w:r w:rsidR="006A7AC1" w:rsidRPr="002820D1">
              <w:rPr>
                <w:rFonts w:ascii="Times New Roman" w:hAnsi="Times New Roman" w:cs="Times New Roman"/>
                <w:sz w:val="24"/>
                <w:szCs w:val="24"/>
              </w:rPr>
              <w:t>5</w:t>
            </w:r>
          </w:p>
        </w:tc>
        <w:tc>
          <w:tcPr>
            <w:tcW w:w="1134" w:type="dxa"/>
            <w:tcBorders>
              <w:top w:val="nil"/>
              <w:left w:val="nil"/>
              <w:bottom w:val="nil"/>
              <w:right w:val="nil"/>
            </w:tcBorders>
            <w:hideMark/>
          </w:tcPr>
          <w:p w:rsidR="006A7AC1" w:rsidRPr="002820D1" w:rsidRDefault="00E50372"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13.35</w:t>
            </w:r>
          </w:p>
        </w:tc>
        <w:tc>
          <w:tcPr>
            <w:tcW w:w="1134" w:type="dxa"/>
            <w:tcBorders>
              <w:top w:val="nil"/>
              <w:left w:val="nil"/>
              <w:bottom w:val="nil"/>
              <w:right w:val="nil"/>
            </w:tcBorders>
            <w:hideMark/>
          </w:tcPr>
          <w:p w:rsidR="006A7AC1" w:rsidRPr="002820D1" w:rsidRDefault="00E50372"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13.85</w:t>
            </w:r>
          </w:p>
        </w:tc>
        <w:tc>
          <w:tcPr>
            <w:tcW w:w="993" w:type="dxa"/>
            <w:tcBorders>
              <w:top w:val="nil"/>
              <w:left w:val="nil"/>
              <w:bottom w:val="nil"/>
              <w:right w:val="nil"/>
            </w:tcBorders>
            <w:hideMark/>
          </w:tcPr>
          <w:p w:rsidR="006A7AC1" w:rsidRPr="002820D1" w:rsidRDefault="00E50372"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12.88</w:t>
            </w:r>
          </w:p>
        </w:tc>
        <w:tc>
          <w:tcPr>
            <w:tcW w:w="1177" w:type="dxa"/>
            <w:tcBorders>
              <w:top w:val="nil"/>
              <w:left w:val="nil"/>
              <w:bottom w:val="nil"/>
              <w:right w:val="nil"/>
            </w:tcBorders>
            <w:hideMark/>
          </w:tcPr>
          <w:p w:rsidR="006A7AC1" w:rsidRPr="002820D1" w:rsidRDefault="00E50372" w:rsidP="0053026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0.85</w:t>
            </w:r>
            <w:r w:rsidR="006A7AC1" w:rsidRPr="002820D1">
              <w:rPr>
                <w:rFonts w:ascii="Times New Roman" w:hAnsi="Times New Roman" w:cs="Times New Roman"/>
                <w:sz w:val="24"/>
                <w:szCs w:val="24"/>
              </w:rPr>
              <w:t xml:space="preserve"> </w:t>
            </w:r>
            <w:r w:rsidR="006A7AC1" w:rsidRPr="002820D1">
              <w:rPr>
                <w:rFonts w:ascii="Times New Roman" w:hAnsi="Times New Roman" w:cs="Times New Roman"/>
                <w:sz w:val="24"/>
                <w:szCs w:val="24"/>
                <w:vertAlign w:val="superscript"/>
              </w:rPr>
              <w:t>NS</w:t>
            </w:r>
          </w:p>
        </w:tc>
      </w:tr>
      <w:tr w:rsidR="006A7AC1" w:rsidRPr="002820D1" w:rsidTr="00E53CD9">
        <w:trPr>
          <w:gridAfter w:val="1"/>
          <w:wAfter w:w="983" w:type="dxa"/>
        </w:trPr>
        <w:tc>
          <w:tcPr>
            <w:tcW w:w="2518" w:type="dxa"/>
            <w:tcBorders>
              <w:top w:val="nil"/>
              <w:left w:val="nil"/>
              <w:bottom w:val="nil"/>
              <w:right w:val="nil"/>
            </w:tcBorders>
            <w:hideMark/>
          </w:tcPr>
          <w:p w:rsidR="006A7AC1" w:rsidRPr="002820D1" w:rsidRDefault="00102ACF"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w:t>
            </w:r>
            <w:r w:rsidR="006A7AC1" w:rsidRPr="002820D1">
              <w:rPr>
                <w:rFonts w:ascii="Times New Roman" w:hAnsi="Times New Roman" w:cs="Times New Roman"/>
                <w:sz w:val="24"/>
                <w:szCs w:val="24"/>
              </w:rPr>
              <w:t>T</w:t>
            </w:r>
            <w:r w:rsidR="00EB37E3">
              <w:rPr>
                <w:rFonts w:ascii="Times New Roman" w:hAnsi="Times New Roman" w:cs="Times New Roman"/>
                <w:sz w:val="24"/>
                <w:szCs w:val="24"/>
              </w:rPr>
              <w:t xml:space="preserve"> (IU/L)</w:t>
            </w:r>
          </w:p>
        </w:tc>
        <w:tc>
          <w:tcPr>
            <w:tcW w:w="992" w:type="dxa"/>
            <w:tcBorders>
              <w:top w:val="nil"/>
              <w:left w:val="nil"/>
              <w:bottom w:val="nil"/>
              <w:right w:val="nil"/>
            </w:tcBorders>
            <w:hideMark/>
          </w:tcPr>
          <w:p w:rsidR="006A7AC1" w:rsidRPr="002820D1" w:rsidRDefault="00E50372"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358.0</w:t>
            </w:r>
            <w:r w:rsidR="006A7AC1" w:rsidRPr="002820D1">
              <w:rPr>
                <w:rFonts w:ascii="Times New Roman" w:hAnsi="Times New Roman" w:cs="Times New Roman"/>
                <w:sz w:val="24"/>
                <w:szCs w:val="24"/>
              </w:rPr>
              <w:t>0</w:t>
            </w:r>
          </w:p>
        </w:tc>
        <w:tc>
          <w:tcPr>
            <w:tcW w:w="1134" w:type="dxa"/>
            <w:tcBorders>
              <w:top w:val="nil"/>
              <w:left w:val="nil"/>
              <w:bottom w:val="nil"/>
              <w:right w:val="nil"/>
            </w:tcBorders>
            <w:hideMark/>
          </w:tcPr>
          <w:p w:rsidR="006A7AC1" w:rsidRPr="002820D1" w:rsidRDefault="00E50372"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338.25</w:t>
            </w:r>
          </w:p>
        </w:tc>
        <w:tc>
          <w:tcPr>
            <w:tcW w:w="1134" w:type="dxa"/>
            <w:tcBorders>
              <w:top w:val="nil"/>
              <w:left w:val="nil"/>
              <w:bottom w:val="nil"/>
              <w:right w:val="nil"/>
            </w:tcBorders>
            <w:hideMark/>
          </w:tcPr>
          <w:p w:rsidR="006A7AC1" w:rsidRPr="002820D1" w:rsidRDefault="00E50372"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359.75</w:t>
            </w:r>
          </w:p>
        </w:tc>
        <w:tc>
          <w:tcPr>
            <w:tcW w:w="1134" w:type="dxa"/>
            <w:tcBorders>
              <w:top w:val="nil"/>
              <w:left w:val="nil"/>
              <w:bottom w:val="nil"/>
              <w:right w:val="nil"/>
            </w:tcBorders>
            <w:hideMark/>
          </w:tcPr>
          <w:p w:rsidR="006A7AC1" w:rsidRPr="002820D1" w:rsidRDefault="00E50372"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371</w:t>
            </w:r>
            <w:r w:rsidR="006A7AC1" w:rsidRPr="002820D1">
              <w:rPr>
                <w:rFonts w:ascii="Times New Roman" w:hAnsi="Times New Roman" w:cs="Times New Roman"/>
                <w:sz w:val="24"/>
                <w:szCs w:val="24"/>
              </w:rPr>
              <w:t>.00</w:t>
            </w:r>
          </w:p>
        </w:tc>
        <w:tc>
          <w:tcPr>
            <w:tcW w:w="993" w:type="dxa"/>
            <w:tcBorders>
              <w:top w:val="nil"/>
              <w:left w:val="nil"/>
              <w:bottom w:val="nil"/>
              <w:right w:val="nil"/>
            </w:tcBorders>
            <w:hideMark/>
          </w:tcPr>
          <w:p w:rsidR="006A7AC1" w:rsidRPr="002820D1" w:rsidRDefault="00E50372"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344.00</w:t>
            </w:r>
          </w:p>
        </w:tc>
        <w:tc>
          <w:tcPr>
            <w:tcW w:w="1177" w:type="dxa"/>
            <w:tcBorders>
              <w:top w:val="nil"/>
              <w:left w:val="nil"/>
              <w:bottom w:val="nil"/>
              <w:right w:val="nil"/>
            </w:tcBorders>
            <w:hideMark/>
          </w:tcPr>
          <w:p w:rsidR="006A7AC1" w:rsidRPr="002820D1" w:rsidRDefault="00E50372" w:rsidP="0053026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47.56</w:t>
            </w:r>
            <w:r w:rsidR="006A7AC1" w:rsidRPr="002820D1">
              <w:rPr>
                <w:rFonts w:ascii="Times New Roman" w:hAnsi="Times New Roman" w:cs="Times New Roman"/>
                <w:sz w:val="24"/>
                <w:szCs w:val="24"/>
                <w:vertAlign w:val="superscript"/>
              </w:rPr>
              <w:t xml:space="preserve"> NS</w:t>
            </w:r>
          </w:p>
        </w:tc>
      </w:tr>
      <w:tr w:rsidR="006A7AC1" w:rsidRPr="002820D1" w:rsidTr="00E53CD9">
        <w:trPr>
          <w:gridAfter w:val="1"/>
          <w:wAfter w:w="983" w:type="dxa"/>
          <w:trHeight w:val="285"/>
        </w:trPr>
        <w:tc>
          <w:tcPr>
            <w:tcW w:w="2518" w:type="dxa"/>
            <w:tcBorders>
              <w:top w:val="nil"/>
              <w:left w:val="nil"/>
              <w:bottom w:val="single" w:sz="4" w:space="0" w:color="auto"/>
              <w:right w:val="nil"/>
            </w:tcBorders>
            <w:hideMark/>
          </w:tcPr>
          <w:p w:rsidR="006A7AC1" w:rsidRPr="002820D1" w:rsidRDefault="00102ACF"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AL</w:t>
            </w:r>
            <w:r w:rsidR="006A7AC1" w:rsidRPr="002820D1">
              <w:rPr>
                <w:rFonts w:ascii="Times New Roman" w:hAnsi="Times New Roman" w:cs="Times New Roman"/>
                <w:sz w:val="24"/>
                <w:szCs w:val="24"/>
              </w:rPr>
              <w:t>T</w:t>
            </w:r>
            <w:r w:rsidR="00EB37E3">
              <w:rPr>
                <w:rFonts w:ascii="Times New Roman" w:hAnsi="Times New Roman" w:cs="Times New Roman"/>
                <w:sz w:val="24"/>
                <w:szCs w:val="24"/>
              </w:rPr>
              <w:t xml:space="preserve"> (IU/L)</w:t>
            </w:r>
          </w:p>
        </w:tc>
        <w:tc>
          <w:tcPr>
            <w:tcW w:w="992" w:type="dxa"/>
            <w:tcBorders>
              <w:top w:val="nil"/>
              <w:left w:val="nil"/>
              <w:bottom w:val="single" w:sz="4" w:space="0" w:color="auto"/>
              <w:right w:val="nil"/>
            </w:tcBorders>
            <w:hideMark/>
          </w:tcPr>
          <w:p w:rsidR="006A7AC1" w:rsidRPr="002820D1" w:rsidRDefault="00E50372"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18</w:t>
            </w:r>
            <w:r w:rsidR="006A7AC1" w:rsidRPr="002820D1">
              <w:rPr>
                <w:rFonts w:ascii="Times New Roman" w:hAnsi="Times New Roman" w:cs="Times New Roman"/>
                <w:sz w:val="24"/>
                <w:szCs w:val="24"/>
              </w:rPr>
              <w:t>.50</w:t>
            </w:r>
          </w:p>
        </w:tc>
        <w:tc>
          <w:tcPr>
            <w:tcW w:w="1134" w:type="dxa"/>
            <w:tcBorders>
              <w:top w:val="nil"/>
              <w:left w:val="nil"/>
              <w:bottom w:val="single" w:sz="4" w:space="0" w:color="auto"/>
              <w:right w:val="nil"/>
            </w:tcBorders>
            <w:hideMark/>
          </w:tcPr>
          <w:p w:rsidR="006A7AC1" w:rsidRPr="002820D1" w:rsidRDefault="00E50372"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26.5</w:t>
            </w:r>
            <w:r w:rsidR="006A7AC1" w:rsidRPr="002820D1">
              <w:rPr>
                <w:rFonts w:ascii="Times New Roman" w:hAnsi="Times New Roman" w:cs="Times New Roman"/>
                <w:sz w:val="24"/>
                <w:szCs w:val="24"/>
              </w:rPr>
              <w:t>0</w:t>
            </w:r>
          </w:p>
        </w:tc>
        <w:tc>
          <w:tcPr>
            <w:tcW w:w="1134" w:type="dxa"/>
            <w:tcBorders>
              <w:top w:val="nil"/>
              <w:left w:val="nil"/>
              <w:bottom w:val="single" w:sz="4" w:space="0" w:color="auto"/>
              <w:right w:val="nil"/>
            </w:tcBorders>
            <w:hideMark/>
          </w:tcPr>
          <w:p w:rsidR="006A7AC1" w:rsidRPr="002820D1" w:rsidRDefault="00E50372"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20.75</w:t>
            </w:r>
          </w:p>
        </w:tc>
        <w:tc>
          <w:tcPr>
            <w:tcW w:w="1134" w:type="dxa"/>
            <w:tcBorders>
              <w:top w:val="nil"/>
              <w:left w:val="nil"/>
              <w:bottom w:val="single" w:sz="4" w:space="0" w:color="auto"/>
              <w:right w:val="nil"/>
            </w:tcBorders>
            <w:hideMark/>
          </w:tcPr>
          <w:p w:rsidR="006A7AC1" w:rsidRPr="002820D1" w:rsidRDefault="00E50372"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24.50</w:t>
            </w:r>
          </w:p>
        </w:tc>
        <w:tc>
          <w:tcPr>
            <w:tcW w:w="993" w:type="dxa"/>
            <w:tcBorders>
              <w:top w:val="nil"/>
              <w:left w:val="nil"/>
              <w:bottom w:val="single" w:sz="4" w:space="0" w:color="auto"/>
              <w:right w:val="nil"/>
            </w:tcBorders>
            <w:hideMark/>
          </w:tcPr>
          <w:p w:rsidR="006A7AC1" w:rsidRPr="002820D1" w:rsidRDefault="00E50372" w:rsidP="0053026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28.75</w:t>
            </w:r>
          </w:p>
        </w:tc>
        <w:tc>
          <w:tcPr>
            <w:tcW w:w="1177" w:type="dxa"/>
            <w:tcBorders>
              <w:top w:val="nil"/>
              <w:left w:val="nil"/>
              <w:bottom w:val="single" w:sz="4" w:space="0" w:color="auto"/>
              <w:right w:val="nil"/>
            </w:tcBorders>
            <w:hideMark/>
          </w:tcPr>
          <w:p w:rsidR="006A7AC1" w:rsidRPr="002820D1" w:rsidRDefault="00E50372" w:rsidP="0053026A">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8.72</w:t>
            </w:r>
            <w:r w:rsidR="006A7AC1" w:rsidRPr="002820D1">
              <w:rPr>
                <w:rFonts w:ascii="Times New Roman" w:hAnsi="Times New Roman" w:cs="Times New Roman"/>
                <w:sz w:val="24"/>
                <w:szCs w:val="24"/>
                <w:vertAlign w:val="superscript"/>
              </w:rPr>
              <w:t xml:space="preserve"> NS</w:t>
            </w:r>
          </w:p>
        </w:tc>
      </w:tr>
      <w:tr w:rsidR="006A7AC1" w:rsidRPr="002820D1" w:rsidTr="00E53CD9">
        <w:trPr>
          <w:gridAfter w:val="1"/>
          <w:wAfter w:w="983" w:type="dxa"/>
          <w:trHeight w:val="135"/>
        </w:trPr>
        <w:tc>
          <w:tcPr>
            <w:tcW w:w="2518" w:type="dxa"/>
            <w:tcBorders>
              <w:top w:val="single" w:sz="4" w:space="0" w:color="auto"/>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p>
        </w:tc>
        <w:tc>
          <w:tcPr>
            <w:tcW w:w="992" w:type="dxa"/>
            <w:tcBorders>
              <w:top w:val="single" w:sz="4" w:space="0" w:color="auto"/>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p>
        </w:tc>
        <w:tc>
          <w:tcPr>
            <w:tcW w:w="1134" w:type="dxa"/>
            <w:tcBorders>
              <w:top w:val="single" w:sz="4" w:space="0" w:color="auto"/>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p>
        </w:tc>
        <w:tc>
          <w:tcPr>
            <w:tcW w:w="1134" w:type="dxa"/>
            <w:tcBorders>
              <w:top w:val="single" w:sz="4" w:space="0" w:color="auto"/>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p>
        </w:tc>
        <w:tc>
          <w:tcPr>
            <w:tcW w:w="1134" w:type="dxa"/>
            <w:tcBorders>
              <w:top w:val="single" w:sz="4" w:space="0" w:color="auto"/>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p>
        </w:tc>
        <w:tc>
          <w:tcPr>
            <w:tcW w:w="993" w:type="dxa"/>
            <w:tcBorders>
              <w:top w:val="single" w:sz="4" w:space="0" w:color="auto"/>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p>
        </w:tc>
        <w:tc>
          <w:tcPr>
            <w:tcW w:w="1177" w:type="dxa"/>
            <w:tcBorders>
              <w:top w:val="single" w:sz="4" w:space="0" w:color="auto"/>
              <w:left w:val="nil"/>
              <w:bottom w:val="nil"/>
              <w:right w:val="nil"/>
            </w:tcBorders>
            <w:hideMark/>
          </w:tcPr>
          <w:p w:rsidR="006A7AC1" w:rsidRPr="002820D1" w:rsidRDefault="006A7AC1" w:rsidP="0053026A">
            <w:pPr>
              <w:spacing w:after="0" w:line="480" w:lineRule="auto"/>
              <w:jc w:val="both"/>
              <w:rPr>
                <w:rFonts w:ascii="Times New Roman" w:hAnsi="Times New Roman" w:cs="Times New Roman"/>
                <w:sz w:val="24"/>
                <w:szCs w:val="24"/>
              </w:rPr>
            </w:pPr>
          </w:p>
        </w:tc>
      </w:tr>
      <w:tr w:rsidR="00C96D11" w:rsidRPr="002820D1" w:rsidTr="00221C0B">
        <w:tblPrEx>
          <w:tblBorders>
            <w:top w:val="single" w:sz="4" w:space="0" w:color="auto"/>
          </w:tblBorders>
          <w:tblLook w:val="0000"/>
        </w:tblPrEx>
        <w:trPr>
          <w:trHeight w:val="100"/>
        </w:trPr>
        <w:tc>
          <w:tcPr>
            <w:tcW w:w="10065" w:type="dxa"/>
            <w:gridSpan w:val="8"/>
          </w:tcPr>
          <w:p w:rsidR="00C96D11" w:rsidRDefault="00C96D11" w:rsidP="0053026A">
            <w:pPr>
              <w:spacing w:after="0"/>
              <w:jc w:val="both"/>
              <w:rPr>
                <w:rFonts w:ascii="Times New Roman" w:hAnsi="Times New Roman" w:cs="Times New Roman"/>
                <w:sz w:val="24"/>
                <w:szCs w:val="24"/>
              </w:rPr>
            </w:pPr>
            <w:r w:rsidRPr="002820D1">
              <w:rPr>
                <w:rFonts w:ascii="Times New Roman" w:hAnsi="Times New Roman" w:cs="Times New Roman"/>
                <w:sz w:val="24"/>
                <w:szCs w:val="24"/>
                <w:vertAlign w:val="superscript"/>
              </w:rPr>
              <w:t xml:space="preserve">abc </w:t>
            </w:r>
            <w:r w:rsidRPr="002820D1">
              <w:rPr>
                <w:rFonts w:ascii="Times New Roman" w:hAnsi="Times New Roman" w:cs="Times New Roman"/>
                <w:sz w:val="24"/>
                <w:szCs w:val="24"/>
              </w:rPr>
              <w:t>Means bearing different superscripts within the same row dif</w:t>
            </w:r>
            <w:r>
              <w:rPr>
                <w:rFonts w:ascii="Times New Roman" w:hAnsi="Times New Roman" w:cs="Times New Roman"/>
                <w:sz w:val="24"/>
                <w:szCs w:val="24"/>
              </w:rPr>
              <w:t xml:space="preserve">fer **= (P&lt; 0.01), * = (P&lt; 0.05), </w:t>
            </w:r>
            <w:r w:rsidRPr="002820D1">
              <w:rPr>
                <w:rFonts w:ascii="Times New Roman" w:hAnsi="Times New Roman" w:cs="Times New Roman"/>
                <w:sz w:val="24"/>
                <w:szCs w:val="24"/>
              </w:rPr>
              <w:t>NS= Not significant; SEM= Standard error of means</w:t>
            </w:r>
            <w:r>
              <w:rPr>
                <w:rFonts w:ascii="Times New Roman" w:hAnsi="Times New Roman" w:cs="Times New Roman"/>
                <w:sz w:val="24"/>
                <w:szCs w:val="24"/>
              </w:rPr>
              <w:t xml:space="preserve">, </w:t>
            </w:r>
            <w:r w:rsidR="00350A94">
              <w:rPr>
                <w:rFonts w:ascii="Times New Roman" w:hAnsi="Times New Roman" w:cs="Times New Roman"/>
                <w:sz w:val="24"/>
                <w:szCs w:val="24"/>
              </w:rPr>
              <w:t>AS</w:t>
            </w:r>
            <w:r w:rsidRPr="002820D1">
              <w:rPr>
                <w:rFonts w:ascii="Times New Roman" w:hAnsi="Times New Roman" w:cs="Times New Roman"/>
                <w:sz w:val="24"/>
                <w:szCs w:val="24"/>
              </w:rPr>
              <w:t xml:space="preserve">T= </w:t>
            </w:r>
            <w:r w:rsidR="00350A94">
              <w:rPr>
                <w:rFonts w:ascii="Times New Roman" w:hAnsi="Times New Roman" w:cs="Times New Roman"/>
                <w:sz w:val="24"/>
                <w:szCs w:val="24"/>
              </w:rPr>
              <w:t>Aspartate Amino Transferase, AL</w:t>
            </w:r>
            <w:r>
              <w:rPr>
                <w:rFonts w:ascii="Times New Roman" w:hAnsi="Times New Roman" w:cs="Times New Roman"/>
                <w:sz w:val="24"/>
                <w:szCs w:val="24"/>
              </w:rPr>
              <w:t>T= A</w:t>
            </w:r>
            <w:r w:rsidRPr="002820D1">
              <w:rPr>
                <w:rFonts w:ascii="Times New Roman" w:hAnsi="Times New Roman" w:cs="Times New Roman"/>
                <w:sz w:val="24"/>
                <w:szCs w:val="24"/>
              </w:rPr>
              <w:t>l</w:t>
            </w:r>
            <w:r>
              <w:rPr>
                <w:rFonts w:ascii="Times New Roman" w:hAnsi="Times New Roman" w:cs="Times New Roman"/>
                <w:sz w:val="24"/>
                <w:szCs w:val="24"/>
              </w:rPr>
              <w:t>an</w:t>
            </w:r>
            <w:r w:rsidRPr="002820D1">
              <w:rPr>
                <w:rFonts w:ascii="Times New Roman" w:hAnsi="Times New Roman" w:cs="Times New Roman"/>
                <w:sz w:val="24"/>
                <w:szCs w:val="24"/>
              </w:rPr>
              <w:t>ine Amino Transferase</w:t>
            </w:r>
          </w:p>
          <w:p w:rsidR="00C96D11" w:rsidRDefault="00C96D11" w:rsidP="0053026A">
            <w:pPr>
              <w:spacing w:after="0"/>
              <w:jc w:val="both"/>
              <w:rPr>
                <w:rFonts w:ascii="Times New Roman" w:hAnsi="Times New Roman" w:cs="Times New Roman"/>
                <w:sz w:val="24"/>
                <w:szCs w:val="24"/>
              </w:rPr>
            </w:pPr>
          </w:p>
          <w:p w:rsidR="00C96D11" w:rsidRPr="002820D1" w:rsidRDefault="00C96D11" w:rsidP="0053026A">
            <w:pPr>
              <w:spacing w:after="0"/>
              <w:jc w:val="both"/>
              <w:rPr>
                <w:rFonts w:ascii="Times New Roman" w:hAnsi="Times New Roman" w:cs="Times New Roman"/>
                <w:sz w:val="24"/>
                <w:szCs w:val="24"/>
              </w:rPr>
            </w:pPr>
          </w:p>
        </w:tc>
      </w:tr>
    </w:tbl>
    <w:p w:rsidR="00F36F1B" w:rsidRDefault="00F36F1B" w:rsidP="0053026A">
      <w:pPr>
        <w:spacing w:after="0" w:line="480" w:lineRule="auto"/>
        <w:jc w:val="both"/>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Pr="00F44D86" w:rsidRDefault="003453CD" w:rsidP="003453CD">
      <w:pPr>
        <w:spacing w:line="240" w:lineRule="auto"/>
        <w:jc w:val="both"/>
        <w:rPr>
          <w:rFonts w:ascii="Times New Roman" w:hAnsi="Times New Roman" w:cs="Times New Roman"/>
          <w:b/>
          <w:i/>
          <w:sz w:val="24"/>
          <w:szCs w:val="24"/>
        </w:rPr>
      </w:pPr>
      <w:r w:rsidRPr="00F44D86">
        <w:rPr>
          <w:rFonts w:ascii="Times New Roman" w:hAnsi="Times New Roman" w:cs="Times New Roman"/>
          <w:b/>
          <w:i/>
          <w:sz w:val="24"/>
          <w:szCs w:val="24"/>
        </w:rPr>
        <w:lastRenderedPageBreak/>
        <w:t>4.4</w:t>
      </w:r>
      <w:r>
        <w:rPr>
          <w:rFonts w:ascii="Times New Roman" w:hAnsi="Times New Roman" w:cs="Times New Roman"/>
          <w:b/>
          <w:i/>
          <w:sz w:val="24"/>
          <w:szCs w:val="24"/>
        </w:rPr>
        <w:t>.</w:t>
      </w:r>
      <w:r w:rsidRPr="00F44D86">
        <w:rPr>
          <w:rFonts w:ascii="Times New Roman" w:hAnsi="Times New Roman" w:cs="Times New Roman"/>
          <w:b/>
          <w:i/>
          <w:sz w:val="24"/>
          <w:szCs w:val="24"/>
        </w:rPr>
        <w:t>2</w:t>
      </w:r>
      <w:r>
        <w:rPr>
          <w:rFonts w:ascii="Times New Roman" w:hAnsi="Times New Roman" w:cs="Times New Roman"/>
          <w:b/>
          <w:i/>
          <w:sz w:val="24"/>
          <w:szCs w:val="24"/>
        </w:rPr>
        <w:t xml:space="preserve"> Carcass yield and visceral organs characteristics of broiler chickens fed </w:t>
      </w:r>
      <w:r w:rsidRPr="00F44D86">
        <w:rPr>
          <w:rFonts w:ascii="Times New Roman" w:hAnsi="Times New Roman" w:cs="Times New Roman"/>
          <w:b/>
          <w:i/>
          <w:sz w:val="24"/>
          <w:szCs w:val="24"/>
        </w:rPr>
        <w:t xml:space="preserve">graded levels </w:t>
      </w:r>
      <w:r>
        <w:rPr>
          <w:rFonts w:ascii="Times New Roman" w:hAnsi="Times New Roman" w:cs="Times New Roman"/>
          <w:b/>
          <w:i/>
          <w:sz w:val="24"/>
          <w:szCs w:val="24"/>
        </w:rPr>
        <w:tab/>
      </w:r>
      <w:r w:rsidRPr="00F44D86">
        <w:rPr>
          <w:rFonts w:ascii="Times New Roman" w:hAnsi="Times New Roman" w:cs="Times New Roman"/>
          <w:b/>
          <w:i/>
          <w:sz w:val="24"/>
          <w:szCs w:val="24"/>
        </w:rPr>
        <w:t xml:space="preserve">of sorghum </w:t>
      </w:r>
      <w:r>
        <w:rPr>
          <w:rFonts w:ascii="Times New Roman" w:hAnsi="Times New Roman" w:cs="Times New Roman"/>
          <w:b/>
          <w:i/>
          <w:sz w:val="24"/>
          <w:szCs w:val="24"/>
        </w:rPr>
        <w:t>SK-5912 as replacement for white sorghum</w:t>
      </w:r>
    </w:p>
    <w:p w:rsidR="003453CD" w:rsidRPr="002820D1" w:rsidRDefault="003453CD" w:rsidP="003453CD">
      <w:pPr>
        <w:spacing w:line="480" w:lineRule="auto"/>
        <w:jc w:val="both"/>
        <w:rPr>
          <w:rFonts w:ascii="Times New Roman" w:hAnsi="Times New Roman" w:cs="Times New Roman"/>
          <w:sz w:val="24"/>
          <w:szCs w:val="24"/>
        </w:rPr>
      </w:pPr>
      <w:r>
        <w:rPr>
          <w:rFonts w:ascii="Times New Roman" w:hAnsi="Times New Roman" w:cs="Times New Roman"/>
          <w:sz w:val="24"/>
          <w:szCs w:val="24"/>
        </w:rPr>
        <w:t>The carcass</w:t>
      </w:r>
      <w:r w:rsidRPr="002820D1">
        <w:rPr>
          <w:rFonts w:ascii="Times New Roman" w:hAnsi="Times New Roman" w:cs="Times New Roman"/>
          <w:sz w:val="24"/>
          <w:szCs w:val="24"/>
        </w:rPr>
        <w:t xml:space="preserve"> characteristics </w:t>
      </w:r>
      <w:r>
        <w:rPr>
          <w:rFonts w:ascii="Times New Roman" w:hAnsi="Times New Roman" w:cs="Times New Roman"/>
          <w:sz w:val="24"/>
          <w:szCs w:val="24"/>
        </w:rPr>
        <w:t>of broiler chickens fed dietary levels of sorghum SK-5912 as replacement for white sorghum is presented in Table 29. The live weight of broiler birds slaughtered varied between 1.89 and 2.12kg for those fed diets 5 and 1 respectively. The dietary levels of sorghum SK-5912 have not affected the live weight of the broiler chickens. Similarly,</w:t>
      </w:r>
      <w:r w:rsidRPr="002820D1">
        <w:rPr>
          <w:rFonts w:ascii="Times New Roman" w:hAnsi="Times New Roman" w:cs="Times New Roman"/>
          <w:sz w:val="24"/>
          <w:szCs w:val="24"/>
        </w:rPr>
        <w:t xml:space="preserve"> plucked weight, eviscerated weight, carcass and the dressing percentage</w:t>
      </w:r>
      <w:r>
        <w:rPr>
          <w:rFonts w:ascii="Times New Roman" w:hAnsi="Times New Roman" w:cs="Times New Roman"/>
          <w:sz w:val="24"/>
          <w:szCs w:val="24"/>
        </w:rPr>
        <w:t xml:space="preserve"> were not significantly influenced</w:t>
      </w:r>
      <w:r w:rsidRPr="002820D1">
        <w:rPr>
          <w:rFonts w:ascii="Times New Roman" w:hAnsi="Times New Roman" w:cs="Times New Roman"/>
          <w:sz w:val="24"/>
          <w:szCs w:val="24"/>
        </w:rPr>
        <w:t xml:space="preserve"> by the dietary treatment</w:t>
      </w:r>
      <w:r>
        <w:rPr>
          <w:rFonts w:ascii="Times New Roman" w:hAnsi="Times New Roman" w:cs="Times New Roman"/>
          <w:sz w:val="24"/>
          <w:szCs w:val="24"/>
        </w:rPr>
        <w:t>s</w:t>
      </w:r>
      <w:r w:rsidRPr="002820D1">
        <w:rPr>
          <w:rFonts w:ascii="Times New Roman" w:hAnsi="Times New Roman" w:cs="Times New Roman"/>
          <w:sz w:val="24"/>
          <w:szCs w:val="24"/>
        </w:rPr>
        <w:t xml:space="preserve">. </w:t>
      </w:r>
      <w:r>
        <w:rPr>
          <w:rFonts w:ascii="Times New Roman" w:hAnsi="Times New Roman" w:cs="Times New Roman"/>
          <w:sz w:val="24"/>
          <w:szCs w:val="24"/>
        </w:rPr>
        <w:t xml:space="preserve">The dressing percentage values of 67.04 and 70.44 were obtained in broiler chickens fed diets 2(25% sorghum SK-5912) and diets 5 (100% sorghum SK-5912) respectively. </w:t>
      </w:r>
      <w:r w:rsidRPr="002820D1">
        <w:rPr>
          <w:rFonts w:ascii="Times New Roman" w:hAnsi="Times New Roman" w:cs="Times New Roman"/>
          <w:sz w:val="24"/>
          <w:szCs w:val="24"/>
        </w:rPr>
        <w:t>Results of internal organ characteristics expressed as percentage of live weight were also not influenced by th</w:t>
      </w:r>
      <w:r>
        <w:rPr>
          <w:rFonts w:ascii="Times New Roman" w:hAnsi="Times New Roman" w:cs="Times New Roman"/>
          <w:sz w:val="24"/>
          <w:szCs w:val="24"/>
        </w:rPr>
        <w:t>e dietary levels of sorghum SK-5912</w:t>
      </w:r>
      <w:r w:rsidRPr="002820D1">
        <w:rPr>
          <w:rFonts w:ascii="Times New Roman" w:hAnsi="Times New Roman" w:cs="Times New Roman"/>
          <w:sz w:val="24"/>
          <w:szCs w:val="24"/>
        </w:rPr>
        <w:t>.</w:t>
      </w:r>
      <w:r>
        <w:rPr>
          <w:rFonts w:ascii="Times New Roman" w:hAnsi="Times New Roman" w:cs="Times New Roman"/>
          <w:sz w:val="24"/>
          <w:szCs w:val="24"/>
        </w:rPr>
        <w:t xml:space="preserve"> The lungs values ranged from 0.41 to 0.56% obtained in diets 2 and 1, the heart values ranged from 0.27 to 0.30%</w:t>
      </w:r>
      <w:r w:rsidRPr="002820D1">
        <w:rPr>
          <w:rFonts w:ascii="Times New Roman" w:hAnsi="Times New Roman" w:cs="Times New Roman"/>
          <w:sz w:val="24"/>
          <w:szCs w:val="24"/>
        </w:rPr>
        <w:t xml:space="preserve"> obt</w:t>
      </w:r>
      <w:r>
        <w:rPr>
          <w:rFonts w:ascii="Times New Roman" w:hAnsi="Times New Roman" w:cs="Times New Roman"/>
          <w:sz w:val="24"/>
          <w:szCs w:val="24"/>
        </w:rPr>
        <w:t>ained in diets 1, and 2 and 4, and</w:t>
      </w:r>
      <w:r w:rsidRPr="002820D1">
        <w:rPr>
          <w:rFonts w:ascii="Times New Roman" w:hAnsi="Times New Roman" w:cs="Times New Roman"/>
          <w:sz w:val="24"/>
          <w:szCs w:val="24"/>
        </w:rPr>
        <w:t xml:space="preserve"> the liver value</w:t>
      </w:r>
      <w:r>
        <w:rPr>
          <w:rFonts w:ascii="Times New Roman" w:hAnsi="Times New Roman" w:cs="Times New Roman"/>
          <w:sz w:val="24"/>
          <w:szCs w:val="24"/>
        </w:rPr>
        <w:t>s are between 1.23 and 1.46</w:t>
      </w:r>
      <w:r w:rsidRPr="002820D1">
        <w:rPr>
          <w:rFonts w:ascii="Times New Roman" w:hAnsi="Times New Roman" w:cs="Times New Roman"/>
          <w:sz w:val="24"/>
          <w:szCs w:val="24"/>
        </w:rPr>
        <w:t xml:space="preserve">% obtained </w:t>
      </w:r>
      <w:r>
        <w:rPr>
          <w:rFonts w:ascii="Times New Roman" w:hAnsi="Times New Roman" w:cs="Times New Roman"/>
          <w:sz w:val="24"/>
          <w:szCs w:val="24"/>
        </w:rPr>
        <w:t xml:space="preserve">in diets 5 and 1 were all not significantly different across the dietary levels of sorghum SK-5912. The highest gizzard value of 1.46% was observed in broiler birds fed diets 1 and 4 and did not differ significantly from the lower values of 1.42%, 1.32% and 1.30% for those fed diets 3, 5 and 2 respectively. </w:t>
      </w:r>
    </w:p>
    <w:p w:rsidR="003453CD" w:rsidRDefault="003453CD" w:rsidP="003453C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820D1">
        <w:rPr>
          <w:rFonts w:ascii="Times New Roman" w:hAnsi="Times New Roman" w:cs="Times New Roman"/>
          <w:sz w:val="24"/>
          <w:szCs w:val="24"/>
        </w:rPr>
        <w:t xml:space="preserve"> The values of k</w:t>
      </w:r>
      <w:r>
        <w:rPr>
          <w:rFonts w:ascii="Times New Roman" w:hAnsi="Times New Roman" w:cs="Times New Roman"/>
          <w:sz w:val="24"/>
          <w:szCs w:val="24"/>
        </w:rPr>
        <w:t>idney weight varied between 0.03% (diet 5) and 0.04</w:t>
      </w:r>
      <w:r w:rsidRPr="002820D1">
        <w:rPr>
          <w:rFonts w:ascii="Times New Roman" w:hAnsi="Times New Roman" w:cs="Times New Roman"/>
          <w:sz w:val="24"/>
          <w:szCs w:val="24"/>
        </w:rPr>
        <w:t>% (diet</w:t>
      </w:r>
      <w:r>
        <w:rPr>
          <w:rFonts w:ascii="Times New Roman" w:hAnsi="Times New Roman" w:cs="Times New Roman"/>
          <w:sz w:val="24"/>
          <w:szCs w:val="24"/>
        </w:rPr>
        <w:t>s 1, 2, 3 and 4</w:t>
      </w:r>
      <w:r w:rsidRPr="002820D1">
        <w:rPr>
          <w:rFonts w:ascii="Times New Roman" w:hAnsi="Times New Roman" w:cs="Times New Roman"/>
          <w:sz w:val="24"/>
          <w:szCs w:val="24"/>
        </w:rPr>
        <w:t>) and that of a</w:t>
      </w:r>
      <w:r>
        <w:rPr>
          <w:rFonts w:ascii="Times New Roman" w:hAnsi="Times New Roman" w:cs="Times New Roman"/>
          <w:sz w:val="24"/>
          <w:szCs w:val="24"/>
        </w:rPr>
        <w:t xml:space="preserve">bdominal fat varied between 1.47% on </w:t>
      </w:r>
      <w:r w:rsidRPr="002820D1">
        <w:rPr>
          <w:rFonts w:ascii="Times New Roman" w:hAnsi="Times New Roman" w:cs="Times New Roman"/>
          <w:sz w:val="24"/>
          <w:szCs w:val="24"/>
        </w:rPr>
        <w:t>diet 5</w:t>
      </w:r>
      <w:r>
        <w:rPr>
          <w:rFonts w:ascii="Times New Roman" w:hAnsi="Times New Roman" w:cs="Times New Roman"/>
          <w:sz w:val="24"/>
          <w:szCs w:val="24"/>
        </w:rPr>
        <w:t xml:space="preserve">(100% sorghum SK-5912) and 0.99% on diet 2 (25% sorghum SK-5912). </w:t>
      </w:r>
      <w:r w:rsidRPr="002820D1">
        <w:rPr>
          <w:rFonts w:ascii="Times New Roman" w:hAnsi="Times New Roman" w:cs="Times New Roman"/>
          <w:sz w:val="24"/>
          <w:szCs w:val="24"/>
        </w:rPr>
        <w:t>However, all did not differ across the dietary treatment</w:t>
      </w:r>
      <w:r>
        <w:rPr>
          <w:rFonts w:ascii="Times New Roman" w:hAnsi="Times New Roman" w:cs="Times New Roman"/>
          <w:sz w:val="24"/>
          <w:szCs w:val="24"/>
        </w:rPr>
        <w:t xml:space="preserve">.  The caecal weight values of 0.44% diet 2 and 0.52 for </w:t>
      </w:r>
      <w:r w:rsidRPr="002820D1">
        <w:rPr>
          <w:rFonts w:ascii="Times New Roman" w:hAnsi="Times New Roman" w:cs="Times New Roman"/>
          <w:sz w:val="24"/>
          <w:szCs w:val="24"/>
        </w:rPr>
        <w:t>diet</w:t>
      </w:r>
      <w:r>
        <w:rPr>
          <w:rFonts w:ascii="Times New Roman" w:hAnsi="Times New Roman" w:cs="Times New Roman"/>
          <w:sz w:val="24"/>
          <w:szCs w:val="24"/>
        </w:rPr>
        <w:t>s 1 and 3, and caecal length ranged from 16.81cm and 18.56cm on diets 5 and 1 respectively are similar. Likewise, the pancreas weights of 0.12% (diet 1) and 0.19 (diet 4</w:t>
      </w:r>
      <w:r w:rsidRPr="002820D1">
        <w:rPr>
          <w:rFonts w:ascii="Times New Roman" w:hAnsi="Times New Roman" w:cs="Times New Roman"/>
          <w:sz w:val="24"/>
          <w:szCs w:val="24"/>
        </w:rPr>
        <w:t>), smal</w:t>
      </w:r>
      <w:r>
        <w:rPr>
          <w:rFonts w:ascii="Times New Roman" w:hAnsi="Times New Roman" w:cs="Times New Roman"/>
          <w:sz w:val="24"/>
          <w:szCs w:val="24"/>
        </w:rPr>
        <w:t>l intestine weight values of 2.69% (diet 4) and 3.2</w:t>
      </w:r>
      <w:r w:rsidRPr="002820D1">
        <w:rPr>
          <w:rFonts w:ascii="Times New Roman" w:hAnsi="Times New Roman" w:cs="Times New Roman"/>
          <w:sz w:val="24"/>
          <w:szCs w:val="24"/>
        </w:rPr>
        <w:t>0% (d</w:t>
      </w:r>
      <w:r>
        <w:rPr>
          <w:rFonts w:ascii="Times New Roman" w:hAnsi="Times New Roman" w:cs="Times New Roman"/>
          <w:sz w:val="24"/>
          <w:szCs w:val="24"/>
        </w:rPr>
        <w:t>iet 5</w:t>
      </w:r>
      <w:r w:rsidRPr="002820D1">
        <w:rPr>
          <w:rFonts w:ascii="Times New Roman" w:hAnsi="Times New Roman" w:cs="Times New Roman"/>
          <w:sz w:val="24"/>
          <w:szCs w:val="24"/>
        </w:rPr>
        <w:t xml:space="preserve">) </w:t>
      </w:r>
      <w:r>
        <w:rPr>
          <w:rFonts w:ascii="Times New Roman" w:hAnsi="Times New Roman" w:cs="Times New Roman"/>
          <w:sz w:val="24"/>
          <w:szCs w:val="24"/>
        </w:rPr>
        <w:t>and spleen weight values of 0.05% (diet 2) and 0.08% (diet 1</w:t>
      </w:r>
      <w:r w:rsidRPr="002820D1">
        <w:rPr>
          <w:rFonts w:ascii="Times New Roman" w:hAnsi="Times New Roman" w:cs="Times New Roman"/>
          <w:sz w:val="24"/>
          <w:szCs w:val="24"/>
        </w:rPr>
        <w:t>) were also not influenced by the dietary levels of so</w:t>
      </w:r>
      <w:r>
        <w:rPr>
          <w:rFonts w:ascii="Times New Roman" w:hAnsi="Times New Roman" w:cs="Times New Roman"/>
          <w:sz w:val="24"/>
          <w:szCs w:val="24"/>
        </w:rPr>
        <w:t xml:space="preserve">rghum SK-5912 variety. </w:t>
      </w:r>
      <w:r w:rsidRPr="002820D1">
        <w:rPr>
          <w:rFonts w:ascii="Times New Roman" w:hAnsi="Times New Roman" w:cs="Times New Roman"/>
          <w:sz w:val="24"/>
          <w:szCs w:val="24"/>
        </w:rPr>
        <w:t xml:space="preserve"> The values obtained for small in</w:t>
      </w:r>
      <w:r>
        <w:rPr>
          <w:rFonts w:ascii="Times New Roman" w:hAnsi="Times New Roman" w:cs="Times New Roman"/>
          <w:sz w:val="24"/>
          <w:szCs w:val="24"/>
        </w:rPr>
        <w:t>testine length varied between154.13 cm for diet4 and 174.3</w:t>
      </w:r>
      <w:r w:rsidRPr="002820D1">
        <w:rPr>
          <w:rFonts w:ascii="Times New Roman" w:hAnsi="Times New Roman" w:cs="Times New Roman"/>
          <w:sz w:val="24"/>
          <w:szCs w:val="24"/>
        </w:rPr>
        <w:t>8 cm for diet</w:t>
      </w:r>
      <w:r>
        <w:rPr>
          <w:rFonts w:ascii="Times New Roman" w:hAnsi="Times New Roman" w:cs="Times New Roman"/>
          <w:sz w:val="24"/>
          <w:szCs w:val="24"/>
        </w:rPr>
        <w:t xml:space="preserve">s </w:t>
      </w:r>
      <w:r>
        <w:rPr>
          <w:rFonts w:ascii="Times New Roman" w:hAnsi="Times New Roman" w:cs="Times New Roman"/>
          <w:sz w:val="24"/>
          <w:szCs w:val="24"/>
        </w:rPr>
        <w:lastRenderedPageBreak/>
        <w:t xml:space="preserve">4 and 1 respectively. </w:t>
      </w:r>
      <w:r w:rsidRPr="002820D1">
        <w:rPr>
          <w:rFonts w:ascii="Times New Roman" w:hAnsi="Times New Roman" w:cs="Times New Roman"/>
          <w:sz w:val="24"/>
          <w:szCs w:val="24"/>
        </w:rPr>
        <w:t xml:space="preserve"> Large intestine le</w:t>
      </w:r>
      <w:r>
        <w:rPr>
          <w:rFonts w:ascii="Times New Roman" w:hAnsi="Times New Roman" w:cs="Times New Roman"/>
          <w:sz w:val="24"/>
          <w:szCs w:val="24"/>
        </w:rPr>
        <w:t>ngths values varied between 7.88 cm on diet 4 and 10.13 cm on diet 5, and</w:t>
      </w:r>
      <w:r w:rsidRPr="002820D1">
        <w:rPr>
          <w:rFonts w:ascii="Times New Roman" w:hAnsi="Times New Roman" w:cs="Times New Roman"/>
          <w:sz w:val="24"/>
          <w:szCs w:val="24"/>
        </w:rPr>
        <w:t xml:space="preserve"> </w:t>
      </w:r>
      <w:r>
        <w:rPr>
          <w:rFonts w:ascii="Times New Roman" w:hAnsi="Times New Roman" w:cs="Times New Roman"/>
          <w:sz w:val="24"/>
          <w:szCs w:val="24"/>
        </w:rPr>
        <w:t>large intestine weight values varied from 0.09 and 0.13 for diets 1, 3 and 4 for diet 5 respectively, and all were not significantly</w:t>
      </w:r>
      <w:r w:rsidRPr="002820D1">
        <w:rPr>
          <w:rFonts w:ascii="Times New Roman" w:hAnsi="Times New Roman" w:cs="Times New Roman"/>
          <w:sz w:val="24"/>
          <w:szCs w:val="24"/>
        </w:rPr>
        <w:t xml:space="preserve"> influenced by the dietary levels of sorghum SK-5912.  </w:t>
      </w:r>
    </w:p>
    <w:p w:rsidR="003453CD" w:rsidRDefault="003453CD" w:rsidP="003453CD">
      <w:pPr>
        <w:rPr>
          <w:rFonts w:ascii="Times New Roman" w:hAnsi="Times New Roman" w:cs="Times New Roman"/>
          <w:b/>
          <w:sz w:val="24"/>
          <w:szCs w:val="24"/>
        </w:rPr>
      </w:pPr>
      <w:r>
        <w:rPr>
          <w:rFonts w:ascii="Times New Roman" w:hAnsi="Times New Roman" w:cs="Times New Roman"/>
          <w:b/>
          <w:sz w:val="24"/>
          <w:szCs w:val="24"/>
        </w:rPr>
        <w:br w:type="page"/>
      </w:r>
    </w:p>
    <w:p w:rsidR="003453CD" w:rsidRPr="00770095" w:rsidRDefault="003453CD" w:rsidP="003453C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Table 31</w:t>
      </w:r>
      <w:r w:rsidRPr="00770095">
        <w:rPr>
          <w:rFonts w:ascii="Times New Roman" w:hAnsi="Times New Roman" w:cs="Times New Roman"/>
          <w:sz w:val="24"/>
          <w:szCs w:val="24"/>
        </w:rPr>
        <w:t>: Carcass and visceral organ</w:t>
      </w:r>
      <w:r>
        <w:rPr>
          <w:rFonts w:ascii="Times New Roman" w:hAnsi="Times New Roman" w:cs="Times New Roman"/>
          <w:sz w:val="24"/>
          <w:szCs w:val="24"/>
        </w:rPr>
        <w:t>s</w:t>
      </w:r>
      <w:r w:rsidRPr="00770095">
        <w:rPr>
          <w:rFonts w:ascii="Times New Roman" w:hAnsi="Times New Roman" w:cs="Times New Roman"/>
          <w:sz w:val="24"/>
          <w:szCs w:val="24"/>
        </w:rPr>
        <w:t xml:space="preserve"> characteristics of broiler chickens fed graded levels of </w:t>
      </w:r>
      <w:r>
        <w:rPr>
          <w:rFonts w:ascii="Times New Roman" w:hAnsi="Times New Roman" w:cs="Times New Roman"/>
          <w:sz w:val="24"/>
          <w:szCs w:val="24"/>
        </w:rPr>
        <w:tab/>
      </w:r>
      <w:r w:rsidRPr="00770095">
        <w:rPr>
          <w:rFonts w:ascii="Times New Roman" w:hAnsi="Times New Roman" w:cs="Times New Roman"/>
          <w:sz w:val="24"/>
          <w:szCs w:val="24"/>
        </w:rPr>
        <w:t>sorghum SK-5912 as replacement for white sorghum</w:t>
      </w:r>
    </w:p>
    <w:tbl>
      <w:tblPr>
        <w:tblW w:w="0" w:type="auto"/>
        <w:tblLook w:val="04A0"/>
      </w:tblPr>
      <w:tblGrid>
        <w:gridCol w:w="2703"/>
        <w:gridCol w:w="965"/>
        <w:gridCol w:w="967"/>
        <w:gridCol w:w="966"/>
        <w:gridCol w:w="1076"/>
        <w:gridCol w:w="1076"/>
        <w:gridCol w:w="896"/>
        <w:gridCol w:w="638"/>
      </w:tblGrid>
      <w:tr w:rsidR="003453CD" w:rsidRPr="00770095" w:rsidTr="001518D7">
        <w:trPr>
          <w:gridAfter w:val="1"/>
          <w:wAfter w:w="823" w:type="dxa"/>
        </w:trPr>
        <w:tc>
          <w:tcPr>
            <w:tcW w:w="3085" w:type="dxa"/>
            <w:tcBorders>
              <w:top w:val="single" w:sz="4" w:space="0" w:color="auto"/>
              <w:left w:val="nil"/>
              <w:bottom w:val="nil"/>
              <w:right w:val="nil"/>
            </w:tcBorders>
          </w:tcPr>
          <w:p w:rsidR="003453CD" w:rsidRPr="00770095" w:rsidRDefault="003453CD" w:rsidP="001518D7">
            <w:pPr>
              <w:spacing w:after="0" w:line="360" w:lineRule="auto"/>
              <w:jc w:val="both"/>
              <w:rPr>
                <w:rFonts w:ascii="Times New Roman" w:hAnsi="Times New Roman" w:cs="Times New Roman"/>
                <w:b/>
                <w:sz w:val="24"/>
                <w:szCs w:val="24"/>
              </w:rPr>
            </w:pPr>
          </w:p>
        </w:tc>
        <w:tc>
          <w:tcPr>
            <w:tcW w:w="992" w:type="dxa"/>
            <w:tcBorders>
              <w:top w:val="single" w:sz="4" w:space="0" w:color="auto"/>
              <w:left w:val="nil"/>
              <w:bottom w:val="nil"/>
              <w:right w:val="nil"/>
            </w:tcBorders>
          </w:tcPr>
          <w:p w:rsidR="003453CD" w:rsidRPr="00770095" w:rsidRDefault="003453CD" w:rsidP="001518D7">
            <w:pPr>
              <w:spacing w:after="0" w:line="360" w:lineRule="auto"/>
              <w:jc w:val="both"/>
              <w:rPr>
                <w:rFonts w:ascii="Times New Roman" w:hAnsi="Times New Roman" w:cs="Times New Roman"/>
                <w:b/>
                <w:sz w:val="24"/>
                <w:szCs w:val="24"/>
              </w:rPr>
            </w:pPr>
          </w:p>
        </w:tc>
        <w:tc>
          <w:tcPr>
            <w:tcW w:w="993" w:type="dxa"/>
            <w:tcBorders>
              <w:top w:val="single" w:sz="4" w:space="0" w:color="auto"/>
              <w:left w:val="nil"/>
              <w:bottom w:val="nil"/>
              <w:right w:val="nil"/>
            </w:tcBorders>
          </w:tcPr>
          <w:p w:rsidR="003453CD" w:rsidRPr="00770095" w:rsidRDefault="003453CD" w:rsidP="001518D7">
            <w:pPr>
              <w:spacing w:after="0" w:line="360" w:lineRule="auto"/>
              <w:jc w:val="both"/>
              <w:rPr>
                <w:rFonts w:ascii="Times New Roman" w:hAnsi="Times New Roman" w:cs="Times New Roman"/>
                <w:b/>
                <w:sz w:val="24"/>
                <w:szCs w:val="24"/>
              </w:rPr>
            </w:pPr>
          </w:p>
        </w:tc>
        <w:tc>
          <w:tcPr>
            <w:tcW w:w="992" w:type="dxa"/>
            <w:tcBorders>
              <w:top w:val="single" w:sz="4" w:space="0" w:color="auto"/>
              <w:left w:val="nil"/>
              <w:bottom w:val="nil"/>
              <w:right w:val="nil"/>
            </w:tcBorders>
            <w:hideMark/>
          </w:tcPr>
          <w:p w:rsidR="003453CD" w:rsidRPr="00770095" w:rsidRDefault="003453CD" w:rsidP="001518D7">
            <w:pPr>
              <w:spacing w:after="0" w:line="360" w:lineRule="auto"/>
              <w:jc w:val="both"/>
              <w:rPr>
                <w:rFonts w:ascii="Times New Roman" w:hAnsi="Times New Roman" w:cs="Times New Roman"/>
                <w:b/>
                <w:sz w:val="24"/>
                <w:szCs w:val="24"/>
              </w:rPr>
            </w:pPr>
            <w:r w:rsidRPr="00770095">
              <w:rPr>
                <w:rFonts w:ascii="Times New Roman" w:hAnsi="Times New Roman" w:cs="Times New Roman"/>
                <w:b/>
                <w:sz w:val="24"/>
                <w:szCs w:val="24"/>
              </w:rPr>
              <w:t>Diets</w:t>
            </w:r>
          </w:p>
        </w:tc>
        <w:tc>
          <w:tcPr>
            <w:tcW w:w="1134" w:type="dxa"/>
            <w:tcBorders>
              <w:top w:val="single" w:sz="4" w:space="0" w:color="auto"/>
              <w:left w:val="nil"/>
              <w:bottom w:val="nil"/>
              <w:right w:val="nil"/>
            </w:tcBorders>
          </w:tcPr>
          <w:p w:rsidR="003453CD" w:rsidRPr="00770095" w:rsidRDefault="003453CD" w:rsidP="001518D7">
            <w:pPr>
              <w:spacing w:after="0" w:line="360" w:lineRule="auto"/>
              <w:jc w:val="both"/>
              <w:rPr>
                <w:rFonts w:ascii="Times New Roman" w:hAnsi="Times New Roman" w:cs="Times New Roman"/>
                <w:b/>
                <w:sz w:val="24"/>
                <w:szCs w:val="24"/>
              </w:rPr>
            </w:pPr>
          </w:p>
        </w:tc>
        <w:tc>
          <w:tcPr>
            <w:tcW w:w="1134" w:type="dxa"/>
            <w:tcBorders>
              <w:top w:val="single" w:sz="4" w:space="0" w:color="auto"/>
              <w:left w:val="nil"/>
              <w:bottom w:val="nil"/>
              <w:right w:val="nil"/>
            </w:tcBorders>
          </w:tcPr>
          <w:p w:rsidR="003453CD" w:rsidRPr="00770095" w:rsidRDefault="003453CD" w:rsidP="001518D7">
            <w:pPr>
              <w:spacing w:after="0" w:line="360" w:lineRule="auto"/>
              <w:jc w:val="both"/>
              <w:rPr>
                <w:rFonts w:ascii="Times New Roman" w:hAnsi="Times New Roman" w:cs="Times New Roman"/>
                <w:b/>
                <w:sz w:val="24"/>
                <w:szCs w:val="24"/>
              </w:rPr>
            </w:pPr>
          </w:p>
        </w:tc>
        <w:tc>
          <w:tcPr>
            <w:tcW w:w="912" w:type="dxa"/>
            <w:tcBorders>
              <w:top w:val="single" w:sz="4" w:space="0" w:color="auto"/>
              <w:left w:val="nil"/>
              <w:bottom w:val="nil"/>
              <w:right w:val="nil"/>
            </w:tcBorders>
          </w:tcPr>
          <w:p w:rsidR="003453CD" w:rsidRPr="00770095" w:rsidRDefault="003453CD" w:rsidP="001518D7">
            <w:pPr>
              <w:spacing w:after="0" w:line="360" w:lineRule="auto"/>
              <w:jc w:val="both"/>
              <w:rPr>
                <w:rFonts w:ascii="Times New Roman" w:hAnsi="Times New Roman" w:cs="Times New Roman"/>
                <w:b/>
                <w:sz w:val="24"/>
                <w:szCs w:val="24"/>
              </w:rPr>
            </w:pPr>
          </w:p>
        </w:tc>
      </w:tr>
      <w:tr w:rsidR="003453CD" w:rsidRPr="00770095" w:rsidTr="001518D7">
        <w:trPr>
          <w:gridAfter w:val="1"/>
          <w:wAfter w:w="823" w:type="dxa"/>
        </w:trPr>
        <w:tc>
          <w:tcPr>
            <w:tcW w:w="3085" w:type="dxa"/>
            <w:tcBorders>
              <w:top w:val="nil"/>
              <w:left w:val="nil"/>
              <w:bottom w:val="single" w:sz="4" w:space="0" w:color="auto"/>
              <w:right w:val="nil"/>
            </w:tcBorders>
            <w:hideMark/>
          </w:tcPr>
          <w:p w:rsidR="003453CD" w:rsidRPr="00770095" w:rsidRDefault="003453CD" w:rsidP="001518D7">
            <w:pPr>
              <w:spacing w:after="0" w:line="360" w:lineRule="auto"/>
              <w:jc w:val="both"/>
              <w:rPr>
                <w:rFonts w:ascii="Times New Roman" w:hAnsi="Times New Roman" w:cs="Times New Roman"/>
                <w:b/>
                <w:sz w:val="24"/>
                <w:szCs w:val="24"/>
              </w:rPr>
            </w:pPr>
            <w:r w:rsidRPr="00770095">
              <w:rPr>
                <w:rFonts w:ascii="Times New Roman" w:hAnsi="Times New Roman" w:cs="Times New Roman"/>
                <w:b/>
                <w:sz w:val="24"/>
                <w:szCs w:val="24"/>
              </w:rPr>
              <w:t>Parameters</w:t>
            </w:r>
          </w:p>
        </w:tc>
        <w:tc>
          <w:tcPr>
            <w:tcW w:w="992" w:type="dxa"/>
            <w:tcBorders>
              <w:top w:val="nil"/>
              <w:left w:val="nil"/>
              <w:bottom w:val="single" w:sz="4" w:space="0" w:color="auto"/>
              <w:right w:val="nil"/>
            </w:tcBorders>
            <w:hideMark/>
          </w:tcPr>
          <w:p w:rsidR="003453CD" w:rsidRPr="00770095" w:rsidRDefault="003453CD" w:rsidP="001518D7">
            <w:pPr>
              <w:spacing w:after="0" w:line="360" w:lineRule="auto"/>
              <w:jc w:val="both"/>
              <w:rPr>
                <w:rFonts w:ascii="Times New Roman" w:hAnsi="Times New Roman" w:cs="Times New Roman"/>
                <w:b/>
                <w:sz w:val="24"/>
                <w:szCs w:val="24"/>
              </w:rPr>
            </w:pPr>
            <w:r w:rsidRPr="00770095">
              <w:rPr>
                <w:rFonts w:ascii="Times New Roman" w:hAnsi="Times New Roman" w:cs="Times New Roman"/>
                <w:b/>
                <w:sz w:val="24"/>
                <w:szCs w:val="24"/>
              </w:rPr>
              <w:t>1</w:t>
            </w:r>
          </w:p>
        </w:tc>
        <w:tc>
          <w:tcPr>
            <w:tcW w:w="993" w:type="dxa"/>
            <w:tcBorders>
              <w:top w:val="nil"/>
              <w:left w:val="nil"/>
              <w:bottom w:val="single" w:sz="4" w:space="0" w:color="auto"/>
              <w:right w:val="nil"/>
            </w:tcBorders>
            <w:hideMark/>
          </w:tcPr>
          <w:p w:rsidR="003453CD" w:rsidRPr="00770095" w:rsidRDefault="003453CD" w:rsidP="001518D7">
            <w:pPr>
              <w:spacing w:after="0" w:line="360" w:lineRule="auto"/>
              <w:jc w:val="both"/>
              <w:rPr>
                <w:rFonts w:ascii="Times New Roman" w:hAnsi="Times New Roman" w:cs="Times New Roman"/>
                <w:b/>
                <w:sz w:val="24"/>
                <w:szCs w:val="24"/>
              </w:rPr>
            </w:pPr>
            <w:r w:rsidRPr="00770095">
              <w:rPr>
                <w:rFonts w:ascii="Times New Roman" w:hAnsi="Times New Roman" w:cs="Times New Roman"/>
                <w:b/>
                <w:sz w:val="24"/>
                <w:szCs w:val="24"/>
              </w:rPr>
              <w:t>2</w:t>
            </w:r>
          </w:p>
        </w:tc>
        <w:tc>
          <w:tcPr>
            <w:tcW w:w="992" w:type="dxa"/>
            <w:tcBorders>
              <w:top w:val="nil"/>
              <w:left w:val="nil"/>
              <w:bottom w:val="single" w:sz="4" w:space="0" w:color="auto"/>
              <w:right w:val="nil"/>
            </w:tcBorders>
            <w:hideMark/>
          </w:tcPr>
          <w:p w:rsidR="003453CD" w:rsidRPr="00770095" w:rsidRDefault="003453CD" w:rsidP="001518D7">
            <w:pPr>
              <w:spacing w:after="0" w:line="360" w:lineRule="auto"/>
              <w:jc w:val="both"/>
              <w:rPr>
                <w:rFonts w:ascii="Times New Roman" w:hAnsi="Times New Roman" w:cs="Times New Roman"/>
                <w:b/>
                <w:sz w:val="24"/>
                <w:szCs w:val="24"/>
              </w:rPr>
            </w:pPr>
            <w:r w:rsidRPr="00770095">
              <w:rPr>
                <w:rFonts w:ascii="Times New Roman" w:hAnsi="Times New Roman" w:cs="Times New Roman"/>
                <w:b/>
                <w:sz w:val="24"/>
                <w:szCs w:val="24"/>
              </w:rPr>
              <w:t>3</w:t>
            </w:r>
          </w:p>
        </w:tc>
        <w:tc>
          <w:tcPr>
            <w:tcW w:w="1134" w:type="dxa"/>
            <w:tcBorders>
              <w:top w:val="nil"/>
              <w:left w:val="nil"/>
              <w:bottom w:val="single" w:sz="4" w:space="0" w:color="auto"/>
              <w:right w:val="nil"/>
            </w:tcBorders>
            <w:hideMark/>
          </w:tcPr>
          <w:p w:rsidR="003453CD" w:rsidRPr="00770095" w:rsidRDefault="003453CD" w:rsidP="001518D7">
            <w:pPr>
              <w:spacing w:after="0" w:line="360" w:lineRule="auto"/>
              <w:jc w:val="both"/>
              <w:rPr>
                <w:rFonts w:ascii="Times New Roman" w:hAnsi="Times New Roman" w:cs="Times New Roman"/>
                <w:b/>
                <w:sz w:val="24"/>
                <w:szCs w:val="24"/>
              </w:rPr>
            </w:pPr>
            <w:r w:rsidRPr="00770095">
              <w:rPr>
                <w:rFonts w:ascii="Times New Roman" w:hAnsi="Times New Roman" w:cs="Times New Roman"/>
                <w:b/>
                <w:sz w:val="24"/>
                <w:szCs w:val="24"/>
              </w:rPr>
              <w:t>4</w:t>
            </w:r>
          </w:p>
        </w:tc>
        <w:tc>
          <w:tcPr>
            <w:tcW w:w="1134" w:type="dxa"/>
            <w:tcBorders>
              <w:top w:val="nil"/>
              <w:left w:val="nil"/>
              <w:bottom w:val="single" w:sz="4" w:space="0" w:color="auto"/>
              <w:right w:val="nil"/>
            </w:tcBorders>
            <w:hideMark/>
          </w:tcPr>
          <w:p w:rsidR="003453CD" w:rsidRPr="00770095" w:rsidRDefault="003453CD" w:rsidP="001518D7">
            <w:pPr>
              <w:spacing w:after="0" w:line="360" w:lineRule="auto"/>
              <w:jc w:val="both"/>
              <w:rPr>
                <w:rFonts w:ascii="Times New Roman" w:hAnsi="Times New Roman" w:cs="Times New Roman"/>
                <w:b/>
                <w:sz w:val="24"/>
                <w:szCs w:val="24"/>
              </w:rPr>
            </w:pPr>
            <w:r w:rsidRPr="00770095">
              <w:rPr>
                <w:rFonts w:ascii="Times New Roman" w:hAnsi="Times New Roman" w:cs="Times New Roman"/>
                <w:b/>
                <w:sz w:val="24"/>
                <w:szCs w:val="24"/>
              </w:rPr>
              <w:t>5</w:t>
            </w:r>
          </w:p>
        </w:tc>
        <w:tc>
          <w:tcPr>
            <w:tcW w:w="912" w:type="dxa"/>
            <w:tcBorders>
              <w:top w:val="nil"/>
              <w:left w:val="nil"/>
              <w:bottom w:val="single" w:sz="4" w:space="0" w:color="auto"/>
              <w:right w:val="nil"/>
            </w:tcBorders>
            <w:hideMark/>
          </w:tcPr>
          <w:p w:rsidR="003453CD" w:rsidRPr="00770095" w:rsidRDefault="003453CD" w:rsidP="001518D7">
            <w:pPr>
              <w:spacing w:after="0" w:line="360" w:lineRule="auto"/>
              <w:jc w:val="both"/>
              <w:rPr>
                <w:rFonts w:ascii="Times New Roman" w:hAnsi="Times New Roman" w:cs="Times New Roman"/>
                <w:b/>
                <w:sz w:val="24"/>
                <w:szCs w:val="24"/>
              </w:rPr>
            </w:pPr>
            <w:r w:rsidRPr="00770095">
              <w:rPr>
                <w:rFonts w:ascii="Times New Roman" w:hAnsi="Times New Roman" w:cs="Times New Roman"/>
                <w:b/>
                <w:sz w:val="24"/>
                <w:szCs w:val="24"/>
              </w:rPr>
              <w:t>SEM</w:t>
            </w:r>
          </w:p>
        </w:tc>
      </w:tr>
      <w:tr w:rsidR="003453CD" w:rsidRPr="002820D1" w:rsidTr="001518D7">
        <w:trPr>
          <w:gridAfter w:val="1"/>
          <w:wAfter w:w="823" w:type="dxa"/>
        </w:trPr>
        <w:tc>
          <w:tcPr>
            <w:tcW w:w="3085" w:type="dxa"/>
            <w:tcBorders>
              <w:top w:val="single" w:sz="4" w:space="0" w:color="auto"/>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Live weight (kg)</w:t>
            </w:r>
          </w:p>
        </w:tc>
        <w:tc>
          <w:tcPr>
            <w:tcW w:w="992" w:type="dxa"/>
            <w:tcBorders>
              <w:top w:val="single" w:sz="4" w:space="0" w:color="auto"/>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2.12</w:t>
            </w:r>
          </w:p>
        </w:tc>
        <w:tc>
          <w:tcPr>
            <w:tcW w:w="993" w:type="dxa"/>
            <w:tcBorders>
              <w:top w:val="single" w:sz="4" w:space="0" w:color="auto"/>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2.02</w:t>
            </w:r>
          </w:p>
        </w:tc>
        <w:tc>
          <w:tcPr>
            <w:tcW w:w="992" w:type="dxa"/>
            <w:tcBorders>
              <w:top w:val="single" w:sz="4" w:space="0" w:color="auto"/>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2.04</w:t>
            </w:r>
          </w:p>
        </w:tc>
        <w:tc>
          <w:tcPr>
            <w:tcW w:w="1134" w:type="dxa"/>
            <w:tcBorders>
              <w:top w:val="single" w:sz="4" w:space="0" w:color="auto"/>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1.96</w:t>
            </w:r>
          </w:p>
        </w:tc>
        <w:tc>
          <w:tcPr>
            <w:tcW w:w="1134" w:type="dxa"/>
            <w:tcBorders>
              <w:top w:val="single" w:sz="4" w:space="0" w:color="auto"/>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1.89</w:t>
            </w:r>
          </w:p>
        </w:tc>
        <w:tc>
          <w:tcPr>
            <w:tcW w:w="912" w:type="dxa"/>
            <w:tcBorders>
              <w:top w:val="single" w:sz="4" w:space="0" w:color="auto"/>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0.09</w:t>
            </w:r>
            <w:r w:rsidRPr="002820D1">
              <w:rPr>
                <w:rFonts w:ascii="Times New Roman" w:hAnsi="Times New Roman" w:cs="Times New Roman"/>
                <w:sz w:val="24"/>
                <w:szCs w:val="24"/>
                <w:vertAlign w:val="superscript"/>
              </w:rPr>
              <w:t>NS</w:t>
            </w:r>
          </w:p>
        </w:tc>
      </w:tr>
      <w:tr w:rsidR="003453CD" w:rsidRPr="002820D1" w:rsidTr="001518D7">
        <w:trPr>
          <w:gridAfter w:val="1"/>
          <w:wAfter w:w="823" w:type="dxa"/>
        </w:trPr>
        <w:tc>
          <w:tcPr>
            <w:tcW w:w="3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Plucked weight (kg)</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84</w:t>
            </w:r>
          </w:p>
        </w:tc>
        <w:tc>
          <w:tcPr>
            <w:tcW w:w="993"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1.79</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1.78</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1.7</w:t>
            </w:r>
            <w:r>
              <w:rPr>
                <w:rFonts w:ascii="Times New Roman" w:hAnsi="Times New Roman" w:cs="Times New Roman"/>
                <w:sz w:val="24"/>
                <w:szCs w:val="24"/>
              </w:rPr>
              <w:t>4</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66</w:t>
            </w:r>
          </w:p>
        </w:tc>
        <w:tc>
          <w:tcPr>
            <w:tcW w:w="91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0.08</w:t>
            </w:r>
            <w:r w:rsidRPr="002820D1">
              <w:rPr>
                <w:rFonts w:ascii="Times New Roman" w:hAnsi="Times New Roman" w:cs="Times New Roman"/>
                <w:sz w:val="24"/>
                <w:szCs w:val="24"/>
                <w:vertAlign w:val="superscript"/>
              </w:rPr>
              <w:t>NS</w:t>
            </w:r>
          </w:p>
        </w:tc>
      </w:tr>
      <w:tr w:rsidR="003453CD" w:rsidRPr="002820D1" w:rsidTr="001518D7">
        <w:trPr>
          <w:gridAfter w:val="1"/>
          <w:wAfter w:w="823" w:type="dxa"/>
        </w:trPr>
        <w:tc>
          <w:tcPr>
            <w:tcW w:w="3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Eviscerated weight (kg)</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61</w:t>
            </w:r>
          </w:p>
        </w:tc>
        <w:tc>
          <w:tcPr>
            <w:tcW w:w="993"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1.53</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1.50</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48</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1.45</w:t>
            </w:r>
          </w:p>
        </w:tc>
        <w:tc>
          <w:tcPr>
            <w:tcW w:w="91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0.08</w:t>
            </w:r>
            <w:r w:rsidRPr="002820D1">
              <w:rPr>
                <w:rFonts w:ascii="Times New Roman" w:hAnsi="Times New Roman" w:cs="Times New Roman"/>
                <w:sz w:val="24"/>
                <w:szCs w:val="24"/>
                <w:vertAlign w:val="superscript"/>
              </w:rPr>
              <w:t>NS</w:t>
            </w:r>
          </w:p>
        </w:tc>
      </w:tr>
      <w:tr w:rsidR="003453CD" w:rsidRPr="002820D1" w:rsidTr="001518D7">
        <w:trPr>
          <w:gridAfter w:val="1"/>
          <w:wAfter w:w="823" w:type="dxa"/>
        </w:trPr>
        <w:tc>
          <w:tcPr>
            <w:tcW w:w="3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Carcass weight (kg)</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48</w:t>
            </w:r>
          </w:p>
        </w:tc>
        <w:tc>
          <w:tcPr>
            <w:tcW w:w="993"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1.39</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1.38</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w:t>
            </w:r>
            <w:r>
              <w:rPr>
                <w:rFonts w:ascii="Times New Roman" w:hAnsi="Times New Roman" w:cs="Times New Roman"/>
                <w:sz w:val="24"/>
                <w:szCs w:val="24"/>
              </w:rPr>
              <w:t>4</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33</w:t>
            </w:r>
          </w:p>
        </w:tc>
        <w:tc>
          <w:tcPr>
            <w:tcW w:w="91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0.07</w:t>
            </w:r>
            <w:r w:rsidRPr="002820D1">
              <w:rPr>
                <w:rFonts w:ascii="Times New Roman" w:hAnsi="Times New Roman" w:cs="Times New Roman"/>
                <w:sz w:val="24"/>
                <w:szCs w:val="24"/>
                <w:vertAlign w:val="superscript"/>
              </w:rPr>
              <w:t>NS</w:t>
            </w:r>
          </w:p>
        </w:tc>
      </w:tr>
      <w:tr w:rsidR="003453CD" w:rsidRPr="002820D1" w:rsidTr="001518D7">
        <w:trPr>
          <w:gridAfter w:val="1"/>
          <w:wAfter w:w="823" w:type="dxa"/>
        </w:trPr>
        <w:tc>
          <w:tcPr>
            <w:tcW w:w="3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Dressing Percentage</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69.50</w:t>
            </w:r>
          </w:p>
        </w:tc>
        <w:tc>
          <w:tcPr>
            <w:tcW w:w="993"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67.04</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67.38</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68.2</w:t>
            </w:r>
            <w:r w:rsidRPr="002820D1">
              <w:rPr>
                <w:rFonts w:ascii="Times New Roman" w:hAnsi="Times New Roman" w:cs="Times New Roman"/>
                <w:sz w:val="24"/>
                <w:szCs w:val="24"/>
              </w:rPr>
              <w:t>4</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70.44</w:t>
            </w:r>
          </w:p>
        </w:tc>
        <w:tc>
          <w:tcPr>
            <w:tcW w:w="91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1.89</w:t>
            </w:r>
            <w:r w:rsidRPr="002820D1">
              <w:rPr>
                <w:rFonts w:ascii="Times New Roman" w:hAnsi="Times New Roman" w:cs="Times New Roman"/>
                <w:sz w:val="24"/>
                <w:szCs w:val="24"/>
                <w:vertAlign w:val="superscript"/>
              </w:rPr>
              <w:t>NS</w:t>
            </w:r>
          </w:p>
        </w:tc>
      </w:tr>
      <w:tr w:rsidR="003453CD" w:rsidRPr="002820D1" w:rsidTr="001518D7">
        <w:trPr>
          <w:gridAfter w:val="1"/>
          <w:wAfter w:w="823" w:type="dxa"/>
        </w:trPr>
        <w:tc>
          <w:tcPr>
            <w:tcW w:w="3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Lungs weight (%)</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w:t>
            </w:r>
            <w:r w:rsidRPr="002820D1">
              <w:rPr>
                <w:rFonts w:ascii="Times New Roman" w:hAnsi="Times New Roman" w:cs="Times New Roman"/>
                <w:sz w:val="24"/>
                <w:szCs w:val="24"/>
              </w:rPr>
              <w:t>5</w:t>
            </w:r>
            <w:r>
              <w:rPr>
                <w:rFonts w:ascii="Times New Roman" w:hAnsi="Times New Roman" w:cs="Times New Roman"/>
                <w:sz w:val="24"/>
                <w:szCs w:val="24"/>
              </w:rPr>
              <w:t>6</w:t>
            </w:r>
          </w:p>
        </w:tc>
        <w:tc>
          <w:tcPr>
            <w:tcW w:w="993"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w:t>
            </w:r>
            <w:r w:rsidRPr="002820D1">
              <w:rPr>
                <w:rFonts w:ascii="Times New Roman" w:hAnsi="Times New Roman" w:cs="Times New Roman"/>
                <w:sz w:val="24"/>
                <w:szCs w:val="24"/>
              </w:rPr>
              <w:t>4</w:t>
            </w:r>
            <w:r>
              <w:rPr>
                <w:rFonts w:ascii="Times New Roman" w:hAnsi="Times New Roman" w:cs="Times New Roman"/>
                <w:sz w:val="24"/>
                <w:szCs w:val="24"/>
              </w:rPr>
              <w:t>1</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0.46</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Pr>
                <w:rFonts w:ascii="Times New Roman" w:hAnsi="Times New Roman" w:cs="Times New Roman"/>
                <w:sz w:val="24"/>
                <w:szCs w:val="24"/>
              </w:rPr>
              <w:t>54</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0.45</w:t>
            </w:r>
          </w:p>
        </w:tc>
        <w:tc>
          <w:tcPr>
            <w:tcW w:w="91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0.04</w:t>
            </w:r>
            <w:r w:rsidRPr="002820D1">
              <w:rPr>
                <w:rFonts w:ascii="Times New Roman" w:hAnsi="Times New Roman" w:cs="Times New Roman"/>
                <w:sz w:val="24"/>
                <w:szCs w:val="24"/>
                <w:vertAlign w:val="superscript"/>
              </w:rPr>
              <w:t>NS</w:t>
            </w:r>
          </w:p>
        </w:tc>
      </w:tr>
      <w:tr w:rsidR="003453CD" w:rsidRPr="002820D1" w:rsidTr="001518D7">
        <w:trPr>
          <w:gridAfter w:val="1"/>
          <w:wAfter w:w="823" w:type="dxa"/>
        </w:trPr>
        <w:tc>
          <w:tcPr>
            <w:tcW w:w="3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Heart weight (%)</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w:t>
            </w:r>
            <w:r>
              <w:rPr>
                <w:rFonts w:ascii="Times New Roman" w:hAnsi="Times New Roman" w:cs="Times New Roman"/>
                <w:sz w:val="24"/>
                <w:szCs w:val="24"/>
              </w:rPr>
              <w:t>7</w:t>
            </w:r>
          </w:p>
        </w:tc>
        <w:tc>
          <w:tcPr>
            <w:tcW w:w="993"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Pr>
                <w:rFonts w:ascii="Times New Roman" w:hAnsi="Times New Roman" w:cs="Times New Roman"/>
                <w:sz w:val="24"/>
                <w:szCs w:val="24"/>
              </w:rPr>
              <w:t>27</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0.29</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Pr>
                <w:rFonts w:ascii="Times New Roman" w:hAnsi="Times New Roman" w:cs="Times New Roman"/>
                <w:sz w:val="24"/>
                <w:szCs w:val="24"/>
              </w:rPr>
              <w:t>30</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0.29</w:t>
            </w:r>
          </w:p>
        </w:tc>
        <w:tc>
          <w:tcPr>
            <w:tcW w:w="91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0.02</w:t>
            </w:r>
            <w:r w:rsidRPr="002820D1">
              <w:rPr>
                <w:rFonts w:ascii="Times New Roman" w:hAnsi="Times New Roman" w:cs="Times New Roman"/>
                <w:sz w:val="24"/>
                <w:szCs w:val="24"/>
                <w:vertAlign w:val="superscript"/>
              </w:rPr>
              <w:t>NS</w:t>
            </w:r>
          </w:p>
        </w:tc>
      </w:tr>
      <w:tr w:rsidR="003453CD" w:rsidRPr="002820D1" w:rsidTr="001518D7">
        <w:trPr>
          <w:gridAfter w:val="1"/>
          <w:wAfter w:w="823" w:type="dxa"/>
        </w:trPr>
        <w:tc>
          <w:tcPr>
            <w:tcW w:w="3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Liver weight (%)</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46</w:t>
            </w:r>
          </w:p>
        </w:tc>
        <w:tc>
          <w:tcPr>
            <w:tcW w:w="993"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1.30</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1.27</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w:t>
            </w:r>
            <w:r>
              <w:rPr>
                <w:rFonts w:ascii="Times New Roman" w:hAnsi="Times New Roman" w:cs="Times New Roman"/>
                <w:sz w:val="24"/>
                <w:szCs w:val="24"/>
              </w:rPr>
              <w:t>2</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23</w:t>
            </w:r>
          </w:p>
        </w:tc>
        <w:tc>
          <w:tcPr>
            <w:tcW w:w="91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0.08</w:t>
            </w:r>
            <w:r w:rsidRPr="002820D1">
              <w:rPr>
                <w:rFonts w:ascii="Times New Roman" w:hAnsi="Times New Roman" w:cs="Times New Roman"/>
                <w:sz w:val="24"/>
                <w:szCs w:val="24"/>
                <w:vertAlign w:val="superscript"/>
              </w:rPr>
              <w:t>NS</w:t>
            </w:r>
          </w:p>
        </w:tc>
      </w:tr>
      <w:tr w:rsidR="003453CD" w:rsidRPr="002820D1" w:rsidTr="001518D7">
        <w:trPr>
          <w:gridAfter w:val="1"/>
          <w:wAfter w:w="823" w:type="dxa"/>
        </w:trPr>
        <w:tc>
          <w:tcPr>
            <w:tcW w:w="3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Kidney weight (%)</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w:t>
            </w:r>
            <w:r>
              <w:rPr>
                <w:rFonts w:ascii="Times New Roman" w:hAnsi="Times New Roman" w:cs="Times New Roman"/>
                <w:sz w:val="24"/>
                <w:szCs w:val="24"/>
              </w:rPr>
              <w:t>4</w:t>
            </w:r>
          </w:p>
        </w:tc>
        <w:tc>
          <w:tcPr>
            <w:tcW w:w="993"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0.04</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0.04</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0.04</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w:t>
            </w:r>
            <w:r>
              <w:rPr>
                <w:rFonts w:ascii="Times New Roman" w:hAnsi="Times New Roman" w:cs="Times New Roman"/>
                <w:sz w:val="24"/>
                <w:szCs w:val="24"/>
              </w:rPr>
              <w:t>3</w:t>
            </w:r>
          </w:p>
        </w:tc>
        <w:tc>
          <w:tcPr>
            <w:tcW w:w="91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0.01</w:t>
            </w:r>
            <w:r w:rsidRPr="002820D1">
              <w:rPr>
                <w:rFonts w:ascii="Times New Roman" w:hAnsi="Times New Roman" w:cs="Times New Roman"/>
                <w:sz w:val="24"/>
                <w:szCs w:val="24"/>
                <w:vertAlign w:val="superscript"/>
              </w:rPr>
              <w:t>NS</w:t>
            </w:r>
          </w:p>
        </w:tc>
      </w:tr>
      <w:tr w:rsidR="003453CD" w:rsidRPr="002820D1" w:rsidTr="001518D7">
        <w:trPr>
          <w:gridAfter w:val="1"/>
          <w:wAfter w:w="823" w:type="dxa"/>
        </w:trPr>
        <w:tc>
          <w:tcPr>
            <w:tcW w:w="3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Abd.</w:t>
            </w:r>
            <w:r w:rsidRPr="002820D1">
              <w:rPr>
                <w:rFonts w:ascii="Times New Roman" w:hAnsi="Times New Roman" w:cs="Times New Roman"/>
                <w:sz w:val="24"/>
                <w:szCs w:val="24"/>
              </w:rPr>
              <w:t>fat weight (%)</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31</w:t>
            </w:r>
          </w:p>
        </w:tc>
        <w:tc>
          <w:tcPr>
            <w:tcW w:w="993"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0.99</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1.19</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47</w:t>
            </w:r>
          </w:p>
        </w:tc>
        <w:tc>
          <w:tcPr>
            <w:tcW w:w="91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0.13</w:t>
            </w:r>
            <w:r w:rsidRPr="002820D1">
              <w:rPr>
                <w:rFonts w:ascii="Times New Roman" w:hAnsi="Times New Roman" w:cs="Times New Roman"/>
                <w:sz w:val="24"/>
                <w:szCs w:val="24"/>
                <w:vertAlign w:val="superscript"/>
              </w:rPr>
              <w:t>NS</w:t>
            </w:r>
          </w:p>
        </w:tc>
      </w:tr>
      <w:tr w:rsidR="003453CD" w:rsidRPr="002820D1" w:rsidTr="001518D7">
        <w:trPr>
          <w:gridAfter w:val="1"/>
          <w:wAfter w:w="823" w:type="dxa"/>
        </w:trPr>
        <w:tc>
          <w:tcPr>
            <w:tcW w:w="3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Gizzard weight (%)</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46</w:t>
            </w:r>
          </w:p>
        </w:tc>
        <w:tc>
          <w:tcPr>
            <w:tcW w:w="993"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1.30</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1.42</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46</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1.32</w:t>
            </w:r>
          </w:p>
        </w:tc>
        <w:tc>
          <w:tcPr>
            <w:tcW w:w="91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0.09</w:t>
            </w:r>
            <w:r w:rsidRPr="002820D1">
              <w:rPr>
                <w:rFonts w:ascii="Times New Roman" w:hAnsi="Times New Roman" w:cs="Times New Roman"/>
                <w:sz w:val="24"/>
                <w:szCs w:val="24"/>
                <w:vertAlign w:val="superscript"/>
              </w:rPr>
              <w:t>NS</w:t>
            </w:r>
          </w:p>
        </w:tc>
      </w:tr>
      <w:tr w:rsidR="003453CD" w:rsidRPr="002820D1" w:rsidTr="001518D7">
        <w:trPr>
          <w:gridAfter w:val="1"/>
          <w:wAfter w:w="823" w:type="dxa"/>
        </w:trPr>
        <w:tc>
          <w:tcPr>
            <w:tcW w:w="3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Caecal weight (%)</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w:t>
            </w:r>
            <w:r>
              <w:rPr>
                <w:rFonts w:ascii="Times New Roman" w:hAnsi="Times New Roman" w:cs="Times New Roman"/>
                <w:sz w:val="24"/>
                <w:szCs w:val="24"/>
              </w:rPr>
              <w:t>2</w:t>
            </w:r>
          </w:p>
        </w:tc>
        <w:tc>
          <w:tcPr>
            <w:tcW w:w="993"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Pr>
                <w:rFonts w:ascii="Times New Roman" w:hAnsi="Times New Roman" w:cs="Times New Roman"/>
                <w:sz w:val="24"/>
                <w:szCs w:val="24"/>
              </w:rPr>
              <w:t>44</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0.52</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Pr>
                <w:rFonts w:ascii="Times New Roman" w:hAnsi="Times New Roman" w:cs="Times New Roman"/>
                <w:sz w:val="24"/>
                <w:szCs w:val="24"/>
              </w:rPr>
              <w:t>50</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0.50</w:t>
            </w:r>
          </w:p>
        </w:tc>
        <w:tc>
          <w:tcPr>
            <w:tcW w:w="91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0.06</w:t>
            </w:r>
            <w:r w:rsidRPr="002820D1">
              <w:rPr>
                <w:rFonts w:ascii="Times New Roman" w:hAnsi="Times New Roman" w:cs="Times New Roman"/>
                <w:sz w:val="24"/>
                <w:szCs w:val="24"/>
                <w:vertAlign w:val="superscript"/>
              </w:rPr>
              <w:t>NS</w:t>
            </w:r>
          </w:p>
        </w:tc>
      </w:tr>
      <w:tr w:rsidR="003453CD" w:rsidRPr="002820D1" w:rsidTr="001518D7">
        <w:trPr>
          <w:gridAfter w:val="1"/>
          <w:wAfter w:w="823" w:type="dxa"/>
        </w:trPr>
        <w:tc>
          <w:tcPr>
            <w:tcW w:w="3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Caecal length (cm)</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7.63</w:t>
            </w:r>
          </w:p>
        </w:tc>
        <w:tc>
          <w:tcPr>
            <w:tcW w:w="993"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2820D1">
              <w:rPr>
                <w:rFonts w:ascii="Times New Roman" w:hAnsi="Times New Roman" w:cs="Times New Roman"/>
                <w:sz w:val="24"/>
                <w:szCs w:val="24"/>
              </w:rPr>
              <w:t>8</w:t>
            </w:r>
            <w:r>
              <w:rPr>
                <w:rFonts w:ascii="Times New Roman" w:hAnsi="Times New Roman" w:cs="Times New Roman"/>
                <w:sz w:val="24"/>
                <w:szCs w:val="24"/>
              </w:rPr>
              <w:t>.56</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18.25</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2820D1">
              <w:rPr>
                <w:rFonts w:ascii="Times New Roman" w:hAnsi="Times New Roman" w:cs="Times New Roman"/>
                <w:sz w:val="24"/>
                <w:szCs w:val="24"/>
              </w:rPr>
              <w:t>6</w:t>
            </w:r>
            <w:r>
              <w:rPr>
                <w:rFonts w:ascii="Times New Roman" w:hAnsi="Times New Roman" w:cs="Times New Roman"/>
                <w:sz w:val="24"/>
                <w:szCs w:val="24"/>
              </w:rPr>
              <w:t>.88</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16.81</w:t>
            </w:r>
          </w:p>
        </w:tc>
        <w:tc>
          <w:tcPr>
            <w:tcW w:w="91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1.01</w:t>
            </w:r>
            <w:r w:rsidRPr="002820D1">
              <w:rPr>
                <w:rFonts w:ascii="Times New Roman" w:hAnsi="Times New Roman" w:cs="Times New Roman"/>
                <w:sz w:val="24"/>
                <w:szCs w:val="24"/>
                <w:vertAlign w:val="superscript"/>
              </w:rPr>
              <w:t>NS</w:t>
            </w:r>
          </w:p>
        </w:tc>
      </w:tr>
      <w:tr w:rsidR="003453CD" w:rsidRPr="002820D1" w:rsidTr="001518D7">
        <w:trPr>
          <w:gridAfter w:val="1"/>
          <w:wAfter w:w="823" w:type="dxa"/>
        </w:trPr>
        <w:tc>
          <w:tcPr>
            <w:tcW w:w="3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Pancreas weight (%)</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w:t>
            </w:r>
            <w:r>
              <w:rPr>
                <w:rFonts w:ascii="Times New Roman" w:hAnsi="Times New Roman" w:cs="Times New Roman"/>
                <w:sz w:val="24"/>
                <w:szCs w:val="24"/>
              </w:rPr>
              <w:t>2</w:t>
            </w:r>
          </w:p>
        </w:tc>
        <w:tc>
          <w:tcPr>
            <w:tcW w:w="993"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w:t>
            </w:r>
            <w:r>
              <w:rPr>
                <w:rFonts w:ascii="Times New Roman" w:hAnsi="Times New Roman" w:cs="Times New Roman"/>
                <w:sz w:val="24"/>
                <w:szCs w:val="24"/>
              </w:rPr>
              <w:t>4</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0.16</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w:t>
            </w:r>
            <w:r>
              <w:rPr>
                <w:rFonts w:ascii="Times New Roman" w:hAnsi="Times New Roman" w:cs="Times New Roman"/>
                <w:sz w:val="24"/>
                <w:szCs w:val="24"/>
              </w:rPr>
              <w:t>9</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w:t>
            </w:r>
            <w:r>
              <w:rPr>
                <w:rFonts w:ascii="Times New Roman" w:hAnsi="Times New Roman" w:cs="Times New Roman"/>
                <w:sz w:val="24"/>
                <w:szCs w:val="24"/>
              </w:rPr>
              <w:t>6</w:t>
            </w:r>
          </w:p>
        </w:tc>
        <w:tc>
          <w:tcPr>
            <w:tcW w:w="91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0.03</w:t>
            </w:r>
            <w:r w:rsidRPr="002820D1">
              <w:rPr>
                <w:rFonts w:ascii="Times New Roman" w:hAnsi="Times New Roman" w:cs="Times New Roman"/>
                <w:sz w:val="24"/>
                <w:szCs w:val="24"/>
                <w:vertAlign w:val="superscript"/>
              </w:rPr>
              <w:t>NS</w:t>
            </w:r>
          </w:p>
        </w:tc>
      </w:tr>
      <w:tr w:rsidR="003453CD" w:rsidRPr="002820D1" w:rsidTr="001518D7">
        <w:trPr>
          <w:gridAfter w:val="1"/>
          <w:wAfter w:w="823" w:type="dxa"/>
        </w:trPr>
        <w:tc>
          <w:tcPr>
            <w:tcW w:w="3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Small intestine w</w:t>
            </w:r>
            <w:r w:rsidRPr="002820D1">
              <w:rPr>
                <w:rFonts w:ascii="Times New Roman" w:hAnsi="Times New Roman" w:cs="Times New Roman"/>
                <w:sz w:val="24"/>
                <w:szCs w:val="24"/>
              </w:rPr>
              <w:t>t (%)</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2.75</w:t>
            </w:r>
          </w:p>
        </w:tc>
        <w:tc>
          <w:tcPr>
            <w:tcW w:w="993"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2.81</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2.77</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w:t>
            </w:r>
            <w:r>
              <w:rPr>
                <w:rFonts w:ascii="Times New Roman" w:hAnsi="Times New Roman" w:cs="Times New Roman"/>
                <w:sz w:val="24"/>
                <w:szCs w:val="24"/>
              </w:rPr>
              <w:t>69</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3.20</w:t>
            </w:r>
          </w:p>
        </w:tc>
        <w:tc>
          <w:tcPr>
            <w:tcW w:w="91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0.18</w:t>
            </w:r>
            <w:r w:rsidRPr="002820D1">
              <w:rPr>
                <w:rFonts w:ascii="Times New Roman" w:hAnsi="Times New Roman" w:cs="Times New Roman"/>
                <w:sz w:val="24"/>
                <w:szCs w:val="24"/>
                <w:vertAlign w:val="superscript"/>
              </w:rPr>
              <w:t>NS</w:t>
            </w:r>
          </w:p>
        </w:tc>
      </w:tr>
      <w:tr w:rsidR="003453CD" w:rsidRPr="002820D1" w:rsidTr="001518D7">
        <w:trPr>
          <w:gridAfter w:val="1"/>
          <w:wAfter w:w="823" w:type="dxa"/>
        </w:trPr>
        <w:tc>
          <w:tcPr>
            <w:tcW w:w="3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Small intestine </w:t>
            </w:r>
            <w:r w:rsidRPr="002820D1">
              <w:rPr>
                <w:rFonts w:ascii="Times New Roman" w:hAnsi="Times New Roman" w:cs="Times New Roman"/>
                <w:sz w:val="24"/>
                <w:szCs w:val="24"/>
              </w:rPr>
              <w:t xml:space="preserve"> (cm)</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74.38</w:t>
            </w:r>
          </w:p>
        </w:tc>
        <w:tc>
          <w:tcPr>
            <w:tcW w:w="993"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168.88</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168.00</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54.13</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162.13</w:t>
            </w:r>
          </w:p>
        </w:tc>
        <w:tc>
          <w:tcPr>
            <w:tcW w:w="91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6.38</w:t>
            </w:r>
            <w:r w:rsidRPr="002820D1">
              <w:rPr>
                <w:rFonts w:ascii="Times New Roman" w:hAnsi="Times New Roman" w:cs="Times New Roman"/>
                <w:sz w:val="24"/>
                <w:szCs w:val="24"/>
                <w:vertAlign w:val="superscript"/>
              </w:rPr>
              <w:t>NS</w:t>
            </w:r>
          </w:p>
        </w:tc>
      </w:tr>
      <w:tr w:rsidR="003453CD" w:rsidRPr="002820D1" w:rsidTr="001518D7">
        <w:trPr>
          <w:gridAfter w:val="1"/>
          <w:wAfter w:w="823" w:type="dxa"/>
        </w:trPr>
        <w:tc>
          <w:tcPr>
            <w:tcW w:w="3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Large intestine w</w:t>
            </w:r>
            <w:r w:rsidRPr="002820D1">
              <w:rPr>
                <w:rFonts w:ascii="Times New Roman" w:hAnsi="Times New Roman" w:cs="Times New Roman"/>
                <w:sz w:val="24"/>
                <w:szCs w:val="24"/>
              </w:rPr>
              <w:t>t (%)</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Pr>
                <w:rFonts w:ascii="Times New Roman" w:hAnsi="Times New Roman" w:cs="Times New Roman"/>
                <w:sz w:val="24"/>
                <w:szCs w:val="24"/>
              </w:rPr>
              <w:t>09</w:t>
            </w:r>
          </w:p>
        </w:tc>
        <w:tc>
          <w:tcPr>
            <w:tcW w:w="993"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0.10</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0.09</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Pr>
                <w:rFonts w:ascii="Times New Roman" w:hAnsi="Times New Roman" w:cs="Times New Roman"/>
                <w:sz w:val="24"/>
                <w:szCs w:val="24"/>
              </w:rPr>
              <w:t>09</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0.13</w:t>
            </w:r>
          </w:p>
        </w:tc>
        <w:tc>
          <w:tcPr>
            <w:tcW w:w="91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0.02</w:t>
            </w:r>
            <w:r w:rsidRPr="002820D1">
              <w:rPr>
                <w:rFonts w:ascii="Times New Roman" w:hAnsi="Times New Roman" w:cs="Times New Roman"/>
                <w:sz w:val="24"/>
                <w:szCs w:val="24"/>
                <w:vertAlign w:val="superscript"/>
              </w:rPr>
              <w:t>NS</w:t>
            </w:r>
          </w:p>
        </w:tc>
      </w:tr>
      <w:tr w:rsidR="003453CD" w:rsidRPr="002820D1" w:rsidTr="001518D7">
        <w:trPr>
          <w:gridAfter w:val="1"/>
          <w:wAfter w:w="823" w:type="dxa"/>
        </w:trPr>
        <w:tc>
          <w:tcPr>
            <w:tcW w:w="3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Large intestine </w:t>
            </w:r>
            <w:r w:rsidRPr="002820D1">
              <w:rPr>
                <w:rFonts w:ascii="Times New Roman" w:hAnsi="Times New Roman" w:cs="Times New Roman"/>
                <w:sz w:val="24"/>
                <w:szCs w:val="24"/>
              </w:rPr>
              <w:t xml:space="preserve"> (cm)</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8.69</w:t>
            </w:r>
          </w:p>
        </w:tc>
        <w:tc>
          <w:tcPr>
            <w:tcW w:w="993"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8.71</w:t>
            </w:r>
          </w:p>
        </w:tc>
        <w:tc>
          <w:tcPr>
            <w:tcW w:w="99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8.25</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7.88</w:t>
            </w:r>
          </w:p>
        </w:tc>
        <w:tc>
          <w:tcPr>
            <w:tcW w:w="1134"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10.13</w:t>
            </w:r>
          </w:p>
        </w:tc>
        <w:tc>
          <w:tcPr>
            <w:tcW w:w="912"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0.81</w:t>
            </w:r>
            <w:r w:rsidRPr="002820D1">
              <w:rPr>
                <w:rFonts w:ascii="Times New Roman" w:hAnsi="Times New Roman" w:cs="Times New Roman"/>
                <w:sz w:val="24"/>
                <w:szCs w:val="24"/>
                <w:vertAlign w:val="superscript"/>
              </w:rPr>
              <w:t>NS</w:t>
            </w:r>
          </w:p>
        </w:tc>
      </w:tr>
      <w:tr w:rsidR="003453CD" w:rsidRPr="002820D1" w:rsidTr="001518D7">
        <w:trPr>
          <w:gridAfter w:val="1"/>
          <w:wAfter w:w="823" w:type="dxa"/>
        </w:trPr>
        <w:tc>
          <w:tcPr>
            <w:tcW w:w="3085" w:type="dxa"/>
            <w:tcBorders>
              <w:top w:val="nil"/>
              <w:left w:val="nil"/>
              <w:bottom w:val="single" w:sz="4" w:space="0" w:color="auto"/>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Spleen weight (%)</w:t>
            </w:r>
          </w:p>
        </w:tc>
        <w:tc>
          <w:tcPr>
            <w:tcW w:w="992" w:type="dxa"/>
            <w:tcBorders>
              <w:top w:val="nil"/>
              <w:left w:val="nil"/>
              <w:bottom w:val="single" w:sz="4" w:space="0" w:color="auto"/>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w:t>
            </w:r>
            <w:r>
              <w:rPr>
                <w:rFonts w:ascii="Times New Roman" w:hAnsi="Times New Roman" w:cs="Times New Roman"/>
                <w:sz w:val="24"/>
                <w:szCs w:val="24"/>
              </w:rPr>
              <w:t>8</w:t>
            </w:r>
          </w:p>
        </w:tc>
        <w:tc>
          <w:tcPr>
            <w:tcW w:w="993" w:type="dxa"/>
            <w:tcBorders>
              <w:top w:val="nil"/>
              <w:left w:val="nil"/>
              <w:bottom w:val="single" w:sz="4" w:space="0" w:color="auto"/>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w:t>
            </w:r>
            <w:r>
              <w:rPr>
                <w:rFonts w:ascii="Times New Roman" w:hAnsi="Times New Roman" w:cs="Times New Roman"/>
                <w:sz w:val="24"/>
                <w:szCs w:val="24"/>
              </w:rPr>
              <w:t>5</w:t>
            </w:r>
          </w:p>
        </w:tc>
        <w:tc>
          <w:tcPr>
            <w:tcW w:w="992" w:type="dxa"/>
            <w:tcBorders>
              <w:top w:val="nil"/>
              <w:left w:val="nil"/>
              <w:bottom w:val="single" w:sz="4" w:space="0" w:color="auto"/>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0.06</w:t>
            </w:r>
          </w:p>
        </w:tc>
        <w:tc>
          <w:tcPr>
            <w:tcW w:w="1134" w:type="dxa"/>
            <w:tcBorders>
              <w:top w:val="nil"/>
              <w:left w:val="nil"/>
              <w:bottom w:val="single" w:sz="4" w:space="0" w:color="auto"/>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w:t>
            </w:r>
            <w:r>
              <w:rPr>
                <w:rFonts w:ascii="Times New Roman" w:hAnsi="Times New Roman" w:cs="Times New Roman"/>
                <w:sz w:val="24"/>
                <w:szCs w:val="24"/>
              </w:rPr>
              <w:t>6</w:t>
            </w:r>
          </w:p>
        </w:tc>
        <w:tc>
          <w:tcPr>
            <w:tcW w:w="1134" w:type="dxa"/>
            <w:tcBorders>
              <w:top w:val="nil"/>
              <w:left w:val="nil"/>
              <w:bottom w:val="single" w:sz="4" w:space="0" w:color="auto"/>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w:t>
            </w:r>
            <w:r>
              <w:rPr>
                <w:rFonts w:ascii="Times New Roman" w:hAnsi="Times New Roman" w:cs="Times New Roman"/>
                <w:sz w:val="24"/>
                <w:szCs w:val="24"/>
              </w:rPr>
              <w:t>6</w:t>
            </w:r>
          </w:p>
        </w:tc>
        <w:tc>
          <w:tcPr>
            <w:tcW w:w="912" w:type="dxa"/>
            <w:tcBorders>
              <w:top w:val="nil"/>
              <w:left w:val="nil"/>
              <w:bottom w:val="single" w:sz="4" w:space="0" w:color="auto"/>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0.01</w:t>
            </w:r>
            <w:r w:rsidRPr="002820D1">
              <w:rPr>
                <w:rFonts w:ascii="Times New Roman" w:hAnsi="Times New Roman" w:cs="Times New Roman"/>
                <w:sz w:val="24"/>
                <w:szCs w:val="24"/>
                <w:vertAlign w:val="superscript"/>
              </w:rPr>
              <w:t>NS</w:t>
            </w:r>
          </w:p>
        </w:tc>
      </w:tr>
      <w:tr w:rsidR="003453CD" w:rsidRPr="002820D1" w:rsidTr="001518D7">
        <w:tblPrEx>
          <w:tblBorders>
            <w:top w:val="single" w:sz="4" w:space="0" w:color="auto"/>
          </w:tblBorders>
          <w:tblLook w:val="0000"/>
        </w:tblPrEx>
        <w:trPr>
          <w:trHeight w:val="100"/>
        </w:trPr>
        <w:tc>
          <w:tcPr>
            <w:tcW w:w="10065" w:type="dxa"/>
            <w:gridSpan w:val="8"/>
          </w:tcPr>
          <w:p w:rsidR="003453CD"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NS= Not significant; SEM= Standard error of means</w:t>
            </w:r>
          </w:p>
          <w:p w:rsidR="003453CD" w:rsidRPr="002820D1" w:rsidRDefault="003453CD" w:rsidP="001518D7">
            <w:pPr>
              <w:spacing w:after="0" w:line="360" w:lineRule="auto"/>
              <w:jc w:val="both"/>
              <w:rPr>
                <w:rFonts w:ascii="Times New Roman" w:hAnsi="Times New Roman" w:cs="Times New Roman"/>
                <w:sz w:val="24"/>
                <w:szCs w:val="24"/>
              </w:rPr>
            </w:pPr>
          </w:p>
        </w:tc>
      </w:tr>
    </w:tbl>
    <w:p w:rsidR="00F36F1B" w:rsidRDefault="00F36F1B">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99581B" w:rsidRPr="00F44D86" w:rsidRDefault="0099581B" w:rsidP="00F44D86">
      <w:pPr>
        <w:pStyle w:val="ListParagraph"/>
        <w:numPr>
          <w:ilvl w:val="2"/>
          <w:numId w:val="30"/>
        </w:numPr>
        <w:spacing w:line="240" w:lineRule="auto"/>
        <w:jc w:val="both"/>
        <w:rPr>
          <w:rFonts w:ascii="Times New Roman" w:hAnsi="Times New Roman" w:cs="Times New Roman"/>
          <w:b/>
          <w:i/>
          <w:sz w:val="24"/>
          <w:szCs w:val="24"/>
        </w:rPr>
      </w:pPr>
      <w:r w:rsidRPr="00F44D86">
        <w:rPr>
          <w:rFonts w:ascii="Times New Roman" w:hAnsi="Times New Roman" w:cs="Times New Roman"/>
          <w:b/>
          <w:i/>
          <w:sz w:val="24"/>
          <w:szCs w:val="24"/>
        </w:rPr>
        <w:lastRenderedPageBreak/>
        <w:t>Cost benefits</w:t>
      </w:r>
      <w:r w:rsidR="00102ACF">
        <w:rPr>
          <w:rFonts w:ascii="Times New Roman" w:hAnsi="Times New Roman" w:cs="Times New Roman"/>
          <w:b/>
          <w:i/>
          <w:sz w:val="24"/>
          <w:szCs w:val="24"/>
        </w:rPr>
        <w:t xml:space="preserve"> analysis of broiler chickens</w:t>
      </w:r>
      <w:r w:rsidR="00AD64F1" w:rsidRPr="00F44D86">
        <w:rPr>
          <w:rFonts w:ascii="Times New Roman" w:hAnsi="Times New Roman" w:cs="Times New Roman"/>
          <w:b/>
          <w:i/>
          <w:sz w:val="24"/>
          <w:szCs w:val="24"/>
        </w:rPr>
        <w:t xml:space="preserve"> fed </w:t>
      </w:r>
      <w:r w:rsidR="00102ACF">
        <w:rPr>
          <w:rFonts w:ascii="Times New Roman" w:hAnsi="Times New Roman" w:cs="Times New Roman"/>
          <w:b/>
          <w:i/>
          <w:sz w:val="24"/>
          <w:szCs w:val="24"/>
        </w:rPr>
        <w:t>graded levels of sorghum SK-5912 as replacement for</w:t>
      </w:r>
      <w:r w:rsidR="00AD64F1" w:rsidRPr="00F44D86">
        <w:rPr>
          <w:rFonts w:ascii="Times New Roman" w:hAnsi="Times New Roman" w:cs="Times New Roman"/>
          <w:b/>
          <w:i/>
          <w:sz w:val="24"/>
          <w:szCs w:val="24"/>
        </w:rPr>
        <w:t xml:space="preserve"> white sorghum</w:t>
      </w:r>
    </w:p>
    <w:p w:rsidR="002820D1" w:rsidRPr="002820D1" w:rsidRDefault="0099581B"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The economic analysis of broiler production using sorghum SK-5912 variety </w:t>
      </w:r>
      <w:r w:rsidR="00E50372">
        <w:rPr>
          <w:rFonts w:ascii="Times New Roman" w:hAnsi="Times New Roman" w:cs="Times New Roman"/>
          <w:sz w:val="24"/>
          <w:szCs w:val="24"/>
        </w:rPr>
        <w:t xml:space="preserve">as replacement for white </w:t>
      </w:r>
      <w:r w:rsidR="003968C4">
        <w:rPr>
          <w:rFonts w:ascii="Times New Roman" w:hAnsi="Times New Roman" w:cs="Times New Roman"/>
          <w:sz w:val="24"/>
          <w:szCs w:val="24"/>
        </w:rPr>
        <w:t>sorghum is presented in Table 32</w:t>
      </w:r>
      <w:r w:rsidRPr="002820D1">
        <w:rPr>
          <w:rFonts w:ascii="Times New Roman" w:hAnsi="Times New Roman" w:cs="Times New Roman"/>
          <w:sz w:val="24"/>
          <w:szCs w:val="24"/>
        </w:rPr>
        <w:t xml:space="preserve">. </w:t>
      </w:r>
      <w:r w:rsidR="002820D1" w:rsidRPr="002820D1">
        <w:rPr>
          <w:rFonts w:ascii="Times New Roman" w:hAnsi="Times New Roman" w:cs="Times New Roman"/>
          <w:sz w:val="24"/>
          <w:szCs w:val="24"/>
        </w:rPr>
        <w:t xml:space="preserve">The total </w:t>
      </w:r>
      <w:r w:rsidR="00E53CD9">
        <w:rPr>
          <w:rFonts w:ascii="Times New Roman" w:hAnsi="Times New Roman" w:cs="Times New Roman"/>
          <w:sz w:val="24"/>
          <w:szCs w:val="24"/>
        </w:rPr>
        <w:t>feed intake at starter phase varied between 1.47 and 1.49kg on diets 4, 5 and diet 2</w:t>
      </w:r>
      <w:r w:rsidR="002820D1" w:rsidRPr="002820D1">
        <w:rPr>
          <w:rFonts w:ascii="Times New Roman" w:hAnsi="Times New Roman" w:cs="Times New Roman"/>
          <w:sz w:val="24"/>
          <w:szCs w:val="24"/>
        </w:rPr>
        <w:t xml:space="preserve"> respectively. All the values observed on the dietary treatments were lower than the value on the control diet</w:t>
      </w:r>
      <w:r w:rsidR="00E53CD9">
        <w:rPr>
          <w:rFonts w:ascii="Times New Roman" w:hAnsi="Times New Roman" w:cs="Times New Roman"/>
          <w:sz w:val="24"/>
          <w:szCs w:val="24"/>
        </w:rPr>
        <w:t xml:space="preserve"> except diet 2</w:t>
      </w:r>
      <w:r w:rsidR="002820D1" w:rsidRPr="002820D1">
        <w:rPr>
          <w:rFonts w:ascii="Times New Roman" w:hAnsi="Times New Roman" w:cs="Times New Roman"/>
          <w:sz w:val="24"/>
          <w:szCs w:val="24"/>
        </w:rPr>
        <w:t>. The feed</w:t>
      </w:r>
      <w:r w:rsidR="00E53CD9">
        <w:rPr>
          <w:rFonts w:ascii="Times New Roman" w:hAnsi="Times New Roman" w:cs="Times New Roman"/>
          <w:sz w:val="24"/>
          <w:szCs w:val="24"/>
        </w:rPr>
        <w:t xml:space="preserve"> cost (₦/kg) ranged from ₦149.89 on diet 5 to ₦172.74</w:t>
      </w:r>
      <w:r w:rsidR="002820D1" w:rsidRPr="002820D1">
        <w:rPr>
          <w:rFonts w:ascii="Times New Roman" w:hAnsi="Times New Roman" w:cs="Times New Roman"/>
          <w:sz w:val="24"/>
          <w:szCs w:val="24"/>
        </w:rPr>
        <w:t xml:space="preserve"> on diet 1</w:t>
      </w:r>
      <w:r w:rsidR="00E53CD9">
        <w:rPr>
          <w:rFonts w:ascii="Times New Roman" w:hAnsi="Times New Roman" w:cs="Times New Roman"/>
          <w:sz w:val="24"/>
          <w:szCs w:val="24"/>
        </w:rPr>
        <w:t>(control)</w:t>
      </w:r>
      <w:r w:rsidR="002820D1" w:rsidRPr="002820D1">
        <w:rPr>
          <w:rFonts w:ascii="Times New Roman" w:hAnsi="Times New Roman" w:cs="Times New Roman"/>
          <w:sz w:val="24"/>
          <w:szCs w:val="24"/>
        </w:rPr>
        <w:t>. The values decreased with increasing levels of sorghum SK-5912. The total feed cost (₦) rang</w:t>
      </w:r>
      <w:r w:rsidR="00E53CD9">
        <w:rPr>
          <w:rFonts w:ascii="Times New Roman" w:hAnsi="Times New Roman" w:cs="Times New Roman"/>
          <w:sz w:val="24"/>
          <w:szCs w:val="24"/>
        </w:rPr>
        <w:t>ed from ₦220.34 diet 5 and ₦255.66</w:t>
      </w:r>
      <w:r w:rsidR="002820D1" w:rsidRPr="002820D1">
        <w:rPr>
          <w:rFonts w:ascii="Times New Roman" w:hAnsi="Times New Roman" w:cs="Times New Roman"/>
          <w:sz w:val="24"/>
          <w:szCs w:val="24"/>
        </w:rPr>
        <w:t xml:space="preserve"> on diet 1. The total w</w:t>
      </w:r>
      <w:r w:rsidR="00E53CD9">
        <w:rPr>
          <w:rFonts w:ascii="Times New Roman" w:hAnsi="Times New Roman" w:cs="Times New Roman"/>
          <w:sz w:val="24"/>
          <w:szCs w:val="24"/>
        </w:rPr>
        <w:t>eight gain (kg) ranged from 0.74kg to 0.84kg on diets 5 and 2</w:t>
      </w:r>
      <w:r w:rsidR="002820D1" w:rsidRPr="002820D1">
        <w:rPr>
          <w:rFonts w:ascii="Times New Roman" w:hAnsi="Times New Roman" w:cs="Times New Roman"/>
          <w:sz w:val="24"/>
          <w:szCs w:val="24"/>
        </w:rPr>
        <w:t xml:space="preserve"> respe</w:t>
      </w:r>
      <w:r w:rsidR="00E53CD9">
        <w:rPr>
          <w:rFonts w:ascii="Times New Roman" w:hAnsi="Times New Roman" w:cs="Times New Roman"/>
          <w:sz w:val="24"/>
          <w:szCs w:val="24"/>
        </w:rPr>
        <w:t>ctively</w:t>
      </w:r>
      <w:r w:rsidR="002820D1" w:rsidRPr="002820D1">
        <w:rPr>
          <w:rFonts w:ascii="Times New Roman" w:hAnsi="Times New Roman" w:cs="Times New Roman"/>
          <w:sz w:val="24"/>
          <w:szCs w:val="24"/>
        </w:rPr>
        <w:t>. The</w:t>
      </w:r>
      <w:r w:rsidR="00E53CD9">
        <w:rPr>
          <w:rFonts w:ascii="Times New Roman" w:hAnsi="Times New Roman" w:cs="Times New Roman"/>
          <w:sz w:val="24"/>
          <w:szCs w:val="24"/>
        </w:rPr>
        <w:t xml:space="preserve"> value on the control diet (0.82</w:t>
      </w:r>
      <w:r w:rsidR="002820D1" w:rsidRPr="002820D1">
        <w:rPr>
          <w:rFonts w:ascii="Times New Roman" w:hAnsi="Times New Roman" w:cs="Times New Roman"/>
          <w:sz w:val="24"/>
          <w:szCs w:val="24"/>
        </w:rPr>
        <w:t xml:space="preserve">kg) </w:t>
      </w:r>
      <w:r w:rsidR="00E53CD9">
        <w:rPr>
          <w:rFonts w:ascii="Times New Roman" w:hAnsi="Times New Roman" w:cs="Times New Roman"/>
          <w:sz w:val="24"/>
          <w:szCs w:val="24"/>
        </w:rPr>
        <w:t>is only lower compared to diet 2 (0.84</w:t>
      </w:r>
      <w:r w:rsidR="002820D1" w:rsidRPr="002820D1">
        <w:rPr>
          <w:rFonts w:ascii="Times New Roman" w:hAnsi="Times New Roman" w:cs="Times New Roman"/>
          <w:sz w:val="24"/>
          <w:szCs w:val="24"/>
        </w:rPr>
        <w:t>kg).  The feed cost in ₦ p</w:t>
      </w:r>
      <w:r w:rsidR="00E53CD9">
        <w:rPr>
          <w:rFonts w:ascii="Times New Roman" w:hAnsi="Times New Roman" w:cs="Times New Roman"/>
          <w:sz w:val="24"/>
          <w:szCs w:val="24"/>
        </w:rPr>
        <w:t>er kg gain varied between ₦26</w:t>
      </w:r>
      <w:r w:rsidR="002820D1" w:rsidRPr="002820D1">
        <w:rPr>
          <w:rFonts w:ascii="Times New Roman" w:hAnsi="Times New Roman" w:cs="Times New Roman"/>
          <w:sz w:val="24"/>
          <w:szCs w:val="24"/>
        </w:rPr>
        <w:t>8</w:t>
      </w:r>
      <w:r w:rsidR="00E53CD9">
        <w:rPr>
          <w:rFonts w:ascii="Times New Roman" w:hAnsi="Times New Roman" w:cs="Times New Roman"/>
          <w:sz w:val="24"/>
          <w:szCs w:val="24"/>
        </w:rPr>
        <w:t>.71 to ₦345.49 on diets 5</w:t>
      </w:r>
      <w:r w:rsidR="002820D1" w:rsidRPr="002820D1">
        <w:rPr>
          <w:rFonts w:ascii="Times New Roman" w:hAnsi="Times New Roman" w:cs="Times New Roman"/>
          <w:sz w:val="24"/>
          <w:szCs w:val="24"/>
        </w:rPr>
        <w:t xml:space="preserve"> and 1</w:t>
      </w:r>
      <w:r w:rsidR="007471C0">
        <w:rPr>
          <w:rFonts w:ascii="Times New Roman" w:hAnsi="Times New Roman" w:cs="Times New Roman"/>
          <w:sz w:val="24"/>
          <w:szCs w:val="24"/>
        </w:rPr>
        <w:t>(control)</w:t>
      </w:r>
      <w:r w:rsidR="002820D1" w:rsidRPr="002820D1">
        <w:rPr>
          <w:rFonts w:ascii="Times New Roman" w:hAnsi="Times New Roman" w:cs="Times New Roman"/>
          <w:sz w:val="24"/>
          <w:szCs w:val="24"/>
        </w:rPr>
        <w:t xml:space="preserve"> respectively and were cheaper on other treatment diets </w:t>
      </w:r>
      <w:r w:rsidR="007471C0">
        <w:rPr>
          <w:rFonts w:ascii="Times New Roman" w:hAnsi="Times New Roman" w:cs="Times New Roman"/>
          <w:sz w:val="24"/>
          <w:szCs w:val="24"/>
        </w:rPr>
        <w:t>than on the control diet</w:t>
      </w:r>
      <w:r w:rsidR="002820D1" w:rsidRPr="002820D1">
        <w:rPr>
          <w:rFonts w:ascii="Times New Roman" w:hAnsi="Times New Roman" w:cs="Times New Roman"/>
          <w:sz w:val="24"/>
          <w:szCs w:val="24"/>
        </w:rPr>
        <w:t>.</w:t>
      </w:r>
    </w:p>
    <w:p w:rsidR="002820D1" w:rsidRPr="002820D1" w:rsidRDefault="007471C0" w:rsidP="007A0A15">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002820D1" w:rsidRPr="002820D1">
        <w:rPr>
          <w:rFonts w:ascii="Times New Roman" w:hAnsi="Times New Roman" w:cs="Times New Roman"/>
          <w:sz w:val="24"/>
          <w:szCs w:val="24"/>
        </w:rPr>
        <w:t xml:space="preserve">At the finisher phase, the total feed </w:t>
      </w:r>
      <w:r>
        <w:rPr>
          <w:rFonts w:ascii="Times New Roman" w:hAnsi="Times New Roman" w:cs="Times New Roman"/>
          <w:sz w:val="24"/>
          <w:szCs w:val="24"/>
        </w:rPr>
        <w:t>intake values varied between 2.12kg to 2.19kg for diet 2 and diets 1 and 3</w:t>
      </w:r>
      <w:r w:rsidR="002820D1" w:rsidRPr="002820D1">
        <w:rPr>
          <w:rFonts w:ascii="Times New Roman" w:hAnsi="Times New Roman" w:cs="Times New Roman"/>
          <w:sz w:val="24"/>
          <w:szCs w:val="24"/>
        </w:rPr>
        <w:t xml:space="preserve"> respectively. The values of fee</w:t>
      </w:r>
      <w:r>
        <w:rPr>
          <w:rFonts w:ascii="Times New Roman" w:hAnsi="Times New Roman" w:cs="Times New Roman"/>
          <w:sz w:val="24"/>
          <w:szCs w:val="24"/>
        </w:rPr>
        <w:t>d cost (₦/kg) ranged from ₦123.</w:t>
      </w:r>
      <w:r w:rsidR="002820D1" w:rsidRPr="002820D1">
        <w:rPr>
          <w:rFonts w:ascii="Times New Roman" w:hAnsi="Times New Roman" w:cs="Times New Roman"/>
          <w:sz w:val="24"/>
          <w:szCs w:val="24"/>
        </w:rPr>
        <w:t>4</w:t>
      </w:r>
      <w:r>
        <w:rPr>
          <w:rFonts w:ascii="Times New Roman" w:hAnsi="Times New Roman" w:cs="Times New Roman"/>
          <w:sz w:val="24"/>
          <w:szCs w:val="24"/>
        </w:rPr>
        <w:t>5 to ₦147.74</w:t>
      </w:r>
      <w:r w:rsidR="002820D1" w:rsidRPr="002820D1">
        <w:rPr>
          <w:rFonts w:ascii="Times New Roman" w:hAnsi="Times New Roman" w:cs="Times New Roman"/>
          <w:sz w:val="24"/>
          <w:szCs w:val="24"/>
        </w:rPr>
        <w:t xml:space="preserve"> on diets 5 and 1. The values reduced with increasing level of sorgh</w:t>
      </w:r>
      <w:r>
        <w:rPr>
          <w:rFonts w:ascii="Times New Roman" w:hAnsi="Times New Roman" w:cs="Times New Roman"/>
          <w:sz w:val="24"/>
          <w:szCs w:val="24"/>
        </w:rPr>
        <w:t>um SK-5912 variety. T</w:t>
      </w:r>
      <w:r w:rsidR="002820D1" w:rsidRPr="002820D1">
        <w:rPr>
          <w:rFonts w:ascii="Times New Roman" w:hAnsi="Times New Roman" w:cs="Times New Roman"/>
          <w:sz w:val="24"/>
          <w:szCs w:val="24"/>
        </w:rPr>
        <w:t>he values of to</w:t>
      </w:r>
      <w:r>
        <w:rPr>
          <w:rFonts w:ascii="Times New Roman" w:hAnsi="Times New Roman" w:cs="Times New Roman"/>
          <w:sz w:val="24"/>
          <w:szCs w:val="24"/>
        </w:rPr>
        <w:t>tal feed cost varied from ₦266.65 to ₦323.55</w:t>
      </w:r>
      <w:r w:rsidR="002820D1" w:rsidRPr="002820D1">
        <w:rPr>
          <w:rFonts w:ascii="Times New Roman" w:hAnsi="Times New Roman" w:cs="Times New Roman"/>
          <w:sz w:val="24"/>
          <w:szCs w:val="24"/>
        </w:rPr>
        <w:t xml:space="preserve"> on diets5 and 1 respectively. The total weight gain in kg ranged from 0</w:t>
      </w:r>
      <w:r>
        <w:rPr>
          <w:rFonts w:ascii="Times New Roman" w:hAnsi="Times New Roman" w:cs="Times New Roman"/>
          <w:sz w:val="24"/>
          <w:szCs w:val="24"/>
        </w:rPr>
        <w:t>.84 to0.89kg on diets 1 and 5</w:t>
      </w:r>
      <w:r w:rsidR="002820D1" w:rsidRPr="002820D1">
        <w:rPr>
          <w:rFonts w:ascii="Times New Roman" w:hAnsi="Times New Roman" w:cs="Times New Roman"/>
          <w:sz w:val="24"/>
          <w:szCs w:val="24"/>
        </w:rPr>
        <w:t xml:space="preserve"> respectiv</w:t>
      </w:r>
      <w:r>
        <w:rPr>
          <w:rFonts w:ascii="Times New Roman" w:hAnsi="Times New Roman" w:cs="Times New Roman"/>
          <w:sz w:val="24"/>
          <w:szCs w:val="24"/>
        </w:rPr>
        <w:t>ely. The value on diet 1 (0.84) was low</w:t>
      </w:r>
      <w:r w:rsidR="002820D1" w:rsidRPr="002820D1">
        <w:rPr>
          <w:rFonts w:ascii="Times New Roman" w:hAnsi="Times New Roman" w:cs="Times New Roman"/>
          <w:sz w:val="24"/>
          <w:szCs w:val="24"/>
        </w:rPr>
        <w:t>er than all other values among the treatment groups. Feed cost ₦/kg gain values varied between ₦314.52 and ₦360.65 on diets 5 and 2 respectively. Except the values on diet 2 (₦</w:t>
      </w:r>
      <w:r>
        <w:rPr>
          <w:rFonts w:ascii="Times New Roman" w:hAnsi="Times New Roman" w:cs="Times New Roman"/>
          <w:sz w:val="24"/>
          <w:szCs w:val="24"/>
        </w:rPr>
        <w:t>299.61</w:t>
      </w:r>
      <w:r w:rsidR="002820D1" w:rsidRPr="002820D1">
        <w:rPr>
          <w:rFonts w:ascii="Times New Roman" w:hAnsi="Times New Roman" w:cs="Times New Roman"/>
          <w:sz w:val="24"/>
          <w:szCs w:val="24"/>
        </w:rPr>
        <w:t>), all other values are lower compared to the va</w:t>
      </w:r>
      <w:r>
        <w:rPr>
          <w:rFonts w:ascii="Times New Roman" w:hAnsi="Times New Roman" w:cs="Times New Roman"/>
          <w:sz w:val="24"/>
          <w:szCs w:val="24"/>
        </w:rPr>
        <w:t>lue on the control diet (₦385.18</w:t>
      </w:r>
      <w:r w:rsidR="002820D1" w:rsidRPr="002820D1">
        <w:rPr>
          <w:rFonts w:ascii="Times New Roman" w:hAnsi="Times New Roman" w:cs="Times New Roman"/>
          <w:sz w:val="24"/>
          <w:szCs w:val="24"/>
        </w:rPr>
        <w:t>).</w:t>
      </w:r>
    </w:p>
    <w:p w:rsidR="002820D1" w:rsidRPr="002820D1" w:rsidRDefault="007471C0" w:rsidP="007A0A15">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002820D1" w:rsidRPr="002820D1">
        <w:rPr>
          <w:rFonts w:ascii="Times New Roman" w:hAnsi="Times New Roman" w:cs="Times New Roman"/>
          <w:sz w:val="24"/>
          <w:szCs w:val="24"/>
        </w:rPr>
        <w:t>The overall total</w:t>
      </w:r>
      <w:r w:rsidR="000C0D8A">
        <w:rPr>
          <w:rFonts w:ascii="Times New Roman" w:hAnsi="Times New Roman" w:cs="Times New Roman"/>
          <w:sz w:val="24"/>
          <w:szCs w:val="24"/>
        </w:rPr>
        <w:t xml:space="preserve"> feed intake varied between 3.98 and 4.14kg on diets 4 and 3</w:t>
      </w:r>
      <w:r w:rsidR="002820D1" w:rsidRPr="002820D1">
        <w:rPr>
          <w:rFonts w:ascii="Times New Roman" w:hAnsi="Times New Roman" w:cs="Times New Roman"/>
          <w:sz w:val="24"/>
          <w:szCs w:val="24"/>
        </w:rPr>
        <w:t xml:space="preserve"> respectively</w:t>
      </w:r>
      <w:r w:rsidR="000C0D8A">
        <w:rPr>
          <w:rFonts w:ascii="Times New Roman" w:hAnsi="Times New Roman" w:cs="Times New Roman"/>
          <w:sz w:val="24"/>
          <w:szCs w:val="24"/>
        </w:rPr>
        <w:t>. The values observed on diets 3</w:t>
      </w:r>
      <w:r w:rsidR="002820D1" w:rsidRPr="002820D1">
        <w:rPr>
          <w:rFonts w:ascii="Times New Roman" w:hAnsi="Times New Roman" w:cs="Times New Roman"/>
          <w:sz w:val="24"/>
          <w:szCs w:val="24"/>
        </w:rPr>
        <w:t xml:space="preserve"> was higher </w:t>
      </w:r>
      <w:r w:rsidR="000C0D8A">
        <w:rPr>
          <w:rFonts w:ascii="Times New Roman" w:hAnsi="Times New Roman" w:cs="Times New Roman"/>
          <w:sz w:val="24"/>
          <w:szCs w:val="24"/>
        </w:rPr>
        <w:t>then followed by diet 5. The feed cost in ₦ per kg feed ranged from ₦136.67 to ₦159.92</w:t>
      </w:r>
      <w:r w:rsidR="002820D1" w:rsidRPr="002820D1">
        <w:rPr>
          <w:rFonts w:ascii="Times New Roman" w:hAnsi="Times New Roman" w:cs="Times New Roman"/>
          <w:sz w:val="24"/>
          <w:szCs w:val="24"/>
        </w:rPr>
        <w:t xml:space="preserve"> on diets 5 and 1 respectively and decreased with increasing levels of sorghum SK-5912 variety.</w:t>
      </w:r>
      <w:r w:rsidR="000C0D8A">
        <w:rPr>
          <w:rFonts w:ascii="Times New Roman" w:hAnsi="Times New Roman" w:cs="Times New Roman"/>
          <w:sz w:val="24"/>
          <w:szCs w:val="24"/>
        </w:rPr>
        <w:t xml:space="preserve"> </w:t>
      </w:r>
      <w:r w:rsidR="003771A2">
        <w:rPr>
          <w:rFonts w:ascii="Times New Roman" w:hAnsi="Times New Roman" w:cs="Times New Roman"/>
          <w:sz w:val="24"/>
          <w:szCs w:val="24"/>
        </w:rPr>
        <w:t xml:space="preserve">Similarly, total feed cost decreases with </w:t>
      </w:r>
      <w:r w:rsidR="003771A2">
        <w:rPr>
          <w:rFonts w:ascii="Times New Roman" w:hAnsi="Times New Roman" w:cs="Times New Roman"/>
          <w:sz w:val="24"/>
          <w:szCs w:val="24"/>
        </w:rPr>
        <w:lastRenderedPageBreak/>
        <w:t>increasing levels of sorghum SK-5912 inclusion in the diets, and values obtained varied between ₦554.88 and ₦641.28.</w:t>
      </w:r>
      <w:r w:rsidR="002820D1" w:rsidRPr="002820D1">
        <w:rPr>
          <w:rFonts w:ascii="Times New Roman" w:hAnsi="Times New Roman" w:cs="Times New Roman"/>
          <w:sz w:val="24"/>
          <w:szCs w:val="24"/>
        </w:rPr>
        <w:t xml:space="preserve">The total weight </w:t>
      </w:r>
      <w:r w:rsidR="000C0D8A">
        <w:rPr>
          <w:rFonts w:ascii="Times New Roman" w:hAnsi="Times New Roman" w:cs="Times New Roman"/>
          <w:sz w:val="24"/>
          <w:szCs w:val="24"/>
        </w:rPr>
        <w:t>ga</w:t>
      </w:r>
      <w:r w:rsidR="003771A2">
        <w:rPr>
          <w:rFonts w:ascii="Times New Roman" w:hAnsi="Times New Roman" w:cs="Times New Roman"/>
          <w:sz w:val="24"/>
          <w:szCs w:val="24"/>
        </w:rPr>
        <w:t>in ranged</w:t>
      </w:r>
      <w:r w:rsidR="000C0D8A">
        <w:rPr>
          <w:rFonts w:ascii="Times New Roman" w:hAnsi="Times New Roman" w:cs="Times New Roman"/>
          <w:sz w:val="24"/>
          <w:szCs w:val="24"/>
        </w:rPr>
        <w:t xml:space="preserve"> from 1.69kg to 1.82kg on diets 2 and 1 (control)</w:t>
      </w:r>
      <w:r w:rsidR="002820D1" w:rsidRPr="002820D1">
        <w:rPr>
          <w:rFonts w:ascii="Times New Roman" w:hAnsi="Times New Roman" w:cs="Times New Roman"/>
          <w:sz w:val="24"/>
          <w:szCs w:val="24"/>
        </w:rPr>
        <w:t xml:space="preserve">. The highest value observed for feed cost ₦ per kg weight gain was on </w:t>
      </w:r>
      <w:r w:rsidR="003771A2">
        <w:rPr>
          <w:rFonts w:ascii="Times New Roman" w:hAnsi="Times New Roman" w:cs="Times New Roman"/>
          <w:sz w:val="24"/>
          <w:szCs w:val="24"/>
        </w:rPr>
        <w:t xml:space="preserve">control diet </w:t>
      </w:r>
      <w:r w:rsidR="000C0D8A">
        <w:rPr>
          <w:rFonts w:ascii="Times New Roman" w:hAnsi="Times New Roman" w:cs="Times New Roman"/>
          <w:sz w:val="24"/>
          <w:szCs w:val="24"/>
        </w:rPr>
        <w:t xml:space="preserve">(₦354.30) </w:t>
      </w:r>
      <w:r w:rsidR="003771A2">
        <w:rPr>
          <w:rFonts w:ascii="Times New Roman" w:hAnsi="Times New Roman" w:cs="Times New Roman"/>
          <w:sz w:val="24"/>
          <w:szCs w:val="24"/>
        </w:rPr>
        <w:t>and the lowest on diet 5 (₦328.33</w:t>
      </w:r>
      <w:r w:rsidR="002820D1" w:rsidRPr="002820D1">
        <w:rPr>
          <w:rFonts w:ascii="Times New Roman" w:hAnsi="Times New Roman" w:cs="Times New Roman"/>
          <w:sz w:val="24"/>
          <w:szCs w:val="24"/>
        </w:rPr>
        <w:t>). The feed cost in ₦ per kg gain of all the treatment groups were lower compared to the value on the control diet and there is a cost saving on all the treatment diets. The percentag</w:t>
      </w:r>
      <w:r w:rsidR="003771A2">
        <w:rPr>
          <w:rFonts w:ascii="Times New Roman" w:hAnsi="Times New Roman" w:cs="Times New Roman"/>
          <w:sz w:val="24"/>
          <w:szCs w:val="24"/>
        </w:rPr>
        <w:t>e cost saving varied between 1.88% on diet 2 and 7.33% on diet 5 (100% sorghum SK-5912)</w:t>
      </w:r>
      <w:r w:rsidR="002820D1" w:rsidRPr="002820D1">
        <w:rPr>
          <w:rFonts w:ascii="Times New Roman" w:hAnsi="Times New Roman" w:cs="Times New Roman"/>
          <w:sz w:val="24"/>
          <w:szCs w:val="24"/>
        </w:rPr>
        <w:t>.</w:t>
      </w:r>
    </w:p>
    <w:p w:rsidR="00F36F1B" w:rsidRDefault="00F36F1B">
      <w:pPr>
        <w:rPr>
          <w:rFonts w:ascii="Times New Roman" w:hAnsi="Times New Roman" w:cs="Times New Roman"/>
          <w:b/>
          <w:sz w:val="24"/>
          <w:szCs w:val="24"/>
        </w:rPr>
      </w:pPr>
      <w:r>
        <w:rPr>
          <w:rFonts w:ascii="Times New Roman" w:hAnsi="Times New Roman" w:cs="Times New Roman"/>
          <w:b/>
          <w:sz w:val="24"/>
          <w:szCs w:val="24"/>
        </w:rPr>
        <w:br w:type="page"/>
      </w:r>
    </w:p>
    <w:p w:rsidR="000D2633" w:rsidRPr="00102ACF" w:rsidRDefault="00652845" w:rsidP="00F36F1B">
      <w:pPr>
        <w:spacing w:line="240" w:lineRule="auto"/>
        <w:ind w:left="1440" w:hanging="1440"/>
        <w:jc w:val="both"/>
        <w:rPr>
          <w:rFonts w:ascii="Times New Roman" w:hAnsi="Times New Roman" w:cs="Times New Roman"/>
          <w:sz w:val="24"/>
          <w:szCs w:val="24"/>
        </w:rPr>
      </w:pPr>
      <w:r w:rsidRPr="00102ACF">
        <w:rPr>
          <w:rFonts w:ascii="Times New Roman" w:hAnsi="Times New Roman" w:cs="Times New Roman"/>
          <w:sz w:val="24"/>
          <w:szCs w:val="24"/>
        </w:rPr>
        <w:lastRenderedPageBreak/>
        <w:t>Table 32</w:t>
      </w:r>
      <w:r w:rsidR="00075E6A">
        <w:rPr>
          <w:rFonts w:ascii="Times New Roman" w:hAnsi="Times New Roman" w:cs="Times New Roman"/>
          <w:sz w:val="24"/>
          <w:szCs w:val="24"/>
        </w:rPr>
        <w:t>:Cost b</w:t>
      </w:r>
      <w:r w:rsidR="000D2633" w:rsidRPr="00102ACF">
        <w:rPr>
          <w:rFonts w:ascii="Times New Roman" w:hAnsi="Times New Roman" w:cs="Times New Roman"/>
          <w:sz w:val="24"/>
          <w:szCs w:val="24"/>
        </w:rPr>
        <w:t xml:space="preserve">enefit </w:t>
      </w:r>
      <w:r w:rsidR="00075E6A">
        <w:rPr>
          <w:rFonts w:ascii="Times New Roman" w:hAnsi="Times New Roman" w:cs="Times New Roman"/>
          <w:sz w:val="24"/>
          <w:szCs w:val="24"/>
        </w:rPr>
        <w:t>a</w:t>
      </w:r>
      <w:r w:rsidR="00102ACF" w:rsidRPr="00102ACF">
        <w:rPr>
          <w:rFonts w:ascii="Times New Roman" w:hAnsi="Times New Roman" w:cs="Times New Roman"/>
          <w:sz w:val="24"/>
          <w:szCs w:val="24"/>
        </w:rPr>
        <w:t>nalysis of broiler chickens</w:t>
      </w:r>
      <w:r w:rsidR="000D2633" w:rsidRPr="00102ACF">
        <w:rPr>
          <w:rFonts w:ascii="Times New Roman" w:hAnsi="Times New Roman" w:cs="Times New Roman"/>
          <w:sz w:val="24"/>
          <w:szCs w:val="24"/>
        </w:rPr>
        <w:t xml:space="preserve"> fed </w:t>
      </w:r>
      <w:r w:rsidR="00102ACF" w:rsidRPr="00102ACF">
        <w:rPr>
          <w:rFonts w:ascii="Times New Roman" w:hAnsi="Times New Roman" w:cs="Times New Roman"/>
          <w:sz w:val="24"/>
          <w:szCs w:val="24"/>
        </w:rPr>
        <w:t>graded levels of sorghum SK-5912 as replacement for</w:t>
      </w:r>
      <w:r w:rsidR="00457ABD" w:rsidRPr="00102ACF">
        <w:rPr>
          <w:rFonts w:ascii="Times New Roman" w:hAnsi="Times New Roman" w:cs="Times New Roman"/>
          <w:sz w:val="24"/>
          <w:szCs w:val="24"/>
        </w:rPr>
        <w:t xml:space="preserve"> white sorghum </w:t>
      </w:r>
    </w:p>
    <w:tbl>
      <w:tblPr>
        <w:tblW w:w="0" w:type="auto"/>
        <w:tblLook w:val="04A0"/>
      </w:tblPr>
      <w:tblGrid>
        <w:gridCol w:w="2660"/>
        <w:gridCol w:w="1276"/>
        <w:gridCol w:w="1417"/>
        <w:gridCol w:w="1418"/>
        <w:gridCol w:w="1275"/>
        <w:gridCol w:w="1196"/>
      </w:tblGrid>
      <w:tr w:rsidR="000D2633" w:rsidRPr="00102ACF" w:rsidTr="000010B7">
        <w:tc>
          <w:tcPr>
            <w:tcW w:w="2660" w:type="dxa"/>
            <w:tcBorders>
              <w:top w:val="single" w:sz="4" w:space="0" w:color="auto"/>
              <w:left w:val="nil"/>
              <w:bottom w:val="nil"/>
              <w:right w:val="nil"/>
            </w:tcBorders>
          </w:tcPr>
          <w:p w:rsidR="000D2633" w:rsidRPr="00102ACF" w:rsidRDefault="000D2633" w:rsidP="000010B7">
            <w:pPr>
              <w:spacing w:after="0" w:line="360" w:lineRule="auto"/>
              <w:jc w:val="both"/>
              <w:rPr>
                <w:rFonts w:ascii="Times New Roman" w:hAnsi="Times New Roman" w:cs="Times New Roman"/>
                <w:b/>
                <w:sz w:val="24"/>
                <w:szCs w:val="24"/>
              </w:rPr>
            </w:pPr>
          </w:p>
        </w:tc>
        <w:tc>
          <w:tcPr>
            <w:tcW w:w="1276" w:type="dxa"/>
            <w:tcBorders>
              <w:top w:val="single" w:sz="4" w:space="0" w:color="auto"/>
              <w:left w:val="nil"/>
              <w:bottom w:val="nil"/>
              <w:right w:val="nil"/>
            </w:tcBorders>
          </w:tcPr>
          <w:p w:rsidR="000D2633" w:rsidRPr="00102ACF" w:rsidRDefault="000D2633" w:rsidP="000010B7">
            <w:pPr>
              <w:spacing w:after="0" w:line="360" w:lineRule="auto"/>
              <w:jc w:val="both"/>
              <w:rPr>
                <w:rFonts w:ascii="Times New Roman" w:hAnsi="Times New Roman" w:cs="Times New Roman"/>
                <w:b/>
                <w:sz w:val="24"/>
                <w:szCs w:val="24"/>
              </w:rPr>
            </w:pPr>
          </w:p>
        </w:tc>
        <w:tc>
          <w:tcPr>
            <w:tcW w:w="1417" w:type="dxa"/>
            <w:tcBorders>
              <w:top w:val="single" w:sz="4" w:space="0" w:color="auto"/>
              <w:left w:val="nil"/>
              <w:bottom w:val="nil"/>
              <w:right w:val="nil"/>
            </w:tcBorders>
          </w:tcPr>
          <w:p w:rsidR="000D2633" w:rsidRPr="00102ACF" w:rsidRDefault="000D2633" w:rsidP="000010B7">
            <w:pPr>
              <w:spacing w:after="0" w:line="360" w:lineRule="auto"/>
              <w:jc w:val="both"/>
              <w:rPr>
                <w:rFonts w:ascii="Times New Roman" w:hAnsi="Times New Roman" w:cs="Times New Roman"/>
                <w:b/>
                <w:sz w:val="24"/>
                <w:szCs w:val="24"/>
              </w:rPr>
            </w:pPr>
          </w:p>
        </w:tc>
        <w:tc>
          <w:tcPr>
            <w:tcW w:w="1418" w:type="dxa"/>
            <w:tcBorders>
              <w:top w:val="single" w:sz="4" w:space="0" w:color="auto"/>
              <w:left w:val="nil"/>
              <w:bottom w:val="nil"/>
              <w:right w:val="nil"/>
            </w:tcBorders>
          </w:tcPr>
          <w:p w:rsidR="000D2633" w:rsidRPr="00102ACF" w:rsidRDefault="000D2633" w:rsidP="000010B7">
            <w:pPr>
              <w:spacing w:after="0" w:line="360" w:lineRule="auto"/>
              <w:jc w:val="both"/>
              <w:rPr>
                <w:rFonts w:ascii="Times New Roman" w:hAnsi="Times New Roman" w:cs="Times New Roman"/>
                <w:b/>
                <w:sz w:val="24"/>
                <w:szCs w:val="24"/>
              </w:rPr>
            </w:pPr>
            <w:r w:rsidRPr="00102ACF">
              <w:rPr>
                <w:rFonts w:ascii="Times New Roman" w:hAnsi="Times New Roman" w:cs="Times New Roman"/>
                <w:b/>
                <w:sz w:val="24"/>
                <w:szCs w:val="24"/>
              </w:rPr>
              <w:t>Diets</w:t>
            </w:r>
          </w:p>
        </w:tc>
        <w:tc>
          <w:tcPr>
            <w:tcW w:w="1275" w:type="dxa"/>
            <w:tcBorders>
              <w:top w:val="single" w:sz="4" w:space="0" w:color="auto"/>
              <w:left w:val="nil"/>
              <w:bottom w:val="nil"/>
              <w:right w:val="nil"/>
            </w:tcBorders>
          </w:tcPr>
          <w:p w:rsidR="000D2633" w:rsidRPr="00102ACF" w:rsidRDefault="000D2633" w:rsidP="000010B7">
            <w:pPr>
              <w:spacing w:after="0" w:line="360" w:lineRule="auto"/>
              <w:jc w:val="both"/>
              <w:rPr>
                <w:rFonts w:ascii="Times New Roman" w:hAnsi="Times New Roman" w:cs="Times New Roman"/>
                <w:b/>
                <w:sz w:val="24"/>
                <w:szCs w:val="24"/>
              </w:rPr>
            </w:pPr>
          </w:p>
        </w:tc>
        <w:tc>
          <w:tcPr>
            <w:tcW w:w="1196" w:type="dxa"/>
            <w:tcBorders>
              <w:top w:val="single" w:sz="4" w:space="0" w:color="auto"/>
              <w:left w:val="nil"/>
              <w:bottom w:val="nil"/>
              <w:right w:val="nil"/>
            </w:tcBorders>
          </w:tcPr>
          <w:p w:rsidR="000D2633" w:rsidRPr="00102ACF" w:rsidRDefault="000D2633" w:rsidP="000010B7">
            <w:pPr>
              <w:spacing w:after="0" w:line="360" w:lineRule="auto"/>
              <w:jc w:val="both"/>
              <w:rPr>
                <w:rFonts w:ascii="Times New Roman" w:hAnsi="Times New Roman" w:cs="Times New Roman"/>
                <w:b/>
                <w:sz w:val="24"/>
                <w:szCs w:val="24"/>
              </w:rPr>
            </w:pPr>
          </w:p>
        </w:tc>
      </w:tr>
      <w:tr w:rsidR="000D2633" w:rsidRPr="00102ACF" w:rsidTr="00826746">
        <w:tc>
          <w:tcPr>
            <w:tcW w:w="2660" w:type="dxa"/>
            <w:tcBorders>
              <w:top w:val="nil"/>
              <w:left w:val="nil"/>
              <w:bottom w:val="single" w:sz="4" w:space="0" w:color="auto"/>
              <w:right w:val="nil"/>
            </w:tcBorders>
          </w:tcPr>
          <w:p w:rsidR="000D2633" w:rsidRPr="00102ACF" w:rsidRDefault="000D2633" w:rsidP="000010B7">
            <w:pPr>
              <w:spacing w:after="0" w:line="360" w:lineRule="auto"/>
              <w:jc w:val="both"/>
              <w:rPr>
                <w:rFonts w:ascii="Times New Roman" w:hAnsi="Times New Roman" w:cs="Times New Roman"/>
                <w:b/>
                <w:sz w:val="24"/>
                <w:szCs w:val="24"/>
              </w:rPr>
            </w:pPr>
            <w:r w:rsidRPr="00102ACF">
              <w:rPr>
                <w:rFonts w:ascii="Times New Roman" w:hAnsi="Times New Roman" w:cs="Times New Roman"/>
                <w:b/>
                <w:sz w:val="24"/>
                <w:szCs w:val="24"/>
              </w:rPr>
              <w:t>Parameters</w:t>
            </w:r>
          </w:p>
        </w:tc>
        <w:tc>
          <w:tcPr>
            <w:tcW w:w="1276" w:type="dxa"/>
            <w:tcBorders>
              <w:top w:val="nil"/>
              <w:left w:val="nil"/>
              <w:bottom w:val="single" w:sz="4" w:space="0" w:color="auto"/>
              <w:right w:val="nil"/>
            </w:tcBorders>
          </w:tcPr>
          <w:p w:rsidR="000D2633" w:rsidRPr="00102ACF" w:rsidRDefault="000D2633" w:rsidP="000010B7">
            <w:pPr>
              <w:spacing w:after="0" w:line="360" w:lineRule="auto"/>
              <w:jc w:val="both"/>
              <w:rPr>
                <w:rFonts w:ascii="Times New Roman" w:hAnsi="Times New Roman" w:cs="Times New Roman"/>
                <w:b/>
                <w:sz w:val="24"/>
                <w:szCs w:val="24"/>
              </w:rPr>
            </w:pPr>
            <w:r w:rsidRPr="00102ACF">
              <w:rPr>
                <w:rFonts w:ascii="Times New Roman" w:hAnsi="Times New Roman" w:cs="Times New Roman"/>
                <w:b/>
                <w:sz w:val="24"/>
                <w:szCs w:val="24"/>
              </w:rPr>
              <w:t>1</w:t>
            </w:r>
          </w:p>
        </w:tc>
        <w:tc>
          <w:tcPr>
            <w:tcW w:w="1417" w:type="dxa"/>
            <w:tcBorders>
              <w:top w:val="nil"/>
              <w:left w:val="nil"/>
              <w:bottom w:val="single" w:sz="4" w:space="0" w:color="auto"/>
              <w:right w:val="nil"/>
            </w:tcBorders>
          </w:tcPr>
          <w:p w:rsidR="000D2633" w:rsidRPr="00102ACF" w:rsidRDefault="000D2633" w:rsidP="000010B7">
            <w:pPr>
              <w:spacing w:after="0" w:line="360" w:lineRule="auto"/>
              <w:jc w:val="both"/>
              <w:rPr>
                <w:rFonts w:ascii="Times New Roman" w:hAnsi="Times New Roman" w:cs="Times New Roman"/>
                <w:b/>
                <w:sz w:val="24"/>
                <w:szCs w:val="24"/>
              </w:rPr>
            </w:pPr>
            <w:r w:rsidRPr="00102ACF">
              <w:rPr>
                <w:rFonts w:ascii="Times New Roman" w:hAnsi="Times New Roman" w:cs="Times New Roman"/>
                <w:b/>
                <w:sz w:val="24"/>
                <w:szCs w:val="24"/>
              </w:rPr>
              <w:t>2</w:t>
            </w:r>
          </w:p>
        </w:tc>
        <w:tc>
          <w:tcPr>
            <w:tcW w:w="1418" w:type="dxa"/>
            <w:tcBorders>
              <w:top w:val="nil"/>
              <w:left w:val="nil"/>
              <w:bottom w:val="single" w:sz="4" w:space="0" w:color="auto"/>
              <w:right w:val="nil"/>
            </w:tcBorders>
          </w:tcPr>
          <w:p w:rsidR="000D2633" w:rsidRPr="00102ACF" w:rsidRDefault="000D2633" w:rsidP="000010B7">
            <w:pPr>
              <w:spacing w:after="0" w:line="360" w:lineRule="auto"/>
              <w:jc w:val="both"/>
              <w:rPr>
                <w:rFonts w:ascii="Times New Roman" w:hAnsi="Times New Roman" w:cs="Times New Roman"/>
                <w:b/>
                <w:sz w:val="24"/>
                <w:szCs w:val="24"/>
              </w:rPr>
            </w:pPr>
            <w:r w:rsidRPr="00102ACF">
              <w:rPr>
                <w:rFonts w:ascii="Times New Roman" w:hAnsi="Times New Roman" w:cs="Times New Roman"/>
                <w:b/>
                <w:sz w:val="24"/>
                <w:szCs w:val="24"/>
              </w:rPr>
              <w:t>3</w:t>
            </w:r>
          </w:p>
        </w:tc>
        <w:tc>
          <w:tcPr>
            <w:tcW w:w="1275" w:type="dxa"/>
            <w:tcBorders>
              <w:top w:val="nil"/>
              <w:left w:val="nil"/>
              <w:bottom w:val="single" w:sz="4" w:space="0" w:color="auto"/>
              <w:right w:val="nil"/>
            </w:tcBorders>
          </w:tcPr>
          <w:p w:rsidR="000D2633" w:rsidRPr="00102ACF" w:rsidRDefault="000D2633" w:rsidP="000010B7">
            <w:pPr>
              <w:spacing w:after="0" w:line="360" w:lineRule="auto"/>
              <w:jc w:val="both"/>
              <w:rPr>
                <w:rFonts w:ascii="Times New Roman" w:hAnsi="Times New Roman" w:cs="Times New Roman"/>
                <w:b/>
                <w:sz w:val="24"/>
                <w:szCs w:val="24"/>
              </w:rPr>
            </w:pPr>
            <w:r w:rsidRPr="00102ACF">
              <w:rPr>
                <w:rFonts w:ascii="Times New Roman" w:hAnsi="Times New Roman" w:cs="Times New Roman"/>
                <w:b/>
                <w:sz w:val="24"/>
                <w:szCs w:val="24"/>
              </w:rPr>
              <w:t>4</w:t>
            </w:r>
          </w:p>
        </w:tc>
        <w:tc>
          <w:tcPr>
            <w:tcW w:w="1196" w:type="dxa"/>
            <w:tcBorders>
              <w:top w:val="nil"/>
              <w:left w:val="nil"/>
              <w:bottom w:val="single" w:sz="4" w:space="0" w:color="auto"/>
              <w:right w:val="nil"/>
            </w:tcBorders>
          </w:tcPr>
          <w:p w:rsidR="000D2633" w:rsidRPr="00102ACF" w:rsidRDefault="000D2633" w:rsidP="000010B7">
            <w:pPr>
              <w:spacing w:after="0" w:line="360" w:lineRule="auto"/>
              <w:jc w:val="both"/>
              <w:rPr>
                <w:rFonts w:ascii="Times New Roman" w:hAnsi="Times New Roman" w:cs="Times New Roman"/>
                <w:b/>
                <w:sz w:val="24"/>
                <w:szCs w:val="24"/>
              </w:rPr>
            </w:pPr>
            <w:r w:rsidRPr="00102ACF">
              <w:rPr>
                <w:rFonts w:ascii="Times New Roman" w:hAnsi="Times New Roman" w:cs="Times New Roman"/>
                <w:b/>
                <w:sz w:val="24"/>
                <w:szCs w:val="24"/>
              </w:rPr>
              <w:t>5</w:t>
            </w:r>
          </w:p>
        </w:tc>
      </w:tr>
      <w:tr w:rsidR="000D2633" w:rsidRPr="002820D1" w:rsidTr="00826746">
        <w:tc>
          <w:tcPr>
            <w:tcW w:w="2660" w:type="dxa"/>
            <w:tcBorders>
              <w:top w:val="single" w:sz="4" w:space="0" w:color="auto"/>
              <w:left w:val="nil"/>
              <w:right w:val="nil"/>
            </w:tcBorders>
          </w:tcPr>
          <w:p w:rsidR="000D2633" w:rsidRPr="002820D1" w:rsidRDefault="000D2633" w:rsidP="000010B7">
            <w:pPr>
              <w:spacing w:after="0" w:line="360" w:lineRule="auto"/>
              <w:jc w:val="both"/>
              <w:rPr>
                <w:rFonts w:ascii="Times New Roman" w:hAnsi="Times New Roman" w:cs="Times New Roman"/>
                <w:b/>
                <w:sz w:val="24"/>
                <w:szCs w:val="24"/>
              </w:rPr>
            </w:pPr>
            <w:r w:rsidRPr="002820D1">
              <w:rPr>
                <w:rFonts w:ascii="Times New Roman" w:hAnsi="Times New Roman" w:cs="Times New Roman"/>
                <w:b/>
                <w:sz w:val="24"/>
                <w:szCs w:val="24"/>
              </w:rPr>
              <w:t>Starter phase:</w:t>
            </w:r>
          </w:p>
        </w:tc>
        <w:tc>
          <w:tcPr>
            <w:tcW w:w="1276" w:type="dxa"/>
            <w:tcBorders>
              <w:top w:val="single" w:sz="4" w:space="0" w:color="auto"/>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p>
        </w:tc>
        <w:tc>
          <w:tcPr>
            <w:tcW w:w="1417" w:type="dxa"/>
            <w:tcBorders>
              <w:top w:val="single" w:sz="4" w:space="0" w:color="auto"/>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p>
        </w:tc>
        <w:tc>
          <w:tcPr>
            <w:tcW w:w="1418" w:type="dxa"/>
            <w:tcBorders>
              <w:top w:val="single" w:sz="4" w:space="0" w:color="auto"/>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p>
        </w:tc>
        <w:tc>
          <w:tcPr>
            <w:tcW w:w="1275" w:type="dxa"/>
            <w:tcBorders>
              <w:top w:val="single" w:sz="4" w:space="0" w:color="auto"/>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p>
        </w:tc>
        <w:tc>
          <w:tcPr>
            <w:tcW w:w="1196" w:type="dxa"/>
            <w:tcBorders>
              <w:top w:val="single" w:sz="4" w:space="0" w:color="auto"/>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p>
        </w:tc>
      </w:tr>
      <w:tr w:rsidR="000D2633" w:rsidRPr="002820D1" w:rsidTr="00826746">
        <w:tc>
          <w:tcPr>
            <w:tcW w:w="2660"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feed intake (kg)</w:t>
            </w:r>
          </w:p>
        </w:tc>
        <w:tc>
          <w:tcPr>
            <w:tcW w:w="1276"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1.48</w:t>
            </w:r>
          </w:p>
        </w:tc>
        <w:tc>
          <w:tcPr>
            <w:tcW w:w="1417"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1.49</w:t>
            </w:r>
          </w:p>
        </w:tc>
        <w:tc>
          <w:tcPr>
            <w:tcW w:w="1418"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1.48</w:t>
            </w:r>
          </w:p>
        </w:tc>
        <w:tc>
          <w:tcPr>
            <w:tcW w:w="1275"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1.47</w:t>
            </w:r>
          </w:p>
        </w:tc>
        <w:tc>
          <w:tcPr>
            <w:tcW w:w="1196"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1.47</w:t>
            </w:r>
          </w:p>
        </w:tc>
      </w:tr>
      <w:tr w:rsidR="000D2633" w:rsidRPr="002820D1" w:rsidTr="00826746">
        <w:tc>
          <w:tcPr>
            <w:tcW w:w="2660"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cost (₦/kg)</w:t>
            </w:r>
          </w:p>
        </w:tc>
        <w:tc>
          <w:tcPr>
            <w:tcW w:w="1276" w:type="dxa"/>
            <w:tcBorders>
              <w:left w:val="nil"/>
              <w:right w:val="nil"/>
            </w:tcBorders>
          </w:tcPr>
          <w:p w:rsidR="000D2633" w:rsidRPr="002820D1" w:rsidRDefault="00ED53B1"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172.74</w:t>
            </w:r>
          </w:p>
        </w:tc>
        <w:tc>
          <w:tcPr>
            <w:tcW w:w="1417"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168.99</w:t>
            </w:r>
          </w:p>
        </w:tc>
        <w:tc>
          <w:tcPr>
            <w:tcW w:w="1418"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163.24</w:t>
            </w:r>
          </w:p>
        </w:tc>
        <w:tc>
          <w:tcPr>
            <w:tcW w:w="1275"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157.18</w:t>
            </w:r>
          </w:p>
        </w:tc>
        <w:tc>
          <w:tcPr>
            <w:tcW w:w="1196"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149.89</w:t>
            </w:r>
          </w:p>
        </w:tc>
      </w:tr>
      <w:tr w:rsidR="000D2633" w:rsidRPr="002820D1" w:rsidTr="00826746">
        <w:tc>
          <w:tcPr>
            <w:tcW w:w="2660"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feed cost (₦)</w:t>
            </w:r>
          </w:p>
        </w:tc>
        <w:tc>
          <w:tcPr>
            <w:tcW w:w="1276"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255.66</w:t>
            </w:r>
          </w:p>
        </w:tc>
        <w:tc>
          <w:tcPr>
            <w:tcW w:w="1417"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251.80</w:t>
            </w:r>
          </w:p>
        </w:tc>
        <w:tc>
          <w:tcPr>
            <w:tcW w:w="1418"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241.60</w:t>
            </w:r>
          </w:p>
        </w:tc>
        <w:tc>
          <w:tcPr>
            <w:tcW w:w="1275"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231.05</w:t>
            </w:r>
          </w:p>
        </w:tc>
        <w:tc>
          <w:tcPr>
            <w:tcW w:w="1196"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220.34</w:t>
            </w:r>
          </w:p>
        </w:tc>
      </w:tr>
      <w:tr w:rsidR="000D2633" w:rsidRPr="002820D1" w:rsidTr="00826746">
        <w:tc>
          <w:tcPr>
            <w:tcW w:w="2660"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weight gain (kg)</w:t>
            </w:r>
          </w:p>
        </w:tc>
        <w:tc>
          <w:tcPr>
            <w:tcW w:w="1276"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0.74</w:t>
            </w:r>
          </w:p>
        </w:tc>
        <w:tc>
          <w:tcPr>
            <w:tcW w:w="1417"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0.79</w:t>
            </w:r>
          </w:p>
        </w:tc>
        <w:tc>
          <w:tcPr>
            <w:tcW w:w="1418"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8909E4" w:rsidRPr="002820D1">
              <w:rPr>
                <w:rFonts w:ascii="Times New Roman" w:hAnsi="Times New Roman" w:cs="Times New Roman"/>
                <w:sz w:val="24"/>
                <w:szCs w:val="24"/>
              </w:rPr>
              <w:t>80</w:t>
            </w:r>
          </w:p>
        </w:tc>
        <w:tc>
          <w:tcPr>
            <w:tcW w:w="1275"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8909E4" w:rsidRPr="002820D1">
              <w:rPr>
                <w:rFonts w:ascii="Times New Roman" w:hAnsi="Times New Roman" w:cs="Times New Roman"/>
                <w:sz w:val="24"/>
                <w:szCs w:val="24"/>
              </w:rPr>
              <w:t>84</w:t>
            </w:r>
          </w:p>
        </w:tc>
        <w:tc>
          <w:tcPr>
            <w:tcW w:w="1196"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8909E4" w:rsidRPr="002820D1">
              <w:rPr>
                <w:rFonts w:ascii="Times New Roman" w:hAnsi="Times New Roman" w:cs="Times New Roman"/>
                <w:sz w:val="24"/>
                <w:szCs w:val="24"/>
              </w:rPr>
              <w:t>82</w:t>
            </w:r>
          </w:p>
        </w:tc>
      </w:tr>
      <w:tr w:rsidR="000D2633" w:rsidRPr="002820D1" w:rsidTr="00826746">
        <w:tc>
          <w:tcPr>
            <w:tcW w:w="2660"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cost ₦/kg gain</w:t>
            </w:r>
          </w:p>
        </w:tc>
        <w:tc>
          <w:tcPr>
            <w:tcW w:w="1276" w:type="dxa"/>
            <w:tcBorders>
              <w:left w:val="nil"/>
              <w:right w:val="nil"/>
            </w:tcBorders>
          </w:tcPr>
          <w:p w:rsidR="000D2633" w:rsidRPr="002820D1" w:rsidRDefault="008909E4"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345</w:t>
            </w:r>
            <w:r w:rsidR="000D2633" w:rsidRPr="002820D1">
              <w:rPr>
                <w:rFonts w:ascii="Times New Roman" w:hAnsi="Times New Roman" w:cs="Times New Roman"/>
                <w:sz w:val="24"/>
                <w:szCs w:val="24"/>
              </w:rPr>
              <w:t>.4</w:t>
            </w:r>
            <w:r w:rsidRPr="002820D1">
              <w:rPr>
                <w:rFonts w:ascii="Times New Roman" w:hAnsi="Times New Roman" w:cs="Times New Roman"/>
                <w:sz w:val="24"/>
                <w:szCs w:val="24"/>
              </w:rPr>
              <w:t>9</w:t>
            </w:r>
          </w:p>
        </w:tc>
        <w:tc>
          <w:tcPr>
            <w:tcW w:w="1417" w:type="dxa"/>
            <w:tcBorders>
              <w:left w:val="nil"/>
              <w:right w:val="nil"/>
            </w:tcBorders>
          </w:tcPr>
          <w:p w:rsidR="000D2633" w:rsidRPr="002820D1" w:rsidRDefault="008909E4"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318.73</w:t>
            </w:r>
          </w:p>
        </w:tc>
        <w:tc>
          <w:tcPr>
            <w:tcW w:w="1418" w:type="dxa"/>
            <w:tcBorders>
              <w:left w:val="nil"/>
              <w:right w:val="nil"/>
            </w:tcBorders>
          </w:tcPr>
          <w:p w:rsidR="000D2633" w:rsidRPr="002820D1" w:rsidRDefault="008909E4"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302</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00</w:t>
            </w:r>
          </w:p>
        </w:tc>
        <w:tc>
          <w:tcPr>
            <w:tcW w:w="1275" w:type="dxa"/>
            <w:tcBorders>
              <w:left w:val="nil"/>
              <w:right w:val="nil"/>
            </w:tcBorders>
          </w:tcPr>
          <w:p w:rsidR="000D2633" w:rsidRPr="002820D1" w:rsidRDefault="008909E4"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275</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06</w:t>
            </w:r>
          </w:p>
        </w:tc>
        <w:tc>
          <w:tcPr>
            <w:tcW w:w="1196" w:type="dxa"/>
            <w:tcBorders>
              <w:left w:val="nil"/>
              <w:right w:val="nil"/>
            </w:tcBorders>
          </w:tcPr>
          <w:p w:rsidR="000D2633" w:rsidRPr="002820D1" w:rsidRDefault="008909E4"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268</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71</w:t>
            </w:r>
          </w:p>
        </w:tc>
      </w:tr>
      <w:tr w:rsidR="000D2633" w:rsidRPr="002820D1" w:rsidTr="00826746">
        <w:tc>
          <w:tcPr>
            <w:tcW w:w="2660" w:type="dxa"/>
            <w:tcBorders>
              <w:left w:val="nil"/>
              <w:right w:val="nil"/>
            </w:tcBorders>
          </w:tcPr>
          <w:p w:rsidR="000D2633" w:rsidRPr="002820D1" w:rsidRDefault="000D2633" w:rsidP="000010B7">
            <w:pPr>
              <w:spacing w:after="0" w:line="360" w:lineRule="auto"/>
              <w:jc w:val="both"/>
              <w:rPr>
                <w:rFonts w:ascii="Times New Roman" w:hAnsi="Times New Roman" w:cs="Times New Roman"/>
                <w:b/>
                <w:sz w:val="24"/>
                <w:szCs w:val="24"/>
              </w:rPr>
            </w:pPr>
            <w:r w:rsidRPr="002820D1">
              <w:rPr>
                <w:rFonts w:ascii="Times New Roman" w:hAnsi="Times New Roman" w:cs="Times New Roman"/>
                <w:b/>
                <w:sz w:val="24"/>
                <w:szCs w:val="24"/>
              </w:rPr>
              <w:t>Finisher phase:</w:t>
            </w:r>
          </w:p>
        </w:tc>
        <w:tc>
          <w:tcPr>
            <w:tcW w:w="1276" w:type="dxa"/>
            <w:tcBorders>
              <w:left w:val="nil"/>
              <w:right w:val="nil"/>
            </w:tcBorders>
          </w:tcPr>
          <w:p w:rsidR="000D2633" w:rsidRPr="002820D1" w:rsidRDefault="000D2633" w:rsidP="000010B7">
            <w:pPr>
              <w:spacing w:after="0" w:line="360" w:lineRule="auto"/>
              <w:jc w:val="both"/>
              <w:rPr>
                <w:rFonts w:ascii="Times New Roman" w:hAnsi="Times New Roman" w:cs="Times New Roman"/>
                <w:b/>
                <w:sz w:val="24"/>
                <w:szCs w:val="24"/>
              </w:rPr>
            </w:pPr>
          </w:p>
        </w:tc>
        <w:tc>
          <w:tcPr>
            <w:tcW w:w="1417" w:type="dxa"/>
            <w:tcBorders>
              <w:left w:val="nil"/>
              <w:right w:val="nil"/>
            </w:tcBorders>
          </w:tcPr>
          <w:p w:rsidR="000D2633" w:rsidRPr="002820D1" w:rsidRDefault="000D2633" w:rsidP="000010B7">
            <w:pPr>
              <w:spacing w:after="0" w:line="360" w:lineRule="auto"/>
              <w:jc w:val="both"/>
              <w:rPr>
                <w:rFonts w:ascii="Times New Roman" w:hAnsi="Times New Roman" w:cs="Times New Roman"/>
                <w:b/>
                <w:sz w:val="24"/>
                <w:szCs w:val="24"/>
              </w:rPr>
            </w:pPr>
          </w:p>
        </w:tc>
        <w:tc>
          <w:tcPr>
            <w:tcW w:w="1418" w:type="dxa"/>
            <w:tcBorders>
              <w:left w:val="nil"/>
              <w:right w:val="nil"/>
            </w:tcBorders>
          </w:tcPr>
          <w:p w:rsidR="000D2633" w:rsidRPr="002820D1" w:rsidRDefault="000D2633" w:rsidP="000010B7">
            <w:pPr>
              <w:spacing w:after="0" w:line="360" w:lineRule="auto"/>
              <w:jc w:val="both"/>
              <w:rPr>
                <w:rFonts w:ascii="Times New Roman" w:hAnsi="Times New Roman" w:cs="Times New Roman"/>
                <w:b/>
                <w:sz w:val="24"/>
                <w:szCs w:val="24"/>
              </w:rPr>
            </w:pPr>
          </w:p>
        </w:tc>
        <w:tc>
          <w:tcPr>
            <w:tcW w:w="1275" w:type="dxa"/>
            <w:tcBorders>
              <w:left w:val="nil"/>
              <w:right w:val="nil"/>
            </w:tcBorders>
          </w:tcPr>
          <w:p w:rsidR="000D2633" w:rsidRPr="002820D1" w:rsidRDefault="000D2633" w:rsidP="000010B7">
            <w:pPr>
              <w:spacing w:after="0" w:line="360" w:lineRule="auto"/>
              <w:jc w:val="both"/>
              <w:rPr>
                <w:rFonts w:ascii="Times New Roman" w:hAnsi="Times New Roman" w:cs="Times New Roman"/>
                <w:b/>
                <w:sz w:val="24"/>
                <w:szCs w:val="24"/>
              </w:rPr>
            </w:pPr>
          </w:p>
        </w:tc>
        <w:tc>
          <w:tcPr>
            <w:tcW w:w="1196" w:type="dxa"/>
            <w:tcBorders>
              <w:left w:val="nil"/>
              <w:right w:val="nil"/>
            </w:tcBorders>
          </w:tcPr>
          <w:p w:rsidR="000D2633" w:rsidRPr="002820D1" w:rsidRDefault="000D2633" w:rsidP="000010B7">
            <w:pPr>
              <w:spacing w:after="0" w:line="360" w:lineRule="auto"/>
              <w:jc w:val="both"/>
              <w:rPr>
                <w:rFonts w:ascii="Times New Roman" w:hAnsi="Times New Roman" w:cs="Times New Roman"/>
                <w:b/>
                <w:sz w:val="24"/>
                <w:szCs w:val="24"/>
              </w:rPr>
            </w:pPr>
          </w:p>
        </w:tc>
      </w:tr>
      <w:tr w:rsidR="000D2633" w:rsidRPr="002820D1" w:rsidTr="00826746">
        <w:tc>
          <w:tcPr>
            <w:tcW w:w="2660"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feed intake (kg)</w:t>
            </w:r>
          </w:p>
        </w:tc>
        <w:tc>
          <w:tcPr>
            <w:tcW w:w="1276" w:type="dxa"/>
            <w:tcBorders>
              <w:left w:val="nil"/>
              <w:right w:val="nil"/>
            </w:tcBorders>
          </w:tcPr>
          <w:p w:rsidR="000D2633" w:rsidRPr="002820D1" w:rsidRDefault="008909E4"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2.19</w:t>
            </w:r>
          </w:p>
        </w:tc>
        <w:tc>
          <w:tcPr>
            <w:tcW w:w="1417"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w:t>
            </w:r>
            <w:r w:rsidR="008909E4" w:rsidRPr="002820D1">
              <w:rPr>
                <w:rFonts w:ascii="Times New Roman" w:hAnsi="Times New Roman" w:cs="Times New Roman"/>
                <w:sz w:val="24"/>
                <w:szCs w:val="24"/>
              </w:rPr>
              <w:t>12</w:t>
            </w:r>
          </w:p>
        </w:tc>
        <w:tc>
          <w:tcPr>
            <w:tcW w:w="1418"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w:t>
            </w:r>
            <w:r w:rsidR="008909E4" w:rsidRPr="002820D1">
              <w:rPr>
                <w:rFonts w:ascii="Times New Roman" w:hAnsi="Times New Roman" w:cs="Times New Roman"/>
                <w:sz w:val="24"/>
                <w:szCs w:val="24"/>
              </w:rPr>
              <w:t>19</w:t>
            </w:r>
          </w:p>
        </w:tc>
        <w:tc>
          <w:tcPr>
            <w:tcW w:w="1275"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w:t>
            </w:r>
            <w:r w:rsidR="008909E4" w:rsidRPr="002820D1">
              <w:rPr>
                <w:rFonts w:ascii="Times New Roman" w:hAnsi="Times New Roman" w:cs="Times New Roman"/>
                <w:sz w:val="24"/>
                <w:szCs w:val="24"/>
              </w:rPr>
              <w:t>17</w:t>
            </w:r>
          </w:p>
        </w:tc>
        <w:tc>
          <w:tcPr>
            <w:tcW w:w="1196"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w:t>
            </w:r>
            <w:r w:rsidR="008909E4" w:rsidRPr="002820D1">
              <w:rPr>
                <w:rFonts w:ascii="Times New Roman" w:hAnsi="Times New Roman" w:cs="Times New Roman"/>
                <w:sz w:val="24"/>
                <w:szCs w:val="24"/>
              </w:rPr>
              <w:t>16</w:t>
            </w:r>
          </w:p>
        </w:tc>
      </w:tr>
      <w:tr w:rsidR="000D2633" w:rsidRPr="002820D1" w:rsidTr="00826746">
        <w:tc>
          <w:tcPr>
            <w:tcW w:w="2660"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cost (₦/kg)</w:t>
            </w:r>
          </w:p>
        </w:tc>
        <w:tc>
          <w:tcPr>
            <w:tcW w:w="1276" w:type="dxa"/>
            <w:tcBorders>
              <w:left w:val="nil"/>
              <w:right w:val="nil"/>
            </w:tcBorders>
          </w:tcPr>
          <w:p w:rsidR="000D2633" w:rsidRPr="002820D1" w:rsidRDefault="008909E4"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0D2633" w:rsidRPr="002820D1">
              <w:rPr>
                <w:rFonts w:ascii="Times New Roman" w:hAnsi="Times New Roman" w:cs="Times New Roman"/>
                <w:sz w:val="24"/>
                <w:szCs w:val="24"/>
              </w:rPr>
              <w:t>4</w:t>
            </w:r>
            <w:r w:rsidRPr="002820D1">
              <w:rPr>
                <w:rFonts w:ascii="Times New Roman" w:hAnsi="Times New Roman" w:cs="Times New Roman"/>
                <w:sz w:val="24"/>
                <w:szCs w:val="24"/>
              </w:rPr>
              <w:t>7</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74</w:t>
            </w:r>
          </w:p>
        </w:tc>
        <w:tc>
          <w:tcPr>
            <w:tcW w:w="1417" w:type="dxa"/>
            <w:tcBorders>
              <w:left w:val="nil"/>
              <w:right w:val="nil"/>
            </w:tcBorders>
          </w:tcPr>
          <w:p w:rsidR="000D2633" w:rsidRPr="002820D1" w:rsidRDefault="008909E4"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144</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23</w:t>
            </w:r>
          </w:p>
        </w:tc>
        <w:tc>
          <w:tcPr>
            <w:tcW w:w="1418" w:type="dxa"/>
            <w:tcBorders>
              <w:left w:val="nil"/>
              <w:right w:val="nil"/>
            </w:tcBorders>
          </w:tcPr>
          <w:p w:rsidR="000D2633" w:rsidRPr="002820D1" w:rsidRDefault="008909E4"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142</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36</w:t>
            </w:r>
          </w:p>
        </w:tc>
        <w:tc>
          <w:tcPr>
            <w:tcW w:w="1275" w:type="dxa"/>
            <w:tcBorders>
              <w:left w:val="nil"/>
              <w:right w:val="nil"/>
            </w:tcBorders>
          </w:tcPr>
          <w:p w:rsidR="000D2633" w:rsidRPr="002820D1" w:rsidRDefault="008909E4"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142</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80</w:t>
            </w:r>
          </w:p>
        </w:tc>
        <w:tc>
          <w:tcPr>
            <w:tcW w:w="1196" w:type="dxa"/>
            <w:tcBorders>
              <w:left w:val="nil"/>
              <w:right w:val="nil"/>
            </w:tcBorders>
          </w:tcPr>
          <w:p w:rsidR="000D2633" w:rsidRPr="002820D1" w:rsidRDefault="008909E4"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123</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45</w:t>
            </w:r>
          </w:p>
        </w:tc>
      </w:tr>
      <w:tr w:rsidR="000D2633" w:rsidRPr="002820D1" w:rsidTr="00826746">
        <w:tc>
          <w:tcPr>
            <w:tcW w:w="2660"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feed cost (₦)</w:t>
            </w:r>
          </w:p>
        </w:tc>
        <w:tc>
          <w:tcPr>
            <w:tcW w:w="1276" w:type="dxa"/>
            <w:tcBorders>
              <w:left w:val="nil"/>
              <w:right w:val="nil"/>
            </w:tcBorders>
          </w:tcPr>
          <w:p w:rsidR="000D2633" w:rsidRPr="002820D1" w:rsidRDefault="008909E4"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323</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55</w:t>
            </w:r>
          </w:p>
        </w:tc>
        <w:tc>
          <w:tcPr>
            <w:tcW w:w="1417" w:type="dxa"/>
            <w:tcBorders>
              <w:left w:val="nil"/>
              <w:right w:val="nil"/>
            </w:tcBorders>
          </w:tcPr>
          <w:p w:rsidR="000D2633" w:rsidRPr="002820D1" w:rsidRDefault="008909E4"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305</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77</w:t>
            </w:r>
          </w:p>
        </w:tc>
        <w:tc>
          <w:tcPr>
            <w:tcW w:w="1418" w:type="dxa"/>
            <w:tcBorders>
              <w:left w:val="nil"/>
              <w:right w:val="nil"/>
            </w:tcBorders>
          </w:tcPr>
          <w:p w:rsidR="000D2633" w:rsidRPr="002820D1" w:rsidRDefault="008909E4"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311</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77</w:t>
            </w:r>
          </w:p>
        </w:tc>
        <w:tc>
          <w:tcPr>
            <w:tcW w:w="1275" w:type="dxa"/>
            <w:tcBorders>
              <w:left w:val="nil"/>
              <w:right w:val="nil"/>
            </w:tcBorders>
          </w:tcPr>
          <w:p w:rsidR="000D2633" w:rsidRPr="002820D1" w:rsidRDefault="008909E4"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309</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88</w:t>
            </w:r>
          </w:p>
        </w:tc>
        <w:tc>
          <w:tcPr>
            <w:tcW w:w="1196" w:type="dxa"/>
            <w:tcBorders>
              <w:left w:val="nil"/>
              <w:right w:val="nil"/>
            </w:tcBorders>
          </w:tcPr>
          <w:p w:rsidR="000D2633" w:rsidRPr="002820D1" w:rsidRDefault="008909E4"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266</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65</w:t>
            </w:r>
          </w:p>
        </w:tc>
      </w:tr>
      <w:tr w:rsidR="000D2633" w:rsidRPr="002820D1" w:rsidTr="00826746">
        <w:tc>
          <w:tcPr>
            <w:tcW w:w="2660"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weight gain (kg)</w:t>
            </w:r>
          </w:p>
        </w:tc>
        <w:tc>
          <w:tcPr>
            <w:tcW w:w="1276"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8909E4" w:rsidRPr="002820D1">
              <w:rPr>
                <w:rFonts w:ascii="Times New Roman" w:hAnsi="Times New Roman" w:cs="Times New Roman"/>
                <w:sz w:val="24"/>
                <w:szCs w:val="24"/>
              </w:rPr>
              <w:t>84</w:t>
            </w:r>
          </w:p>
        </w:tc>
        <w:tc>
          <w:tcPr>
            <w:tcW w:w="1417"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8909E4" w:rsidRPr="002820D1">
              <w:rPr>
                <w:rFonts w:ascii="Times New Roman" w:hAnsi="Times New Roman" w:cs="Times New Roman"/>
                <w:sz w:val="24"/>
                <w:szCs w:val="24"/>
              </w:rPr>
              <w:t>87</w:t>
            </w:r>
          </w:p>
        </w:tc>
        <w:tc>
          <w:tcPr>
            <w:tcW w:w="1418"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8909E4" w:rsidRPr="002820D1">
              <w:rPr>
                <w:rFonts w:ascii="Times New Roman" w:hAnsi="Times New Roman" w:cs="Times New Roman"/>
                <w:sz w:val="24"/>
                <w:szCs w:val="24"/>
              </w:rPr>
              <w:t>88</w:t>
            </w:r>
          </w:p>
        </w:tc>
        <w:tc>
          <w:tcPr>
            <w:tcW w:w="1275"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0.88</w:t>
            </w:r>
          </w:p>
        </w:tc>
        <w:tc>
          <w:tcPr>
            <w:tcW w:w="1196"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8909E4" w:rsidRPr="002820D1">
              <w:rPr>
                <w:rFonts w:ascii="Times New Roman" w:hAnsi="Times New Roman" w:cs="Times New Roman"/>
                <w:sz w:val="24"/>
                <w:szCs w:val="24"/>
              </w:rPr>
              <w:t>89</w:t>
            </w:r>
          </w:p>
        </w:tc>
      </w:tr>
      <w:tr w:rsidR="000D2633" w:rsidRPr="002820D1" w:rsidTr="00826746">
        <w:tc>
          <w:tcPr>
            <w:tcW w:w="2660"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cost ₦/kg gain</w:t>
            </w:r>
          </w:p>
        </w:tc>
        <w:tc>
          <w:tcPr>
            <w:tcW w:w="1276" w:type="dxa"/>
            <w:tcBorders>
              <w:left w:val="nil"/>
              <w:right w:val="nil"/>
            </w:tcBorders>
          </w:tcPr>
          <w:p w:rsidR="000D2633" w:rsidRPr="002820D1" w:rsidRDefault="008909E4"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385</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18</w:t>
            </w:r>
          </w:p>
        </w:tc>
        <w:tc>
          <w:tcPr>
            <w:tcW w:w="1417" w:type="dxa"/>
            <w:tcBorders>
              <w:left w:val="nil"/>
              <w:right w:val="nil"/>
            </w:tcBorders>
          </w:tcPr>
          <w:p w:rsidR="000D2633" w:rsidRPr="002820D1" w:rsidRDefault="008909E4"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351</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46</w:t>
            </w:r>
          </w:p>
        </w:tc>
        <w:tc>
          <w:tcPr>
            <w:tcW w:w="1418" w:type="dxa"/>
            <w:tcBorders>
              <w:left w:val="nil"/>
              <w:right w:val="nil"/>
            </w:tcBorders>
          </w:tcPr>
          <w:p w:rsidR="000D2633" w:rsidRPr="002820D1" w:rsidRDefault="008909E4"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354</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28</w:t>
            </w:r>
          </w:p>
        </w:tc>
        <w:tc>
          <w:tcPr>
            <w:tcW w:w="1275" w:type="dxa"/>
            <w:tcBorders>
              <w:left w:val="nil"/>
              <w:right w:val="nil"/>
            </w:tcBorders>
          </w:tcPr>
          <w:p w:rsidR="000D2633" w:rsidRPr="002820D1" w:rsidRDefault="008909E4"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352</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14</w:t>
            </w:r>
          </w:p>
        </w:tc>
        <w:tc>
          <w:tcPr>
            <w:tcW w:w="1196" w:type="dxa"/>
            <w:tcBorders>
              <w:left w:val="nil"/>
              <w:right w:val="nil"/>
            </w:tcBorders>
          </w:tcPr>
          <w:p w:rsidR="000D2633" w:rsidRPr="002820D1" w:rsidRDefault="008909E4"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299</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61</w:t>
            </w:r>
          </w:p>
        </w:tc>
      </w:tr>
      <w:tr w:rsidR="000D2633" w:rsidRPr="002820D1" w:rsidTr="00826746">
        <w:tc>
          <w:tcPr>
            <w:tcW w:w="2660" w:type="dxa"/>
            <w:tcBorders>
              <w:left w:val="nil"/>
              <w:right w:val="nil"/>
            </w:tcBorders>
          </w:tcPr>
          <w:p w:rsidR="000D2633" w:rsidRPr="002820D1" w:rsidRDefault="000D2633" w:rsidP="000010B7">
            <w:pPr>
              <w:spacing w:after="0" w:line="360" w:lineRule="auto"/>
              <w:jc w:val="both"/>
              <w:rPr>
                <w:rFonts w:ascii="Times New Roman" w:hAnsi="Times New Roman" w:cs="Times New Roman"/>
                <w:b/>
                <w:sz w:val="24"/>
                <w:szCs w:val="24"/>
              </w:rPr>
            </w:pPr>
            <w:r w:rsidRPr="002820D1">
              <w:rPr>
                <w:rFonts w:ascii="Times New Roman" w:hAnsi="Times New Roman" w:cs="Times New Roman"/>
                <w:b/>
                <w:sz w:val="24"/>
                <w:szCs w:val="24"/>
              </w:rPr>
              <w:t>Overall performance</w:t>
            </w:r>
          </w:p>
        </w:tc>
        <w:tc>
          <w:tcPr>
            <w:tcW w:w="1276"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p>
        </w:tc>
        <w:tc>
          <w:tcPr>
            <w:tcW w:w="1417"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p>
        </w:tc>
        <w:tc>
          <w:tcPr>
            <w:tcW w:w="1418"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p>
        </w:tc>
        <w:tc>
          <w:tcPr>
            <w:tcW w:w="1275"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p>
        </w:tc>
        <w:tc>
          <w:tcPr>
            <w:tcW w:w="1196"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p>
        </w:tc>
      </w:tr>
      <w:tr w:rsidR="000D2633" w:rsidRPr="002820D1" w:rsidTr="00826746">
        <w:tc>
          <w:tcPr>
            <w:tcW w:w="2660"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feed intake (kg)</w:t>
            </w:r>
          </w:p>
        </w:tc>
        <w:tc>
          <w:tcPr>
            <w:tcW w:w="1276" w:type="dxa"/>
            <w:tcBorders>
              <w:left w:val="nil"/>
              <w:right w:val="nil"/>
            </w:tcBorders>
          </w:tcPr>
          <w:p w:rsidR="000D2633" w:rsidRPr="002820D1" w:rsidRDefault="008909E4"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4.01</w:t>
            </w:r>
          </w:p>
        </w:tc>
        <w:tc>
          <w:tcPr>
            <w:tcW w:w="1417" w:type="dxa"/>
            <w:tcBorders>
              <w:left w:val="nil"/>
              <w:right w:val="nil"/>
            </w:tcBorders>
          </w:tcPr>
          <w:p w:rsidR="000D2633" w:rsidRPr="002820D1" w:rsidRDefault="008909E4"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4.04</w:t>
            </w:r>
          </w:p>
        </w:tc>
        <w:tc>
          <w:tcPr>
            <w:tcW w:w="1418"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w:t>
            </w:r>
            <w:r w:rsidR="008909E4" w:rsidRPr="002820D1">
              <w:rPr>
                <w:rFonts w:ascii="Times New Roman" w:hAnsi="Times New Roman" w:cs="Times New Roman"/>
                <w:sz w:val="24"/>
                <w:szCs w:val="24"/>
              </w:rPr>
              <w:t>14</w:t>
            </w:r>
          </w:p>
        </w:tc>
        <w:tc>
          <w:tcPr>
            <w:tcW w:w="1275" w:type="dxa"/>
            <w:tcBorders>
              <w:left w:val="nil"/>
              <w:right w:val="nil"/>
            </w:tcBorders>
          </w:tcPr>
          <w:p w:rsidR="000D2633" w:rsidRPr="002820D1" w:rsidRDefault="008909E4"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3.98</w:t>
            </w:r>
          </w:p>
        </w:tc>
        <w:tc>
          <w:tcPr>
            <w:tcW w:w="1196"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w:t>
            </w:r>
            <w:r w:rsidR="008909E4" w:rsidRPr="002820D1">
              <w:rPr>
                <w:rFonts w:ascii="Times New Roman" w:hAnsi="Times New Roman" w:cs="Times New Roman"/>
                <w:sz w:val="24"/>
                <w:szCs w:val="24"/>
              </w:rPr>
              <w:t>6</w:t>
            </w:r>
          </w:p>
        </w:tc>
      </w:tr>
      <w:tr w:rsidR="000D2633" w:rsidRPr="002820D1" w:rsidTr="00826746">
        <w:tc>
          <w:tcPr>
            <w:tcW w:w="2660"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cost (₦/kg)</w:t>
            </w:r>
          </w:p>
        </w:tc>
        <w:tc>
          <w:tcPr>
            <w:tcW w:w="1276" w:type="dxa"/>
            <w:tcBorders>
              <w:left w:val="nil"/>
              <w:right w:val="nil"/>
            </w:tcBorders>
          </w:tcPr>
          <w:p w:rsidR="000D2633" w:rsidRPr="002820D1" w:rsidRDefault="00725779"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159</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92</w:t>
            </w:r>
          </w:p>
        </w:tc>
        <w:tc>
          <w:tcPr>
            <w:tcW w:w="1417" w:type="dxa"/>
            <w:tcBorders>
              <w:left w:val="nil"/>
              <w:right w:val="nil"/>
            </w:tcBorders>
          </w:tcPr>
          <w:p w:rsidR="000D2633" w:rsidRPr="002820D1" w:rsidRDefault="00725779"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156.</w:t>
            </w:r>
            <w:r w:rsidR="000D2633" w:rsidRPr="002820D1">
              <w:rPr>
                <w:rFonts w:ascii="Times New Roman" w:hAnsi="Times New Roman" w:cs="Times New Roman"/>
                <w:sz w:val="24"/>
                <w:szCs w:val="24"/>
              </w:rPr>
              <w:t>6</w:t>
            </w:r>
            <w:r w:rsidRPr="002820D1">
              <w:rPr>
                <w:rFonts w:ascii="Times New Roman" w:hAnsi="Times New Roman" w:cs="Times New Roman"/>
                <w:sz w:val="24"/>
                <w:szCs w:val="24"/>
              </w:rPr>
              <w:t>1</w:t>
            </w:r>
          </w:p>
        </w:tc>
        <w:tc>
          <w:tcPr>
            <w:tcW w:w="1418" w:type="dxa"/>
            <w:tcBorders>
              <w:left w:val="nil"/>
              <w:right w:val="nil"/>
            </w:tcBorders>
          </w:tcPr>
          <w:p w:rsidR="000D2633" w:rsidRPr="002820D1" w:rsidRDefault="00725779"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152</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30</w:t>
            </w:r>
          </w:p>
        </w:tc>
        <w:tc>
          <w:tcPr>
            <w:tcW w:w="1275" w:type="dxa"/>
            <w:tcBorders>
              <w:left w:val="nil"/>
              <w:right w:val="nil"/>
            </w:tcBorders>
          </w:tcPr>
          <w:p w:rsidR="000D2633" w:rsidRPr="002820D1" w:rsidRDefault="00725779"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149</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99</w:t>
            </w:r>
          </w:p>
        </w:tc>
        <w:tc>
          <w:tcPr>
            <w:tcW w:w="1196" w:type="dxa"/>
            <w:tcBorders>
              <w:left w:val="nil"/>
              <w:right w:val="nil"/>
            </w:tcBorders>
          </w:tcPr>
          <w:p w:rsidR="000D2633" w:rsidRPr="002820D1" w:rsidRDefault="00725779"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136</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67</w:t>
            </w:r>
          </w:p>
        </w:tc>
      </w:tr>
      <w:tr w:rsidR="000D2633" w:rsidRPr="002820D1" w:rsidTr="00826746">
        <w:tc>
          <w:tcPr>
            <w:tcW w:w="2660"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feed cost (₦)</w:t>
            </w:r>
          </w:p>
        </w:tc>
        <w:tc>
          <w:tcPr>
            <w:tcW w:w="1276" w:type="dxa"/>
            <w:tcBorders>
              <w:left w:val="nil"/>
              <w:right w:val="nil"/>
            </w:tcBorders>
          </w:tcPr>
          <w:p w:rsidR="000D2633" w:rsidRPr="002820D1" w:rsidRDefault="00725779"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64</w:t>
            </w:r>
            <w:r w:rsidR="000D2633" w:rsidRPr="002820D1">
              <w:rPr>
                <w:rFonts w:ascii="Times New Roman" w:hAnsi="Times New Roman" w:cs="Times New Roman"/>
                <w:sz w:val="24"/>
                <w:szCs w:val="24"/>
              </w:rPr>
              <w:t>1.</w:t>
            </w:r>
            <w:r w:rsidRPr="002820D1">
              <w:rPr>
                <w:rFonts w:ascii="Times New Roman" w:hAnsi="Times New Roman" w:cs="Times New Roman"/>
                <w:sz w:val="24"/>
                <w:szCs w:val="24"/>
              </w:rPr>
              <w:t>28</w:t>
            </w:r>
          </w:p>
        </w:tc>
        <w:tc>
          <w:tcPr>
            <w:tcW w:w="1417" w:type="dxa"/>
            <w:tcBorders>
              <w:left w:val="nil"/>
              <w:right w:val="nil"/>
            </w:tcBorders>
          </w:tcPr>
          <w:p w:rsidR="000D2633" w:rsidRPr="002820D1" w:rsidRDefault="00725779"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632.70</w:t>
            </w:r>
          </w:p>
        </w:tc>
        <w:tc>
          <w:tcPr>
            <w:tcW w:w="1418"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6</w:t>
            </w:r>
            <w:r w:rsidR="00725779" w:rsidRPr="002820D1">
              <w:rPr>
                <w:rFonts w:ascii="Times New Roman" w:hAnsi="Times New Roman" w:cs="Times New Roman"/>
                <w:sz w:val="24"/>
                <w:szCs w:val="24"/>
              </w:rPr>
              <w:t>30</w:t>
            </w:r>
            <w:r w:rsidRPr="002820D1">
              <w:rPr>
                <w:rFonts w:ascii="Times New Roman" w:hAnsi="Times New Roman" w:cs="Times New Roman"/>
                <w:sz w:val="24"/>
                <w:szCs w:val="24"/>
              </w:rPr>
              <w:t>.</w:t>
            </w:r>
            <w:r w:rsidR="00725779" w:rsidRPr="002820D1">
              <w:rPr>
                <w:rFonts w:ascii="Times New Roman" w:hAnsi="Times New Roman" w:cs="Times New Roman"/>
                <w:sz w:val="24"/>
                <w:szCs w:val="24"/>
              </w:rPr>
              <w:t>52</w:t>
            </w:r>
          </w:p>
        </w:tc>
        <w:tc>
          <w:tcPr>
            <w:tcW w:w="1275" w:type="dxa"/>
            <w:tcBorders>
              <w:left w:val="nil"/>
              <w:right w:val="nil"/>
            </w:tcBorders>
          </w:tcPr>
          <w:p w:rsidR="000D2633" w:rsidRPr="002820D1" w:rsidRDefault="00725779"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5</w:t>
            </w:r>
            <w:r w:rsidR="000D2633" w:rsidRPr="002820D1">
              <w:rPr>
                <w:rFonts w:ascii="Times New Roman" w:hAnsi="Times New Roman" w:cs="Times New Roman"/>
                <w:sz w:val="24"/>
                <w:szCs w:val="24"/>
              </w:rPr>
              <w:t>9</w:t>
            </w:r>
            <w:r w:rsidRPr="002820D1">
              <w:rPr>
                <w:rFonts w:ascii="Times New Roman" w:hAnsi="Times New Roman" w:cs="Times New Roman"/>
                <w:sz w:val="24"/>
                <w:szCs w:val="24"/>
              </w:rPr>
              <w:t>6.</w:t>
            </w:r>
            <w:r w:rsidR="000D2633" w:rsidRPr="002820D1">
              <w:rPr>
                <w:rFonts w:ascii="Times New Roman" w:hAnsi="Times New Roman" w:cs="Times New Roman"/>
                <w:sz w:val="24"/>
                <w:szCs w:val="24"/>
              </w:rPr>
              <w:t>9</w:t>
            </w:r>
            <w:r w:rsidRPr="002820D1">
              <w:rPr>
                <w:rFonts w:ascii="Times New Roman" w:hAnsi="Times New Roman" w:cs="Times New Roman"/>
                <w:sz w:val="24"/>
                <w:szCs w:val="24"/>
              </w:rPr>
              <w:t>6</w:t>
            </w:r>
          </w:p>
        </w:tc>
        <w:tc>
          <w:tcPr>
            <w:tcW w:w="1196"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5</w:t>
            </w:r>
            <w:r w:rsidR="00725779" w:rsidRPr="002820D1">
              <w:rPr>
                <w:rFonts w:ascii="Times New Roman" w:hAnsi="Times New Roman" w:cs="Times New Roman"/>
                <w:sz w:val="24"/>
                <w:szCs w:val="24"/>
              </w:rPr>
              <w:t>54</w:t>
            </w:r>
            <w:r w:rsidRPr="002820D1">
              <w:rPr>
                <w:rFonts w:ascii="Times New Roman" w:hAnsi="Times New Roman" w:cs="Times New Roman"/>
                <w:sz w:val="24"/>
                <w:szCs w:val="24"/>
              </w:rPr>
              <w:t>.</w:t>
            </w:r>
            <w:r w:rsidR="00725779" w:rsidRPr="002820D1">
              <w:rPr>
                <w:rFonts w:ascii="Times New Roman" w:hAnsi="Times New Roman" w:cs="Times New Roman"/>
                <w:sz w:val="24"/>
                <w:szCs w:val="24"/>
              </w:rPr>
              <w:t>88</w:t>
            </w:r>
          </w:p>
        </w:tc>
      </w:tr>
      <w:tr w:rsidR="000D2633" w:rsidRPr="002820D1" w:rsidTr="00826746">
        <w:tc>
          <w:tcPr>
            <w:tcW w:w="2660"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weight gain (kg)</w:t>
            </w:r>
          </w:p>
        </w:tc>
        <w:tc>
          <w:tcPr>
            <w:tcW w:w="1276"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1.8</w:t>
            </w:r>
            <w:r w:rsidR="00725779" w:rsidRPr="002820D1">
              <w:rPr>
                <w:rFonts w:ascii="Times New Roman" w:hAnsi="Times New Roman" w:cs="Times New Roman"/>
                <w:sz w:val="24"/>
                <w:szCs w:val="24"/>
              </w:rPr>
              <w:t>1</w:t>
            </w:r>
          </w:p>
        </w:tc>
        <w:tc>
          <w:tcPr>
            <w:tcW w:w="1417"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725779" w:rsidRPr="002820D1">
              <w:rPr>
                <w:rFonts w:ascii="Times New Roman" w:hAnsi="Times New Roman" w:cs="Times New Roman"/>
                <w:sz w:val="24"/>
                <w:szCs w:val="24"/>
              </w:rPr>
              <w:t>82</w:t>
            </w:r>
          </w:p>
        </w:tc>
        <w:tc>
          <w:tcPr>
            <w:tcW w:w="1418"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725779" w:rsidRPr="002820D1">
              <w:rPr>
                <w:rFonts w:ascii="Times New Roman" w:hAnsi="Times New Roman" w:cs="Times New Roman"/>
                <w:sz w:val="24"/>
                <w:szCs w:val="24"/>
              </w:rPr>
              <w:t>79</w:t>
            </w:r>
          </w:p>
        </w:tc>
        <w:tc>
          <w:tcPr>
            <w:tcW w:w="1275"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725779" w:rsidRPr="002820D1">
              <w:rPr>
                <w:rFonts w:ascii="Times New Roman" w:hAnsi="Times New Roman" w:cs="Times New Roman"/>
                <w:sz w:val="24"/>
                <w:szCs w:val="24"/>
              </w:rPr>
              <w:t>77</w:t>
            </w:r>
          </w:p>
        </w:tc>
        <w:tc>
          <w:tcPr>
            <w:tcW w:w="1196"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sidR="00725779" w:rsidRPr="002820D1">
              <w:rPr>
                <w:rFonts w:ascii="Times New Roman" w:hAnsi="Times New Roman" w:cs="Times New Roman"/>
                <w:sz w:val="24"/>
                <w:szCs w:val="24"/>
              </w:rPr>
              <w:t>69</w:t>
            </w:r>
          </w:p>
        </w:tc>
      </w:tr>
      <w:tr w:rsidR="000D2633" w:rsidRPr="002820D1" w:rsidTr="00826746">
        <w:tc>
          <w:tcPr>
            <w:tcW w:w="2660"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cost ₦/kg gain</w:t>
            </w:r>
          </w:p>
        </w:tc>
        <w:tc>
          <w:tcPr>
            <w:tcW w:w="1276"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35</w:t>
            </w:r>
            <w:r w:rsidR="00725779" w:rsidRPr="002820D1">
              <w:rPr>
                <w:rFonts w:ascii="Times New Roman" w:hAnsi="Times New Roman" w:cs="Times New Roman"/>
                <w:sz w:val="24"/>
                <w:szCs w:val="24"/>
              </w:rPr>
              <w:t>4</w:t>
            </w:r>
            <w:r w:rsidRPr="002820D1">
              <w:rPr>
                <w:rFonts w:ascii="Times New Roman" w:hAnsi="Times New Roman" w:cs="Times New Roman"/>
                <w:sz w:val="24"/>
                <w:szCs w:val="24"/>
              </w:rPr>
              <w:t>.</w:t>
            </w:r>
            <w:r w:rsidR="00725779" w:rsidRPr="002820D1">
              <w:rPr>
                <w:rFonts w:ascii="Times New Roman" w:hAnsi="Times New Roman" w:cs="Times New Roman"/>
                <w:sz w:val="24"/>
                <w:szCs w:val="24"/>
              </w:rPr>
              <w:t>30</w:t>
            </w:r>
          </w:p>
        </w:tc>
        <w:tc>
          <w:tcPr>
            <w:tcW w:w="1417" w:type="dxa"/>
            <w:tcBorders>
              <w:left w:val="nil"/>
              <w:right w:val="nil"/>
            </w:tcBorders>
          </w:tcPr>
          <w:p w:rsidR="000D2633" w:rsidRPr="002820D1" w:rsidRDefault="00725779"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347</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64</w:t>
            </w:r>
          </w:p>
        </w:tc>
        <w:tc>
          <w:tcPr>
            <w:tcW w:w="1418" w:type="dxa"/>
            <w:tcBorders>
              <w:left w:val="nil"/>
              <w:right w:val="nil"/>
            </w:tcBorders>
          </w:tcPr>
          <w:p w:rsidR="000D2633" w:rsidRPr="002820D1" w:rsidRDefault="00725779"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352</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25</w:t>
            </w:r>
          </w:p>
        </w:tc>
        <w:tc>
          <w:tcPr>
            <w:tcW w:w="1275" w:type="dxa"/>
            <w:tcBorders>
              <w:left w:val="nil"/>
              <w:right w:val="nil"/>
            </w:tcBorders>
          </w:tcPr>
          <w:p w:rsidR="000D2633" w:rsidRPr="002820D1" w:rsidRDefault="00725779"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337</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27</w:t>
            </w:r>
          </w:p>
        </w:tc>
        <w:tc>
          <w:tcPr>
            <w:tcW w:w="1196" w:type="dxa"/>
            <w:tcBorders>
              <w:left w:val="nil"/>
              <w:right w:val="nil"/>
            </w:tcBorders>
          </w:tcPr>
          <w:p w:rsidR="000D2633" w:rsidRPr="002820D1" w:rsidRDefault="00725779"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32</w:t>
            </w:r>
            <w:r w:rsidR="000D2633" w:rsidRPr="002820D1">
              <w:rPr>
                <w:rFonts w:ascii="Times New Roman" w:hAnsi="Times New Roman" w:cs="Times New Roman"/>
                <w:sz w:val="24"/>
                <w:szCs w:val="24"/>
              </w:rPr>
              <w:t>8.</w:t>
            </w:r>
            <w:r w:rsidRPr="002820D1">
              <w:rPr>
                <w:rFonts w:ascii="Times New Roman" w:hAnsi="Times New Roman" w:cs="Times New Roman"/>
                <w:sz w:val="24"/>
                <w:szCs w:val="24"/>
              </w:rPr>
              <w:t>33</w:t>
            </w:r>
          </w:p>
        </w:tc>
      </w:tr>
      <w:tr w:rsidR="000D2633" w:rsidRPr="002820D1" w:rsidTr="00102ACF">
        <w:tc>
          <w:tcPr>
            <w:tcW w:w="2660"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Cost saving (₦)</w:t>
            </w:r>
          </w:p>
        </w:tc>
        <w:tc>
          <w:tcPr>
            <w:tcW w:w="1276"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c>
          <w:tcPr>
            <w:tcW w:w="1417" w:type="dxa"/>
            <w:tcBorders>
              <w:left w:val="nil"/>
              <w:right w:val="nil"/>
            </w:tcBorders>
          </w:tcPr>
          <w:p w:rsidR="000D2633" w:rsidRPr="002820D1" w:rsidRDefault="000D263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6.</w:t>
            </w:r>
            <w:r w:rsidR="00725779" w:rsidRPr="002820D1">
              <w:rPr>
                <w:rFonts w:ascii="Times New Roman" w:hAnsi="Times New Roman" w:cs="Times New Roman"/>
                <w:sz w:val="24"/>
                <w:szCs w:val="24"/>
              </w:rPr>
              <w:t>66</w:t>
            </w:r>
          </w:p>
        </w:tc>
        <w:tc>
          <w:tcPr>
            <w:tcW w:w="1418" w:type="dxa"/>
            <w:tcBorders>
              <w:left w:val="nil"/>
              <w:right w:val="nil"/>
            </w:tcBorders>
          </w:tcPr>
          <w:p w:rsidR="000D2633" w:rsidRPr="002820D1" w:rsidRDefault="00725779"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w:t>
            </w:r>
            <w:r w:rsidR="000D2633" w:rsidRPr="002820D1">
              <w:rPr>
                <w:rFonts w:ascii="Times New Roman" w:hAnsi="Times New Roman" w:cs="Times New Roman"/>
                <w:sz w:val="24"/>
                <w:szCs w:val="24"/>
              </w:rPr>
              <w:t>.0</w:t>
            </w:r>
            <w:r w:rsidRPr="002820D1">
              <w:rPr>
                <w:rFonts w:ascii="Times New Roman" w:hAnsi="Times New Roman" w:cs="Times New Roman"/>
                <w:sz w:val="24"/>
                <w:szCs w:val="24"/>
              </w:rPr>
              <w:t>5</w:t>
            </w:r>
          </w:p>
        </w:tc>
        <w:tc>
          <w:tcPr>
            <w:tcW w:w="1275" w:type="dxa"/>
            <w:tcBorders>
              <w:left w:val="nil"/>
              <w:right w:val="nil"/>
            </w:tcBorders>
          </w:tcPr>
          <w:p w:rsidR="000D2633" w:rsidRPr="002820D1" w:rsidRDefault="00725779"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17</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03</w:t>
            </w:r>
          </w:p>
        </w:tc>
        <w:tc>
          <w:tcPr>
            <w:tcW w:w="1196" w:type="dxa"/>
            <w:tcBorders>
              <w:left w:val="nil"/>
              <w:right w:val="nil"/>
            </w:tcBorders>
          </w:tcPr>
          <w:p w:rsidR="000D2633" w:rsidRPr="002820D1" w:rsidRDefault="00725779"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25</w:t>
            </w:r>
            <w:r w:rsidR="000D2633" w:rsidRPr="002820D1">
              <w:rPr>
                <w:rFonts w:ascii="Times New Roman" w:hAnsi="Times New Roman" w:cs="Times New Roman"/>
                <w:sz w:val="24"/>
                <w:szCs w:val="24"/>
              </w:rPr>
              <w:t>.</w:t>
            </w:r>
            <w:r w:rsidRPr="002820D1">
              <w:rPr>
                <w:rFonts w:ascii="Times New Roman" w:hAnsi="Times New Roman" w:cs="Times New Roman"/>
                <w:sz w:val="24"/>
                <w:szCs w:val="24"/>
              </w:rPr>
              <w:t>97</w:t>
            </w:r>
          </w:p>
        </w:tc>
      </w:tr>
      <w:tr w:rsidR="00102ACF" w:rsidRPr="002820D1" w:rsidTr="00102ACF">
        <w:tc>
          <w:tcPr>
            <w:tcW w:w="2660" w:type="dxa"/>
            <w:tcBorders>
              <w:left w:val="nil"/>
              <w:right w:val="nil"/>
            </w:tcBorders>
          </w:tcPr>
          <w:p w:rsidR="00102ACF" w:rsidRPr="002820D1" w:rsidRDefault="00102ACF"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cost savings</w:t>
            </w:r>
          </w:p>
        </w:tc>
        <w:tc>
          <w:tcPr>
            <w:tcW w:w="1276" w:type="dxa"/>
            <w:tcBorders>
              <w:left w:val="nil"/>
              <w:right w:val="nil"/>
            </w:tcBorders>
          </w:tcPr>
          <w:p w:rsidR="00102ACF" w:rsidRPr="002820D1" w:rsidRDefault="00102ACF"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left w:val="nil"/>
              <w:right w:val="nil"/>
            </w:tcBorders>
          </w:tcPr>
          <w:p w:rsidR="00102ACF" w:rsidRPr="002820D1" w:rsidRDefault="00102ACF"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1.88</w:t>
            </w:r>
          </w:p>
        </w:tc>
        <w:tc>
          <w:tcPr>
            <w:tcW w:w="1418" w:type="dxa"/>
            <w:tcBorders>
              <w:left w:val="nil"/>
              <w:right w:val="nil"/>
            </w:tcBorders>
          </w:tcPr>
          <w:p w:rsidR="00102ACF" w:rsidRPr="002820D1" w:rsidRDefault="00102ACF"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0.58</w:t>
            </w:r>
          </w:p>
        </w:tc>
        <w:tc>
          <w:tcPr>
            <w:tcW w:w="1275" w:type="dxa"/>
            <w:tcBorders>
              <w:left w:val="nil"/>
              <w:right w:val="nil"/>
            </w:tcBorders>
          </w:tcPr>
          <w:p w:rsidR="00102ACF" w:rsidRPr="002820D1" w:rsidRDefault="00102ACF"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4,81</w:t>
            </w:r>
          </w:p>
        </w:tc>
        <w:tc>
          <w:tcPr>
            <w:tcW w:w="1196" w:type="dxa"/>
            <w:tcBorders>
              <w:left w:val="nil"/>
              <w:right w:val="nil"/>
            </w:tcBorders>
          </w:tcPr>
          <w:p w:rsidR="00102ACF" w:rsidRPr="002820D1" w:rsidRDefault="00102ACF"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7.33</w:t>
            </w:r>
          </w:p>
        </w:tc>
      </w:tr>
      <w:tr w:rsidR="000D2633" w:rsidRPr="002820D1" w:rsidTr="00826746">
        <w:tc>
          <w:tcPr>
            <w:tcW w:w="2660" w:type="dxa"/>
            <w:tcBorders>
              <w:left w:val="nil"/>
              <w:bottom w:val="single" w:sz="4" w:space="0" w:color="auto"/>
              <w:right w:val="nil"/>
            </w:tcBorders>
          </w:tcPr>
          <w:p w:rsidR="000D2633" w:rsidRPr="002820D1" w:rsidRDefault="00102ACF"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Rankings </w:t>
            </w:r>
            <w:r w:rsidRPr="002820D1">
              <w:rPr>
                <w:rFonts w:ascii="Times New Roman" w:hAnsi="Times New Roman" w:cs="Times New Roman"/>
                <w:sz w:val="24"/>
                <w:szCs w:val="24"/>
              </w:rPr>
              <w:t>cost ₦/kg gain</w:t>
            </w:r>
          </w:p>
        </w:tc>
        <w:tc>
          <w:tcPr>
            <w:tcW w:w="1276" w:type="dxa"/>
            <w:tcBorders>
              <w:left w:val="nil"/>
              <w:bottom w:val="single" w:sz="4" w:space="0" w:color="auto"/>
              <w:right w:val="nil"/>
            </w:tcBorders>
          </w:tcPr>
          <w:p w:rsidR="000D2633" w:rsidRPr="002820D1" w:rsidRDefault="00102ACF"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Diet 5&gt;</w:t>
            </w:r>
          </w:p>
        </w:tc>
        <w:tc>
          <w:tcPr>
            <w:tcW w:w="1417" w:type="dxa"/>
            <w:tcBorders>
              <w:left w:val="nil"/>
              <w:bottom w:val="single" w:sz="4" w:space="0" w:color="auto"/>
              <w:right w:val="nil"/>
            </w:tcBorders>
          </w:tcPr>
          <w:p w:rsidR="000D2633" w:rsidRPr="002820D1" w:rsidRDefault="00102ACF"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Diet 4&gt;</w:t>
            </w:r>
          </w:p>
        </w:tc>
        <w:tc>
          <w:tcPr>
            <w:tcW w:w="1418" w:type="dxa"/>
            <w:tcBorders>
              <w:left w:val="nil"/>
              <w:bottom w:val="single" w:sz="4" w:space="0" w:color="auto"/>
              <w:right w:val="nil"/>
            </w:tcBorders>
          </w:tcPr>
          <w:p w:rsidR="000D2633" w:rsidRPr="002820D1" w:rsidRDefault="00102ACF"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Diet 2&gt;</w:t>
            </w:r>
          </w:p>
        </w:tc>
        <w:tc>
          <w:tcPr>
            <w:tcW w:w="1275" w:type="dxa"/>
            <w:tcBorders>
              <w:left w:val="nil"/>
              <w:bottom w:val="single" w:sz="4" w:space="0" w:color="auto"/>
              <w:right w:val="nil"/>
            </w:tcBorders>
          </w:tcPr>
          <w:p w:rsidR="000D2633" w:rsidRPr="002820D1" w:rsidRDefault="00102ACF"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Diet 3&gt;</w:t>
            </w:r>
          </w:p>
        </w:tc>
        <w:tc>
          <w:tcPr>
            <w:tcW w:w="1196" w:type="dxa"/>
            <w:tcBorders>
              <w:left w:val="nil"/>
              <w:bottom w:val="single" w:sz="4" w:space="0" w:color="auto"/>
              <w:right w:val="nil"/>
            </w:tcBorders>
          </w:tcPr>
          <w:p w:rsidR="000D2633" w:rsidRPr="002820D1" w:rsidRDefault="00A745D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AD64F1" w:rsidRDefault="00AD64F1" w:rsidP="000010B7">
      <w:pPr>
        <w:spacing w:after="0" w:line="480" w:lineRule="auto"/>
        <w:jc w:val="both"/>
        <w:rPr>
          <w:rFonts w:ascii="Times New Roman" w:hAnsi="Times New Roman" w:cs="Times New Roman"/>
          <w:sz w:val="24"/>
          <w:szCs w:val="24"/>
        </w:rPr>
      </w:pPr>
    </w:p>
    <w:p w:rsidR="00C85A9D" w:rsidRPr="002820D1" w:rsidRDefault="00C85A9D" w:rsidP="007A0A15">
      <w:pPr>
        <w:spacing w:line="480" w:lineRule="auto"/>
        <w:jc w:val="both"/>
        <w:rPr>
          <w:rFonts w:ascii="Times New Roman" w:hAnsi="Times New Roman" w:cs="Times New Roman"/>
          <w:sz w:val="24"/>
          <w:szCs w:val="24"/>
        </w:rPr>
      </w:pPr>
    </w:p>
    <w:p w:rsidR="00F36F1B" w:rsidRDefault="00F36F1B">
      <w:pPr>
        <w:rPr>
          <w:rFonts w:ascii="Times New Roman" w:hAnsi="Times New Roman" w:cs="Times New Roman"/>
          <w:b/>
          <w:sz w:val="24"/>
          <w:szCs w:val="24"/>
        </w:rPr>
      </w:pPr>
      <w:r>
        <w:rPr>
          <w:rFonts w:ascii="Times New Roman" w:hAnsi="Times New Roman" w:cs="Times New Roman"/>
          <w:b/>
          <w:sz w:val="24"/>
          <w:szCs w:val="24"/>
        </w:rPr>
        <w:br w:type="page"/>
      </w:r>
    </w:p>
    <w:p w:rsidR="00BF5B2F" w:rsidRPr="002820D1" w:rsidRDefault="00F44D86" w:rsidP="00B47D22">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4.5. </w:t>
      </w:r>
      <w:r w:rsidR="00BF5B2F" w:rsidRPr="002820D1">
        <w:rPr>
          <w:rFonts w:ascii="Times New Roman" w:hAnsi="Times New Roman" w:cs="Times New Roman"/>
          <w:b/>
          <w:sz w:val="24"/>
          <w:szCs w:val="24"/>
        </w:rPr>
        <w:t>Experiment 4:</w:t>
      </w:r>
      <w:r w:rsidR="00E04A37" w:rsidRPr="002820D1">
        <w:rPr>
          <w:rFonts w:ascii="Times New Roman" w:hAnsi="Times New Roman" w:cs="Times New Roman"/>
          <w:b/>
          <w:sz w:val="24"/>
          <w:szCs w:val="24"/>
        </w:rPr>
        <w:t xml:space="preserve"> </w:t>
      </w:r>
      <w:r w:rsidR="00C85A9D">
        <w:rPr>
          <w:rFonts w:ascii="Times New Roman" w:hAnsi="Times New Roman" w:cs="Times New Roman"/>
          <w:b/>
          <w:sz w:val="24"/>
          <w:szCs w:val="24"/>
        </w:rPr>
        <w:t xml:space="preserve">Performance, </w:t>
      </w:r>
      <w:r w:rsidR="001E7E28">
        <w:rPr>
          <w:rFonts w:ascii="Times New Roman" w:hAnsi="Times New Roman" w:cs="Times New Roman"/>
          <w:b/>
          <w:sz w:val="24"/>
          <w:szCs w:val="24"/>
        </w:rPr>
        <w:t xml:space="preserve">Blood Composition </w:t>
      </w:r>
      <w:r w:rsidR="00C85A9D">
        <w:rPr>
          <w:rFonts w:ascii="Times New Roman" w:hAnsi="Times New Roman" w:cs="Times New Roman"/>
          <w:b/>
          <w:sz w:val="24"/>
          <w:szCs w:val="24"/>
        </w:rPr>
        <w:t>Carcass Cha</w:t>
      </w:r>
      <w:r w:rsidR="001E7E28">
        <w:rPr>
          <w:rFonts w:ascii="Times New Roman" w:hAnsi="Times New Roman" w:cs="Times New Roman"/>
          <w:b/>
          <w:sz w:val="24"/>
          <w:szCs w:val="24"/>
        </w:rPr>
        <w:t xml:space="preserve">racteristics, </w:t>
      </w:r>
      <w:r w:rsidR="00C85A9D">
        <w:rPr>
          <w:rFonts w:ascii="Times New Roman" w:hAnsi="Times New Roman" w:cs="Times New Roman"/>
          <w:b/>
          <w:sz w:val="24"/>
          <w:szCs w:val="24"/>
        </w:rPr>
        <w:t xml:space="preserve">and Cost </w:t>
      </w:r>
      <w:r w:rsidR="00EB37E3">
        <w:rPr>
          <w:rFonts w:ascii="Times New Roman" w:hAnsi="Times New Roman" w:cs="Times New Roman"/>
          <w:b/>
          <w:sz w:val="24"/>
          <w:szCs w:val="24"/>
        </w:rPr>
        <w:tab/>
      </w:r>
      <w:r w:rsidR="00EB37E3">
        <w:rPr>
          <w:rFonts w:ascii="Times New Roman" w:hAnsi="Times New Roman" w:cs="Times New Roman"/>
          <w:b/>
          <w:sz w:val="24"/>
          <w:szCs w:val="24"/>
        </w:rPr>
        <w:tab/>
      </w:r>
      <w:r w:rsidR="00C85A9D">
        <w:rPr>
          <w:rFonts w:ascii="Times New Roman" w:hAnsi="Times New Roman" w:cs="Times New Roman"/>
          <w:b/>
          <w:sz w:val="24"/>
          <w:szCs w:val="24"/>
        </w:rPr>
        <w:t xml:space="preserve">Benefit Analysis of </w:t>
      </w:r>
      <w:r w:rsidR="00B47D22">
        <w:rPr>
          <w:rFonts w:ascii="Times New Roman" w:hAnsi="Times New Roman" w:cs="Times New Roman"/>
          <w:b/>
          <w:sz w:val="24"/>
          <w:szCs w:val="24"/>
        </w:rPr>
        <w:tab/>
      </w:r>
      <w:r w:rsidR="00C85A9D">
        <w:rPr>
          <w:rFonts w:ascii="Times New Roman" w:hAnsi="Times New Roman" w:cs="Times New Roman"/>
          <w:b/>
          <w:sz w:val="24"/>
          <w:szCs w:val="24"/>
        </w:rPr>
        <w:t xml:space="preserve">Broiler Chickens fed Sorghum SK-5912 Variety as </w:t>
      </w:r>
      <w:r w:rsidR="00EB37E3">
        <w:rPr>
          <w:rFonts w:ascii="Times New Roman" w:hAnsi="Times New Roman" w:cs="Times New Roman"/>
          <w:b/>
          <w:sz w:val="24"/>
          <w:szCs w:val="24"/>
        </w:rPr>
        <w:tab/>
      </w:r>
      <w:r w:rsidR="00EB37E3">
        <w:rPr>
          <w:rFonts w:ascii="Times New Roman" w:hAnsi="Times New Roman" w:cs="Times New Roman"/>
          <w:b/>
          <w:sz w:val="24"/>
          <w:szCs w:val="24"/>
        </w:rPr>
        <w:tab/>
      </w:r>
      <w:r w:rsidR="00B47D22">
        <w:rPr>
          <w:rFonts w:ascii="Times New Roman" w:hAnsi="Times New Roman" w:cs="Times New Roman"/>
          <w:b/>
          <w:sz w:val="24"/>
          <w:szCs w:val="24"/>
        </w:rPr>
        <w:t>Replacement</w:t>
      </w:r>
      <w:r w:rsidR="00E04A37" w:rsidRPr="002820D1">
        <w:rPr>
          <w:rFonts w:ascii="Times New Roman" w:hAnsi="Times New Roman" w:cs="Times New Roman"/>
          <w:b/>
          <w:sz w:val="24"/>
          <w:szCs w:val="24"/>
        </w:rPr>
        <w:t xml:space="preserve"> for Pearl</w:t>
      </w:r>
      <w:r w:rsidR="00B47D22">
        <w:rPr>
          <w:rFonts w:ascii="Times New Roman" w:hAnsi="Times New Roman" w:cs="Times New Roman"/>
          <w:b/>
          <w:sz w:val="24"/>
          <w:szCs w:val="24"/>
        </w:rPr>
        <w:t xml:space="preserve"> millet</w:t>
      </w:r>
    </w:p>
    <w:p w:rsidR="001E7E28" w:rsidRDefault="00F44D86" w:rsidP="001E7E28">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4.5</w:t>
      </w:r>
      <w:r w:rsidR="002820D1" w:rsidRPr="002820D1">
        <w:rPr>
          <w:rFonts w:ascii="Times New Roman" w:hAnsi="Times New Roman" w:cs="Times New Roman"/>
          <w:b/>
          <w:sz w:val="24"/>
          <w:szCs w:val="24"/>
        </w:rPr>
        <w:t>.1.</w:t>
      </w:r>
      <w:r w:rsidR="008A095C">
        <w:rPr>
          <w:rFonts w:ascii="Times New Roman" w:hAnsi="Times New Roman" w:cs="Times New Roman"/>
          <w:b/>
          <w:sz w:val="24"/>
          <w:szCs w:val="24"/>
        </w:rPr>
        <w:t xml:space="preserve"> </w:t>
      </w:r>
      <w:r w:rsidR="008A095C" w:rsidRPr="008A095C">
        <w:rPr>
          <w:rFonts w:ascii="Times New Roman" w:hAnsi="Times New Roman" w:cs="Times New Roman"/>
          <w:b/>
          <w:i/>
          <w:sz w:val="24"/>
          <w:szCs w:val="24"/>
        </w:rPr>
        <w:t>P</w:t>
      </w:r>
      <w:r w:rsidR="002820D1" w:rsidRPr="008A095C">
        <w:rPr>
          <w:rFonts w:ascii="Times New Roman" w:hAnsi="Times New Roman" w:cs="Times New Roman"/>
          <w:b/>
          <w:i/>
          <w:sz w:val="24"/>
          <w:szCs w:val="24"/>
        </w:rPr>
        <w:t>erformance</w:t>
      </w:r>
      <w:r w:rsidR="002820D1" w:rsidRPr="002820D1">
        <w:rPr>
          <w:rFonts w:ascii="Times New Roman" w:hAnsi="Times New Roman" w:cs="Times New Roman"/>
          <w:b/>
          <w:i/>
          <w:sz w:val="24"/>
          <w:szCs w:val="24"/>
        </w:rPr>
        <w:t xml:space="preserve"> of broiler chickens fed graded le</w:t>
      </w:r>
      <w:r w:rsidR="001E7E28">
        <w:rPr>
          <w:rFonts w:ascii="Times New Roman" w:hAnsi="Times New Roman" w:cs="Times New Roman"/>
          <w:b/>
          <w:i/>
          <w:sz w:val="24"/>
          <w:szCs w:val="24"/>
        </w:rPr>
        <w:t xml:space="preserve">vels sorghum SK-5912 as replacement </w:t>
      </w:r>
      <w:r w:rsidR="001E7E28">
        <w:rPr>
          <w:rFonts w:ascii="Times New Roman" w:hAnsi="Times New Roman" w:cs="Times New Roman"/>
          <w:b/>
          <w:i/>
          <w:sz w:val="24"/>
          <w:szCs w:val="24"/>
        </w:rPr>
        <w:tab/>
        <w:t>for P</w:t>
      </w:r>
      <w:r w:rsidR="00B47D22">
        <w:rPr>
          <w:rFonts w:ascii="Times New Roman" w:hAnsi="Times New Roman" w:cs="Times New Roman"/>
          <w:b/>
          <w:i/>
          <w:sz w:val="24"/>
          <w:szCs w:val="24"/>
        </w:rPr>
        <w:t>earl millet</w:t>
      </w:r>
    </w:p>
    <w:p w:rsidR="002820D1" w:rsidRPr="001E7E28" w:rsidRDefault="00A360E2" w:rsidP="001E7E28">
      <w:pPr>
        <w:spacing w:line="480" w:lineRule="auto"/>
        <w:jc w:val="both"/>
        <w:rPr>
          <w:rFonts w:ascii="Times New Roman" w:hAnsi="Times New Roman" w:cs="Times New Roman"/>
          <w:b/>
          <w:i/>
          <w:sz w:val="24"/>
          <w:szCs w:val="24"/>
        </w:rPr>
      </w:pPr>
      <w:r>
        <w:rPr>
          <w:rFonts w:ascii="Times New Roman" w:hAnsi="Times New Roman" w:cs="Times New Roman"/>
          <w:sz w:val="24"/>
          <w:szCs w:val="24"/>
        </w:rPr>
        <w:t xml:space="preserve"> The productive</w:t>
      </w:r>
      <w:r w:rsidR="002820D1" w:rsidRPr="002820D1">
        <w:rPr>
          <w:rFonts w:ascii="Times New Roman" w:hAnsi="Times New Roman" w:cs="Times New Roman"/>
          <w:sz w:val="24"/>
          <w:szCs w:val="24"/>
        </w:rPr>
        <w:t xml:space="preserve"> performances of broiler chickens fed sorghum SK-5912 variety </w:t>
      </w:r>
      <w:r w:rsidR="008A095C">
        <w:rPr>
          <w:rFonts w:ascii="Times New Roman" w:hAnsi="Times New Roman" w:cs="Times New Roman"/>
          <w:sz w:val="24"/>
          <w:szCs w:val="24"/>
        </w:rPr>
        <w:t>as replacement for pear</w:t>
      </w:r>
      <w:r w:rsidR="003968C4">
        <w:rPr>
          <w:rFonts w:ascii="Times New Roman" w:hAnsi="Times New Roman" w:cs="Times New Roman"/>
          <w:sz w:val="24"/>
          <w:szCs w:val="24"/>
        </w:rPr>
        <w:t>l millet is presented in Table 33</w:t>
      </w:r>
      <w:r w:rsidR="002820D1" w:rsidRPr="002820D1">
        <w:rPr>
          <w:rFonts w:ascii="Times New Roman" w:hAnsi="Times New Roman" w:cs="Times New Roman"/>
          <w:sz w:val="24"/>
          <w:szCs w:val="24"/>
        </w:rPr>
        <w:t>. The initial weight of the bro</w:t>
      </w:r>
      <w:r w:rsidR="008A095C">
        <w:rPr>
          <w:rFonts w:ascii="Times New Roman" w:hAnsi="Times New Roman" w:cs="Times New Roman"/>
          <w:sz w:val="24"/>
          <w:szCs w:val="24"/>
        </w:rPr>
        <w:t>iler chicks varied between 80.04 to 88.37g on diets 5</w:t>
      </w:r>
      <w:r w:rsidR="002820D1" w:rsidRPr="002820D1">
        <w:rPr>
          <w:rFonts w:ascii="Times New Roman" w:hAnsi="Times New Roman" w:cs="Times New Roman"/>
          <w:sz w:val="24"/>
          <w:szCs w:val="24"/>
        </w:rPr>
        <w:t xml:space="preserve"> and 1 respectively. </w:t>
      </w:r>
      <w:r>
        <w:rPr>
          <w:rFonts w:ascii="Times New Roman" w:hAnsi="Times New Roman" w:cs="Times New Roman"/>
          <w:sz w:val="24"/>
          <w:szCs w:val="24"/>
        </w:rPr>
        <w:t xml:space="preserve">Body weight at 4 weeks ranged from 952.08 to 992.41g on diets 2 and 1 respectively. Final weight values obtained were between 1903.30 to 1949.30g on diets 4 and 1 respectively. </w:t>
      </w:r>
      <w:r w:rsidR="002820D1" w:rsidRPr="002820D1">
        <w:rPr>
          <w:rFonts w:ascii="Times New Roman" w:hAnsi="Times New Roman" w:cs="Times New Roman"/>
          <w:sz w:val="24"/>
          <w:szCs w:val="24"/>
        </w:rPr>
        <w:t>The total body</w:t>
      </w:r>
      <w:r w:rsidR="008A095C">
        <w:rPr>
          <w:rFonts w:ascii="Times New Roman" w:hAnsi="Times New Roman" w:cs="Times New Roman"/>
          <w:sz w:val="24"/>
          <w:szCs w:val="24"/>
        </w:rPr>
        <w:t xml:space="preserve"> </w:t>
      </w:r>
      <w:r w:rsidR="00EB37E3">
        <w:rPr>
          <w:rFonts w:ascii="Times New Roman" w:hAnsi="Times New Roman" w:cs="Times New Roman"/>
          <w:sz w:val="24"/>
          <w:szCs w:val="24"/>
        </w:rPr>
        <w:t>weight gain varied from 1815.30</w:t>
      </w:r>
      <w:r w:rsidR="008A095C">
        <w:rPr>
          <w:rFonts w:ascii="Times New Roman" w:hAnsi="Times New Roman" w:cs="Times New Roman"/>
          <w:sz w:val="24"/>
          <w:szCs w:val="24"/>
        </w:rPr>
        <w:t xml:space="preserve"> to 1860.8</w:t>
      </w:r>
      <w:r w:rsidR="002820D1" w:rsidRPr="002820D1">
        <w:rPr>
          <w:rFonts w:ascii="Times New Roman" w:hAnsi="Times New Roman" w:cs="Times New Roman"/>
          <w:sz w:val="24"/>
          <w:szCs w:val="24"/>
        </w:rPr>
        <w:t>0g on broiler chickens fe</w:t>
      </w:r>
      <w:r w:rsidR="008A095C">
        <w:rPr>
          <w:rFonts w:ascii="Times New Roman" w:hAnsi="Times New Roman" w:cs="Times New Roman"/>
          <w:sz w:val="24"/>
          <w:szCs w:val="24"/>
        </w:rPr>
        <w:t>d diets 4</w:t>
      </w:r>
      <w:r w:rsidR="002820D1" w:rsidRPr="002820D1">
        <w:rPr>
          <w:rFonts w:ascii="Times New Roman" w:hAnsi="Times New Roman" w:cs="Times New Roman"/>
          <w:sz w:val="24"/>
          <w:szCs w:val="24"/>
        </w:rPr>
        <w:t xml:space="preserve"> and 1 respectively.</w:t>
      </w:r>
      <w:r>
        <w:rPr>
          <w:rFonts w:ascii="Times New Roman" w:hAnsi="Times New Roman" w:cs="Times New Roman"/>
          <w:sz w:val="24"/>
          <w:szCs w:val="24"/>
        </w:rPr>
        <w:t xml:space="preserve"> Values recorded were similar.</w:t>
      </w:r>
    </w:p>
    <w:p w:rsidR="002820D1" w:rsidRPr="002820D1" w:rsidRDefault="00F44D86" w:rsidP="001E7E28">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4.5</w:t>
      </w:r>
      <w:r w:rsidR="002820D1" w:rsidRPr="002820D1">
        <w:rPr>
          <w:rFonts w:ascii="Times New Roman" w:hAnsi="Times New Roman" w:cs="Times New Roman"/>
          <w:b/>
          <w:i/>
          <w:sz w:val="24"/>
          <w:szCs w:val="24"/>
        </w:rPr>
        <w:t>.1.1. Starter phase (1-4 weeks</w:t>
      </w:r>
      <w:r w:rsidR="001E2A01">
        <w:rPr>
          <w:rFonts w:ascii="Times New Roman" w:hAnsi="Times New Roman" w:cs="Times New Roman"/>
          <w:b/>
          <w:i/>
          <w:sz w:val="24"/>
          <w:szCs w:val="24"/>
        </w:rPr>
        <w:t xml:space="preserve"> of Age</w:t>
      </w:r>
      <w:r w:rsidR="002820D1" w:rsidRPr="002820D1">
        <w:rPr>
          <w:rFonts w:ascii="Times New Roman" w:hAnsi="Times New Roman" w:cs="Times New Roman"/>
          <w:b/>
          <w:i/>
          <w:sz w:val="24"/>
          <w:szCs w:val="24"/>
        </w:rPr>
        <w:t>)</w:t>
      </w:r>
    </w:p>
    <w:p w:rsidR="002820D1" w:rsidRPr="002820D1" w:rsidRDefault="002820D1"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ab/>
        <w:t>The daily feed intake at the</w:t>
      </w:r>
      <w:r w:rsidR="008A095C">
        <w:rPr>
          <w:rFonts w:ascii="Times New Roman" w:hAnsi="Times New Roman" w:cs="Times New Roman"/>
          <w:sz w:val="24"/>
          <w:szCs w:val="24"/>
        </w:rPr>
        <w:t xml:space="preserve"> starter phase varied from 56.63 to 57.82g in broiler birds fed diets 2 and 3 respectively. However</w:t>
      </w:r>
      <w:r w:rsidRPr="002820D1">
        <w:rPr>
          <w:rFonts w:ascii="Times New Roman" w:hAnsi="Times New Roman" w:cs="Times New Roman"/>
          <w:sz w:val="24"/>
          <w:szCs w:val="24"/>
        </w:rPr>
        <w:t>, values obtained did not differ significant among the treatme</w:t>
      </w:r>
      <w:r w:rsidR="008A095C">
        <w:rPr>
          <w:rFonts w:ascii="Times New Roman" w:hAnsi="Times New Roman" w:cs="Times New Roman"/>
          <w:sz w:val="24"/>
          <w:szCs w:val="24"/>
        </w:rPr>
        <w:t>nt mean</w:t>
      </w:r>
      <w:r w:rsidRPr="002820D1">
        <w:rPr>
          <w:rFonts w:ascii="Times New Roman" w:hAnsi="Times New Roman" w:cs="Times New Roman"/>
          <w:sz w:val="24"/>
          <w:szCs w:val="24"/>
        </w:rPr>
        <w:t xml:space="preserve">s. The daily weight </w:t>
      </w:r>
      <w:r w:rsidR="008A095C">
        <w:rPr>
          <w:rFonts w:ascii="Times New Roman" w:hAnsi="Times New Roman" w:cs="Times New Roman"/>
          <w:sz w:val="24"/>
          <w:szCs w:val="24"/>
        </w:rPr>
        <w:t>gain values varied between 30.99 to 32.</w:t>
      </w:r>
      <w:r w:rsidR="00447F41">
        <w:rPr>
          <w:rFonts w:ascii="Times New Roman" w:hAnsi="Times New Roman" w:cs="Times New Roman"/>
          <w:sz w:val="24"/>
          <w:szCs w:val="24"/>
        </w:rPr>
        <w:t>42g in broiler chickens fed diets 2 and 3 respectively. Although</w:t>
      </w:r>
      <w:r w:rsidRPr="002820D1">
        <w:rPr>
          <w:rFonts w:ascii="Times New Roman" w:hAnsi="Times New Roman" w:cs="Times New Roman"/>
          <w:sz w:val="24"/>
          <w:szCs w:val="24"/>
        </w:rPr>
        <w:t>, the values obtained were statistically similar. The feed conversion rat</w:t>
      </w:r>
      <w:r w:rsidR="00447F41">
        <w:rPr>
          <w:rFonts w:ascii="Times New Roman" w:hAnsi="Times New Roman" w:cs="Times New Roman"/>
          <w:sz w:val="24"/>
          <w:szCs w:val="24"/>
        </w:rPr>
        <w:t>io varied between 1.79 to 1.83 on diets 1,3</w:t>
      </w:r>
      <w:r w:rsidRPr="002820D1">
        <w:rPr>
          <w:rFonts w:ascii="Times New Roman" w:hAnsi="Times New Roman" w:cs="Times New Roman"/>
          <w:sz w:val="24"/>
          <w:szCs w:val="24"/>
        </w:rPr>
        <w:t xml:space="preserve"> and </w:t>
      </w:r>
      <w:r w:rsidR="00447F41">
        <w:rPr>
          <w:rFonts w:ascii="Times New Roman" w:hAnsi="Times New Roman" w:cs="Times New Roman"/>
          <w:sz w:val="24"/>
          <w:szCs w:val="24"/>
        </w:rPr>
        <w:t xml:space="preserve">diets </w:t>
      </w:r>
      <w:r w:rsidRPr="002820D1">
        <w:rPr>
          <w:rFonts w:ascii="Times New Roman" w:hAnsi="Times New Roman" w:cs="Times New Roman"/>
          <w:sz w:val="24"/>
          <w:szCs w:val="24"/>
        </w:rPr>
        <w:t>2</w:t>
      </w:r>
      <w:r w:rsidR="00447F41">
        <w:rPr>
          <w:rFonts w:ascii="Times New Roman" w:hAnsi="Times New Roman" w:cs="Times New Roman"/>
          <w:sz w:val="24"/>
          <w:szCs w:val="24"/>
        </w:rPr>
        <w:t>, 4</w:t>
      </w:r>
      <w:r w:rsidRPr="002820D1">
        <w:rPr>
          <w:rFonts w:ascii="Times New Roman" w:hAnsi="Times New Roman" w:cs="Times New Roman"/>
          <w:sz w:val="24"/>
          <w:szCs w:val="24"/>
        </w:rPr>
        <w:t xml:space="preserve"> respectively. The mortality</w:t>
      </w:r>
      <w:r w:rsidR="00EB37E3">
        <w:rPr>
          <w:rFonts w:ascii="Times New Roman" w:hAnsi="Times New Roman" w:cs="Times New Roman"/>
          <w:sz w:val="24"/>
          <w:szCs w:val="24"/>
        </w:rPr>
        <w:t xml:space="preserve"> values ranges between 1 bird</w:t>
      </w:r>
      <w:r w:rsidR="00447F41">
        <w:rPr>
          <w:rFonts w:ascii="Times New Roman" w:hAnsi="Times New Roman" w:cs="Times New Roman"/>
          <w:sz w:val="24"/>
          <w:szCs w:val="24"/>
        </w:rPr>
        <w:t xml:space="preserve"> for</w:t>
      </w:r>
      <w:r w:rsidRPr="002820D1">
        <w:rPr>
          <w:rFonts w:ascii="Times New Roman" w:hAnsi="Times New Roman" w:cs="Times New Roman"/>
          <w:sz w:val="24"/>
          <w:szCs w:val="24"/>
        </w:rPr>
        <w:t xml:space="preserve"> diets</w:t>
      </w:r>
      <w:r w:rsidR="00EB37E3">
        <w:rPr>
          <w:rFonts w:ascii="Times New Roman" w:hAnsi="Times New Roman" w:cs="Times New Roman"/>
          <w:sz w:val="24"/>
          <w:szCs w:val="24"/>
        </w:rPr>
        <w:t xml:space="preserve"> 3 and</w:t>
      </w:r>
      <w:r w:rsidRPr="002820D1">
        <w:rPr>
          <w:rFonts w:ascii="Times New Roman" w:hAnsi="Times New Roman" w:cs="Times New Roman"/>
          <w:sz w:val="24"/>
          <w:szCs w:val="24"/>
        </w:rPr>
        <w:t xml:space="preserve"> 5</w:t>
      </w:r>
      <w:r w:rsidR="00EB37E3">
        <w:rPr>
          <w:rFonts w:ascii="Times New Roman" w:hAnsi="Times New Roman" w:cs="Times New Roman"/>
          <w:sz w:val="24"/>
          <w:szCs w:val="24"/>
        </w:rPr>
        <w:t>,</w:t>
      </w:r>
      <w:r w:rsidRPr="002820D1">
        <w:rPr>
          <w:rFonts w:ascii="Times New Roman" w:hAnsi="Times New Roman" w:cs="Times New Roman"/>
          <w:sz w:val="24"/>
          <w:szCs w:val="24"/>
        </w:rPr>
        <w:t xml:space="preserve"> and </w:t>
      </w:r>
      <w:r w:rsidR="00EB37E3">
        <w:rPr>
          <w:rFonts w:ascii="Times New Roman" w:hAnsi="Times New Roman" w:cs="Times New Roman"/>
          <w:sz w:val="24"/>
          <w:szCs w:val="24"/>
        </w:rPr>
        <w:t xml:space="preserve">2 each from </w:t>
      </w:r>
      <w:r w:rsidR="00447F41">
        <w:rPr>
          <w:rFonts w:ascii="Times New Roman" w:hAnsi="Times New Roman" w:cs="Times New Roman"/>
          <w:sz w:val="24"/>
          <w:szCs w:val="24"/>
        </w:rPr>
        <w:t xml:space="preserve">diets 1, </w:t>
      </w:r>
      <w:r w:rsidRPr="002820D1">
        <w:rPr>
          <w:rFonts w:ascii="Times New Roman" w:hAnsi="Times New Roman" w:cs="Times New Roman"/>
          <w:sz w:val="24"/>
          <w:szCs w:val="24"/>
        </w:rPr>
        <w:t>2</w:t>
      </w:r>
      <w:r w:rsidR="003E237B">
        <w:rPr>
          <w:rFonts w:ascii="Times New Roman" w:hAnsi="Times New Roman" w:cs="Times New Roman"/>
          <w:sz w:val="24"/>
          <w:szCs w:val="24"/>
        </w:rPr>
        <w:t xml:space="preserve"> and</w:t>
      </w:r>
      <w:r w:rsidR="00447F41">
        <w:rPr>
          <w:rFonts w:ascii="Times New Roman" w:hAnsi="Times New Roman" w:cs="Times New Roman"/>
          <w:sz w:val="24"/>
          <w:szCs w:val="24"/>
        </w:rPr>
        <w:t xml:space="preserve"> 4</w:t>
      </w:r>
      <w:r w:rsidRPr="002820D1">
        <w:rPr>
          <w:rFonts w:ascii="Times New Roman" w:hAnsi="Times New Roman" w:cs="Times New Roman"/>
          <w:sz w:val="24"/>
          <w:szCs w:val="24"/>
        </w:rPr>
        <w:t xml:space="preserve">. </w:t>
      </w:r>
    </w:p>
    <w:p w:rsidR="002820D1" w:rsidRPr="002820D1" w:rsidRDefault="00F44D86" w:rsidP="001E7E28">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4.5</w:t>
      </w:r>
      <w:r w:rsidR="002820D1" w:rsidRPr="002820D1">
        <w:rPr>
          <w:rFonts w:ascii="Times New Roman" w:hAnsi="Times New Roman" w:cs="Times New Roman"/>
          <w:b/>
          <w:i/>
          <w:sz w:val="24"/>
          <w:szCs w:val="24"/>
        </w:rPr>
        <w:t>.1.2. Finisher phase (5- 8 weeks)</w:t>
      </w:r>
    </w:p>
    <w:p w:rsidR="002820D1" w:rsidRDefault="002820D1"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The dail</w:t>
      </w:r>
      <w:r w:rsidR="00447F41">
        <w:rPr>
          <w:rFonts w:ascii="Times New Roman" w:hAnsi="Times New Roman" w:cs="Times New Roman"/>
          <w:sz w:val="24"/>
          <w:szCs w:val="24"/>
        </w:rPr>
        <w:t>y feed intake ranged from 123.30 to 127.37</w:t>
      </w:r>
      <w:r w:rsidRPr="002820D1">
        <w:rPr>
          <w:rFonts w:ascii="Times New Roman" w:hAnsi="Times New Roman" w:cs="Times New Roman"/>
          <w:sz w:val="24"/>
          <w:szCs w:val="24"/>
        </w:rPr>
        <w:t>g for broi</w:t>
      </w:r>
      <w:r w:rsidR="00447F41">
        <w:rPr>
          <w:rFonts w:ascii="Times New Roman" w:hAnsi="Times New Roman" w:cs="Times New Roman"/>
          <w:sz w:val="24"/>
          <w:szCs w:val="24"/>
        </w:rPr>
        <w:t>ler chickens fed on diets 3 and 4 respectively. This result showed</w:t>
      </w:r>
      <w:r w:rsidRPr="002820D1">
        <w:rPr>
          <w:rFonts w:ascii="Times New Roman" w:hAnsi="Times New Roman" w:cs="Times New Roman"/>
          <w:sz w:val="24"/>
          <w:szCs w:val="24"/>
        </w:rPr>
        <w:t xml:space="preserve"> no</w:t>
      </w:r>
      <w:r w:rsidR="00447F41">
        <w:rPr>
          <w:rFonts w:ascii="Times New Roman" w:hAnsi="Times New Roman" w:cs="Times New Roman"/>
          <w:sz w:val="24"/>
          <w:szCs w:val="24"/>
        </w:rPr>
        <w:t>n-</w:t>
      </w:r>
      <w:r w:rsidRPr="002820D1">
        <w:rPr>
          <w:rFonts w:ascii="Times New Roman" w:hAnsi="Times New Roman" w:cs="Times New Roman"/>
          <w:sz w:val="24"/>
          <w:szCs w:val="24"/>
        </w:rPr>
        <w:t>significant difference</w:t>
      </w:r>
      <w:r w:rsidR="00447F41">
        <w:rPr>
          <w:rFonts w:ascii="Times New Roman" w:hAnsi="Times New Roman" w:cs="Times New Roman"/>
          <w:sz w:val="24"/>
          <w:szCs w:val="24"/>
        </w:rPr>
        <w:t xml:space="preserve"> among the treatment groups</w:t>
      </w:r>
      <w:r w:rsidRPr="002820D1">
        <w:rPr>
          <w:rFonts w:ascii="Times New Roman" w:hAnsi="Times New Roman" w:cs="Times New Roman"/>
          <w:sz w:val="24"/>
          <w:szCs w:val="24"/>
        </w:rPr>
        <w:t xml:space="preserve"> at the finisher phase. The dai</w:t>
      </w:r>
      <w:r w:rsidR="00447F41">
        <w:rPr>
          <w:rFonts w:ascii="Times New Roman" w:hAnsi="Times New Roman" w:cs="Times New Roman"/>
          <w:sz w:val="24"/>
          <w:szCs w:val="24"/>
        </w:rPr>
        <w:t>ly weight gain varied from 43.78 to 45.57</w:t>
      </w:r>
      <w:r w:rsidRPr="002820D1">
        <w:rPr>
          <w:rFonts w:ascii="Times New Roman" w:hAnsi="Times New Roman" w:cs="Times New Roman"/>
          <w:sz w:val="24"/>
          <w:szCs w:val="24"/>
        </w:rPr>
        <w:t>g for birds on diets 3 and 1 respectively. All the daily weight gain values obtained in broiler birds fed the dietary treatment did not differ significantly at the finisher phase. The feed</w:t>
      </w:r>
      <w:r w:rsidR="00447F41">
        <w:rPr>
          <w:rFonts w:ascii="Times New Roman" w:hAnsi="Times New Roman" w:cs="Times New Roman"/>
          <w:sz w:val="24"/>
          <w:szCs w:val="24"/>
        </w:rPr>
        <w:t xml:space="preserve"> conversion ratio ranged from 2.76 to 2.90 for birds fed diets 5</w:t>
      </w:r>
      <w:r w:rsidRPr="002820D1">
        <w:rPr>
          <w:rFonts w:ascii="Times New Roman" w:hAnsi="Times New Roman" w:cs="Times New Roman"/>
          <w:sz w:val="24"/>
          <w:szCs w:val="24"/>
        </w:rPr>
        <w:t xml:space="preserve"> and 3 respectively. The feed conversion ratios observed </w:t>
      </w:r>
      <w:r w:rsidRPr="002820D1">
        <w:rPr>
          <w:rFonts w:ascii="Times New Roman" w:hAnsi="Times New Roman" w:cs="Times New Roman"/>
          <w:sz w:val="24"/>
          <w:szCs w:val="24"/>
        </w:rPr>
        <w:lastRenderedPageBreak/>
        <w:t>on all the dietary levels of sorghum SK-5912</w:t>
      </w:r>
      <w:r w:rsidR="00C672C3">
        <w:rPr>
          <w:rFonts w:ascii="Times New Roman" w:hAnsi="Times New Roman" w:cs="Times New Roman"/>
          <w:sz w:val="24"/>
          <w:szCs w:val="24"/>
        </w:rPr>
        <w:t xml:space="preserve"> as replacement for pearl millet</w:t>
      </w:r>
      <w:r w:rsidRPr="002820D1">
        <w:rPr>
          <w:rFonts w:ascii="Times New Roman" w:hAnsi="Times New Roman" w:cs="Times New Roman"/>
          <w:sz w:val="24"/>
          <w:szCs w:val="24"/>
        </w:rPr>
        <w:t xml:space="preserve"> were similar. The mortality rate of the chicks during </w:t>
      </w:r>
      <w:r w:rsidR="00C672C3">
        <w:rPr>
          <w:rFonts w:ascii="Times New Roman" w:hAnsi="Times New Roman" w:cs="Times New Roman"/>
          <w:sz w:val="24"/>
          <w:szCs w:val="24"/>
        </w:rPr>
        <w:t>the finisher phase ranged from 1</w:t>
      </w:r>
      <w:r w:rsidRPr="002820D1">
        <w:rPr>
          <w:rFonts w:ascii="Times New Roman" w:hAnsi="Times New Roman" w:cs="Times New Roman"/>
          <w:sz w:val="24"/>
          <w:szCs w:val="24"/>
        </w:rPr>
        <w:t>.00</w:t>
      </w:r>
      <w:r w:rsidR="00C672C3">
        <w:rPr>
          <w:rFonts w:ascii="Times New Roman" w:hAnsi="Times New Roman" w:cs="Times New Roman"/>
          <w:sz w:val="24"/>
          <w:szCs w:val="24"/>
        </w:rPr>
        <w:t xml:space="preserve"> to 2.00 for birds on diets 1, 4 and those on diets 2, 3</w:t>
      </w:r>
      <w:r w:rsidRPr="002820D1">
        <w:rPr>
          <w:rFonts w:ascii="Times New Roman" w:hAnsi="Times New Roman" w:cs="Times New Roman"/>
          <w:sz w:val="24"/>
          <w:szCs w:val="24"/>
        </w:rPr>
        <w:t>, 5 respectively.</w:t>
      </w:r>
    </w:p>
    <w:p w:rsidR="002820D1" w:rsidRPr="002820D1" w:rsidRDefault="00F44D86" w:rsidP="00D75705">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4.5</w:t>
      </w:r>
      <w:r w:rsidR="002820D1" w:rsidRPr="002820D1">
        <w:rPr>
          <w:rFonts w:ascii="Times New Roman" w:hAnsi="Times New Roman" w:cs="Times New Roman"/>
          <w:b/>
          <w:i/>
          <w:sz w:val="24"/>
          <w:szCs w:val="24"/>
        </w:rPr>
        <w:t>.1.3. Overall phase (1-8 weeks)</w:t>
      </w:r>
    </w:p>
    <w:p w:rsidR="002820D1" w:rsidRPr="002820D1" w:rsidRDefault="002820D1"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The overall daily feed intake ranged from </w:t>
      </w:r>
      <w:r w:rsidR="00C672C3">
        <w:rPr>
          <w:rFonts w:ascii="Times New Roman" w:hAnsi="Times New Roman" w:cs="Times New Roman"/>
          <w:sz w:val="24"/>
          <w:szCs w:val="24"/>
        </w:rPr>
        <w:t>85.88 to 87.79</w:t>
      </w:r>
      <w:r w:rsidRPr="002820D1">
        <w:rPr>
          <w:rFonts w:ascii="Times New Roman" w:hAnsi="Times New Roman" w:cs="Times New Roman"/>
          <w:sz w:val="24"/>
          <w:szCs w:val="24"/>
        </w:rPr>
        <w:t>g for</w:t>
      </w:r>
      <w:r w:rsidR="00C672C3">
        <w:rPr>
          <w:rFonts w:ascii="Times New Roman" w:hAnsi="Times New Roman" w:cs="Times New Roman"/>
          <w:sz w:val="24"/>
          <w:szCs w:val="24"/>
        </w:rPr>
        <w:t xml:space="preserve"> broiler chickens fed on diets 3 and 4</w:t>
      </w:r>
      <w:r w:rsidRPr="002820D1">
        <w:rPr>
          <w:rFonts w:ascii="Times New Roman" w:hAnsi="Times New Roman" w:cs="Times New Roman"/>
          <w:sz w:val="24"/>
          <w:szCs w:val="24"/>
        </w:rPr>
        <w:t xml:space="preserve"> respectively. The result showed that there was no significant difference at the overall phase. The dai</w:t>
      </w:r>
      <w:r w:rsidR="00C672C3">
        <w:rPr>
          <w:rFonts w:ascii="Times New Roman" w:hAnsi="Times New Roman" w:cs="Times New Roman"/>
          <w:sz w:val="24"/>
          <w:szCs w:val="24"/>
        </w:rPr>
        <w:t>ly weight gain varied from 37.05 to 37.98g for birds on diets 4</w:t>
      </w:r>
      <w:r w:rsidRPr="002820D1">
        <w:rPr>
          <w:rFonts w:ascii="Times New Roman" w:hAnsi="Times New Roman" w:cs="Times New Roman"/>
          <w:sz w:val="24"/>
          <w:szCs w:val="24"/>
        </w:rPr>
        <w:t xml:space="preserve"> and 1 respectively. All the daily weight gain values obtained in broiler birds fed the dietary treatm</w:t>
      </w:r>
      <w:r w:rsidR="00C672C3">
        <w:rPr>
          <w:rFonts w:ascii="Times New Roman" w:hAnsi="Times New Roman" w:cs="Times New Roman"/>
          <w:sz w:val="24"/>
          <w:szCs w:val="24"/>
        </w:rPr>
        <w:t>ent are similar</w:t>
      </w:r>
      <w:r w:rsidRPr="002820D1">
        <w:rPr>
          <w:rFonts w:ascii="Times New Roman" w:hAnsi="Times New Roman" w:cs="Times New Roman"/>
          <w:sz w:val="24"/>
          <w:szCs w:val="24"/>
        </w:rPr>
        <w:t xml:space="preserve"> at the overall phase. The feed conv</w:t>
      </w:r>
      <w:r w:rsidR="00C672C3">
        <w:rPr>
          <w:rFonts w:ascii="Times New Roman" w:hAnsi="Times New Roman" w:cs="Times New Roman"/>
          <w:sz w:val="24"/>
          <w:szCs w:val="24"/>
        </w:rPr>
        <w:t>ersion ratio ranged between 2.30 and 2.37 for birds on diets 3, 5 and diet 4</w:t>
      </w:r>
      <w:r w:rsidRPr="002820D1">
        <w:rPr>
          <w:rFonts w:ascii="Times New Roman" w:hAnsi="Times New Roman" w:cs="Times New Roman"/>
          <w:sz w:val="24"/>
          <w:szCs w:val="24"/>
        </w:rPr>
        <w:t xml:space="preserve"> respectively. The feed conversion ratios observed on all the dietary levels</w:t>
      </w:r>
      <w:r w:rsidR="00C672C3">
        <w:rPr>
          <w:rFonts w:ascii="Times New Roman" w:hAnsi="Times New Roman" w:cs="Times New Roman"/>
          <w:sz w:val="24"/>
          <w:szCs w:val="24"/>
        </w:rPr>
        <w:t xml:space="preserve"> of sorghum SK-5912 showed non-significant difference</w:t>
      </w:r>
      <w:r w:rsidRPr="002820D1">
        <w:rPr>
          <w:rFonts w:ascii="Times New Roman" w:hAnsi="Times New Roman" w:cs="Times New Roman"/>
          <w:sz w:val="24"/>
          <w:szCs w:val="24"/>
        </w:rPr>
        <w:t>.</w:t>
      </w:r>
      <w:r w:rsidR="00C672C3">
        <w:rPr>
          <w:rFonts w:ascii="Times New Roman" w:hAnsi="Times New Roman" w:cs="Times New Roman"/>
          <w:sz w:val="24"/>
          <w:szCs w:val="24"/>
        </w:rPr>
        <w:t xml:space="preserve"> The mortality rate of the bird</w:t>
      </w:r>
      <w:r w:rsidRPr="002820D1">
        <w:rPr>
          <w:rFonts w:ascii="Times New Roman" w:hAnsi="Times New Roman" w:cs="Times New Roman"/>
          <w:sz w:val="24"/>
          <w:szCs w:val="24"/>
        </w:rPr>
        <w:t>s duri</w:t>
      </w:r>
      <w:r w:rsidR="00C672C3">
        <w:rPr>
          <w:rFonts w:ascii="Times New Roman" w:hAnsi="Times New Roman" w:cs="Times New Roman"/>
          <w:sz w:val="24"/>
          <w:szCs w:val="24"/>
        </w:rPr>
        <w:t>ng the overall phase ranged between 3.00 and</w:t>
      </w:r>
      <w:r w:rsidRPr="002820D1">
        <w:rPr>
          <w:rFonts w:ascii="Times New Roman" w:hAnsi="Times New Roman" w:cs="Times New Roman"/>
          <w:sz w:val="24"/>
          <w:szCs w:val="24"/>
        </w:rPr>
        <w:t xml:space="preserve"> 4.00 for birds on diets </w:t>
      </w:r>
      <w:r w:rsidR="00C672C3">
        <w:rPr>
          <w:rFonts w:ascii="Times New Roman" w:hAnsi="Times New Roman" w:cs="Times New Roman"/>
          <w:sz w:val="24"/>
          <w:szCs w:val="24"/>
        </w:rPr>
        <w:t xml:space="preserve">1, </w:t>
      </w:r>
      <w:r w:rsidRPr="002820D1">
        <w:rPr>
          <w:rFonts w:ascii="Times New Roman" w:hAnsi="Times New Roman" w:cs="Times New Roman"/>
          <w:sz w:val="24"/>
          <w:szCs w:val="24"/>
        </w:rPr>
        <w:t>3, 4</w:t>
      </w:r>
      <w:r w:rsidR="00C672C3">
        <w:rPr>
          <w:rFonts w:ascii="Times New Roman" w:hAnsi="Times New Roman" w:cs="Times New Roman"/>
          <w:sz w:val="24"/>
          <w:szCs w:val="24"/>
        </w:rPr>
        <w:t>, 5</w:t>
      </w:r>
      <w:r w:rsidRPr="002820D1">
        <w:rPr>
          <w:rFonts w:ascii="Times New Roman" w:hAnsi="Times New Roman" w:cs="Times New Roman"/>
          <w:sz w:val="24"/>
          <w:szCs w:val="24"/>
        </w:rPr>
        <w:t xml:space="preserve"> and those on </w:t>
      </w:r>
      <w:r w:rsidR="00C672C3">
        <w:rPr>
          <w:rFonts w:ascii="Times New Roman" w:hAnsi="Times New Roman" w:cs="Times New Roman"/>
          <w:sz w:val="24"/>
          <w:szCs w:val="24"/>
        </w:rPr>
        <w:t>diet 2</w:t>
      </w:r>
      <w:r w:rsidRPr="002820D1">
        <w:rPr>
          <w:rFonts w:ascii="Times New Roman" w:hAnsi="Times New Roman" w:cs="Times New Roman"/>
          <w:sz w:val="24"/>
          <w:szCs w:val="24"/>
        </w:rPr>
        <w:t xml:space="preserve"> respectively. There was no evidence of any disease regarding the death of t</w:t>
      </w:r>
      <w:r w:rsidR="00C672C3">
        <w:rPr>
          <w:rFonts w:ascii="Times New Roman" w:hAnsi="Times New Roman" w:cs="Times New Roman"/>
          <w:sz w:val="24"/>
          <w:szCs w:val="24"/>
        </w:rPr>
        <w:t>he bird</w:t>
      </w:r>
      <w:r w:rsidRPr="002820D1">
        <w:rPr>
          <w:rFonts w:ascii="Times New Roman" w:hAnsi="Times New Roman" w:cs="Times New Roman"/>
          <w:sz w:val="24"/>
          <w:szCs w:val="24"/>
        </w:rPr>
        <w:t>s.</w:t>
      </w:r>
    </w:p>
    <w:p w:rsidR="00F36F1B" w:rsidRDefault="00F36F1B">
      <w:pPr>
        <w:rPr>
          <w:rFonts w:ascii="Times New Roman" w:hAnsi="Times New Roman" w:cs="Times New Roman"/>
          <w:b/>
          <w:sz w:val="24"/>
          <w:szCs w:val="24"/>
        </w:rPr>
      </w:pPr>
      <w:r>
        <w:rPr>
          <w:rFonts w:ascii="Times New Roman" w:hAnsi="Times New Roman" w:cs="Times New Roman"/>
          <w:b/>
          <w:sz w:val="24"/>
          <w:szCs w:val="24"/>
        </w:rPr>
        <w:br w:type="page"/>
      </w:r>
    </w:p>
    <w:p w:rsidR="00BF5B2F" w:rsidRPr="00D75705" w:rsidRDefault="00652845" w:rsidP="00D75705">
      <w:pPr>
        <w:spacing w:line="240" w:lineRule="auto"/>
        <w:jc w:val="both"/>
        <w:rPr>
          <w:rFonts w:ascii="Times New Roman" w:hAnsi="Times New Roman" w:cs="Times New Roman"/>
          <w:sz w:val="24"/>
          <w:szCs w:val="24"/>
        </w:rPr>
      </w:pPr>
      <w:r w:rsidRPr="00D75705">
        <w:rPr>
          <w:rFonts w:ascii="Times New Roman" w:hAnsi="Times New Roman" w:cs="Times New Roman"/>
          <w:sz w:val="24"/>
          <w:szCs w:val="24"/>
        </w:rPr>
        <w:lastRenderedPageBreak/>
        <w:t>Table 33</w:t>
      </w:r>
      <w:r w:rsidR="00BF5B2F" w:rsidRPr="00D75705">
        <w:rPr>
          <w:rFonts w:ascii="Times New Roman" w:hAnsi="Times New Roman" w:cs="Times New Roman"/>
          <w:sz w:val="24"/>
          <w:szCs w:val="24"/>
        </w:rPr>
        <w:t>: Performance of</w:t>
      </w:r>
      <w:r w:rsidR="00D75705" w:rsidRPr="00D75705">
        <w:rPr>
          <w:rFonts w:ascii="Times New Roman" w:hAnsi="Times New Roman" w:cs="Times New Roman"/>
          <w:sz w:val="24"/>
          <w:szCs w:val="24"/>
        </w:rPr>
        <w:t xml:space="preserve"> broiler chickens fed graded levels sorghum SK-5912 as </w:t>
      </w:r>
      <w:r w:rsidR="00D75705">
        <w:rPr>
          <w:rFonts w:ascii="Times New Roman" w:hAnsi="Times New Roman" w:cs="Times New Roman"/>
          <w:sz w:val="24"/>
          <w:szCs w:val="24"/>
        </w:rPr>
        <w:tab/>
      </w:r>
      <w:r w:rsidR="00D75705" w:rsidRPr="00D75705">
        <w:rPr>
          <w:rFonts w:ascii="Times New Roman" w:hAnsi="Times New Roman" w:cs="Times New Roman"/>
          <w:sz w:val="24"/>
          <w:szCs w:val="24"/>
        </w:rPr>
        <w:t>replacement for Pearl millet</w:t>
      </w:r>
    </w:p>
    <w:tbl>
      <w:tblPr>
        <w:tblW w:w="9303" w:type="dxa"/>
        <w:tblLook w:val="04A0"/>
      </w:tblPr>
      <w:tblGrid>
        <w:gridCol w:w="2957"/>
        <w:gridCol w:w="1002"/>
        <w:gridCol w:w="1140"/>
        <w:gridCol w:w="1140"/>
        <w:gridCol w:w="1002"/>
        <w:gridCol w:w="1002"/>
        <w:gridCol w:w="1060"/>
      </w:tblGrid>
      <w:tr w:rsidR="00BF5B2F" w:rsidRPr="00D75705" w:rsidTr="003E35FE">
        <w:trPr>
          <w:trHeight w:val="431"/>
        </w:trPr>
        <w:tc>
          <w:tcPr>
            <w:tcW w:w="2957" w:type="dxa"/>
            <w:tcBorders>
              <w:top w:val="single" w:sz="4" w:space="0" w:color="auto"/>
              <w:left w:val="nil"/>
              <w:bottom w:val="nil"/>
              <w:right w:val="nil"/>
            </w:tcBorders>
          </w:tcPr>
          <w:p w:rsidR="00BF5B2F" w:rsidRPr="00D75705" w:rsidRDefault="00BF5B2F" w:rsidP="000010B7">
            <w:pPr>
              <w:spacing w:after="0" w:line="360" w:lineRule="auto"/>
              <w:jc w:val="both"/>
              <w:rPr>
                <w:rFonts w:ascii="Times New Roman" w:hAnsi="Times New Roman" w:cs="Times New Roman"/>
                <w:b/>
                <w:sz w:val="24"/>
                <w:szCs w:val="24"/>
              </w:rPr>
            </w:pPr>
          </w:p>
        </w:tc>
        <w:tc>
          <w:tcPr>
            <w:tcW w:w="1002" w:type="dxa"/>
            <w:tcBorders>
              <w:top w:val="single" w:sz="4" w:space="0" w:color="auto"/>
              <w:left w:val="nil"/>
              <w:bottom w:val="nil"/>
              <w:right w:val="nil"/>
            </w:tcBorders>
          </w:tcPr>
          <w:p w:rsidR="00BF5B2F" w:rsidRPr="00D75705" w:rsidRDefault="00BF5B2F" w:rsidP="000010B7">
            <w:pPr>
              <w:spacing w:after="0" w:line="360" w:lineRule="auto"/>
              <w:jc w:val="both"/>
              <w:rPr>
                <w:rFonts w:ascii="Times New Roman" w:hAnsi="Times New Roman" w:cs="Times New Roman"/>
                <w:b/>
                <w:sz w:val="24"/>
                <w:szCs w:val="24"/>
              </w:rPr>
            </w:pPr>
          </w:p>
        </w:tc>
        <w:tc>
          <w:tcPr>
            <w:tcW w:w="1140" w:type="dxa"/>
            <w:tcBorders>
              <w:top w:val="single" w:sz="4" w:space="0" w:color="auto"/>
              <w:left w:val="nil"/>
              <w:bottom w:val="nil"/>
              <w:right w:val="nil"/>
            </w:tcBorders>
          </w:tcPr>
          <w:p w:rsidR="00BF5B2F" w:rsidRPr="00D75705" w:rsidRDefault="00BF5B2F" w:rsidP="000010B7">
            <w:pPr>
              <w:spacing w:after="0" w:line="360" w:lineRule="auto"/>
              <w:jc w:val="both"/>
              <w:rPr>
                <w:rFonts w:ascii="Times New Roman" w:hAnsi="Times New Roman" w:cs="Times New Roman"/>
                <w:b/>
                <w:sz w:val="24"/>
                <w:szCs w:val="24"/>
              </w:rPr>
            </w:pPr>
          </w:p>
        </w:tc>
        <w:tc>
          <w:tcPr>
            <w:tcW w:w="1140" w:type="dxa"/>
            <w:tcBorders>
              <w:top w:val="single" w:sz="4" w:space="0" w:color="auto"/>
              <w:left w:val="nil"/>
              <w:bottom w:val="nil"/>
              <w:right w:val="nil"/>
            </w:tcBorders>
            <w:hideMark/>
          </w:tcPr>
          <w:p w:rsidR="00BF5B2F" w:rsidRPr="00D75705" w:rsidRDefault="00BF5B2F" w:rsidP="000010B7">
            <w:pPr>
              <w:spacing w:after="0" w:line="360" w:lineRule="auto"/>
              <w:jc w:val="both"/>
              <w:rPr>
                <w:rFonts w:ascii="Times New Roman" w:hAnsi="Times New Roman" w:cs="Times New Roman"/>
                <w:b/>
                <w:sz w:val="24"/>
                <w:szCs w:val="24"/>
                <w:u w:val="single"/>
              </w:rPr>
            </w:pPr>
            <w:r w:rsidRPr="00D75705">
              <w:rPr>
                <w:rFonts w:ascii="Times New Roman" w:hAnsi="Times New Roman" w:cs="Times New Roman"/>
                <w:b/>
                <w:sz w:val="24"/>
                <w:szCs w:val="24"/>
                <w:u w:val="single"/>
              </w:rPr>
              <w:t>Diets</w:t>
            </w:r>
          </w:p>
        </w:tc>
        <w:tc>
          <w:tcPr>
            <w:tcW w:w="1002" w:type="dxa"/>
            <w:tcBorders>
              <w:top w:val="single" w:sz="4" w:space="0" w:color="auto"/>
              <w:left w:val="nil"/>
              <w:bottom w:val="nil"/>
              <w:right w:val="nil"/>
            </w:tcBorders>
          </w:tcPr>
          <w:p w:rsidR="00BF5B2F" w:rsidRPr="00D75705" w:rsidRDefault="00BF5B2F" w:rsidP="000010B7">
            <w:pPr>
              <w:spacing w:after="0" w:line="360" w:lineRule="auto"/>
              <w:jc w:val="both"/>
              <w:rPr>
                <w:rFonts w:ascii="Times New Roman" w:hAnsi="Times New Roman" w:cs="Times New Roman"/>
                <w:b/>
                <w:sz w:val="24"/>
                <w:szCs w:val="24"/>
              </w:rPr>
            </w:pPr>
          </w:p>
        </w:tc>
        <w:tc>
          <w:tcPr>
            <w:tcW w:w="1002" w:type="dxa"/>
            <w:tcBorders>
              <w:top w:val="single" w:sz="4" w:space="0" w:color="auto"/>
              <w:left w:val="nil"/>
              <w:bottom w:val="nil"/>
              <w:right w:val="nil"/>
            </w:tcBorders>
          </w:tcPr>
          <w:p w:rsidR="00BF5B2F" w:rsidRPr="00D75705" w:rsidRDefault="00BF5B2F" w:rsidP="000010B7">
            <w:pPr>
              <w:spacing w:after="0" w:line="360" w:lineRule="auto"/>
              <w:jc w:val="both"/>
              <w:rPr>
                <w:rFonts w:ascii="Times New Roman" w:hAnsi="Times New Roman" w:cs="Times New Roman"/>
                <w:b/>
                <w:sz w:val="24"/>
                <w:szCs w:val="24"/>
              </w:rPr>
            </w:pPr>
          </w:p>
        </w:tc>
        <w:tc>
          <w:tcPr>
            <w:tcW w:w="1060" w:type="dxa"/>
            <w:tcBorders>
              <w:top w:val="single" w:sz="4" w:space="0" w:color="auto"/>
              <w:left w:val="nil"/>
              <w:bottom w:val="nil"/>
              <w:right w:val="nil"/>
            </w:tcBorders>
          </w:tcPr>
          <w:p w:rsidR="00BF5B2F" w:rsidRPr="00D75705" w:rsidRDefault="00BF5B2F" w:rsidP="000010B7">
            <w:pPr>
              <w:spacing w:after="0" w:line="360" w:lineRule="auto"/>
              <w:jc w:val="both"/>
              <w:rPr>
                <w:rFonts w:ascii="Times New Roman" w:hAnsi="Times New Roman" w:cs="Times New Roman"/>
                <w:b/>
                <w:sz w:val="24"/>
                <w:szCs w:val="24"/>
              </w:rPr>
            </w:pPr>
          </w:p>
        </w:tc>
      </w:tr>
      <w:tr w:rsidR="00BF5B2F" w:rsidRPr="00D75705" w:rsidTr="003E35FE">
        <w:trPr>
          <w:trHeight w:val="413"/>
        </w:trPr>
        <w:tc>
          <w:tcPr>
            <w:tcW w:w="2957" w:type="dxa"/>
            <w:tcBorders>
              <w:top w:val="nil"/>
              <w:left w:val="nil"/>
              <w:bottom w:val="single" w:sz="4" w:space="0" w:color="auto"/>
              <w:right w:val="nil"/>
            </w:tcBorders>
            <w:hideMark/>
          </w:tcPr>
          <w:p w:rsidR="00BF5B2F" w:rsidRPr="00D75705" w:rsidRDefault="00BF5B2F" w:rsidP="000010B7">
            <w:pPr>
              <w:spacing w:after="0" w:line="360" w:lineRule="auto"/>
              <w:jc w:val="both"/>
              <w:rPr>
                <w:rFonts w:ascii="Times New Roman" w:hAnsi="Times New Roman" w:cs="Times New Roman"/>
                <w:b/>
                <w:sz w:val="24"/>
                <w:szCs w:val="24"/>
              </w:rPr>
            </w:pPr>
            <w:r w:rsidRPr="00D75705">
              <w:rPr>
                <w:rFonts w:ascii="Times New Roman" w:hAnsi="Times New Roman" w:cs="Times New Roman"/>
                <w:b/>
                <w:sz w:val="24"/>
                <w:szCs w:val="24"/>
              </w:rPr>
              <w:t>Parameters</w:t>
            </w:r>
          </w:p>
        </w:tc>
        <w:tc>
          <w:tcPr>
            <w:tcW w:w="1002" w:type="dxa"/>
            <w:tcBorders>
              <w:top w:val="nil"/>
              <w:left w:val="nil"/>
              <w:bottom w:val="single" w:sz="4" w:space="0" w:color="auto"/>
              <w:right w:val="nil"/>
            </w:tcBorders>
            <w:hideMark/>
          </w:tcPr>
          <w:p w:rsidR="00BF5B2F" w:rsidRPr="00D75705" w:rsidRDefault="00BF5B2F" w:rsidP="000010B7">
            <w:pPr>
              <w:spacing w:after="0" w:line="360" w:lineRule="auto"/>
              <w:jc w:val="both"/>
              <w:rPr>
                <w:rFonts w:ascii="Times New Roman" w:hAnsi="Times New Roman" w:cs="Times New Roman"/>
                <w:b/>
                <w:sz w:val="24"/>
                <w:szCs w:val="24"/>
              </w:rPr>
            </w:pPr>
            <w:r w:rsidRPr="00D75705">
              <w:rPr>
                <w:rFonts w:ascii="Times New Roman" w:hAnsi="Times New Roman" w:cs="Times New Roman"/>
                <w:b/>
                <w:sz w:val="24"/>
                <w:szCs w:val="24"/>
              </w:rPr>
              <w:t>1</w:t>
            </w:r>
          </w:p>
        </w:tc>
        <w:tc>
          <w:tcPr>
            <w:tcW w:w="1140" w:type="dxa"/>
            <w:tcBorders>
              <w:top w:val="nil"/>
              <w:left w:val="nil"/>
              <w:bottom w:val="single" w:sz="4" w:space="0" w:color="auto"/>
              <w:right w:val="nil"/>
            </w:tcBorders>
            <w:hideMark/>
          </w:tcPr>
          <w:p w:rsidR="00BF5B2F" w:rsidRPr="00D75705" w:rsidRDefault="00BF5B2F" w:rsidP="000010B7">
            <w:pPr>
              <w:spacing w:after="0" w:line="360" w:lineRule="auto"/>
              <w:jc w:val="both"/>
              <w:rPr>
                <w:rFonts w:ascii="Times New Roman" w:hAnsi="Times New Roman" w:cs="Times New Roman"/>
                <w:b/>
                <w:sz w:val="24"/>
                <w:szCs w:val="24"/>
              </w:rPr>
            </w:pPr>
            <w:r w:rsidRPr="00D75705">
              <w:rPr>
                <w:rFonts w:ascii="Times New Roman" w:hAnsi="Times New Roman" w:cs="Times New Roman"/>
                <w:b/>
                <w:sz w:val="24"/>
                <w:szCs w:val="24"/>
              </w:rPr>
              <w:t>2</w:t>
            </w:r>
          </w:p>
        </w:tc>
        <w:tc>
          <w:tcPr>
            <w:tcW w:w="1140" w:type="dxa"/>
            <w:tcBorders>
              <w:top w:val="nil"/>
              <w:left w:val="nil"/>
              <w:bottom w:val="single" w:sz="4" w:space="0" w:color="auto"/>
              <w:right w:val="nil"/>
            </w:tcBorders>
            <w:hideMark/>
          </w:tcPr>
          <w:p w:rsidR="00BF5B2F" w:rsidRPr="00D75705" w:rsidRDefault="00BF5B2F" w:rsidP="000010B7">
            <w:pPr>
              <w:spacing w:after="0" w:line="360" w:lineRule="auto"/>
              <w:jc w:val="both"/>
              <w:rPr>
                <w:rFonts w:ascii="Times New Roman" w:hAnsi="Times New Roman" w:cs="Times New Roman"/>
                <w:b/>
                <w:sz w:val="24"/>
                <w:szCs w:val="24"/>
              </w:rPr>
            </w:pPr>
            <w:r w:rsidRPr="00D75705">
              <w:rPr>
                <w:rFonts w:ascii="Times New Roman" w:hAnsi="Times New Roman" w:cs="Times New Roman"/>
                <w:b/>
                <w:sz w:val="24"/>
                <w:szCs w:val="24"/>
              </w:rPr>
              <w:t>3</w:t>
            </w:r>
          </w:p>
        </w:tc>
        <w:tc>
          <w:tcPr>
            <w:tcW w:w="1002" w:type="dxa"/>
            <w:tcBorders>
              <w:top w:val="nil"/>
              <w:left w:val="nil"/>
              <w:bottom w:val="single" w:sz="4" w:space="0" w:color="auto"/>
              <w:right w:val="nil"/>
            </w:tcBorders>
            <w:hideMark/>
          </w:tcPr>
          <w:p w:rsidR="00BF5B2F" w:rsidRPr="00D75705" w:rsidRDefault="00BF5B2F" w:rsidP="000010B7">
            <w:pPr>
              <w:spacing w:after="0" w:line="360" w:lineRule="auto"/>
              <w:jc w:val="both"/>
              <w:rPr>
                <w:rFonts w:ascii="Times New Roman" w:hAnsi="Times New Roman" w:cs="Times New Roman"/>
                <w:b/>
                <w:sz w:val="24"/>
                <w:szCs w:val="24"/>
              </w:rPr>
            </w:pPr>
            <w:r w:rsidRPr="00D75705">
              <w:rPr>
                <w:rFonts w:ascii="Times New Roman" w:hAnsi="Times New Roman" w:cs="Times New Roman"/>
                <w:b/>
                <w:sz w:val="24"/>
                <w:szCs w:val="24"/>
              </w:rPr>
              <w:t>4</w:t>
            </w:r>
          </w:p>
        </w:tc>
        <w:tc>
          <w:tcPr>
            <w:tcW w:w="1002" w:type="dxa"/>
            <w:tcBorders>
              <w:top w:val="nil"/>
              <w:left w:val="nil"/>
              <w:bottom w:val="single" w:sz="4" w:space="0" w:color="auto"/>
              <w:right w:val="nil"/>
            </w:tcBorders>
            <w:hideMark/>
          </w:tcPr>
          <w:p w:rsidR="00BF5B2F" w:rsidRPr="00D75705" w:rsidRDefault="00BF5B2F" w:rsidP="000010B7">
            <w:pPr>
              <w:spacing w:after="0" w:line="360" w:lineRule="auto"/>
              <w:jc w:val="both"/>
              <w:rPr>
                <w:rFonts w:ascii="Times New Roman" w:hAnsi="Times New Roman" w:cs="Times New Roman"/>
                <w:b/>
                <w:sz w:val="24"/>
                <w:szCs w:val="24"/>
              </w:rPr>
            </w:pPr>
            <w:r w:rsidRPr="00D75705">
              <w:rPr>
                <w:rFonts w:ascii="Times New Roman" w:hAnsi="Times New Roman" w:cs="Times New Roman"/>
                <w:b/>
                <w:sz w:val="24"/>
                <w:szCs w:val="24"/>
              </w:rPr>
              <w:t>5</w:t>
            </w:r>
          </w:p>
        </w:tc>
        <w:tc>
          <w:tcPr>
            <w:tcW w:w="1060" w:type="dxa"/>
            <w:tcBorders>
              <w:top w:val="nil"/>
              <w:left w:val="nil"/>
              <w:bottom w:val="single" w:sz="4" w:space="0" w:color="auto"/>
              <w:right w:val="nil"/>
            </w:tcBorders>
            <w:hideMark/>
          </w:tcPr>
          <w:p w:rsidR="00BF5B2F" w:rsidRPr="00D75705" w:rsidRDefault="00BF5B2F" w:rsidP="000010B7">
            <w:pPr>
              <w:spacing w:after="0" w:line="360" w:lineRule="auto"/>
              <w:jc w:val="both"/>
              <w:rPr>
                <w:rFonts w:ascii="Times New Roman" w:hAnsi="Times New Roman" w:cs="Times New Roman"/>
                <w:b/>
                <w:sz w:val="24"/>
                <w:szCs w:val="24"/>
              </w:rPr>
            </w:pPr>
            <w:r w:rsidRPr="00D75705">
              <w:rPr>
                <w:rFonts w:ascii="Times New Roman" w:hAnsi="Times New Roman" w:cs="Times New Roman"/>
                <w:b/>
                <w:sz w:val="24"/>
                <w:szCs w:val="24"/>
              </w:rPr>
              <w:t>SEM</w:t>
            </w:r>
          </w:p>
        </w:tc>
      </w:tr>
      <w:tr w:rsidR="00AE2235" w:rsidRPr="00AE2235" w:rsidTr="003E35FE">
        <w:trPr>
          <w:trHeight w:val="431"/>
        </w:trPr>
        <w:tc>
          <w:tcPr>
            <w:tcW w:w="2957" w:type="dxa"/>
            <w:tcBorders>
              <w:top w:val="single" w:sz="4" w:space="0" w:color="auto"/>
              <w:left w:val="nil"/>
              <w:bottom w:val="nil"/>
              <w:right w:val="nil"/>
            </w:tcBorders>
            <w:hideMark/>
          </w:tcPr>
          <w:p w:rsidR="00AE2235" w:rsidRPr="00AE2235" w:rsidRDefault="00AE2235" w:rsidP="000010B7">
            <w:pPr>
              <w:spacing w:after="0" w:line="360" w:lineRule="auto"/>
              <w:jc w:val="both"/>
              <w:rPr>
                <w:rFonts w:ascii="Times New Roman" w:hAnsi="Times New Roman" w:cs="Times New Roman"/>
                <w:b/>
                <w:sz w:val="24"/>
                <w:szCs w:val="24"/>
              </w:rPr>
            </w:pPr>
            <w:r w:rsidRPr="00AE2235">
              <w:rPr>
                <w:rFonts w:ascii="Times New Roman" w:hAnsi="Times New Roman" w:cs="Times New Roman"/>
                <w:b/>
                <w:sz w:val="24"/>
                <w:szCs w:val="24"/>
              </w:rPr>
              <w:t>Production performance</w:t>
            </w:r>
          </w:p>
        </w:tc>
        <w:tc>
          <w:tcPr>
            <w:tcW w:w="1002" w:type="dxa"/>
            <w:tcBorders>
              <w:top w:val="single" w:sz="4" w:space="0" w:color="auto"/>
              <w:left w:val="nil"/>
              <w:bottom w:val="nil"/>
              <w:right w:val="nil"/>
            </w:tcBorders>
          </w:tcPr>
          <w:p w:rsidR="00AE2235" w:rsidRPr="00AE2235" w:rsidRDefault="00AE2235" w:rsidP="000010B7">
            <w:pPr>
              <w:spacing w:after="0" w:line="360" w:lineRule="auto"/>
              <w:jc w:val="both"/>
              <w:rPr>
                <w:rFonts w:ascii="Times New Roman" w:hAnsi="Times New Roman" w:cs="Times New Roman"/>
                <w:b/>
                <w:sz w:val="24"/>
                <w:szCs w:val="24"/>
              </w:rPr>
            </w:pPr>
          </w:p>
        </w:tc>
        <w:tc>
          <w:tcPr>
            <w:tcW w:w="1140" w:type="dxa"/>
            <w:tcBorders>
              <w:top w:val="single" w:sz="4" w:space="0" w:color="auto"/>
              <w:left w:val="nil"/>
              <w:bottom w:val="nil"/>
              <w:right w:val="nil"/>
            </w:tcBorders>
          </w:tcPr>
          <w:p w:rsidR="00AE2235" w:rsidRPr="00AE2235" w:rsidRDefault="00AE2235" w:rsidP="000010B7">
            <w:pPr>
              <w:spacing w:after="0" w:line="360" w:lineRule="auto"/>
              <w:jc w:val="both"/>
              <w:rPr>
                <w:rFonts w:ascii="Times New Roman" w:hAnsi="Times New Roman" w:cs="Times New Roman"/>
                <w:b/>
                <w:sz w:val="24"/>
                <w:szCs w:val="24"/>
              </w:rPr>
            </w:pPr>
          </w:p>
        </w:tc>
        <w:tc>
          <w:tcPr>
            <w:tcW w:w="1140" w:type="dxa"/>
            <w:tcBorders>
              <w:top w:val="single" w:sz="4" w:space="0" w:color="auto"/>
              <w:left w:val="nil"/>
              <w:bottom w:val="nil"/>
              <w:right w:val="nil"/>
            </w:tcBorders>
          </w:tcPr>
          <w:p w:rsidR="00AE2235" w:rsidRPr="00AE2235" w:rsidRDefault="00AE2235" w:rsidP="000010B7">
            <w:pPr>
              <w:spacing w:after="0" w:line="360" w:lineRule="auto"/>
              <w:jc w:val="both"/>
              <w:rPr>
                <w:rFonts w:ascii="Times New Roman" w:hAnsi="Times New Roman" w:cs="Times New Roman"/>
                <w:b/>
                <w:sz w:val="24"/>
                <w:szCs w:val="24"/>
              </w:rPr>
            </w:pPr>
          </w:p>
        </w:tc>
        <w:tc>
          <w:tcPr>
            <w:tcW w:w="1002" w:type="dxa"/>
            <w:tcBorders>
              <w:top w:val="single" w:sz="4" w:space="0" w:color="auto"/>
              <w:left w:val="nil"/>
              <w:bottom w:val="nil"/>
              <w:right w:val="nil"/>
            </w:tcBorders>
          </w:tcPr>
          <w:p w:rsidR="00AE2235" w:rsidRPr="00AE2235" w:rsidRDefault="00AE2235" w:rsidP="000010B7">
            <w:pPr>
              <w:spacing w:after="0" w:line="360" w:lineRule="auto"/>
              <w:jc w:val="both"/>
              <w:rPr>
                <w:rFonts w:ascii="Times New Roman" w:hAnsi="Times New Roman" w:cs="Times New Roman"/>
                <w:b/>
                <w:sz w:val="24"/>
                <w:szCs w:val="24"/>
              </w:rPr>
            </w:pPr>
          </w:p>
        </w:tc>
        <w:tc>
          <w:tcPr>
            <w:tcW w:w="1002" w:type="dxa"/>
            <w:tcBorders>
              <w:top w:val="single" w:sz="4" w:space="0" w:color="auto"/>
              <w:left w:val="nil"/>
              <w:bottom w:val="nil"/>
              <w:right w:val="nil"/>
            </w:tcBorders>
          </w:tcPr>
          <w:p w:rsidR="00AE2235" w:rsidRPr="00AE2235" w:rsidRDefault="00AE2235" w:rsidP="000010B7">
            <w:pPr>
              <w:spacing w:after="0" w:line="360" w:lineRule="auto"/>
              <w:jc w:val="both"/>
              <w:rPr>
                <w:rFonts w:ascii="Times New Roman" w:hAnsi="Times New Roman" w:cs="Times New Roman"/>
                <w:b/>
                <w:sz w:val="24"/>
                <w:szCs w:val="24"/>
              </w:rPr>
            </w:pPr>
          </w:p>
        </w:tc>
        <w:tc>
          <w:tcPr>
            <w:tcW w:w="1060" w:type="dxa"/>
            <w:tcBorders>
              <w:top w:val="single" w:sz="4" w:space="0" w:color="auto"/>
              <w:left w:val="nil"/>
              <w:bottom w:val="nil"/>
              <w:right w:val="nil"/>
            </w:tcBorders>
          </w:tcPr>
          <w:p w:rsidR="00AE2235" w:rsidRPr="00AE2235" w:rsidRDefault="00AE2235" w:rsidP="000010B7">
            <w:pPr>
              <w:spacing w:after="0" w:line="360" w:lineRule="auto"/>
              <w:jc w:val="both"/>
              <w:rPr>
                <w:rFonts w:ascii="Times New Roman" w:hAnsi="Times New Roman" w:cs="Times New Roman"/>
                <w:b/>
                <w:sz w:val="24"/>
                <w:szCs w:val="24"/>
                <w:vertAlign w:val="superscript"/>
              </w:rPr>
            </w:pPr>
          </w:p>
        </w:tc>
      </w:tr>
      <w:tr w:rsidR="00AE2235" w:rsidRPr="00AE2235" w:rsidTr="003E35FE">
        <w:trPr>
          <w:trHeight w:val="431"/>
        </w:trPr>
        <w:tc>
          <w:tcPr>
            <w:tcW w:w="2957" w:type="dxa"/>
            <w:tcBorders>
              <w:left w:val="nil"/>
              <w:right w:val="nil"/>
            </w:tcBorders>
            <w:hideMark/>
          </w:tcPr>
          <w:p w:rsidR="00AE2235" w:rsidRPr="00AE2235" w:rsidRDefault="00AE2235" w:rsidP="000010B7">
            <w:pPr>
              <w:spacing w:after="0" w:line="360" w:lineRule="auto"/>
              <w:jc w:val="both"/>
              <w:rPr>
                <w:rFonts w:ascii="Times New Roman" w:hAnsi="Times New Roman" w:cs="Times New Roman"/>
                <w:sz w:val="24"/>
                <w:szCs w:val="24"/>
              </w:rPr>
            </w:pPr>
            <w:r w:rsidRPr="00AE2235">
              <w:rPr>
                <w:rFonts w:ascii="Times New Roman" w:hAnsi="Times New Roman" w:cs="Times New Roman"/>
                <w:sz w:val="24"/>
                <w:szCs w:val="24"/>
              </w:rPr>
              <w:t>Initial weight (g)</w:t>
            </w:r>
          </w:p>
        </w:tc>
        <w:tc>
          <w:tcPr>
            <w:tcW w:w="1002" w:type="dxa"/>
            <w:tcBorders>
              <w:left w:val="nil"/>
              <w:right w:val="nil"/>
            </w:tcBorders>
          </w:tcPr>
          <w:p w:rsidR="00AE2235" w:rsidRPr="00AE2235" w:rsidRDefault="00AE2235"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88.37</w:t>
            </w:r>
          </w:p>
        </w:tc>
        <w:tc>
          <w:tcPr>
            <w:tcW w:w="1140" w:type="dxa"/>
            <w:tcBorders>
              <w:left w:val="nil"/>
              <w:right w:val="nil"/>
            </w:tcBorders>
          </w:tcPr>
          <w:p w:rsidR="00AE2235" w:rsidRPr="00AE2235" w:rsidRDefault="00AE2235"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84.38</w:t>
            </w:r>
          </w:p>
        </w:tc>
        <w:tc>
          <w:tcPr>
            <w:tcW w:w="1140" w:type="dxa"/>
            <w:tcBorders>
              <w:left w:val="nil"/>
              <w:right w:val="nil"/>
            </w:tcBorders>
          </w:tcPr>
          <w:p w:rsidR="00AE2235" w:rsidRPr="00AE2235" w:rsidRDefault="00AE2235"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81.08</w:t>
            </w:r>
          </w:p>
        </w:tc>
        <w:tc>
          <w:tcPr>
            <w:tcW w:w="1002" w:type="dxa"/>
            <w:tcBorders>
              <w:left w:val="nil"/>
              <w:right w:val="nil"/>
            </w:tcBorders>
          </w:tcPr>
          <w:p w:rsidR="00AE2235" w:rsidRPr="00AE2235" w:rsidRDefault="00AE2235"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88.02</w:t>
            </w:r>
          </w:p>
        </w:tc>
        <w:tc>
          <w:tcPr>
            <w:tcW w:w="1002" w:type="dxa"/>
            <w:tcBorders>
              <w:left w:val="nil"/>
              <w:right w:val="nil"/>
            </w:tcBorders>
          </w:tcPr>
          <w:p w:rsidR="00AE2235" w:rsidRPr="00AE2235" w:rsidRDefault="00AE2235"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80.04</w:t>
            </w:r>
          </w:p>
        </w:tc>
        <w:tc>
          <w:tcPr>
            <w:tcW w:w="1060" w:type="dxa"/>
            <w:tcBorders>
              <w:left w:val="nil"/>
              <w:right w:val="nil"/>
            </w:tcBorders>
          </w:tcPr>
          <w:p w:rsidR="00AE2235" w:rsidRPr="00AE2235" w:rsidRDefault="00AE2235" w:rsidP="000010B7">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4.32 </w:t>
            </w:r>
            <w:r>
              <w:rPr>
                <w:rFonts w:ascii="Times New Roman" w:hAnsi="Times New Roman" w:cs="Times New Roman"/>
                <w:sz w:val="24"/>
                <w:szCs w:val="24"/>
                <w:vertAlign w:val="superscript"/>
              </w:rPr>
              <w:t>NS</w:t>
            </w:r>
          </w:p>
        </w:tc>
      </w:tr>
      <w:tr w:rsidR="00BF5B2F" w:rsidRPr="00AE2235" w:rsidTr="003E35FE">
        <w:trPr>
          <w:trHeight w:val="431"/>
        </w:trPr>
        <w:tc>
          <w:tcPr>
            <w:tcW w:w="2957" w:type="dxa"/>
            <w:tcBorders>
              <w:left w:val="nil"/>
              <w:bottom w:val="nil"/>
              <w:right w:val="nil"/>
            </w:tcBorders>
            <w:hideMark/>
          </w:tcPr>
          <w:p w:rsidR="00BF5B2F" w:rsidRPr="00AE2235" w:rsidRDefault="00AE2235" w:rsidP="000010B7">
            <w:pPr>
              <w:spacing w:after="0" w:line="360" w:lineRule="auto"/>
              <w:jc w:val="both"/>
              <w:rPr>
                <w:rFonts w:ascii="Times New Roman" w:hAnsi="Times New Roman" w:cs="Times New Roman"/>
                <w:sz w:val="24"/>
                <w:szCs w:val="24"/>
              </w:rPr>
            </w:pPr>
            <w:r w:rsidRPr="00AE2235">
              <w:rPr>
                <w:rFonts w:ascii="Times New Roman" w:hAnsi="Times New Roman" w:cs="Times New Roman"/>
                <w:sz w:val="24"/>
                <w:szCs w:val="24"/>
              </w:rPr>
              <w:t>Body weight at 4 wks (g)</w:t>
            </w:r>
          </w:p>
        </w:tc>
        <w:tc>
          <w:tcPr>
            <w:tcW w:w="1002" w:type="dxa"/>
            <w:tcBorders>
              <w:left w:val="nil"/>
              <w:bottom w:val="nil"/>
              <w:right w:val="nil"/>
            </w:tcBorders>
          </w:tcPr>
          <w:p w:rsidR="00BF5B2F" w:rsidRPr="00AE2235" w:rsidRDefault="00AE2235"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992.41</w:t>
            </w:r>
          </w:p>
        </w:tc>
        <w:tc>
          <w:tcPr>
            <w:tcW w:w="1140" w:type="dxa"/>
            <w:tcBorders>
              <w:left w:val="nil"/>
              <w:bottom w:val="nil"/>
              <w:right w:val="nil"/>
            </w:tcBorders>
          </w:tcPr>
          <w:p w:rsidR="00BF5B2F" w:rsidRPr="00AE2235" w:rsidRDefault="00AE2235"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952.08</w:t>
            </w:r>
          </w:p>
        </w:tc>
        <w:tc>
          <w:tcPr>
            <w:tcW w:w="1140" w:type="dxa"/>
            <w:tcBorders>
              <w:left w:val="nil"/>
              <w:bottom w:val="nil"/>
              <w:right w:val="nil"/>
            </w:tcBorders>
          </w:tcPr>
          <w:p w:rsidR="00BF5B2F" w:rsidRPr="00AE2235" w:rsidRDefault="00AE2235"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988.89</w:t>
            </w:r>
          </w:p>
        </w:tc>
        <w:tc>
          <w:tcPr>
            <w:tcW w:w="1002" w:type="dxa"/>
            <w:tcBorders>
              <w:left w:val="nil"/>
              <w:bottom w:val="nil"/>
              <w:right w:val="nil"/>
            </w:tcBorders>
          </w:tcPr>
          <w:p w:rsidR="00BF5B2F" w:rsidRPr="00AE2235" w:rsidRDefault="00AE2235"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978.47</w:t>
            </w:r>
          </w:p>
        </w:tc>
        <w:tc>
          <w:tcPr>
            <w:tcW w:w="1002" w:type="dxa"/>
            <w:tcBorders>
              <w:left w:val="nil"/>
              <w:bottom w:val="nil"/>
              <w:right w:val="nil"/>
            </w:tcBorders>
          </w:tcPr>
          <w:p w:rsidR="00BF5B2F" w:rsidRPr="00AE2235" w:rsidRDefault="00AE2235"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962.51</w:t>
            </w:r>
          </w:p>
        </w:tc>
        <w:tc>
          <w:tcPr>
            <w:tcW w:w="1060" w:type="dxa"/>
            <w:tcBorders>
              <w:left w:val="nil"/>
              <w:bottom w:val="nil"/>
              <w:right w:val="nil"/>
            </w:tcBorders>
          </w:tcPr>
          <w:p w:rsidR="00BF5B2F" w:rsidRPr="00AE2235" w:rsidRDefault="00AE2235" w:rsidP="000010B7">
            <w:pPr>
              <w:spacing w:after="0" w:line="360" w:lineRule="auto"/>
              <w:jc w:val="both"/>
              <w:rPr>
                <w:rFonts w:ascii="Times New Roman" w:hAnsi="Times New Roman" w:cs="Times New Roman"/>
                <w:sz w:val="24"/>
                <w:szCs w:val="24"/>
                <w:vertAlign w:val="superscript"/>
              </w:rPr>
            </w:pPr>
            <w:r w:rsidRPr="00AE2235">
              <w:rPr>
                <w:rFonts w:ascii="Times New Roman" w:hAnsi="Times New Roman" w:cs="Times New Roman"/>
                <w:sz w:val="24"/>
                <w:szCs w:val="24"/>
              </w:rPr>
              <w:t>1</w:t>
            </w:r>
            <w:r>
              <w:rPr>
                <w:rFonts w:ascii="Times New Roman" w:hAnsi="Times New Roman" w:cs="Times New Roman"/>
                <w:sz w:val="24"/>
                <w:szCs w:val="24"/>
              </w:rPr>
              <w:t>2.83</w:t>
            </w:r>
            <w:r>
              <w:rPr>
                <w:rFonts w:ascii="Times New Roman" w:hAnsi="Times New Roman" w:cs="Times New Roman"/>
                <w:sz w:val="24"/>
                <w:szCs w:val="24"/>
                <w:vertAlign w:val="superscript"/>
              </w:rPr>
              <w:t xml:space="preserve">  NS</w:t>
            </w:r>
          </w:p>
        </w:tc>
      </w:tr>
      <w:tr w:rsidR="00BF5B2F" w:rsidRPr="002820D1" w:rsidTr="003E35FE">
        <w:trPr>
          <w:trHeight w:val="413"/>
        </w:trPr>
        <w:tc>
          <w:tcPr>
            <w:tcW w:w="2957" w:type="dxa"/>
            <w:tcBorders>
              <w:top w:val="nil"/>
              <w:left w:val="nil"/>
              <w:bottom w:val="nil"/>
              <w:right w:val="nil"/>
            </w:tcBorders>
            <w:hideMark/>
          </w:tcPr>
          <w:p w:rsidR="00BF5B2F" w:rsidRPr="002820D1" w:rsidRDefault="00AE2235"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Final </w:t>
            </w:r>
            <w:r w:rsidR="00BF5B2F" w:rsidRPr="002820D1">
              <w:rPr>
                <w:rFonts w:ascii="Times New Roman" w:hAnsi="Times New Roman" w:cs="Times New Roman"/>
                <w:sz w:val="24"/>
                <w:szCs w:val="24"/>
              </w:rPr>
              <w:t>weight (g)</w:t>
            </w:r>
          </w:p>
        </w:tc>
        <w:tc>
          <w:tcPr>
            <w:tcW w:w="1002" w:type="dxa"/>
            <w:tcBorders>
              <w:top w:val="nil"/>
              <w:left w:val="nil"/>
              <w:bottom w:val="nil"/>
              <w:right w:val="nil"/>
            </w:tcBorders>
            <w:hideMark/>
          </w:tcPr>
          <w:p w:rsidR="00BF5B2F" w:rsidRPr="002820D1" w:rsidRDefault="007C4AD0"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1949.30</w:t>
            </w:r>
          </w:p>
        </w:tc>
        <w:tc>
          <w:tcPr>
            <w:tcW w:w="1140" w:type="dxa"/>
            <w:tcBorders>
              <w:top w:val="nil"/>
              <w:left w:val="nil"/>
              <w:bottom w:val="nil"/>
              <w:right w:val="nil"/>
            </w:tcBorders>
            <w:hideMark/>
          </w:tcPr>
          <w:p w:rsidR="00BF5B2F" w:rsidRPr="002820D1" w:rsidRDefault="007C4AD0"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1906.20</w:t>
            </w:r>
          </w:p>
        </w:tc>
        <w:tc>
          <w:tcPr>
            <w:tcW w:w="1140" w:type="dxa"/>
            <w:tcBorders>
              <w:top w:val="nil"/>
              <w:left w:val="nil"/>
              <w:bottom w:val="nil"/>
              <w:right w:val="nil"/>
            </w:tcBorders>
            <w:hideMark/>
          </w:tcPr>
          <w:p w:rsidR="00BF5B2F" w:rsidRPr="002820D1" w:rsidRDefault="007C4AD0"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1908.30</w:t>
            </w:r>
          </w:p>
        </w:tc>
        <w:tc>
          <w:tcPr>
            <w:tcW w:w="1002" w:type="dxa"/>
            <w:tcBorders>
              <w:top w:val="nil"/>
              <w:left w:val="nil"/>
              <w:bottom w:val="nil"/>
              <w:right w:val="nil"/>
            </w:tcBorders>
            <w:hideMark/>
          </w:tcPr>
          <w:p w:rsidR="00BF5B2F" w:rsidRPr="002820D1" w:rsidRDefault="007C4AD0"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1903.30</w:t>
            </w:r>
          </w:p>
        </w:tc>
        <w:tc>
          <w:tcPr>
            <w:tcW w:w="1002" w:type="dxa"/>
            <w:tcBorders>
              <w:top w:val="nil"/>
              <w:left w:val="nil"/>
              <w:bottom w:val="nil"/>
              <w:right w:val="nil"/>
            </w:tcBorders>
            <w:hideMark/>
          </w:tcPr>
          <w:p w:rsidR="00BF5B2F" w:rsidRPr="002820D1" w:rsidRDefault="007C4AD0"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1915.10</w:t>
            </w:r>
          </w:p>
        </w:tc>
        <w:tc>
          <w:tcPr>
            <w:tcW w:w="1060" w:type="dxa"/>
            <w:tcBorders>
              <w:top w:val="nil"/>
              <w:left w:val="nil"/>
              <w:bottom w:val="nil"/>
              <w:right w:val="nil"/>
            </w:tcBorders>
            <w:hideMark/>
          </w:tcPr>
          <w:p w:rsidR="00BF5B2F" w:rsidRPr="002820D1" w:rsidRDefault="00BF5B2F" w:rsidP="000010B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4</w:t>
            </w:r>
            <w:r w:rsidR="00AE2235">
              <w:rPr>
                <w:rFonts w:ascii="Times New Roman" w:hAnsi="Times New Roman" w:cs="Times New Roman"/>
                <w:sz w:val="24"/>
                <w:szCs w:val="24"/>
              </w:rPr>
              <w:t>1</w:t>
            </w:r>
            <w:r w:rsidR="007C4AD0">
              <w:rPr>
                <w:rFonts w:ascii="Times New Roman" w:hAnsi="Times New Roman" w:cs="Times New Roman"/>
                <w:sz w:val="24"/>
                <w:szCs w:val="24"/>
              </w:rPr>
              <w:t>.67</w:t>
            </w:r>
            <w:r w:rsidRPr="002820D1">
              <w:rPr>
                <w:rFonts w:ascii="Times New Roman" w:hAnsi="Times New Roman" w:cs="Times New Roman"/>
                <w:sz w:val="24"/>
                <w:szCs w:val="24"/>
                <w:vertAlign w:val="superscript"/>
              </w:rPr>
              <w:t>NS</w:t>
            </w:r>
          </w:p>
        </w:tc>
      </w:tr>
      <w:tr w:rsidR="00AE2235" w:rsidRPr="002820D1" w:rsidTr="003E35FE">
        <w:tc>
          <w:tcPr>
            <w:tcW w:w="2957" w:type="dxa"/>
            <w:tcBorders>
              <w:top w:val="nil"/>
              <w:left w:val="nil"/>
              <w:bottom w:val="nil"/>
              <w:right w:val="nil"/>
            </w:tcBorders>
            <w:hideMark/>
          </w:tcPr>
          <w:p w:rsidR="00AE2235"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r>
      <w:tr w:rsidR="00AE2235" w:rsidRPr="002820D1" w:rsidTr="003E35FE">
        <w:tc>
          <w:tcPr>
            <w:tcW w:w="2957" w:type="dxa"/>
            <w:tcBorders>
              <w:top w:val="nil"/>
              <w:left w:val="nil"/>
              <w:bottom w:val="nil"/>
              <w:right w:val="nil"/>
            </w:tcBorders>
            <w:hideMark/>
          </w:tcPr>
          <w:p w:rsidR="00AE2235"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r>
      <w:tr w:rsidR="00AE2235" w:rsidRPr="002820D1" w:rsidTr="003E35FE">
        <w:tc>
          <w:tcPr>
            <w:tcW w:w="2957" w:type="dxa"/>
            <w:tcBorders>
              <w:top w:val="nil"/>
              <w:left w:val="nil"/>
              <w:bottom w:val="nil"/>
              <w:right w:val="nil"/>
            </w:tcBorders>
            <w:hideMark/>
          </w:tcPr>
          <w:p w:rsidR="00AE2235"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r>
      <w:tr w:rsidR="00AE2235" w:rsidRPr="002820D1" w:rsidTr="003E35FE">
        <w:tc>
          <w:tcPr>
            <w:tcW w:w="2957" w:type="dxa"/>
            <w:tcBorders>
              <w:top w:val="nil"/>
              <w:left w:val="nil"/>
              <w:bottom w:val="nil"/>
              <w:right w:val="nil"/>
            </w:tcBorders>
            <w:hideMark/>
          </w:tcPr>
          <w:p w:rsidR="00AE2235"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r>
      <w:tr w:rsidR="00AE2235" w:rsidRPr="002820D1" w:rsidTr="003E35FE">
        <w:tc>
          <w:tcPr>
            <w:tcW w:w="2957" w:type="dxa"/>
            <w:tcBorders>
              <w:top w:val="nil"/>
              <w:left w:val="nil"/>
              <w:bottom w:val="nil"/>
              <w:right w:val="nil"/>
            </w:tcBorders>
            <w:hideMark/>
          </w:tcPr>
          <w:p w:rsidR="00AE2235"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r>
      <w:tr w:rsidR="00AE2235" w:rsidRPr="002820D1" w:rsidTr="003E35FE">
        <w:tc>
          <w:tcPr>
            <w:tcW w:w="2957" w:type="dxa"/>
            <w:tcBorders>
              <w:top w:val="nil"/>
              <w:left w:val="nil"/>
              <w:bottom w:val="nil"/>
              <w:right w:val="nil"/>
            </w:tcBorders>
            <w:hideMark/>
          </w:tcPr>
          <w:p w:rsidR="00AE2235"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r>
      <w:tr w:rsidR="00967EA4" w:rsidRPr="002820D1" w:rsidTr="003E35FE">
        <w:tc>
          <w:tcPr>
            <w:tcW w:w="2957" w:type="dxa"/>
            <w:tcBorders>
              <w:top w:val="nil"/>
              <w:left w:val="nil"/>
              <w:bottom w:val="nil"/>
              <w:right w:val="nil"/>
            </w:tcBorders>
            <w:hideMark/>
          </w:tcPr>
          <w:p w:rsidR="00967EA4" w:rsidRDefault="00967EA4"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r>
      <w:tr w:rsidR="00967EA4" w:rsidRPr="002820D1" w:rsidTr="003E35FE">
        <w:tc>
          <w:tcPr>
            <w:tcW w:w="2957" w:type="dxa"/>
            <w:tcBorders>
              <w:top w:val="nil"/>
              <w:left w:val="nil"/>
              <w:bottom w:val="nil"/>
              <w:right w:val="nil"/>
            </w:tcBorders>
            <w:hideMark/>
          </w:tcPr>
          <w:p w:rsidR="00967EA4" w:rsidRDefault="00967EA4"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r>
      <w:tr w:rsidR="00D96DBD" w:rsidRPr="002820D1" w:rsidTr="003E35FE">
        <w:tc>
          <w:tcPr>
            <w:tcW w:w="2957" w:type="dxa"/>
            <w:tcBorders>
              <w:top w:val="nil"/>
              <w:left w:val="nil"/>
              <w:bottom w:val="nil"/>
              <w:right w:val="nil"/>
            </w:tcBorders>
            <w:hideMark/>
          </w:tcPr>
          <w:p w:rsidR="00D96DBD" w:rsidRPr="002820D1" w:rsidRDefault="00D96DBD"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D96DBD" w:rsidRPr="002820D1" w:rsidRDefault="00D96DBD"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D96DBD" w:rsidRPr="002820D1" w:rsidRDefault="00D96DBD"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D96DBD" w:rsidRPr="002820D1" w:rsidRDefault="00D96DBD"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D96DBD" w:rsidRPr="002820D1" w:rsidRDefault="00D96DBD"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D96DBD" w:rsidRPr="002820D1" w:rsidRDefault="00D96DBD"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D96DBD" w:rsidRPr="002820D1" w:rsidRDefault="00D96DBD" w:rsidP="000010B7">
            <w:pPr>
              <w:spacing w:after="0" w:line="360" w:lineRule="auto"/>
              <w:jc w:val="both"/>
              <w:rPr>
                <w:rFonts w:ascii="Times New Roman" w:hAnsi="Times New Roman" w:cs="Times New Roman"/>
                <w:sz w:val="24"/>
                <w:szCs w:val="24"/>
              </w:rPr>
            </w:pPr>
          </w:p>
        </w:tc>
      </w:tr>
      <w:tr w:rsidR="00967EA4" w:rsidRPr="002820D1" w:rsidTr="003E35FE">
        <w:tc>
          <w:tcPr>
            <w:tcW w:w="2957"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r>
      <w:tr w:rsidR="00967EA4" w:rsidRPr="002820D1" w:rsidTr="003E35FE">
        <w:tc>
          <w:tcPr>
            <w:tcW w:w="2957"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r>
      <w:tr w:rsidR="00967EA4" w:rsidRPr="002820D1" w:rsidTr="003E35FE">
        <w:tc>
          <w:tcPr>
            <w:tcW w:w="2957"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r>
      <w:tr w:rsidR="00967EA4" w:rsidRPr="002820D1" w:rsidTr="003E35FE">
        <w:tc>
          <w:tcPr>
            <w:tcW w:w="2957"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967EA4" w:rsidRPr="002820D1" w:rsidRDefault="00967EA4" w:rsidP="000010B7">
            <w:pPr>
              <w:spacing w:after="0" w:line="360" w:lineRule="auto"/>
              <w:jc w:val="both"/>
              <w:rPr>
                <w:rFonts w:ascii="Times New Roman" w:hAnsi="Times New Roman" w:cs="Times New Roman"/>
                <w:sz w:val="24"/>
                <w:szCs w:val="24"/>
              </w:rPr>
            </w:pPr>
          </w:p>
        </w:tc>
      </w:tr>
      <w:tr w:rsidR="00AE2235" w:rsidRPr="002820D1" w:rsidTr="003E35FE">
        <w:tc>
          <w:tcPr>
            <w:tcW w:w="2957"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r>
      <w:tr w:rsidR="00AE2235" w:rsidRPr="002820D1" w:rsidTr="003E35FE">
        <w:tc>
          <w:tcPr>
            <w:tcW w:w="2957"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r>
      <w:tr w:rsidR="00AE2235" w:rsidRPr="002820D1" w:rsidTr="003E35FE">
        <w:tc>
          <w:tcPr>
            <w:tcW w:w="2957"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AE2235" w:rsidRPr="002820D1" w:rsidRDefault="00AE2235" w:rsidP="000010B7">
            <w:pPr>
              <w:spacing w:after="0" w:line="360" w:lineRule="auto"/>
              <w:jc w:val="both"/>
              <w:rPr>
                <w:rFonts w:ascii="Times New Roman" w:hAnsi="Times New Roman" w:cs="Times New Roman"/>
                <w:sz w:val="24"/>
                <w:szCs w:val="24"/>
              </w:rPr>
            </w:pPr>
          </w:p>
        </w:tc>
      </w:tr>
      <w:tr w:rsidR="00BF5B2F" w:rsidRPr="002820D1" w:rsidTr="003E35FE">
        <w:trPr>
          <w:trHeight w:val="431"/>
        </w:trPr>
        <w:tc>
          <w:tcPr>
            <w:tcW w:w="2957" w:type="dxa"/>
            <w:tcBorders>
              <w:top w:val="nil"/>
              <w:left w:val="nil"/>
              <w:bottom w:val="nil"/>
              <w:right w:val="nil"/>
            </w:tcBorders>
            <w:hideMark/>
          </w:tcPr>
          <w:p w:rsidR="00BF5B2F" w:rsidRPr="002820D1" w:rsidRDefault="007C4AD0"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Total weight gain </w:t>
            </w:r>
            <w:r w:rsidR="00BF5B2F" w:rsidRPr="002820D1">
              <w:rPr>
                <w:rFonts w:ascii="Times New Roman" w:hAnsi="Times New Roman" w:cs="Times New Roman"/>
                <w:sz w:val="24"/>
                <w:szCs w:val="24"/>
              </w:rPr>
              <w:t>(g)</w:t>
            </w:r>
          </w:p>
        </w:tc>
        <w:tc>
          <w:tcPr>
            <w:tcW w:w="1002" w:type="dxa"/>
            <w:tcBorders>
              <w:top w:val="nil"/>
              <w:left w:val="nil"/>
              <w:bottom w:val="nil"/>
              <w:right w:val="nil"/>
            </w:tcBorders>
            <w:hideMark/>
          </w:tcPr>
          <w:p w:rsidR="00BF5B2F" w:rsidRPr="002820D1"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1860.80</w:t>
            </w:r>
          </w:p>
        </w:tc>
        <w:tc>
          <w:tcPr>
            <w:tcW w:w="1140" w:type="dxa"/>
            <w:tcBorders>
              <w:top w:val="nil"/>
              <w:left w:val="nil"/>
              <w:bottom w:val="nil"/>
              <w:right w:val="nil"/>
            </w:tcBorders>
            <w:hideMark/>
          </w:tcPr>
          <w:p w:rsidR="00BF5B2F" w:rsidRPr="002820D1"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1821.80</w:t>
            </w:r>
          </w:p>
        </w:tc>
        <w:tc>
          <w:tcPr>
            <w:tcW w:w="1140" w:type="dxa"/>
            <w:tcBorders>
              <w:top w:val="nil"/>
              <w:left w:val="nil"/>
              <w:bottom w:val="nil"/>
              <w:right w:val="nil"/>
            </w:tcBorders>
            <w:hideMark/>
          </w:tcPr>
          <w:p w:rsidR="00BF5B2F" w:rsidRPr="002820D1"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1827.20</w:t>
            </w:r>
          </w:p>
        </w:tc>
        <w:tc>
          <w:tcPr>
            <w:tcW w:w="1002" w:type="dxa"/>
            <w:tcBorders>
              <w:top w:val="nil"/>
              <w:left w:val="nil"/>
              <w:bottom w:val="nil"/>
              <w:right w:val="nil"/>
            </w:tcBorders>
            <w:hideMark/>
          </w:tcPr>
          <w:p w:rsidR="00BF5B2F" w:rsidRPr="002820D1"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1815.30</w:t>
            </w:r>
          </w:p>
        </w:tc>
        <w:tc>
          <w:tcPr>
            <w:tcW w:w="1002" w:type="dxa"/>
            <w:tcBorders>
              <w:top w:val="nil"/>
              <w:left w:val="nil"/>
              <w:bottom w:val="nil"/>
              <w:right w:val="nil"/>
            </w:tcBorders>
            <w:hideMark/>
          </w:tcPr>
          <w:p w:rsidR="00BF5B2F" w:rsidRPr="002820D1"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1836.30</w:t>
            </w:r>
          </w:p>
        </w:tc>
        <w:tc>
          <w:tcPr>
            <w:tcW w:w="1060" w:type="dxa"/>
            <w:tcBorders>
              <w:top w:val="nil"/>
              <w:left w:val="nil"/>
              <w:bottom w:val="nil"/>
              <w:right w:val="nil"/>
            </w:tcBorders>
            <w:hideMark/>
          </w:tcPr>
          <w:p w:rsidR="00BF5B2F" w:rsidRPr="002820D1" w:rsidRDefault="001220E4" w:rsidP="000010B7">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38</w:t>
            </w:r>
            <w:r w:rsidR="00BF5B2F" w:rsidRPr="002820D1">
              <w:rPr>
                <w:rFonts w:ascii="Times New Roman" w:hAnsi="Times New Roman" w:cs="Times New Roman"/>
                <w:sz w:val="24"/>
                <w:szCs w:val="24"/>
              </w:rPr>
              <w:t>.7</w:t>
            </w:r>
            <w:r>
              <w:rPr>
                <w:rFonts w:ascii="Times New Roman" w:hAnsi="Times New Roman" w:cs="Times New Roman"/>
                <w:sz w:val="24"/>
                <w:szCs w:val="24"/>
              </w:rPr>
              <w:t>7</w:t>
            </w:r>
            <w:r w:rsidR="00BF5B2F" w:rsidRPr="002820D1">
              <w:rPr>
                <w:rFonts w:ascii="Times New Roman" w:hAnsi="Times New Roman" w:cs="Times New Roman"/>
                <w:sz w:val="24"/>
                <w:szCs w:val="24"/>
                <w:vertAlign w:val="superscript"/>
              </w:rPr>
              <w:t>NS</w:t>
            </w:r>
          </w:p>
        </w:tc>
      </w:tr>
      <w:tr w:rsidR="00BF5B2F" w:rsidRPr="001220E4" w:rsidTr="003E35FE">
        <w:trPr>
          <w:trHeight w:val="431"/>
        </w:trPr>
        <w:tc>
          <w:tcPr>
            <w:tcW w:w="2957" w:type="dxa"/>
            <w:tcBorders>
              <w:top w:val="nil"/>
              <w:left w:val="nil"/>
              <w:bottom w:val="nil"/>
              <w:right w:val="nil"/>
            </w:tcBorders>
            <w:hideMark/>
          </w:tcPr>
          <w:p w:rsidR="00BF5B2F" w:rsidRPr="001220E4" w:rsidRDefault="001220E4" w:rsidP="000010B7">
            <w:pPr>
              <w:spacing w:after="0" w:line="360" w:lineRule="auto"/>
              <w:jc w:val="both"/>
              <w:rPr>
                <w:rFonts w:ascii="Times New Roman" w:hAnsi="Times New Roman" w:cs="Times New Roman"/>
                <w:b/>
                <w:sz w:val="24"/>
                <w:szCs w:val="24"/>
              </w:rPr>
            </w:pPr>
            <w:r w:rsidRPr="001220E4">
              <w:rPr>
                <w:rFonts w:ascii="Times New Roman" w:hAnsi="Times New Roman" w:cs="Times New Roman"/>
                <w:b/>
                <w:sz w:val="24"/>
                <w:szCs w:val="24"/>
              </w:rPr>
              <w:t>Starter phase (1-4 wks)</w:t>
            </w:r>
          </w:p>
        </w:tc>
        <w:tc>
          <w:tcPr>
            <w:tcW w:w="1002" w:type="dxa"/>
            <w:tcBorders>
              <w:top w:val="nil"/>
              <w:left w:val="nil"/>
              <w:bottom w:val="nil"/>
              <w:right w:val="nil"/>
            </w:tcBorders>
            <w:hideMark/>
          </w:tcPr>
          <w:p w:rsidR="00BF5B2F" w:rsidRPr="001220E4" w:rsidRDefault="00BF5B2F" w:rsidP="000010B7">
            <w:pPr>
              <w:spacing w:after="0" w:line="360" w:lineRule="auto"/>
              <w:jc w:val="both"/>
              <w:rPr>
                <w:rFonts w:ascii="Times New Roman" w:hAnsi="Times New Roman" w:cs="Times New Roman"/>
                <w:b/>
                <w:sz w:val="24"/>
                <w:szCs w:val="24"/>
              </w:rPr>
            </w:pPr>
          </w:p>
        </w:tc>
        <w:tc>
          <w:tcPr>
            <w:tcW w:w="1140" w:type="dxa"/>
            <w:tcBorders>
              <w:top w:val="nil"/>
              <w:left w:val="nil"/>
              <w:bottom w:val="nil"/>
              <w:right w:val="nil"/>
            </w:tcBorders>
            <w:hideMark/>
          </w:tcPr>
          <w:p w:rsidR="00BF5B2F" w:rsidRPr="001220E4" w:rsidRDefault="00BF5B2F" w:rsidP="000010B7">
            <w:pPr>
              <w:spacing w:after="0" w:line="360" w:lineRule="auto"/>
              <w:jc w:val="both"/>
              <w:rPr>
                <w:rFonts w:ascii="Times New Roman" w:hAnsi="Times New Roman" w:cs="Times New Roman"/>
                <w:b/>
                <w:sz w:val="24"/>
                <w:szCs w:val="24"/>
              </w:rPr>
            </w:pPr>
          </w:p>
        </w:tc>
        <w:tc>
          <w:tcPr>
            <w:tcW w:w="1140" w:type="dxa"/>
            <w:tcBorders>
              <w:top w:val="nil"/>
              <w:left w:val="nil"/>
              <w:bottom w:val="nil"/>
              <w:right w:val="nil"/>
            </w:tcBorders>
            <w:hideMark/>
          </w:tcPr>
          <w:p w:rsidR="00BF5B2F" w:rsidRPr="001220E4" w:rsidRDefault="00BF5B2F" w:rsidP="000010B7">
            <w:pPr>
              <w:spacing w:after="0" w:line="360" w:lineRule="auto"/>
              <w:jc w:val="both"/>
              <w:rPr>
                <w:rFonts w:ascii="Times New Roman" w:hAnsi="Times New Roman" w:cs="Times New Roman"/>
                <w:b/>
                <w:sz w:val="24"/>
                <w:szCs w:val="24"/>
              </w:rPr>
            </w:pPr>
          </w:p>
        </w:tc>
        <w:tc>
          <w:tcPr>
            <w:tcW w:w="1002" w:type="dxa"/>
            <w:tcBorders>
              <w:top w:val="nil"/>
              <w:left w:val="nil"/>
              <w:bottom w:val="nil"/>
              <w:right w:val="nil"/>
            </w:tcBorders>
            <w:hideMark/>
          </w:tcPr>
          <w:p w:rsidR="00BF5B2F" w:rsidRPr="001220E4" w:rsidRDefault="00BF5B2F" w:rsidP="000010B7">
            <w:pPr>
              <w:spacing w:after="0" w:line="360" w:lineRule="auto"/>
              <w:jc w:val="both"/>
              <w:rPr>
                <w:rFonts w:ascii="Times New Roman" w:hAnsi="Times New Roman" w:cs="Times New Roman"/>
                <w:b/>
                <w:sz w:val="24"/>
                <w:szCs w:val="24"/>
              </w:rPr>
            </w:pPr>
          </w:p>
        </w:tc>
        <w:tc>
          <w:tcPr>
            <w:tcW w:w="1002" w:type="dxa"/>
            <w:tcBorders>
              <w:top w:val="nil"/>
              <w:left w:val="nil"/>
              <w:bottom w:val="nil"/>
              <w:right w:val="nil"/>
            </w:tcBorders>
            <w:hideMark/>
          </w:tcPr>
          <w:p w:rsidR="00BF5B2F" w:rsidRPr="001220E4" w:rsidRDefault="00BF5B2F" w:rsidP="000010B7">
            <w:pPr>
              <w:spacing w:after="0" w:line="360" w:lineRule="auto"/>
              <w:jc w:val="both"/>
              <w:rPr>
                <w:rFonts w:ascii="Times New Roman" w:hAnsi="Times New Roman" w:cs="Times New Roman"/>
                <w:b/>
                <w:sz w:val="24"/>
                <w:szCs w:val="24"/>
              </w:rPr>
            </w:pPr>
          </w:p>
        </w:tc>
        <w:tc>
          <w:tcPr>
            <w:tcW w:w="1060" w:type="dxa"/>
            <w:tcBorders>
              <w:top w:val="nil"/>
              <w:left w:val="nil"/>
              <w:bottom w:val="nil"/>
              <w:right w:val="nil"/>
            </w:tcBorders>
            <w:hideMark/>
          </w:tcPr>
          <w:p w:rsidR="00BF5B2F" w:rsidRPr="001220E4" w:rsidRDefault="00BF5B2F" w:rsidP="000010B7">
            <w:pPr>
              <w:spacing w:after="0" w:line="360" w:lineRule="auto"/>
              <w:jc w:val="both"/>
              <w:rPr>
                <w:rFonts w:ascii="Times New Roman" w:hAnsi="Times New Roman" w:cs="Times New Roman"/>
                <w:b/>
                <w:sz w:val="24"/>
                <w:szCs w:val="24"/>
                <w:vertAlign w:val="superscript"/>
              </w:rPr>
            </w:pPr>
          </w:p>
        </w:tc>
      </w:tr>
      <w:tr w:rsidR="00BF5B2F" w:rsidRPr="002820D1" w:rsidTr="003E35FE">
        <w:trPr>
          <w:trHeight w:val="431"/>
        </w:trPr>
        <w:tc>
          <w:tcPr>
            <w:tcW w:w="2957" w:type="dxa"/>
            <w:tcBorders>
              <w:top w:val="nil"/>
              <w:left w:val="nil"/>
              <w:bottom w:val="nil"/>
              <w:right w:val="nil"/>
            </w:tcBorders>
            <w:hideMark/>
          </w:tcPr>
          <w:p w:rsidR="00BF5B2F" w:rsidRPr="002820D1" w:rsidRDefault="007C4AD0"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Daily weight gain (g)</w:t>
            </w:r>
          </w:p>
        </w:tc>
        <w:tc>
          <w:tcPr>
            <w:tcW w:w="1002" w:type="dxa"/>
            <w:tcBorders>
              <w:top w:val="nil"/>
              <w:left w:val="nil"/>
              <w:bottom w:val="nil"/>
              <w:right w:val="nil"/>
            </w:tcBorders>
            <w:hideMark/>
          </w:tcPr>
          <w:p w:rsidR="00BF5B2F" w:rsidRPr="002820D1"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57.80</w:t>
            </w:r>
          </w:p>
        </w:tc>
        <w:tc>
          <w:tcPr>
            <w:tcW w:w="1140" w:type="dxa"/>
            <w:tcBorders>
              <w:top w:val="nil"/>
              <w:left w:val="nil"/>
              <w:bottom w:val="nil"/>
              <w:right w:val="nil"/>
            </w:tcBorders>
            <w:hideMark/>
          </w:tcPr>
          <w:p w:rsidR="00BF5B2F" w:rsidRPr="002820D1"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56.63</w:t>
            </w:r>
          </w:p>
        </w:tc>
        <w:tc>
          <w:tcPr>
            <w:tcW w:w="1140" w:type="dxa"/>
            <w:tcBorders>
              <w:top w:val="nil"/>
              <w:left w:val="nil"/>
              <w:bottom w:val="nil"/>
              <w:right w:val="nil"/>
            </w:tcBorders>
            <w:hideMark/>
          </w:tcPr>
          <w:p w:rsidR="00BF5B2F" w:rsidRPr="002820D1"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57.8</w:t>
            </w:r>
            <w:r w:rsidR="007C4AD0">
              <w:rPr>
                <w:rFonts w:ascii="Times New Roman" w:hAnsi="Times New Roman" w:cs="Times New Roman"/>
                <w:sz w:val="24"/>
                <w:szCs w:val="24"/>
              </w:rPr>
              <w:t>2</w:t>
            </w:r>
          </w:p>
        </w:tc>
        <w:tc>
          <w:tcPr>
            <w:tcW w:w="1002" w:type="dxa"/>
            <w:tcBorders>
              <w:top w:val="nil"/>
              <w:left w:val="nil"/>
              <w:bottom w:val="nil"/>
              <w:right w:val="nil"/>
            </w:tcBorders>
            <w:hideMark/>
          </w:tcPr>
          <w:p w:rsidR="00BF5B2F" w:rsidRPr="002820D1"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58.11</w:t>
            </w:r>
          </w:p>
        </w:tc>
        <w:tc>
          <w:tcPr>
            <w:tcW w:w="1002" w:type="dxa"/>
            <w:tcBorders>
              <w:top w:val="nil"/>
              <w:left w:val="nil"/>
              <w:bottom w:val="nil"/>
              <w:right w:val="nil"/>
            </w:tcBorders>
            <w:hideMark/>
          </w:tcPr>
          <w:p w:rsidR="00BF5B2F" w:rsidRPr="002820D1"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57.06</w:t>
            </w:r>
          </w:p>
        </w:tc>
        <w:tc>
          <w:tcPr>
            <w:tcW w:w="1060" w:type="dxa"/>
            <w:tcBorders>
              <w:top w:val="nil"/>
              <w:left w:val="nil"/>
              <w:bottom w:val="nil"/>
              <w:right w:val="nil"/>
            </w:tcBorders>
            <w:hideMark/>
          </w:tcPr>
          <w:p w:rsidR="00BF5B2F" w:rsidRPr="002820D1" w:rsidRDefault="007C4AD0" w:rsidP="000010B7">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0.7</w:t>
            </w:r>
            <w:r w:rsidR="001220E4">
              <w:rPr>
                <w:rFonts w:ascii="Times New Roman" w:hAnsi="Times New Roman" w:cs="Times New Roman"/>
                <w:sz w:val="24"/>
                <w:szCs w:val="24"/>
              </w:rPr>
              <w:t>1</w:t>
            </w:r>
            <w:r w:rsidR="00BF5B2F" w:rsidRPr="002820D1">
              <w:rPr>
                <w:rFonts w:ascii="Times New Roman" w:hAnsi="Times New Roman" w:cs="Times New Roman"/>
                <w:sz w:val="24"/>
                <w:szCs w:val="24"/>
                <w:vertAlign w:val="superscript"/>
              </w:rPr>
              <w:t>NS</w:t>
            </w:r>
          </w:p>
        </w:tc>
      </w:tr>
      <w:tr w:rsidR="00BF5B2F" w:rsidRPr="002820D1" w:rsidTr="003E35FE">
        <w:trPr>
          <w:trHeight w:val="431"/>
        </w:trPr>
        <w:tc>
          <w:tcPr>
            <w:tcW w:w="2957" w:type="dxa"/>
            <w:tcBorders>
              <w:top w:val="nil"/>
              <w:left w:val="nil"/>
              <w:bottom w:val="nil"/>
              <w:right w:val="nil"/>
            </w:tcBorders>
            <w:hideMark/>
          </w:tcPr>
          <w:p w:rsidR="00BF5B2F" w:rsidRPr="002820D1"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Daily weight gain (g)</w:t>
            </w:r>
          </w:p>
        </w:tc>
        <w:tc>
          <w:tcPr>
            <w:tcW w:w="1002" w:type="dxa"/>
            <w:tcBorders>
              <w:top w:val="nil"/>
              <w:left w:val="nil"/>
              <w:bottom w:val="nil"/>
              <w:right w:val="nil"/>
            </w:tcBorders>
          </w:tcPr>
          <w:p w:rsidR="00BF5B2F" w:rsidRPr="002820D1"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32.29</w:t>
            </w:r>
          </w:p>
        </w:tc>
        <w:tc>
          <w:tcPr>
            <w:tcW w:w="1140" w:type="dxa"/>
            <w:tcBorders>
              <w:top w:val="nil"/>
              <w:left w:val="nil"/>
              <w:bottom w:val="nil"/>
              <w:right w:val="nil"/>
            </w:tcBorders>
          </w:tcPr>
          <w:p w:rsidR="00BF5B2F" w:rsidRPr="002820D1"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30.99</w:t>
            </w:r>
          </w:p>
        </w:tc>
        <w:tc>
          <w:tcPr>
            <w:tcW w:w="1140" w:type="dxa"/>
            <w:tcBorders>
              <w:top w:val="nil"/>
              <w:left w:val="nil"/>
              <w:bottom w:val="nil"/>
              <w:right w:val="nil"/>
            </w:tcBorders>
          </w:tcPr>
          <w:p w:rsidR="00BF5B2F" w:rsidRPr="002820D1"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32.42</w:t>
            </w:r>
          </w:p>
        </w:tc>
        <w:tc>
          <w:tcPr>
            <w:tcW w:w="1002" w:type="dxa"/>
            <w:tcBorders>
              <w:top w:val="nil"/>
              <w:left w:val="nil"/>
              <w:bottom w:val="nil"/>
              <w:right w:val="nil"/>
            </w:tcBorders>
          </w:tcPr>
          <w:p w:rsidR="00BF5B2F" w:rsidRPr="002820D1"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31.80</w:t>
            </w:r>
          </w:p>
        </w:tc>
        <w:tc>
          <w:tcPr>
            <w:tcW w:w="1002" w:type="dxa"/>
            <w:tcBorders>
              <w:top w:val="nil"/>
              <w:left w:val="nil"/>
              <w:bottom w:val="nil"/>
              <w:right w:val="nil"/>
            </w:tcBorders>
          </w:tcPr>
          <w:p w:rsidR="00BF5B2F" w:rsidRPr="002820D1"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31.52</w:t>
            </w:r>
          </w:p>
        </w:tc>
        <w:tc>
          <w:tcPr>
            <w:tcW w:w="1060" w:type="dxa"/>
            <w:tcBorders>
              <w:top w:val="nil"/>
              <w:left w:val="nil"/>
              <w:bottom w:val="nil"/>
              <w:right w:val="nil"/>
            </w:tcBorders>
            <w:hideMark/>
          </w:tcPr>
          <w:p w:rsidR="00BF5B2F" w:rsidRPr="007C4AD0" w:rsidRDefault="001220E4" w:rsidP="000010B7">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0.74</w:t>
            </w:r>
            <w:r w:rsidR="007C4AD0">
              <w:rPr>
                <w:rFonts w:ascii="Times New Roman" w:hAnsi="Times New Roman" w:cs="Times New Roman"/>
                <w:sz w:val="24"/>
                <w:szCs w:val="24"/>
              </w:rPr>
              <w:t xml:space="preserve"> </w:t>
            </w:r>
            <w:r w:rsidR="007C4AD0">
              <w:rPr>
                <w:rFonts w:ascii="Times New Roman" w:hAnsi="Times New Roman" w:cs="Times New Roman"/>
                <w:sz w:val="24"/>
                <w:szCs w:val="24"/>
                <w:vertAlign w:val="superscript"/>
              </w:rPr>
              <w:t>NS</w:t>
            </w:r>
          </w:p>
        </w:tc>
      </w:tr>
      <w:tr w:rsidR="00BF5B2F" w:rsidRPr="001220E4" w:rsidTr="003E35FE">
        <w:trPr>
          <w:trHeight w:val="431"/>
        </w:trPr>
        <w:tc>
          <w:tcPr>
            <w:tcW w:w="2957" w:type="dxa"/>
            <w:tcBorders>
              <w:top w:val="nil"/>
              <w:left w:val="nil"/>
              <w:bottom w:val="nil"/>
              <w:right w:val="nil"/>
            </w:tcBorders>
            <w:hideMark/>
          </w:tcPr>
          <w:p w:rsidR="00BF5B2F" w:rsidRPr="001220E4" w:rsidRDefault="00F6575D" w:rsidP="000010B7">
            <w:pPr>
              <w:spacing w:after="0" w:line="360" w:lineRule="auto"/>
              <w:jc w:val="both"/>
              <w:rPr>
                <w:rFonts w:ascii="Times New Roman" w:hAnsi="Times New Roman" w:cs="Times New Roman"/>
                <w:sz w:val="24"/>
                <w:szCs w:val="24"/>
              </w:rPr>
            </w:pPr>
            <w:r w:rsidRPr="001220E4">
              <w:rPr>
                <w:rFonts w:ascii="Times New Roman" w:hAnsi="Times New Roman" w:cs="Times New Roman"/>
                <w:sz w:val="24"/>
                <w:szCs w:val="24"/>
              </w:rPr>
              <w:t>F</w:t>
            </w:r>
            <w:r w:rsidR="001220E4">
              <w:rPr>
                <w:rFonts w:ascii="Times New Roman" w:hAnsi="Times New Roman" w:cs="Times New Roman"/>
                <w:sz w:val="24"/>
                <w:szCs w:val="24"/>
              </w:rPr>
              <w:t xml:space="preserve">eed </w:t>
            </w:r>
            <w:r w:rsidR="001220E4" w:rsidRPr="001220E4">
              <w:rPr>
                <w:rFonts w:ascii="Times New Roman" w:hAnsi="Times New Roman" w:cs="Times New Roman"/>
                <w:sz w:val="24"/>
                <w:szCs w:val="24"/>
              </w:rPr>
              <w:t>C</w:t>
            </w:r>
            <w:r w:rsidR="003E35FE">
              <w:rPr>
                <w:rFonts w:ascii="Times New Roman" w:hAnsi="Times New Roman" w:cs="Times New Roman"/>
                <w:sz w:val="24"/>
                <w:szCs w:val="24"/>
              </w:rPr>
              <w:t xml:space="preserve">onversion </w:t>
            </w:r>
            <w:r w:rsidR="001220E4" w:rsidRPr="001220E4">
              <w:rPr>
                <w:rFonts w:ascii="Times New Roman" w:hAnsi="Times New Roman" w:cs="Times New Roman"/>
                <w:sz w:val="24"/>
                <w:szCs w:val="24"/>
              </w:rPr>
              <w:t>R</w:t>
            </w:r>
            <w:r w:rsidR="003E35FE">
              <w:rPr>
                <w:rFonts w:ascii="Times New Roman" w:hAnsi="Times New Roman" w:cs="Times New Roman"/>
                <w:sz w:val="24"/>
                <w:szCs w:val="24"/>
              </w:rPr>
              <w:t>atio</w:t>
            </w:r>
          </w:p>
        </w:tc>
        <w:tc>
          <w:tcPr>
            <w:tcW w:w="1002" w:type="dxa"/>
            <w:tcBorders>
              <w:top w:val="nil"/>
              <w:left w:val="nil"/>
              <w:bottom w:val="nil"/>
              <w:right w:val="nil"/>
            </w:tcBorders>
          </w:tcPr>
          <w:p w:rsidR="00BF5B2F" w:rsidRPr="001220E4"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1.79</w:t>
            </w:r>
          </w:p>
        </w:tc>
        <w:tc>
          <w:tcPr>
            <w:tcW w:w="1140" w:type="dxa"/>
            <w:tcBorders>
              <w:top w:val="nil"/>
              <w:left w:val="nil"/>
              <w:bottom w:val="nil"/>
              <w:right w:val="nil"/>
            </w:tcBorders>
          </w:tcPr>
          <w:p w:rsidR="00BF5B2F" w:rsidRPr="001220E4"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1.83</w:t>
            </w:r>
          </w:p>
        </w:tc>
        <w:tc>
          <w:tcPr>
            <w:tcW w:w="1140" w:type="dxa"/>
            <w:tcBorders>
              <w:top w:val="nil"/>
              <w:left w:val="nil"/>
              <w:bottom w:val="nil"/>
              <w:right w:val="nil"/>
            </w:tcBorders>
          </w:tcPr>
          <w:p w:rsidR="00BF5B2F" w:rsidRPr="001220E4"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1.79</w:t>
            </w:r>
          </w:p>
        </w:tc>
        <w:tc>
          <w:tcPr>
            <w:tcW w:w="1002" w:type="dxa"/>
            <w:tcBorders>
              <w:top w:val="nil"/>
              <w:left w:val="nil"/>
              <w:bottom w:val="nil"/>
              <w:right w:val="nil"/>
            </w:tcBorders>
          </w:tcPr>
          <w:p w:rsidR="00BF5B2F" w:rsidRPr="001220E4"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1.83</w:t>
            </w:r>
          </w:p>
        </w:tc>
        <w:tc>
          <w:tcPr>
            <w:tcW w:w="1002" w:type="dxa"/>
            <w:tcBorders>
              <w:top w:val="nil"/>
              <w:left w:val="nil"/>
              <w:bottom w:val="nil"/>
              <w:right w:val="nil"/>
            </w:tcBorders>
          </w:tcPr>
          <w:p w:rsidR="00BF5B2F" w:rsidRPr="001220E4"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1.81</w:t>
            </w:r>
          </w:p>
        </w:tc>
        <w:tc>
          <w:tcPr>
            <w:tcW w:w="1060" w:type="dxa"/>
            <w:tcBorders>
              <w:top w:val="nil"/>
              <w:left w:val="nil"/>
              <w:bottom w:val="nil"/>
              <w:right w:val="nil"/>
            </w:tcBorders>
          </w:tcPr>
          <w:p w:rsidR="00BF5B2F" w:rsidRPr="001220E4" w:rsidRDefault="001220E4" w:rsidP="000010B7">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0.04 </w:t>
            </w:r>
            <w:r>
              <w:rPr>
                <w:rFonts w:ascii="Times New Roman" w:hAnsi="Times New Roman" w:cs="Times New Roman"/>
                <w:sz w:val="24"/>
                <w:szCs w:val="24"/>
                <w:vertAlign w:val="superscript"/>
              </w:rPr>
              <w:t>NS</w:t>
            </w:r>
          </w:p>
        </w:tc>
      </w:tr>
      <w:tr w:rsidR="00BF5B2F" w:rsidRPr="002820D1" w:rsidTr="003E35FE">
        <w:trPr>
          <w:trHeight w:val="431"/>
        </w:trPr>
        <w:tc>
          <w:tcPr>
            <w:tcW w:w="2957" w:type="dxa"/>
            <w:tcBorders>
              <w:top w:val="nil"/>
              <w:left w:val="nil"/>
              <w:bottom w:val="nil"/>
              <w:right w:val="nil"/>
            </w:tcBorders>
            <w:hideMark/>
          </w:tcPr>
          <w:p w:rsidR="00BF5B2F" w:rsidRPr="002820D1"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Mortality (Number)</w:t>
            </w:r>
          </w:p>
        </w:tc>
        <w:tc>
          <w:tcPr>
            <w:tcW w:w="1002" w:type="dxa"/>
            <w:tcBorders>
              <w:top w:val="nil"/>
              <w:left w:val="nil"/>
              <w:bottom w:val="nil"/>
              <w:right w:val="nil"/>
            </w:tcBorders>
            <w:hideMark/>
          </w:tcPr>
          <w:p w:rsidR="00BF5B2F" w:rsidRPr="002820D1"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140" w:type="dxa"/>
            <w:tcBorders>
              <w:top w:val="nil"/>
              <w:left w:val="nil"/>
              <w:bottom w:val="nil"/>
              <w:right w:val="nil"/>
            </w:tcBorders>
            <w:hideMark/>
          </w:tcPr>
          <w:p w:rsidR="00BF5B2F" w:rsidRPr="002820D1"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140" w:type="dxa"/>
            <w:tcBorders>
              <w:top w:val="nil"/>
              <w:left w:val="nil"/>
              <w:bottom w:val="nil"/>
              <w:right w:val="nil"/>
            </w:tcBorders>
            <w:hideMark/>
          </w:tcPr>
          <w:p w:rsidR="00BF5B2F" w:rsidRPr="002820D1"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02" w:type="dxa"/>
            <w:tcBorders>
              <w:top w:val="nil"/>
              <w:left w:val="nil"/>
              <w:bottom w:val="nil"/>
              <w:right w:val="nil"/>
            </w:tcBorders>
            <w:hideMark/>
          </w:tcPr>
          <w:p w:rsidR="00BF5B2F" w:rsidRPr="002820D1"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002" w:type="dxa"/>
            <w:tcBorders>
              <w:top w:val="nil"/>
              <w:left w:val="nil"/>
              <w:bottom w:val="nil"/>
              <w:right w:val="nil"/>
            </w:tcBorders>
            <w:hideMark/>
          </w:tcPr>
          <w:p w:rsidR="00BF5B2F" w:rsidRPr="002820D1"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60" w:type="dxa"/>
            <w:tcBorders>
              <w:top w:val="nil"/>
              <w:left w:val="nil"/>
              <w:bottom w:val="nil"/>
              <w:right w:val="nil"/>
            </w:tcBorders>
            <w:hideMark/>
          </w:tcPr>
          <w:p w:rsidR="007C4AD0" w:rsidRPr="001220E4" w:rsidRDefault="001220E4"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9B27E8" w:rsidRPr="002820D1" w:rsidTr="003E35FE">
        <w:tc>
          <w:tcPr>
            <w:tcW w:w="2957"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r>
      <w:tr w:rsidR="009B27E8" w:rsidRPr="002820D1" w:rsidTr="003E35FE">
        <w:tc>
          <w:tcPr>
            <w:tcW w:w="2957"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r>
      <w:tr w:rsidR="009B27E8" w:rsidRPr="002820D1" w:rsidTr="003E35FE">
        <w:tc>
          <w:tcPr>
            <w:tcW w:w="2957"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r>
      <w:tr w:rsidR="009B27E8" w:rsidRPr="002820D1" w:rsidTr="003E35FE">
        <w:tc>
          <w:tcPr>
            <w:tcW w:w="2957"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r>
      <w:tr w:rsidR="009B27E8" w:rsidRPr="002820D1" w:rsidTr="003E35FE">
        <w:tc>
          <w:tcPr>
            <w:tcW w:w="2957"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r>
      <w:tr w:rsidR="009B27E8" w:rsidRPr="002820D1" w:rsidTr="003E35FE">
        <w:tc>
          <w:tcPr>
            <w:tcW w:w="2957"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r>
      <w:tr w:rsidR="009B27E8" w:rsidRPr="002820D1" w:rsidTr="003E35FE">
        <w:tc>
          <w:tcPr>
            <w:tcW w:w="2957"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r>
      <w:tr w:rsidR="009B27E8" w:rsidRPr="002820D1" w:rsidTr="003E35FE">
        <w:tc>
          <w:tcPr>
            <w:tcW w:w="2957"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r>
      <w:tr w:rsidR="009B27E8" w:rsidRPr="002820D1" w:rsidTr="003E35FE">
        <w:tc>
          <w:tcPr>
            <w:tcW w:w="2957"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r>
      <w:tr w:rsidR="00125CC5" w:rsidRPr="001220E4" w:rsidTr="003E35FE">
        <w:trPr>
          <w:trHeight w:val="413"/>
        </w:trPr>
        <w:tc>
          <w:tcPr>
            <w:tcW w:w="2957" w:type="dxa"/>
            <w:tcBorders>
              <w:top w:val="nil"/>
              <w:left w:val="nil"/>
              <w:bottom w:val="nil"/>
              <w:right w:val="nil"/>
            </w:tcBorders>
            <w:hideMark/>
          </w:tcPr>
          <w:p w:rsidR="00125CC5" w:rsidRPr="001220E4" w:rsidRDefault="007C4AD0" w:rsidP="000010B7">
            <w:pPr>
              <w:spacing w:after="0" w:line="360" w:lineRule="auto"/>
              <w:jc w:val="both"/>
              <w:rPr>
                <w:rFonts w:ascii="Times New Roman" w:hAnsi="Times New Roman" w:cs="Times New Roman"/>
                <w:b/>
                <w:sz w:val="24"/>
                <w:szCs w:val="24"/>
              </w:rPr>
            </w:pPr>
            <w:r w:rsidRPr="001220E4">
              <w:rPr>
                <w:rFonts w:ascii="Times New Roman" w:hAnsi="Times New Roman" w:cs="Times New Roman"/>
                <w:b/>
                <w:sz w:val="24"/>
                <w:szCs w:val="24"/>
              </w:rPr>
              <w:t>Finisher phase (5-8 wks)</w:t>
            </w:r>
          </w:p>
        </w:tc>
        <w:tc>
          <w:tcPr>
            <w:tcW w:w="1002" w:type="dxa"/>
            <w:tcBorders>
              <w:top w:val="nil"/>
              <w:left w:val="nil"/>
              <w:bottom w:val="nil"/>
              <w:right w:val="nil"/>
            </w:tcBorders>
            <w:hideMark/>
          </w:tcPr>
          <w:p w:rsidR="00125CC5" w:rsidRPr="001220E4" w:rsidRDefault="00125CC5" w:rsidP="000010B7">
            <w:pPr>
              <w:spacing w:after="0" w:line="360" w:lineRule="auto"/>
              <w:jc w:val="both"/>
              <w:rPr>
                <w:rFonts w:ascii="Times New Roman" w:hAnsi="Times New Roman" w:cs="Times New Roman"/>
                <w:b/>
                <w:sz w:val="24"/>
                <w:szCs w:val="24"/>
              </w:rPr>
            </w:pPr>
          </w:p>
        </w:tc>
        <w:tc>
          <w:tcPr>
            <w:tcW w:w="1140" w:type="dxa"/>
            <w:tcBorders>
              <w:top w:val="nil"/>
              <w:left w:val="nil"/>
              <w:bottom w:val="nil"/>
              <w:right w:val="nil"/>
            </w:tcBorders>
            <w:hideMark/>
          </w:tcPr>
          <w:p w:rsidR="00125CC5" w:rsidRPr="001220E4" w:rsidRDefault="00125CC5" w:rsidP="000010B7">
            <w:pPr>
              <w:spacing w:after="0" w:line="360" w:lineRule="auto"/>
              <w:jc w:val="both"/>
              <w:rPr>
                <w:rFonts w:ascii="Times New Roman" w:hAnsi="Times New Roman" w:cs="Times New Roman"/>
                <w:b/>
                <w:sz w:val="24"/>
                <w:szCs w:val="24"/>
              </w:rPr>
            </w:pPr>
          </w:p>
        </w:tc>
        <w:tc>
          <w:tcPr>
            <w:tcW w:w="1140" w:type="dxa"/>
            <w:tcBorders>
              <w:top w:val="nil"/>
              <w:left w:val="nil"/>
              <w:bottom w:val="nil"/>
              <w:right w:val="nil"/>
            </w:tcBorders>
            <w:hideMark/>
          </w:tcPr>
          <w:p w:rsidR="00125CC5" w:rsidRPr="001220E4" w:rsidRDefault="00125CC5" w:rsidP="000010B7">
            <w:pPr>
              <w:spacing w:after="0" w:line="360" w:lineRule="auto"/>
              <w:jc w:val="both"/>
              <w:rPr>
                <w:rFonts w:ascii="Times New Roman" w:hAnsi="Times New Roman" w:cs="Times New Roman"/>
                <w:b/>
                <w:sz w:val="24"/>
                <w:szCs w:val="24"/>
              </w:rPr>
            </w:pPr>
          </w:p>
        </w:tc>
        <w:tc>
          <w:tcPr>
            <w:tcW w:w="1002" w:type="dxa"/>
            <w:tcBorders>
              <w:top w:val="nil"/>
              <w:left w:val="nil"/>
              <w:bottom w:val="nil"/>
              <w:right w:val="nil"/>
            </w:tcBorders>
            <w:hideMark/>
          </w:tcPr>
          <w:p w:rsidR="00125CC5" w:rsidRPr="001220E4" w:rsidRDefault="00125CC5" w:rsidP="000010B7">
            <w:pPr>
              <w:spacing w:after="0" w:line="360" w:lineRule="auto"/>
              <w:jc w:val="both"/>
              <w:rPr>
                <w:rFonts w:ascii="Times New Roman" w:hAnsi="Times New Roman" w:cs="Times New Roman"/>
                <w:b/>
                <w:sz w:val="24"/>
                <w:szCs w:val="24"/>
              </w:rPr>
            </w:pPr>
          </w:p>
        </w:tc>
        <w:tc>
          <w:tcPr>
            <w:tcW w:w="1002" w:type="dxa"/>
            <w:tcBorders>
              <w:top w:val="nil"/>
              <w:left w:val="nil"/>
              <w:bottom w:val="nil"/>
              <w:right w:val="nil"/>
            </w:tcBorders>
            <w:hideMark/>
          </w:tcPr>
          <w:p w:rsidR="00125CC5" w:rsidRPr="001220E4" w:rsidRDefault="00125CC5" w:rsidP="000010B7">
            <w:pPr>
              <w:spacing w:after="0" w:line="360" w:lineRule="auto"/>
              <w:jc w:val="both"/>
              <w:rPr>
                <w:rFonts w:ascii="Times New Roman" w:hAnsi="Times New Roman" w:cs="Times New Roman"/>
                <w:b/>
                <w:sz w:val="24"/>
                <w:szCs w:val="24"/>
              </w:rPr>
            </w:pPr>
          </w:p>
        </w:tc>
        <w:tc>
          <w:tcPr>
            <w:tcW w:w="1060" w:type="dxa"/>
            <w:tcBorders>
              <w:top w:val="nil"/>
              <w:left w:val="nil"/>
              <w:bottom w:val="nil"/>
              <w:right w:val="nil"/>
            </w:tcBorders>
            <w:hideMark/>
          </w:tcPr>
          <w:p w:rsidR="00125CC5" w:rsidRPr="001220E4" w:rsidRDefault="00125CC5" w:rsidP="000010B7">
            <w:pPr>
              <w:spacing w:after="0" w:line="360" w:lineRule="auto"/>
              <w:jc w:val="both"/>
              <w:rPr>
                <w:rFonts w:ascii="Times New Roman" w:hAnsi="Times New Roman" w:cs="Times New Roman"/>
                <w:b/>
                <w:sz w:val="24"/>
                <w:szCs w:val="24"/>
              </w:rPr>
            </w:pPr>
          </w:p>
        </w:tc>
      </w:tr>
      <w:tr w:rsidR="00125CC5" w:rsidRPr="002820D1" w:rsidTr="003E35FE">
        <w:tc>
          <w:tcPr>
            <w:tcW w:w="2957"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r>
      <w:tr w:rsidR="00125CC5" w:rsidRPr="002820D1" w:rsidTr="003E35FE">
        <w:tc>
          <w:tcPr>
            <w:tcW w:w="2957"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r>
      <w:tr w:rsidR="00125CC5" w:rsidRPr="002820D1" w:rsidTr="003E35FE">
        <w:tc>
          <w:tcPr>
            <w:tcW w:w="2957"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r>
      <w:tr w:rsidR="00125CC5" w:rsidRPr="002820D1" w:rsidTr="003E35FE">
        <w:tc>
          <w:tcPr>
            <w:tcW w:w="2957"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r>
      <w:tr w:rsidR="00125CC5" w:rsidRPr="002820D1" w:rsidTr="003E35FE">
        <w:tc>
          <w:tcPr>
            <w:tcW w:w="2957"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r>
      <w:tr w:rsidR="00125CC5" w:rsidRPr="002820D1" w:rsidTr="003E35FE">
        <w:tc>
          <w:tcPr>
            <w:tcW w:w="2957"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r>
      <w:tr w:rsidR="009B27E8" w:rsidRPr="002820D1" w:rsidTr="003E35FE">
        <w:tc>
          <w:tcPr>
            <w:tcW w:w="2957"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r>
      <w:tr w:rsidR="009B27E8" w:rsidRPr="002820D1" w:rsidTr="003E35FE">
        <w:tc>
          <w:tcPr>
            <w:tcW w:w="2957"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9B27E8" w:rsidRPr="002820D1" w:rsidRDefault="009B27E8" w:rsidP="000010B7">
            <w:pPr>
              <w:spacing w:after="0" w:line="360" w:lineRule="auto"/>
              <w:jc w:val="both"/>
              <w:rPr>
                <w:rFonts w:ascii="Times New Roman" w:hAnsi="Times New Roman" w:cs="Times New Roman"/>
                <w:sz w:val="24"/>
                <w:szCs w:val="24"/>
              </w:rPr>
            </w:pPr>
          </w:p>
        </w:tc>
      </w:tr>
      <w:tr w:rsidR="00BF5B2F" w:rsidRPr="002820D1" w:rsidTr="003E35FE">
        <w:trPr>
          <w:trHeight w:val="431"/>
        </w:trPr>
        <w:tc>
          <w:tcPr>
            <w:tcW w:w="2957" w:type="dxa"/>
            <w:tcBorders>
              <w:top w:val="nil"/>
              <w:left w:val="nil"/>
              <w:bottom w:val="nil"/>
              <w:righ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Daily feed intake (g)</w:t>
            </w:r>
          </w:p>
        </w:tc>
        <w:tc>
          <w:tcPr>
            <w:tcW w:w="1002" w:type="dxa"/>
            <w:tcBorders>
              <w:top w:val="nil"/>
              <w:left w:val="nil"/>
              <w:bottom w:val="nil"/>
              <w:right w:val="nil"/>
            </w:tcBorders>
            <w:hideMark/>
          </w:tcPr>
          <w:p w:rsidR="00BF5B2F" w:rsidRPr="002820D1" w:rsidRDefault="004720EC"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126.76</w:t>
            </w:r>
          </w:p>
        </w:tc>
        <w:tc>
          <w:tcPr>
            <w:tcW w:w="1140" w:type="dxa"/>
            <w:tcBorders>
              <w:top w:val="nil"/>
              <w:left w:val="nil"/>
              <w:bottom w:val="nil"/>
              <w:right w:val="nil"/>
            </w:tcBorders>
            <w:hideMark/>
          </w:tcPr>
          <w:p w:rsidR="00BF5B2F" w:rsidRPr="002820D1" w:rsidRDefault="004720EC"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125.96</w:t>
            </w:r>
          </w:p>
        </w:tc>
        <w:tc>
          <w:tcPr>
            <w:tcW w:w="1140" w:type="dxa"/>
            <w:tcBorders>
              <w:top w:val="nil"/>
              <w:left w:val="nil"/>
              <w:bottom w:val="nil"/>
              <w:righ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123.30</w:t>
            </w:r>
          </w:p>
        </w:tc>
        <w:tc>
          <w:tcPr>
            <w:tcW w:w="1002" w:type="dxa"/>
            <w:tcBorders>
              <w:top w:val="nil"/>
              <w:left w:val="nil"/>
              <w:bottom w:val="nil"/>
              <w:right w:val="nil"/>
            </w:tcBorders>
            <w:hideMark/>
          </w:tcPr>
          <w:p w:rsidR="00BF5B2F" w:rsidRPr="002820D1" w:rsidRDefault="004720EC"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127.37</w:t>
            </w:r>
          </w:p>
        </w:tc>
        <w:tc>
          <w:tcPr>
            <w:tcW w:w="1002" w:type="dxa"/>
            <w:tcBorders>
              <w:top w:val="nil"/>
              <w:left w:val="nil"/>
              <w:bottom w:val="nil"/>
              <w:right w:val="nil"/>
            </w:tcBorders>
            <w:hideMark/>
          </w:tcPr>
          <w:p w:rsidR="00BF5B2F" w:rsidRPr="002820D1" w:rsidRDefault="004720EC"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124.79</w:t>
            </w:r>
          </w:p>
        </w:tc>
        <w:tc>
          <w:tcPr>
            <w:tcW w:w="1060" w:type="dxa"/>
            <w:tcBorders>
              <w:top w:val="nil"/>
              <w:left w:val="nil"/>
              <w:bottom w:val="nil"/>
              <w:right w:val="nil"/>
            </w:tcBorders>
            <w:hideMark/>
          </w:tcPr>
          <w:p w:rsidR="00BF5B2F" w:rsidRPr="002820D1" w:rsidRDefault="00BF5B2F" w:rsidP="000010B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1.28</w:t>
            </w:r>
            <w:r w:rsidRPr="002820D1">
              <w:rPr>
                <w:rFonts w:ascii="Times New Roman" w:hAnsi="Times New Roman" w:cs="Times New Roman"/>
                <w:sz w:val="24"/>
                <w:szCs w:val="24"/>
                <w:vertAlign w:val="superscript"/>
              </w:rPr>
              <w:t>NS</w:t>
            </w:r>
          </w:p>
        </w:tc>
      </w:tr>
      <w:tr w:rsidR="00125CC5" w:rsidRPr="002820D1" w:rsidTr="003E35FE">
        <w:tc>
          <w:tcPr>
            <w:tcW w:w="2957"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125CC5" w:rsidRPr="002820D1" w:rsidRDefault="00125CC5" w:rsidP="000010B7">
            <w:pPr>
              <w:spacing w:after="0" w:line="360" w:lineRule="auto"/>
              <w:jc w:val="both"/>
              <w:rPr>
                <w:rFonts w:ascii="Times New Roman" w:hAnsi="Times New Roman" w:cs="Times New Roman"/>
                <w:sz w:val="24"/>
                <w:szCs w:val="24"/>
              </w:rPr>
            </w:pPr>
          </w:p>
        </w:tc>
      </w:tr>
      <w:tr w:rsidR="00BF5B2F" w:rsidRPr="002820D1" w:rsidTr="003E35FE">
        <w:trPr>
          <w:trHeight w:val="431"/>
        </w:trPr>
        <w:tc>
          <w:tcPr>
            <w:tcW w:w="2957" w:type="dxa"/>
            <w:tcBorders>
              <w:top w:val="nil"/>
              <w:left w:val="nil"/>
              <w:bottom w:val="nil"/>
              <w:righ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Daily weight gain (g)</w:t>
            </w:r>
          </w:p>
        </w:tc>
        <w:tc>
          <w:tcPr>
            <w:tcW w:w="1002" w:type="dxa"/>
            <w:tcBorders>
              <w:top w:val="nil"/>
              <w:left w:val="nil"/>
              <w:bottom w:val="nil"/>
              <w:right w:val="nil"/>
            </w:tcBorders>
            <w:hideMark/>
          </w:tcPr>
          <w:p w:rsidR="00BF5B2F" w:rsidRPr="002820D1" w:rsidRDefault="004720EC"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45.57</w:t>
            </w:r>
          </w:p>
        </w:tc>
        <w:tc>
          <w:tcPr>
            <w:tcW w:w="1140" w:type="dxa"/>
            <w:tcBorders>
              <w:top w:val="nil"/>
              <w:left w:val="nil"/>
              <w:bottom w:val="nil"/>
              <w:right w:val="nil"/>
            </w:tcBorders>
            <w:hideMark/>
          </w:tcPr>
          <w:p w:rsidR="00BF5B2F" w:rsidRPr="002820D1" w:rsidRDefault="004720EC"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45.4</w:t>
            </w:r>
            <w:r w:rsidR="00BF5B2F" w:rsidRPr="002820D1">
              <w:rPr>
                <w:rFonts w:ascii="Times New Roman" w:hAnsi="Times New Roman" w:cs="Times New Roman"/>
                <w:sz w:val="24"/>
                <w:szCs w:val="24"/>
              </w:rPr>
              <w:t>4</w:t>
            </w:r>
          </w:p>
        </w:tc>
        <w:tc>
          <w:tcPr>
            <w:tcW w:w="1140" w:type="dxa"/>
            <w:tcBorders>
              <w:top w:val="nil"/>
              <w:left w:val="nil"/>
              <w:bottom w:val="nil"/>
              <w:righ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43.78</w:t>
            </w:r>
          </w:p>
        </w:tc>
        <w:tc>
          <w:tcPr>
            <w:tcW w:w="1002" w:type="dxa"/>
            <w:tcBorders>
              <w:top w:val="nil"/>
              <w:left w:val="nil"/>
              <w:bottom w:val="nil"/>
              <w:right w:val="nil"/>
            </w:tcBorders>
            <w:hideMark/>
          </w:tcPr>
          <w:p w:rsidR="00BF5B2F" w:rsidRPr="002820D1" w:rsidRDefault="004720EC"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44.0</w:t>
            </w:r>
            <w:r w:rsidR="00BF5B2F" w:rsidRPr="002820D1">
              <w:rPr>
                <w:rFonts w:ascii="Times New Roman" w:hAnsi="Times New Roman" w:cs="Times New Roman"/>
                <w:sz w:val="24"/>
                <w:szCs w:val="24"/>
              </w:rPr>
              <w:t>4</w:t>
            </w:r>
          </w:p>
        </w:tc>
        <w:tc>
          <w:tcPr>
            <w:tcW w:w="1002" w:type="dxa"/>
            <w:tcBorders>
              <w:top w:val="nil"/>
              <w:left w:val="nil"/>
              <w:bottom w:val="nil"/>
              <w:right w:val="nil"/>
            </w:tcBorders>
            <w:hideMark/>
          </w:tcPr>
          <w:p w:rsidR="00BF5B2F" w:rsidRPr="002820D1" w:rsidRDefault="004720EC"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45.36</w:t>
            </w:r>
          </w:p>
        </w:tc>
        <w:tc>
          <w:tcPr>
            <w:tcW w:w="1060" w:type="dxa"/>
            <w:tcBorders>
              <w:top w:val="nil"/>
              <w:left w:val="nil"/>
              <w:bottom w:val="nil"/>
              <w:right w:val="nil"/>
            </w:tcBorders>
            <w:hideMark/>
          </w:tcPr>
          <w:p w:rsidR="00BF5B2F" w:rsidRPr="002820D1" w:rsidRDefault="00BF5B2F" w:rsidP="000010B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1.96</w:t>
            </w:r>
            <w:r w:rsidRPr="002820D1">
              <w:rPr>
                <w:rFonts w:ascii="Times New Roman" w:hAnsi="Times New Roman" w:cs="Times New Roman"/>
                <w:sz w:val="24"/>
                <w:szCs w:val="24"/>
                <w:vertAlign w:val="superscript"/>
              </w:rPr>
              <w:t>NS</w:t>
            </w:r>
          </w:p>
        </w:tc>
      </w:tr>
      <w:tr w:rsidR="00BF5B2F" w:rsidRPr="002820D1" w:rsidTr="003E35FE">
        <w:trPr>
          <w:trHeight w:val="431"/>
        </w:trPr>
        <w:tc>
          <w:tcPr>
            <w:tcW w:w="2957" w:type="dxa"/>
            <w:tcBorders>
              <w:top w:val="nil"/>
              <w:left w:val="nil"/>
              <w:bottom w:val="nil"/>
              <w:righ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conversion ratio</w:t>
            </w:r>
          </w:p>
        </w:tc>
        <w:tc>
          <w:tcPr>
            <w:tcW w:w="1002" w:type="dxa"/>
            <w:tcBorders>
              <w:top w:val="nil"/>
              <w:left w:val="nil"/>
              <w:bottom w:val="nil"/>
              <w:righ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w:t>
            </w:r>
            <w:r w:rsidR="004720EC" w:rsidRPr="002820D1">
              <w:rPr>
                <w:rFonts w:ascii="Times New Roman" w:hAnsi="Times New Roman" w:cs="Times New Roman"/>
                <w:sz w:val="24"/>
                <w:szCs w:val="24"/>
              </w:rPr>
              <w:t>.80</w:t>
            </w:r>
          </w:p>
        </w:tc>
        <w:tc>
          <w:tcPr>
            <w:tcW w:w="1140" w:type="dxa"/>
            <w:tcBorders>
              <w:top w:val="nil"/>
              <w:left w:val="nil"/>
              <w:bottom w:val="nil"/>
              <w:right w:val="nil"/>
            </w:tcBorders>
            <w:hideMark/>
          </w:tcPr>
          <w:p w:rsidR="00BF5B2F" w:rsidRPr="002820D1" w:rsidRDefault="004720EC"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2.79</w:t>
            </w:r>
          </w:p>
        </w:tc>
        <w:tc>
          <w:tcPr>
            <w:tcW w:w="1140" w:type="dxa"/>
            <w:tcBorders>
              <w:top w:val="nil"/>
              <w:left w:val="nil"/>
              <w:bottom w:val="nil"/>
              <w:righ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2.83</w:t>
            </w:r>
          </w:p>
        </w:tc>
        <w:tc>
          <w:tcPr>
            <w:tcW w:w="1002" w:type="dxa"/>
            <w:tcBorders>
              <w:top w:val="nil"/>
              <w:left w:val="nil"/>
              <w:bottom w:val="nil"/>
              <w:right w:val="nil"/>
            </w:tcBorders>
            <w:hideMark/>
          </w:tcPr>
          <w:p w:rsidR="00BF5B2F" w:rsidRPr="002820D1" w:rsidRDefault="004720EC"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w:t>
            </w:r>
            <w:r w:rsidR="00BF5B2F" w:rsidRPr="002820D1">
              <w:rPr>
                <w:rFonts w:ascii="Times New Roman" w:hAnsi="Times New Roman" w:cs="Times New Roman"/>
                <w:sz w:val="24"/>
                <w:szCs w:val="24"/>
              </w:rPr>
              <w:t>9</w:t>
            </w:r>
            <w:r w:rsidRPr="002820D1">
              <w:rPr>
                <w:rFonts w:ascii="Times New Roman" w:hAnsi="Times New Roman" w:cs="Times New Roman"/>
                <w:sz w:val="24"/>
                <w:szCs w:val="24"/>
              </w:rPr>
              <w:t>0</w:t>
            </w:r>
          </w:p>
        </w:tc>
        <w:tc>
          <w:tcPr>
            <w:tcW w:w="1002" w:type="dxa"/>
            <w:tcBorders>
              <w:top w:val="nil"/>
              <w:left w:val="nil"/>
              <w:bottom w:val="nil"/>
              <w:right w:val="nil"/>
            </w:tcBorders>
            <w:hideMark/>
          </w:tcPr>
          <w:p w:rsidR="00BF5B2F" w:rsidRPr="002820D1" w:rsidRDefault="004720EC"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2.76</w:t>
            </w:r>
          </w:p>
        </w:tc>
        <w:tc>
          <w:tcPr>
            <w:tcW w:w="1060" w:type="dxa"/>
            <w:tcBorders>
              <w:top w:val="nil"/>
              <w:left w:val="nil"/>
              <w:bottom w:val="nil"/>
              <w:right w:val="nil"/>
            </w:tcBorders>
            <w:hideMark/>
          </w:tcPr>
          <w:p w:rsidR="00BF5B2F" w:rsidRPr="002820D1" w:rsidRDefault="00BF5B2F" w:rsidP="000010B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0.11</w:t>
            </w:r>
            <w:r w:rsidRPr="002820D1">
              <w:rPr>
                <w:rFonts w:ascii="Times New Roman" w:hAnsi="Times New Roman" w:cs="Times New Roman"/>
                <w:sz w:val="24"/>
                <w:szCs w:val="24"/>
                <w:vertAlign w:val="superscript"/>
              </w:rPr>
              <w:t>NS</w:t>
            </w:r>
          </w:p>
        </w:tc>
      </w:tr>
      <w:tr w:rsidR="00BF5B2F" w:rsidRPr="002820D1" w:rsidTr="003E35FE">
        <w:trPr>
          <w:trHeight w:val="431"/>
        </w:trPr>
        <w:tc>
          <w:tcPr>
            <w:tcW w:w="2957" w:type="dxa"/>
            <w:tcBorders>
              <w:top w:val="nil"/>
              <w:left w:val="nil"/>
              <w:bottom w:val="nil"/>
              <w:righ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Mortality (Number)</w:t>
            </w:r>
          </w:p>
        </w:tc>
        <w:tc>
          <w:tcPr>
            <w:tcW w:w="1002" w:type="dxa"/>
            <w:tcBorders>
              <w:top w:val="nil"/>
              <w:left w:val="nil"/>
              <w:bottom w:val="nil"/>
              <w:right w:val="nil"/>
            </w:tcBorders>
          </w:tcPr>
          <w:p w:rsidR="00BF5B2F" w:rsidRPr="002820D1" w:rsidRDefault="004720EC"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p>
        </w:tc>
        <w:tc>
          <w:tcPr>
            <w:tcW w:w="1140" w:type="dxa"/>
            <w:tcBorders>
              <w:top w:val="nil"/>
              <w:left w:val="nil"/>
              <w:bottom w:val="nil"/>
              <w:right w:val="nil"/>
            </w:tcBorders>
          </w:tcPr>
          <w:p w:rsidR="00BF5B2F" w:rsidRPr="002820D1" w:rsidRDefault="004720EC"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w:t>
            </w:r>
          </w:p>
        </w:tc>
        <w:tc>
          <w:tcPr>
            <w:tcW w:w="1140" w:type="dxa"/>
            <w:tcBorders>
              <w:top w:val="nil"/>
              <w:left w:val="nil"/>
              <w:bottom w:val="nil"/>
              <w:right w:val="nil"/>
            </w:tcBorders>
          </w:tcPr>
          <w:p w:rsidR="00BF5B2F" w:rsidRPr="002820D1" w:rsidRDefault="00CE1083"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w:t>
            </w:r>
          </w:p>
        </w:tc>
        <w:tc>
          <w:tcPr>
            <w:tcW w:w="1002" w:type="dxa"/>
            <w:tcBorders>
              <w:top w:val="nil"/>
              <w:left w:val="nil"/>
              <w:bottom w:val="nil"/>
              <w:right w:val="nil"/>
            </w:tcBorders>
          </w:tcPr>
          <w:p w:rsidR="00BF5B2F" w:rsidRPr="002820D1" w:rsidRDefault="004720EC"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p>
        </w:tc>
        <w:tc>
          <w:tcPr>
            <w:tcW w:w="1002" w:type="dxa"/>
            <w:tcBorders>
              <w:top w:val="nil"/>
              <w:left w:val="nil"/>
              <w:bottom w:val="nil"/>
              <w:right w:val="nil"/>
            </w:tcBorders>
          </w:tcPr>
          <w:p w:rsidR="00BF5B2F" w:rsidRPr="002820D1" w:rsidRDefault="004720EC"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w:t>
            </w:r>
          </w:p>
        </w:tc>
        <w:tc>
          <w:tcPr>
            <w:tcW w:w="1060" w:type="dxa"/>
            <w:tcBorders>
              <w:top w:val="nil"/>
              <w:left w:val="nil"/>
              <w:bottom w:val="nil"/>
              <w:righ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w:t>
            </w:r>
          </w:p>
        </w:tc>
      </w:tr>
      <w:tr w:rsidR="00BF5B2F" w:rsidRPr="002820D1" w:rsidTr="003E35FE">
        <w:trPr>
          <w:trHeight w:val="431"/>
        </w:trPr>
        <w:tc>
          <w:tcPr>
            <w:tcW w:w="2957" w:type="dxa"/>
            <w:tcBorders>
              <w:top w:val="nil"/>
              <w:left w:val="nil"/>
              <w:bottom w:val="nil"/>
              <w:right w:val="nil"/>
            </w:tcBorders>
            <w:hideMark/>
          </w:tcPr>
          <w:p w:rsidR="00BF5B2F" w:rsidRPr="002820D1" w:rsidRDefault="00F6575D" w:rsidP="000010B7">
            <w:pPr>
              <w:spacing w:after="0" w:line="360" w:lineRule="auto"/>
              <w:jc w:val="both"/>
              <w:rPr>
                <w:rFonts w:ascii="Times New Roman" w:hAnsi="Times New Roman" w:cs="Times New Roman"/>
                <w:b/>
                <w:sz w:val="24"/>
                <w:szCs w:val="24"/>
              </w:rPr>
            </w:pPr>
            <w:r w:rsidRPr="002820D1">
              <w:rPr>
                <w:rFonts w:ascii="Times New Roman" w:hAnsi="Times New Roman" w:cs="Times New Roman"/>
                <w:b/>
                <w:sz w:val="24"/>
                <w:szCs w:val="24"/>
              </w:rPr>
              <w:t>Overall Phase (1-8 w</w:t>
            </w:r>
            <w:r w:rsidR="00BF5B2F" w:rsidRPr="002820D1">
              <w:rPr>
                <w:rFonts w:ascii="Times New Roman" w:hAnsi="Times New Roman" w:cs="Times New Roman"/>
                <w:b/>
                <w:sz w:val="24"/>
                <w:szCs w:val="24"/>
              </w:rPr>
              <w:t>ks)</w:t>
            </w:r>
          </w:p>
        </w:tc>
        <w:tc>
          <w:tcPr>
            <w:tcW w:w="1002" w:type="dxa"/>
            <w:tcBorders>
              <w:top w:val="nil"/>
              <w:left w:val="nil"/>
              <w:bottom w:val="nil"/>
              <w:right w:val="nil"/>
            </w:tcBorders>
          </w:tcPr>
          <w:p w:rsidR="00BF5B2F" w:rsidRPr="002820D1" w:rsidRDefault="00BF5B2F" w:rsidP="000010B7">
            <w:pPr>
              <w:spacing w:after="0" w:line="360" w:lineRule="auto"/>
              <w:jc w:val="both"/>
              <w:rPr>
                <w:rFonts w:ascii="Times New Roman" w:hAnsi="Times New Roman" w:cs="Times New Roman"/>
                <w:b/>
                <w:sz w:val="24"/>
                <w:szCs w:val="24"/>
              </w:rPr>
            </w:pPr>
          </w:p>
        </w:tc>
        <w:tc>
          <w:tcPr>
            <w:tcW w:w="1140" w:type="dxa"/>
            <w:tcBorders>
              <w:top w:val="nil"/>
              <w:left w:val="nil"/>
              <w:bottom w:val="nil"/>
              <w:right w:val="nil"/>
            </w:tcBorders>
          </w:tcPr>
          <w:p w:rsidR="00BF5B2F" w:rsidRPr="002820D1" w:rsidRDefault="00BF5B2F" w:rsidP="000010B7">
            <w:pPr>
              <w:spacing w:after="0" w:line="360" w:lineRule="auto"/>
              <w:jc w:val="both"/>
              <w:rPr>
                <w:rFonts w:ascii="Times New Roman" w:hAnsi="Times New Roman" w:cs="Times New Roman"/>
                <w:b/>
                <w:sz w:val="24"/>
                <w:szCs w:val="24"/>
              </w:rPr>
            </w:pPr>
          </w:p>
        </w:tc>
        <w:tc>
          <w:tcPr>
            <w:tcW w:w="1140" w:type="dxa"/>
            <w:tcBorders>
              <w:top w:val="nil"/>
              <w:left w:val="nil"/>
              <w:bottom w:val="nil"/>
              <w:right w:val="nil"/>
            </w:tcBorders>
          </w:tcPr>
          <w:p w:rsidR="00BF5B2F" w:rsidRPr="002820D1" w:rsidRDefault="00BF5B2F" w:rsidP="000010B7">
            <w:pPr>
              <w:spacing w:after="0" w:line="360" w:lineRule="auto"/>
              <w:jc w:val="both"/>
              <w:rPr>
                <w:rFonts w:ascii="Times New Roman" w:hAnsi="Times New Roman" w:cs="Times New Roman"/>
                <w:b/>
                <w:sz w:val="24"/>
                <w:szCs w:val="24"/>
              </w:rPr>
            </w:pPr>
          </w:p>
        </w:tc>
        <w:tc>
          <w:tcPr>
            <w:tcW w:w="1002" w:type="dxa"/>
            <w:tcBorders>
              <w:top w:val="nil"/>
              <w:left w:val="nil"/>
              <w:bottom w:val="nil"/>
              <w:right w:val="nil"/>
            </w:tcBorders>
          </w:tcPr>
          <w:p w:rsidR="00BF5B2F" w:rsidRPr="002820D1" w:rsidRDefault="00BF5B2F" w:rsidP="000010B7">
            <w:pPr>
              <w:spacing w:after="0" w:line="360" w:lineRule="auto"/>
              <w:jc w:val="both"/>
              <w:rPr>
                <w:rFonts w:ascii="Times New Roman" w:hAnsi="Times New Roman" w:cs="Times New Roman"/>
                <w:b/>
                <w:sz w:val="24"/>
                <w:szCs w:val="24"/>
              </w:rPr>
            </w:pPr>
          </w:p>
        </w:tc>
        <w:tc>
          <w:tcPr>
            <w:tcW w:w="1002" w:type="dxa"/>
            <w:tcBorders>
              <w:top w:val="nil"/>
              <w:left w:val="nil"/>
              <w:bottom w:val="nil"/>
              <w:right w:val="nil"/>
            </w:tcBorders>
          </w:tcPr>
          <w:p w:rsidR="00BF5B2F" w:rsidRPr="002820D1" w:rsidRDefault="00BF5B2F" w:rsidP="000010B7">
            <w:pPr>
              <w:spacing w:after="0" w:line="360" w:lineRule="auto"/>
              <w:jc w:val="both"/>
              <w:rPr>
                <w:rFonts w:ascii="Times New Roman" w:hAnsi="Times New Roman" w:cs="Times New Roman"/>
                <w:b/>
                <w:sz w:val="24"/>
                <w:szCs w:val="24"/>
              </w:rPr>
            </w:pPr>
          </w:p>
        </w:tc>
        <w:tc>
          <w:tcPr>
            <w:tcW w:w="1060" w:type="dxa"/>
            <w:tcBorders>
              <w:top w:val="nil"/>
              <w:left w:val="nil"/>
              <w:bottom w:val="nil"/>
              <w:right w:val="nil"/>
            </w:tcBorders>
          </w:tcPr>
          <w:p w:rsidR="00BF5B2F" w:rsidRPr="002820D1" w:rsidRDefault="00BF5B2F" w:rsidP="000010B7">
            <w:pPr>
              <w:spacing w:after="0" w:line="360" w:lineRule="auto"/>
              <w:jc w:val="both"/>
              <w:rPr>
                <w:rFonts w:ascii="Times New Roman" w:hAnsi="Times New Roman" w:cs="Times New Roman"/>
                <w:b/>
                <w:sz w:val="24"/>
                <w:szCs w:val="24"/>
              </w:rPr>
            </w:pPr>
          </w:p>
        </w:tc>
      </w:tr>
      <w:tr w:rsidR="00BF5B2F" w:rsidRPr="002820D1" w:rsidTr="003E35FE">
        <w:trPr>
          <w:trHeight w:val="431"/>
        </w:trPr>
        <w:tc>
          <w:tcPr>
            <w:tcW w:w="2957" w:type="dxa"/>
            <w:tcBorders>
              <w:top w:val="nil"/>
              <w:left w:val="nil"/>
              <w:bottom w:val="nil"/>
              <w:righ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Daily feed intake (g)</w:t>
            </w:r>
          </w:p>
        </w:tc>
        <w:tc>
          <w:tcPr>
            <w:tcW w:w="1002" w:type="dxa"/>
            <w:tcBorders>
              <w:top w:val="nil"/>
              <w:left w:val="nil"/>
              <w:bottom w:val="nil"/>
              <w:right w:val="nil"/>
            </w:tcBorders>
            <w:hideMark/>
          </w:tcPr>
          <w:p w:rsidR="00BF5B2F" w:rsidRPr="002820D1" w:rsidRDefault="00125CC5"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87.35</w:t>
            </w:r>
          </w:p>
        </w:tc>
        <w:tc>
          <w:tcPr>
            <w:tcW w:w="1140" w:type="dxa"/>
            <w:tcBorders>
              <w:top w:val="nil"/>
              <w:left w:val="nil"/>
              <w:bottom w:val="nil"/>
              <w:right w:val="nil"/>
            </w:tcBorders>
            <w:hideMark/>
          </w:tcPr>
          <w:p w:rsidR="00BF5B2F" w:rsidRPr="002820D1" w:rsidRDefault="00125CC5"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86.34</w:t>
            </w:r>
          </w:p>
        </w:tc>
        <w:tc>
          <w:tcPr>
            <w:tcW w:w="1140" w:type="dxa"/>
            <w:tcBorders>
              <w:top w:val="nil"/>
              <w:left w:val="nil"/>
              <w:bottom w:val="nil"/>
              <w:righ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85.88</w:t>
            </w:r>
          </w:p>
        </w:tc>
        <w:tc>
          <w:tcPr>
            <w:tcW w:w="1002" w:type="dxa"/>
            <w:tcBorders>
              <w:top w:val="nil"/>
              <w:left w:val="nil"/>
              <w:bottom w:val="nil"/>
              <w:right w:val="nil"/>
            </w:tcBorders>
            <w:hideMark/>
          </w:tcPr>
          <w:p w:rsidR="00BF5B2F" w:rsidRPr="002820D1" w:rsidRDefault="00125CC5"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87.79</w:t>
            </w:r>
          </w:p>
        </w:tc>
        <w:tc>
          <w:tcPr>
            <w:tcW w:w="1002" w:type="dxa"/>
            <w:tcBorders>
              <w:top w:val="nil"/>
              <w:left w:val="nil"/>
              <w:bottom w:val="nil"/>
              <w:right w:val="nil"/>
            </w:tcBorders>
            <w:hideMark/>
          </w:tcPr>
          <w:p w:rsidR="00BF5B2F" w:rsidRPr="002820D1" w:rsidRDefault="00125CC5"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86.09</w:t>
            </w:r>
          </w:p>
        </w:tc>
        <w:tc>
          <w:tcPr>
            <w:tcW w:w="1060" w:type="dxa"/>
            <w:tcBorders>
              <w:top w:val="nil"/>
              <w:left w:val="nil"/>
              <w:bottom w:val="nil"/>
              <w:right w:val="nil"/>
            </w:tcBorders>
            <w:hideMark/>
          </w:tcPr>
          <w:p w:rsidR="00BF5B2F" w:rsidRPr="002820D1" w:rsidRDefault="00BF5B2F" w:rsidP="000010B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0.83</w:t>
            </w:r>
            <w:r w:rsidRPr="002820D1">
              <w:rPr>
                <w:rFonts w:ascii="Times New Roman" w:hAnsi="Times New Roman" w:cs="Times New Roman"/>
                <w:sz w:val="24"/>
                <w:szCs w:val="24"/>
                <w:vertAlign w:val="superscript"/>
              </w:rPr>
              <w:t>NS</w:t>
            </w:r>
          </w:p>
        </w:tc>
      </w:tr>
      <w:tr w:rsidR="00BF5B2F" w:rsidRPr="002820D1" w:rsidTr="003E35FE">
        <w:trPr>
          <w:trHeight w:val="413"/>
        </w:trPr>
        <w:tc>
          <w:tcPr>
            <w:tcW w:w="2957" w:type="dxa"/>
            <w:tcBorders>
              <w:top w:val="nil"/>
              <w:left w:val="nil"/>
              <w:bottom w:val="nil"/>
              <w:righ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Daily weight gain (g)</w:t>
            </w:r>
          </w:p>
        </w:tc>
        <w:tc>
          <w:tcPr>
            <w:tcW w:w="1002" w:type="dxa"/>
            <w:tcBorders>
              <w:top w:val="nil"/>
              <w:left w:val="nil"/>
              <w:bottom w:val="nil"/>
              <w:right w:val="nil"/>
            </w:tcBorders>
            <w:hideMark/>
          </w:tcPr>
          <w:p w:rsidR="00BF5B2F" w:rsidRPr="002820D1" w:rsidRDefault="00125CC5"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37.98</w:t>
            </w:r>
          </w:p>
        </w:tc>
        <w:tc>
          <w:tcPr>
            <w:tcW w:w="1140" w:type="dxa"/>
            <w:tcBorders>
              <w:top w:val="nil"/>
              <w:left w:val="nil"/>
              <w:bottom w:val="nil"/>
              <w:right w:val="nil"/>
            </w:tcBorders>
            <w:hideMark/>
          </w:tcPr>
          <w:p w:rsidR="00BF5B2F" w:rsidRPr="002820D1" w:rsidRDefault="00125CC5"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37.18</w:t>
            </w:r>
          </w:p>
        </w:tc>
        <w:tc>
          <w:tcPr>
            <w:tcW w:w="1140" w:type="dxa"/>
            <w:tcBorders>
              <w:top w:val="nil"/>
              <w:left w:val="nil"/>
              <w:bottom w:val="nil"/>
              <w:righ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37.29</w:t>
            </w:r>
          </w:p>
        </w:tc>
        <w:tc>
          <w:tcPr>
            <w:tcW w:w="1002" w:type="dxa"/>
            <w:tcBorders>
              <w:top w:val="nil"/>
              <w:left w:val="nil"/>
              <w:bottom w:val="nil"/>
              <w:right w:val="nil"/>
            </w:tcBorders>
            <w:hideMark/>
          </w:tcPr>
          <w:p w:rsidR="00BF5B2F" w:rsidRPr="002820D1" w:rsidRDefault="00125CC5"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37.05</w:t>
            </w:r>
          </w:p>
        </w:tc>
        <w:tc>
          <w:tcPr>
            <w:tcW w:w="1002" w:type="dxa"/>
            <w:tcBorders>
              <w:top w:val="nil"/>
              <w:left w:val="nil"/>
              <w:bottom w:val="nil"/>
              <w:right w:val="nil"/>
            </w:tcBorders>
            <w:hideMark/>
          </w:tcPr>
          <w:p w:rsidR="00BF5B2F" w:rsidRPr="002820D1" w:rsidRDefault="00125CC5"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37.45</w:t>
            </w:r>
          </w:p>
        </w:tc>
        <w:tc>
          <w:tcPr>
            <w:tcW w:w="1060" w:type="dxa"/>
            <w:tcBorders>
              <w:top w:val="nil"/>
              <w:left w:val="nil"/>
              <w:bottom w:val="nil"/>
              <w:right w:val="nil"/>
            </w:tcBorders>
            <w:hideMark/>
          </w:tcPr>
          <w:p w:rsidR="00BF5B2F" w:rsidRPr="002820D1" w:rsidRDefault="00BF5B2F" w:rsidP="000010B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0.79</w:t>
            </w:r>
            <w:r w:rsidRPr="002820D1">
              <w:rPr>
                <w:rFonts w:ascii="Times New Roman" w:hAnsi="Times New Roman" w:cs="Times New Roman"/>
                <w:sz w:val="24"/>
                <w:szCs w:val="24"/>
                <w:vertAlign w:val="superscript"/>
              </w:rPr>
              <w:t>NS</w:t>
            </w:r>
          </w:p>
        </w:tc>
      </w:tr>
      <w:tr w:rsidR="003E35FE" w:rsidRPr="002820D1" w:rsidTr="003E35FE">
        <w:tc>
          <w:tcPr>
            <w:tcW w:w="2957" w:type="dxa"/>
            <w:tcBorders>
              <w:top w:val="nil"/>
              <w:left w:val="nil"/>
              <w:bottom w:val="nil"/>
              <w:right w:val="nil"/>
            </w:tcBorders>
            <w:hideMark/>
          </w:tcPr>
          <w:p w:rsidR="003E35FE" w:rsidRPr="002820D1" w:rsidRDefault="003E35FE"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3E35FE" w:rsidRPr="002820D1" w:rsidRDefault="003E35FE"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3E35FE" w:rsidRPr="002820D1" w:rsidRDefault="003E35FE"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3E35FE" w:rsidRPr="002820D1" w:rsidRDefault="003E35FE"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3E35FE" w:rsidRPr="002820D1" w:rsidRDefault="003E35FE"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3E35FE" w:rsidRPr="002820D1" w:rsidRDefault="003E35FE"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3E35FE" w:rsidRPr="002820D1" w:rsidRDefault="003E35FE" w:rsidP="000010B7">
            <w:pPr>
              <w:spacing w:after="0" w:line="360" w:lineRule="auto"/>
              <w:jc w:val="both"/>
              <w:rPr>
                <w:rFonts w:ascii="Times New Roman" w:hAnsi="Times New Roman" w:cs="Times New Roman"/>
                <w:sz w:val="24"/>
                <w:szCs w:val="24"/>
              </w:rPr>
            </w:pPr>
          </w:p>
        </w:tc>
      </w:tr>
      <w:tr w:rsidR="003E35FE" w:rsidRPr="002820D1" w:rsidTr="003E35FE">
        <w:tc>
          <w:tcPr>
            <w:tcW w:w="2957" w:type="dxa"/>
            <w:tcBorders>
              <w:top w:val="nil"/>
              <w:left w:val="nil"/>
              <w:bottom w:val="nil"/>
              <w:right w:val="nil"/>
            </w:tcBorders>
            <w:hideMark/>
          </w:tcPr>
          <w:p w:rsidR="003E35FE" w:rsidRPr="002820D1" w:rsidRDefault="003E35FE"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3E35FE" w:rsidRPr="002820D1" w:rsidRDefault="003E35FE"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3E35FE" w:rsidRPr="002820D1" w:rsidRDefault="003E35FE"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3E35FE" w:rsidRPr="002820D1" w:rsidRDefault="003E35FE"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3E35FE" w:rsidRPr="002820D1" w:rsidRDefault="003E35FE"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3E35FE" w:rsidRPr="002820D1" w:rsidRDefault="003E35FE"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3E35FE" w:rsidRPr="002820D1" w:rsidRDefault="003E35FE" w:rsidP="000010B7">
            <w:pPr>
              <w:spacing w:after="0" w:line="360" w:lineRule="auto"/>
              <w:jc w:val="both"/>
              <w:rPr>
                <w:rFonts w:ascii="Times New Roman" w:hAnsi="Times New Roman" w:cs="Times New Roman"/>
                <w:sz w:val="24"/>
                <w:szCs w:val="24"/>
              </w:rPr>
            </w:pPr>
          </w:p>
        </w:tc>
      </w:tr>
      <w:tr w:rsidR="00C12F15" w:rsidRPr="002820D1" w:rsidTr="003E35FE">
        <w:tc>
          <w:tcPr>
            <w:tcW w:w="2957"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r>
      <w:tr w:rsidR="00C12F15" w:rsidRPr="002820D1" w:rsidTr="003E35FE">
        <w:tc>
          <w:tcPr>
            <w:tcW w:w="2957"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r>
      <w:tr w:rsidR="00325690" w:rsidRPr="002820D1" w:rsidTr="003E35FE">
        <w:tc>
          <w:tcPr>
            <w:tcW w:w="2957" w:type="dxa"/>
            <w:tcBorders>
              <w:top w:val="nil"/>
              <w:left w:val="nil"/>
              <w:bottom w:val="nil"/>
              <w:right w:val="nil"/>
            </w:tcBorders>
            <w:hideMark/>
          </w:tcPr>
          <w:p w:rsidR="00325690" w:rsidRPr="002820D1" w:rsidRDefault="00325690"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325690" w:rsidRPr="002820D1" w:rsidRDefault="00325690"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325690" w:rsidRPr="002820D1" w:rsidRDefault="00325690"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325690" w:rsidRPr="002820D1" w:rsidRDefault="00325690"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325690" w:rsidRPr="002820D1" w:rsidRDefault="00325690"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325690" w:rsidRPr="002820D1" w:rsidRDefault="00325690"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325690" w:rsidRPr="002820D1" w:rsidRDefault="00325690" w:rsidP="000010B7">
            <w:pPr>
              <w:spacing w:after="0" w:line="360" w:lineRule="auto"/>
              <w:jc w:val="both"/>
              <w:rPr>
                <w:rFonts w:ascii="Times New Roman" w:hAnsi="Times New Roman" w:cs="Times New Roman"/>
                <w:sz w:val="24"/>
                <w:szCs w:val="24"/>
              </w:rPr>
            </w:pPr>
          </w:p>
        </w:tc>
      </w:tr>
      <w:tr w:rsidR="00325690" w:rsidRPr="002820D1" w:rsidTr="003E35FE">
        <w:tc>
          <w:tcPr>
            <w:tcW w:w="2957" w:type="dxa"/>
            <w:tcBorders>
              <w:top w:val="nil"/>
              <w:left w:val="nil"/>
              <w:bottom w:val="nil"/>
              <w:right w:val="nil"/>
            </w:tcBorders>
            <w:hideMark/>
          </w:tcPr>
          <w:p w:rsidR="00325690" w:rsidRPr="002820D1" w:rsidRDefault="00325690"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325690" w:rsidRPr="002820D1" w:rsidRDefault="00325690"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325690" w:rsidRPr="002820D1" w:rsidRDefault="00325690"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325690" w:rsidRPr="002820D1" w:rsidRDefault="00325690"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325690" w:rsidRPr="002820D1" w:rsidRDefault="00325690"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325690" w:rsidRPr="002820D1" w:rsidRDefault="00325690"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325690" w:rsidRPr="002820D1" w:rsidRDefault="00325690" w:rsidP="000010B7">
            <w:pPr>
              <w:spacing w:after="0" w:line="360" w:lineRule="auto"/>
              <w:jc w:val="both"/>
              <w:rPr>
                <w:rFonts w:ascii="Times New Roman" w:hAnsi="Times New Roman" w:cs="Times New Roman"/>
                <w:sz w:val="24"/>
                <w:szCs w:val="24"/>
              </w:rPr>
            </w:pPr>
          </w:p>
        </w:tc>
      </w:tr>
      <w:tr w:rsidR="00BF5B2F" w:rsidRPr="002820D1" w:rsidTr="003E35FE">
        <w:trPr>
          <w:trHeight w:val="863"/>
        </w:trPr>
        <w:tc>
          <w:tcPr>
            <w:tcW w:w="2957" w:type="dxa"/>
            <w:tcBorders>
              <w:top w:val="nil"/>
              <w:left w:val="nil"/>
              <w:bottom w:val="nil"/>
              <w:right w:val="nil"/>
            </w:tcBorders>
            <w:hideMark/>
          </w:tcPr>
          <w:p w:rsidR="00BF5B2F" w:rsidRDefault="00673316"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Feed conversion ratio</w:t>
            </w:r>
          </w:p>
          <w:p w:rsidR="00673316" w:rsidRPr="002820D1" w:rsidRDefault="006A53F0"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Mortality (Number)</w:t>
            </w:r>
          </w:p>
        </w:tc>
        <w:tc>
          <w:tcPr>
            <w:tcW w:w="1002" w:type="dxa"/>
            <w:tcBorders>
              <w:top w:val="nil"/>
              <w:left w:val="nil"/>
              <w:bottom w:val="nil"/>
              <w:righ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w:t>
            </w:r>
            <w:r w:rsidR="00125CC5" w:rsidRPr="002820D1">
              <w:rPr>
                <w:rFonts w:ascii="Times New Roman" w:hAnsi="Times New Roman" w:cs="Times New Roman"/>
                <w:sz w:val="24"/>
                <w:szCs w:val="24"/>
              </w:rPr>
              <w:t>31</w:t>
            </w:r>
          </w:p>
        </w:tc>
        <w:tc>
          <w:tcPr>
            <w:tcW w:w="1140" w:type="dxa"/>
            <w:tcBorders>
              <w:top w:val="nil"/>
              <w:left w:val="nil"/>
              <w:bottom w:val="nil"/>
              <w:right w:val="nil"/>
            </w:tcBorders>
            <w:hideMark/>
          </w:tcPr>
          <w:p w:rsidR="00BF5B2F" w:rsidRPr="002820D1" w:rsidRDefault="00125CC5"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2.32</w:t>
            </w:r>
          </w:p>
        </w:tc>
        <w:tc>
          <w:tcPr>
            <w:tcW w:w="1140" w:type="dxa"/>
            <w:tcBorders>
              <w:top w:val="nil"/>
              <w:left w:val="nil"/>
              <w:bottom w:val="nil"/>
              <w:right w:val="nil"/>
            </w:tcBorders>
            <w:hideMark/>
          </w:tcPr>
          <w:p w:rsidR="00BF5B2F" w:rsidRPr="002820D1" w:rsidRDefault="00BF5B2F"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2.30</w:t>
            </w:r>
          </w:p>
        </w:tc>
        <w:tc>
          <w:tcPr>
            <w:tcW w:w="1002" w:type="dxa"/>
            <w:tcBorders>
              <w:top w:val="nil"/>
              <w:left w:val="nil"/>
              <w:bottom w:val="nil"/>
              <w:right w:val="nil"/>
            </w:tcBorders>
            <w:hideMark/>
          </w:tcPr>
          <w:p w:rsidR="00BF5B2F" w:rsidRPr="002820D1" w:rsidRDefault="00125CC5"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2.37</w:t>
            </w:r>
          </w:p>
        </w:tc>
        <w:tc>
          <w:tcPr>
            <w:tcW w:w="1002" w:type="dxa"/>
            <w:tcBorders>
              <w:top w:val="nil"/>
              <w:left w:val="nil"/>
              <w:bottom w:val="nil"/>
              <w:right w:val="nil"/>
            </w:tcBorders>
            <w:hideMark/>
          </w:tcPr>
          <w:p w:rsidR="00BF5B2F" w:rsidRPr="002820D1" w:rsidRDefault="00125CC5"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2.30</w:t>
            </w:r>
          </w:p>
        </w:tc>
        <w:tc>
          <w:tcPr>
            <w:tcW w:w="1060" w:type="dxa"/>
            <w:tcBorders>
              <w:top w:val="nil"/>
              <w:left w:val="nil"/>
              <w:bottom w:val="nil"/>
              <w:right w:val="nil"/>
            </w:tcBorders>
            <w:hideMark/>
          </w:tcPr>
          <w:p w:rsidR="00BF5B2F" w:rsidRDefault="00BF5B2F" w:rsidP="000010B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0.05</w:t>
            </w:r>
            <w:r w:rsidRPr="002820D1">
              <w:rPr>
                <w:rFonts w:ascii="Times New Roman" w:hAnsi="Times New Roman" w:cs="Times New Roman"/>
                <w:sz w:val="24"/>
                <w:szCs w:val="24"/>
                <w:vertAlign w:val="superscript"/>
              </w:rPr>
              <w:t>NS</w:t>
            </w:r>
            <w:r w:rsidR="00673316">
              <w:rPr>
                <w:rFonts w:ascii="Times New Roman" w:hAnsi="Times New Roman" w:cs="Times New Roman"/>
                <w:sz w:val="24"/>
                <w:szCs w:val="24"/>
                <w:vertAlign w:val="superscript"/>
              </w:rPr>
              <w:t xml:space="preserve"> </w:t>
            </w:r>
          </w:p>
          <w:p w:rsidR="00673316" w:rsidRPr="006A53F0" w:rsidRDefault="00673316" w:rsidP="000010B7">
            <w:pPr>
              <w:spacing w:after="0" w:line="360" w:lineRule="auto"/>
              <w:jc w:val="both"/>
              <w:rPr>
                <w:rFonts w:ascii="Times New Roman" w:hAnsi="Times New Roman" w:cs="Times New Roman"/>
                <w:sz w:val="24"/>
                <w:szCs w:val="24"/>
              </w:rPr>
            </w:pPr>
          </w:p>
        </w:tc>
      </w:tr>
      <w:tr w:rsidR="00673316" w:rsidRPr="002820D1" w:rsidTr="003E35FE">
        <w:tc>
          <w:tcPr>
            <w:tcW w:w="2957"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r>
      <w:tr w:rsidR="00673316" w:rsidRPr="002820D1" w:rsidTr="003E35FE">
        <w:tc>
          <w:tcPr>
            <w:tcW w:w="2957"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r>
      <w:tr w:rsidR="00673316" w:rsidRPr="002820D1" w:rsidTr="003E35FE">
        <w:tc>
          <w:tcPr>
            <w:tcW w:w="2957"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r>
      <w:tr w:rsidR="00673316" w:rsidRPr="002820D1" w:rsidTr="003E35FE">
        <w:tc>
          <w:tcPr>
            <w:tcW w:w="2957"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673316" w:rsidRPr="002820D1" w:rsidRDefault="00673316" w:rsidP="000010B7">
            <w:pPr>
              <w:spacing w:after="0" w:line="360" w:lineRule="auto"/>
              <w:jc w:val="both"/>
              <w:rPr>
                <w:rFonts w:ascii="Times New Roman" w:hAnsi="Times New Roman" w:cs="Times New Roman"/>
                <w:sz w:val="24"/>
                <w:szCs w:val="24"/>
              </w:rPr>
            </w:pPr>
          </w:p>
        </w:tc>
      </w:tr>
      <w:tr w:rsidR="00325690" w:rsidRPr="002820D1" w:rsidTr="003E35FE">
        <w:tc>
          <w:tcPr>
            <w:tcW w:w="2957" w:type="dxa"/>
            <w:tcBorders>
              <w:top w:val="nil"/>
              <w:left w:val="nil"/>
              <w:bottom w:val="nil"/>
              <w:right w:val="nil"/>
            </w:tcBorders>
            <w:hideMark/>
          </w:tcPr>
          <w:p w:rsidR="00325690" w:rsidRPr="002820D1" w:rsidRDefault="00325690"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325690" w:rsidRPr="002820D1" w:rsidRDefault="00325690"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325690" w:rsidRPr="002820D1" w:rsidRDefault="00325690"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325690" w:rsidRPr="002820D1" w:rsidRDefault="00325690"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325690" w:rsidRPr="002820D1" w:rsidRDefault="00325690"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325690" w:rsidRPr="002820D1" w:rsidRDefault="00325690"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325690" w:rsidRPr="002820D1" w:rsidRDefault="00325690" w:rsidP="000010B7">
            <w:pPr>
              <w:spacing w:after="0" w:line="360" w:lineRule="auto"/>
              <w:jc w:val="both"/>
              <w:rPr>
                <w:rFonts w:ascii="Times New Roman" w:hAnsi="Times New Roman" w:cs="Times New Roman"/>
                <w:sz w:val="24"/>
                <w:szCs w:val="24"/>
              </w:rPr>
            </w:pPr>
          </w:p>
        </w:tc>
      </w:tr>
      <w:tr w:rsidR="00C12F15" w:rsidRPr="002820D1" w:rsidTr="003E35FE">
        <w:tc>
          <w:tcPr>
            <w:tcW w:w="2957"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r>
      <w:tr w:rsidR="00C12F15" w:rsidRPr="002820D1" w:rsidTr="003E35FE">
        <w:tc>
          <w:tcPr>
            <w:tcW w:w="2957"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c>
          <w:tcPr>
            <w:tcW w:w="1140"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c>
          <w:tcPr>
            <w:tcW w:w="1002"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c>
          <w:tcPr>
            <w:tcW w:w="1060" w:type="dxa"/>
            <w:tcBorders>
              <w:top w:val="nil"/>
              <w:left w:val="nil"/>
              <w:bottom w:val="nil"/>
              <w:right w:val="nil"/>
            </w:tcBorders>
            <w:hideMark/>
          </w:tcPr>
          <w:p w:rsidR="00C12F15" w:rsidRPr="002820D1" w:rsidRDefault="00C12F15" w:rsidP="000010B7">
            <w:pPr>
              <w:spacing w:after="0" w:line="360" w:lineRule="auto"/>
              <w:jc w:val="both"/>
              <w:rPr>
                <w:rFonts w:ascii="Times New Roman" w:hAnsi="Times New Roman" w:cs="Times New Roman"/>
                <w:sz w:val="24"/>
                <w:szCs w:val="24"/>
              </w:rPr>
            </w:pPr>
          </w:p>
        </w:tc>
      </w:tr>
      <w:tr w:rsidR="009B27E8" w:rsidRPr="002820D1" w:rsidTr="003E35FE">
        <w:trPr>
          <w:trHeight w:val="124"/>
        </w:trPr>
        <w:tc>
          <w:tcPr>
            <w:tcW w:w="2957" w:type="dxa"/>
            <w:tcBorders>
              <w:top w:val="single" w:sz="4" w:space="0" w:color="auto"/>
              <w:left w:val="nil"/>
              <w:bottom w:val="nil"/>
              <w:right w:val="nil"/>
            </w:tcBorders>
            <w:hideMark/>
          </w:tcPr>
          <w:p w:rsidR="009B27E8" w:rsidRPr="002820D1" w:rsidRDefault="009B27E8" w:rsidP="00D75705">
            <w:pPr>
              <w:spacing w:after="0" w:line="240" w:lineRule="auto"/>
              <w:jc w:val="both"/>
              <w:rPr>
                <w:rFonts w:ascii="Times New Roman" w:hAnsi="Times New Roman" w:cs="Times New Roman"/>
                <w:sz w:val="24"/>
                <w:szCs w:val="24"/>
              </w:rPr>
            </w:pPr>
          </w:p>
        </w:tc>
        <w:tc>
          <w:tcPr>
            <w:tcW w:w="1002" w:type="dxa"/>
            <w:tcBorders>
              <w:top w:val="single" w:sz="4" w:space="0" w:color="auto"/>
              <w:left w:val="nil"/>
              <w:bottom w:val="nil"/>
              <w:right w:val="nil"/>
            </w:tcBorders>
          </w:tcPr>
          <w:p w:rsidR="009B27E8" w:rsidRPr="002820D1" w:rsidRDefault="009B27E8" w:rsidP="00D75705">
            <w:pPr>
              <w:spacing w:after="0" w:line="240" w:lineRule="auto"/>
              <w:jc w:val="both"/>
              <w:rPr>
                <w:rFonts w:ascii="Times New Roman" w:hAnsi="Times New Roman" w:cs="Times New Roman"/>
                <w:sz w:val="24"/>
                <w:szCs w:val="24"/>
              </w:rPr>
            </w:pPr>
          </w:p>
        </w:tc>
        <w:tc>
          <w:tcPr>
            <w:tcW w:w="1140" w:type="dxa"/>
            <w:tcBorders>
              <w:top w:val="single" w:sz="4" w:space="0" w:color="auto"/>
              <w:left w:val="nil"/>
              <w:bottom w:val="nil"/>
              <w:right w:val="nil"/>
            </w:tcBorders>
          </w:tcPr>
          <w:p w:rsidR="009B27E8" w:rsidRPr="002820D1" w:rsidRDefault="009B27E8" w:rsidP="00D75705">
            <w:pPr>
              <w:spacing w:after="0" w:line="240" w:lineRule="auto"/>
              <w:jc w:val="both"/>
              <w:rPr>
                <w:rFonts w:ascii="Times New Roman" w:hAnsi="Times New Roman" w:cs="Times New Roman"/>
                <w:sz w:val="24"/>
                <w:szCs w:val="24"/>
              </w:rPr>
            </w:pPr>
          </w:p>
        </w:tc>
        <w:tc>
          <w:tcPr>
            <w:tcW w:w="1140" w:type="dxa"/>
            <w:tcBorders>
              <w:top w:val="single" w:sz="4" w:space="0" w:color="auto"/>
              <w:left w:val="nil"/>
              <w:bottom w:val="nil"/>
              <w:right w:val="nil"/>
            </w:tcBorders>
          </w:tcPr>
          <w:p w:rsidR="009B27E8" w:rsidRPr="002820D1" w:rsidRDefault="009B27E8" w:rsidP="00D75705">
            <w:pPr>
              <w:spacing w:after="0" w:line="240" w:lineRule="auto"/>
              <w:jc w:val="both"/>
              <w:rPr>
                <w:rFonts w:ascii="Times New Roman" w:hAnsi="Times New Roman" w:cs="Times New Roman"/>
                <w:sz w:val="24"/>
                <w:szCs w:val="24"/>
              </w:rPr>
            </w:pPr>
          </w:p>
        </w:tc>
        <w:tc>
          <w:tcPr>
            <w:tcW w:w="1002" w:type="dxa"/>
            <w:tcBorders>
              <w:top w:val="single" w:sz="4" w:space="0" w:color="auto"/>
              <w:left w:val="nil"/>
              <w:bottom w:val="nil"/>
              <w:right w:val="nil"/>
            </w:tcBorders>
          </w:tcPr>
          <w:p w:rsidR="009B27E8" w:rsidRPr="002820D1" w:rsidRDefault="009B27E8" w:rsidP="00D75705">
            <w:pPr>
              <w:spacing w:after="0" w:line="240" w:lineRule="auto"/>
              <w:jc w:val="both"/>
              <w:rPr>
                <w:rFonts w:ascii="Times New Roman" w:hAnsi="Times New Roman" w:cs="Times New Roman"/>
                <w:sz w:val="24"/>
                <w:szCs w:val="24"/>
              </w:rPr>
            </w:pPr>
          </w:p>
        </w:tc>
        <w:tc>
          <w:tcPr>
            <w:tcW w:w="1002" w:type="dxa"/>
            <w:tcBorders>
              <w:top w:val="single" w:sz="4" w:space="0" w:color="auto"/>
              <w:left w:val="nil"/>
              <w:bottom w:val="nil"/>
              <w:right w:val="nil"/>
            </w:tcBorders>
          </w:tcPr>
          <w:p w:rsidR="009B27E8" w:rsidRPr="002820D1" w:rsidRDefault="009B27E8" w:rsidP="00D75705">
            <w:pPr>
              <w:spacing w:after="0" w:line="240" w:lineRule="auto"/>
              <w:jc w:val="both"/>
              <w:rPr>
                <w:rFonts w:ascii="Times New Roman" w:hAnsi="Times New Roman" w:cs="Times New Roman"/>
                <w:sz w:val="24"/>
                <w:szCs w:val="24"/>
              </w:rPr>
            </w:pPr>
          </w:p>
        </w:tc>
        <w:tc>
          <w:tcPr>
            <w:tcW w:w="1060" w:type="dxa"/>
            <w:tcBorders>
              <w:top w:val="single" w:sz="4" w:space="0" w:color="auto"/>
              <w:left w:val="nil"/>
              <w:bottom w:val="nil"/>
              <w:right w:val="nil"/>
            </w:tcBorders>
          </w:tcPr>
          <w:p w:rsidR="009B27E8" w:rsidRPr="002820D1" w:rsidRDefault="009B27E8" w:rsidP="00D75705">
            <w:pPr>
              <w:spacing w:after="0" w:line="240" w:lineRule="auto"/>
              <w:jc w:val="both"/>
              <w:rPr>
                <w:rFonts w:ascii="Times New Roman" w:hAnsi="Times New Roman" w:cs="Times New Roman"/>
                <w:sz w:val="24"/>
                <w:szCs w:val="24"/>
              </w:rPr>
            </w:pPr>
          </w:p>
        </w:tc>
      </w:tr>
    </w:tbl>
    <w:p w:rsidR="00722784" w:rsidRDefault="00C96D11"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NS= Not significant, SEM= Standard Error of the Mean</w:t>
      </w:r>
    </w:p>
    <w:p w:rsidR="00F36F1B" w:rsidRDefault="00F36F1B" w:rsidP="003453CD">
      <w:pPr>
        <w:rPr>
          <w:rFonts w:ascii="Times New Roman" w:hAnsi="Times New Roman" w:cs="Times New Roman"/>
          <w:sz w:val="24"/>
          <w:szCs w:val="24"/>
        </w:rPr>
      </w:pPr>
    </w:p>
    <w:p w:rsidR="00F36F1B" w:rsidRDefault="00F36F1B">
      <w:pPr>
        <w:rPr>
          <w:rFonts w:ascii="Times New Roman" w:hAnsi="Times New Roman" w:cs="Times New Roman"/>
          <w:sz w:val="24"/>
          <w:szCs w:val="24"/>
        </w:rPr>
      </w:pPr>
      <w:r>
        <w:rPr>
          <w:rFonts w:ascii="Times New Roman" w:hAnsi="Times New Roman" w:cs="Times New Roman"/>
          <w:sz w:val="24"/>
          <w:szCs w:val="24"/>
        </w:rPr>
        <w:br w:type="page"/>
      </w:r>
    </w:p>
    <w:p w:rsidR="00B63814" w:rsidRPr="008E5570" w:rsidRDefault="008E5570" w:rsidP="00DB6C4D">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4.5.3.</w:t>
      </w:r>
      <w:r w:rsidR="003E237B">
        <w:rPr>
          <w:rFonts w:ascii="Times New Roman" w:hAnsi="Times New Roman" w:cs="Times New Roman"/>
          <w:b/>
          <w:i/>
          <w:sz w:val="24"/>
          <w:szCs w:val="24"/>
        </w:rPr>
        <w:t xml:space="preserve"> </w:t>
      </w:r>
      <w:r w:rsidR="00B63814" w:rsidRPr="008E5570">
        <w:rPr>
          <w:rFonts w:ascii="Times New Roman" w:hAnsi="Times New Roman" w:cs="Times New Roman"/>
          <w:b/>
          <w:i/>
          <w:sz w:val="24"/>
          <w:szCs w:val="24"/>
        </w:rPr>
        <w:t>Blood Parameters</w:t>
      </w:r>
    </w:p>
    <w:p w:rsidR="002820D1" w:rsidRPr="002820D1" w:rsidRDefault="002820D1"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The results of the haematological and serum biochem</w:t>
      </w:r>
      <w:r w:rsidR="003968C4">
        <w:rPr>
          <w:rFonts w:ascii="Times New Roman" w:hAnsi="Times New Roman" w:cs="Times New Roman"/>
          <w:sz w:val="24"/>
          <w:szCs w:val="24"/>
        </w:rPr>
        <w:t>istry are presented in Tables 35 and 36</w:t>
      </w:r>
      <w:r w:rsidRPr="002820D1">
        <w:rPr>
          <w:rFonts w:ascii="Times New Roman" w:hAnsi="Times New Roman" w:cs="Times New Roman"/>
          <w:sz w:val="24"/>
          <w:szCs w:val="24"/>
        </w:rPr>
        <w:t>. The haematological values observed include packed cell v</w:t>
      </w:r>
      <w:r w:rsidR="00633ADC">
        <w:rPr>
          <w:rFonts w:ascii="Times New Roman" w:hAnsi="Times New Roman" w:cs="Times New Roman"/>
          <w:sz w:val="24"/>
          <w:szCs w:val="24"/>
        </w:rPr>
        <w:t>olume which ranges between 29.35</w:t>
      </w:r>
      <w:r w:rsidR="005F3BB3">
        <w:rPr>
          <w:rFonts w:ascii="Times New Roman" w:hAnsi="Times New Roman" w:cs="Times New Roman"/>
          <w:sz w:val="24"/>
          <w:szCs w:val="24"/>
        </w:rPr>
        <w:t xml:space="preserve"> to 34.85% on diets 3 and 2</w:t>
      </w:r>
      <w:r w:rsidRPr="002820D1">
        <w:rPr>
          <w:rFonts w:ascii="Times New Roman" w:hAnsi="Times New Roman" w:cs="Times New Roman"/>
          <w:sz w:val="24"/>
          <w:szCs w:val="24"/>
        </w:rPr>
        <w:t xml:space="preserve"> respec</w:t>
      </w:r>
      <w:r w:rsidR="005F3BB3">
        <w:rPr>
          <w:rFonts w:ascii="Times New Roman" w:hAnsi="Times New Roman" w:cs="Times New Roman"/>
          <w:sz w:val="24"/>
          <w:szCs w:val="24"/>
        </w:rPr>
        <w:t>tively, white blood cells 25</w:t>
      </w:r>
      <w:r w:rsidR="004549ED">
        <w:rPr>
          <w:rFonts w:ascii="Times New Roman" w:hAnsi="Times New Roman" w:cs="Times New Roman"/>
          <w:sz w:val="24"/>
          <w:szCs w:val="24"/>
        </w:rPr>
        <w:t>.33</w:t>
      </w:r>
      <w:r w:rsidR="005F3BB3">
        <w:rPr>
          <w:rFonts w:ascii="Times New Roman" w:hAnsi="Times New Roman" w:cs="Times New Roman"/>
          <w:sz w:val="24"/>
          <w:szCs w:val="24"/>
        </w:rPr>
        <w:t xml:space="preserve"> to 27</w:t>
      </w:r>
      <w:r w:rsidR="004549ED">
        <w:rPr>
          <w:rFonts w:ascii="Times New Roman" w:hAnsi="Times New Roman" w:cs="Times New Roman"/>
          <w:sz w:val="24"/>
          <w:szCs w:val="24"/>
        </w:rPr>
        <w:t>.86</w:t>
      </w:r>
      <w:r w:rsidRPr="002820D1">
        <w:rPr>
          <w:rFonts w:ascii="Times New Roman" w:hAnsi="Times New Roman" w:cs="Times New Roman"/>
          <w:sz w:val="24"/>
          <w:szCs w:val="24"/>
        </w:rPr>
        <w:t>×10</w:t>
      </w:r>
      <w:r w:rsidRPr="002820D1">
        <w:rPr>
          <w:rFonts w:ascii="Times New Roman" w:hAnsi="Times New Roman" w:cs="Times New Roman"/>
          <w:sz w:val="24"/>
          <w:szCs w:val="24"/>
          <w:vertAlign w:val="superscript"/>
        </w:rPr>
        <w:t>3</w:t>
      </w:r>
      <w:r w:rsidR="005F3BB3">
        <w:rPr>
          <w:rFonts w:ascii="Times New Roman" w:hAnsi="Times New Roman" w:cs="Times New Roman"/>
          <w:sz w:val="24"/>
          <w:szCs w:val="24"/>
        </w:rPr>
        <w:t>/µL for diets 3 and 2, red blood cells 2.05</w:t>
      </w:r>
      <w:r w:rsidRPr="002820D1">
        <w:rPr>
          <w:rFonts w:ascii="Times New Roman" w:hAnsi="Times New Roman" w:cs="Times New Roman"/>
          <w:sz w:val="24"/>
          <w:szCs w:val="24"/>
        </w:rPr>
        <w:t xml:space="preserve"> </w:t>
      </w:r>
      <w:r w:rsidR="005F3BB3">
        <w:rPr>
          <w:rFonts w:ascii="Times New Roman" w:hAnsi="Times New Roman" w:cs="Times New Roman"/>
          <w:sz w:val="24"/>
          <w:szCs w:val="24"/>
        </w:rPr>
        <w:t>to 2.55</w:t>
      </w:r>
      <w:r w:rsidRPr="002820D1">
        <w:rPr>
          <w:rFonts w:ascii="Times New Roman" w:hAnsi="Times New Roman" w:cs="Times New Roman"/>
          <w:sz w:val="24"/>
          <w:szCs w:val="24"/>
        </w:rPr>
        <w:t>× 10</w:t>
      </w:r>
      <w:r w:rsidRPr="002820D1">
        <w:rPr>
          <w:rFonts w:ascii="Times New Roman" w:hAnsi="Times New Roman" w:cs="Times New Roman"/>
          <w:sz w:val="24"/>
          <w:szCs w:val="24"/>
          <w:vertAlign w:val="superscript"/>
        </w:rPr>
        <w:t>6</w:t>
      </w:r>
      <w:r w:rsidR="005F3BB3">
        <w:rPr>
          <w:rFonts w:ascii="Times New Roman" w:hAnsi="Times New Roman" w:cs="Times New Roman"/>
          <w:sz w:val="24"/>
          <w:szCs w:val="24"/>
        </w:rPr>
        <w:t>/ µL for diets 2 and 3, haemoglobin 9.30 to 10.88g/dl on diets 4 and 2</w:t>
      </w:r>
      <w:r w:rsidRPr="002820D1">
        <w:rPr>
          <w:rFonts w:ascii="Times New Roman" w:hAnsi="Times New Roman" w:cs="Times New Roman"/>
          <w:sz w:val="24"/>
          <w:szCs w:val="24"/>
        </w:rPr>
        <w:t xml:space="preserve"> respectively, and mean corpuscular volume (M</w:t>
      </w:r>
      <w:r w:rsidR="005F3BB3">
        <w:rPr>
          <w:rFonts w:ascii="Times New Roman" w:hAnsi="Times New Roman" w:cs="Times New Roman"/>
          <w:sz w:val="24"/>
          <w:szCs w:val="24"/>
        </w:rPr>
        <w:t>CV) values ranged between 136.68 to 147.10fl for diets 2 and 4</w:t>
      </w:r>
      <w:r w:rsidRPr="002820D1">
        <w:rPr>
          <w:rFonts w:ascii="Times New Roman" w:hAnsi="Times New Roman" w:cs="Times New Roman"/>
          <w:sz w:val="24"/>
          <w:szCs w:val="24"/>
        </w:rPr>
        <w:t xml:space="preserve">, mean corpuscular haemoglobin (MCH) </w:t>
      </w:r>
      <w:r w:rsidR="005F3BB3">
        <w:rPr>
          <w:rFonts w:ascii="Times New Roman" w:hAnsi="Times New Roman" w:cs="Times New Roman"/>
          <w:sz w:val="24"/>
          <w:szCs w:val="24"/>
        </w:rPr>
        <w:t>was significantly (P&lt;0.01), values obtained were between 42.65 to 45.58</w:t>
      </w:r>
      <w:r w:rsidRPr="002820D1">
        <w:rPr>
          <w:rFonts w:ascii="Times New Roman" w:hAnsi="Times New Roman" w:cs="Times New Roman"/>
          <w:sz w:val="24"/>
          <w:szCs w:val="24"/>
        </w:rPr>
        <w:t>pg</w:t>
      </w:r>
      <w:r w:rsidR="005F3BB3">
        <w:rPr>
          <w:rFonts w:ascii="Times New Roman" w:hAnsi="Times New Roman" w:cs="Times New Roman"/>
          <w:sz w:val="24"/>
          <w:szCs w:val="24"/>
        </w:rPr>
        <w:t xml:space="preserve"> for diets 2 and 3</w:t>
      </w:r>
      <w:r w:rsidRPr="002820D1">
        <w:rPr>
          <w:rFonts w:ascii="Times New Roman" w:hAnsi="Times New Roman" w:cs="Times New Roman"/>
          <w:sz w:val="24"/>
          <w:szCs w:val="24"/>
        </w:rPr>
        <w:t>, mean corpuscular haemoglobin concentration ( M</w:t>
      </w:r>
      <w:r w:rsidR="005F3BB3">
        <w:rPr>
          <w:rFonts w:ascii="Times New Roman" w:hAnsi="Times New Roman" w:cs="Times New Roman"/>
          <w:sz w:val="24"/>
          <w:szCs w:val="24"/>
        </w:rPr>
        <w:t>CHC) values ranged between 30.68 to 31.58g/dl on diets 5 and 3</w:t>
      </w:r>
      <w:r w:rsidR="00DF7371">
        <w:rPr>
          <w:rFonts w:ascii="Times New Roman" w:hAnsi="Times New Roman" w:cs="Times New Roman"/>
          <w:sz w:val="24"/>
          <w:szCs w:val="24"/>
        </w:rPr>
        <w:t>, and platelet 17.75 to 71.75</w:t>
      </w:r>
      <w:r w:rsidRPr="002820D1">
        <w:rPr>
          <w:rFonts w:ascii="Times New Roman" w:hAnsi="Times New Roman" w:cs="Times New Roman"/>
          <w:sz w:val="24"/>
          <w:szCs w:val="24"/>
        </w:rPr>
        <w:t>×10</w:t>
      </w:r>
      <w:r w:rsidRPr="002820D1">
        <w:rPr>
          <w:rFonts w:ascii="Times New Roman" w:hAnsi="Times New Roman" w:cs="Times New Roman"/>
          <w:sz w:val="24"/>
          <w:szCs w:val="24"/>
          <w:vertAlign w:val="superscript"/>
        </w:rPr>
        <w:t>3</w:t>
      </w:r>
      <w:r w:rsidR="00DF7371">
        <w:rPr>
          <w:rFonts w:ascii="Times New Roman" w:hAnsi="Times New Roman" w:cs="Times New Roman"/>
          <w:sz w:val="24"/>
          <w:szCs w:val="24"/>
        </w:rPr>
        <w:t>/µL on diets 4 and 1</w:t>
      </w:r>
      <w:r w:rsidRPr="002820D1">
        <w:rPr>
          <w:rFonts w:ascii="Times New Roman" w:hAnsi="Times New Roman" w:cs="Times New Roman"/>
          <w:sz w:val="24"/>
          <w:szCs w:val="24"/>
        </w:rPr>
        <w:t xml:space="preserve"> respectively. All of these were not significantly affected by the dietary levels of sorghum SK-5912 variety</w:t>
      </w:r>
      <w:r w:rsidR="00DF7371">
        <w:rPr>
          <w:rFonts w:ascii="Times New Roman" w:hAnsi="Times New Roman" w:cs="Times New Roman"/>
          <w:sz w:val="24"/>
          <w:szCs w:val="24"/>
        </w:rPr>
        <w:t xml:space="preserve"> replacing pearl millet</w:t>
      </w:r>
      <w:r w:rsidRPr="002820D1">
        <w:rPr>
          <w:rFonts w:ascii="Times New Roman" w:hAnsi="Times New Roman" w:cs="Times New Roman"/>
          <w:sz w:val="24"/>
          <w:szCs w:val="24"/>
        </w:rPr>
        <w:t>.</w:t>
      </w:r>
    </w:p>
    <w:p w:rsidR="002820D1" w:rsidRDefault="002820D1"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ab/>
        <w:t>The results of the serum biochemical indices observed showed that total pr</w:t>
      </w:r>
      <w:r w:rsidR="00DF7371">
        <w:rPr>
          <w:rFonts w:ascii="Times New Roman" w:hAnsi="Times New Roman" w:cs="Times New Roman"/>
          <w:sz w:val="24"/>
          <w:szCs w:val="24"/>
        </w:rPr>
        <w:t>otein values ranged between 30.50 to 35.50 g/l on diets 1 and 3</w:t>
      </w:r>
      <w:r w:rsidRPr="002820D1">
        <w:rPr>
          <w:rFonts w:ascii="Times New Roman" w:hAnsi="Times New Roman" w:cs="Times New Roman"/>
          <w:sz w:val="24"/>
          <w:szCs w:val="24"/>
        </w:rPr>
        <w:t xml:space="preserve"> respectively, wh</w:t>
      </w:r>
      <w:r w:rsidR="00DF7371">
        <w:rPr>
          <w:rFonts w:ascii="Times New Roman" w:hAnsi="Times New Roman" w:cs="Times New Roman"/>
          <w:sz w:val="24"/>
          <w:szCs w:val="24"/>
        </w:rPr>
        <w:t>ere albumin ranged between 12.33 to 13.90 g/l on diets 1 and 5</w:t>
      </w:r>
      <w:r w:rsidRPr="002820D1">
        <w:rPr>
          <w:rFonts w:ascii="Times New Roman" w:hAnsi="Times New Roman" w:cs="Times New Roman"/>
          <w:sz w:val="24"/>
          <w:szCs w:val="24"/>
        </w:rPr>
        <w:t>, a</w:t>
      </w:r>
      <w:r w:rsidR="00DF7371">
        <w:rPr>
          <w:rFonts w:ascii="Times New Roman" w:hAnsi="Times New Roman" w:cs="Times New Roman"/>
          <w:sz w:val="24"/>
          <w:szCs w:val="24"/>
        </w:rPr>
        <w:t>nd globulin 16.85 to 22.35 g/l for diets 5 and 3</w:t>
      </w:r>
      <w:r w:rsidRPr="002820D1">
        <w:rPr>
          <w:rFonts w:ascii="Times New Roman" w:hAnsi="Times New Roman" w:cs="Times New Roman"/>
          <w:sz w:val="24"/>
          <w:szCs w:val="24"/>
        </w:rPr>
        <w:t xml:space="preserve">. Also values obtained </w:t>
      </w:r>
      <w:r w:rsidR="003E237B">
        <w:rPr>
          <w:rFonts w:ascii="Times New Roman" w:hAnsi="Times New Roman" w:cs="Times New Roman"/>
          <w:sz w:val="24"/>
          <w:szCs w:val="24"/>
        </w:rPr>
        <w:t>for creatinine was</w:t>
      </w:r>
      <w:r w:rsidR="00571ED6">
        <w:rPr>
          <w:rFonts w:ascii="Times New Roman" w:hAnsi="Times New Roman" w:cs="Times New Roman"/>
          <w:sz w:val="24"/>
          <w:szCs w:val="24"/>
        </w:rPr>
        <w:t xml:space="preserve"> between 32.00 and 43.75 µmol/L on diets 4 and 2</w:t>
      </w:r>
      <w:r w:rsidRPr="002820D1">
        <w:rPr>
          <w:rFonts w:ascii="Times New Roman" w:hAnsi="Times New Roman" w:cs="Times New Roman"/>
          <w:sz w:val="24"/>
          <w:szCs w:val="24"/>
        </w:rPr>
        <w:t xml:space="preserve">, while </w:t>
      </w:r>
      <w:r w:rsidR="003E237B">
        <w:rPr>
          <w:rFonts w:ascii="Times New Roman" w:hAnsi="Times New Roman" w:cs="Times New Roman"/>
          <w:sz w:val="24"/>
          <w:szCs w:val="24"/>
        </w:rPr>
        <w:t xml:space="preserve">that </w:t>
      </w:r>
      <w:r w:rsidRPr="002820D1">
        <w:rPr>
          <w:rFonts w:ascii="Times New Roman" w:hAnsi="Times New Roman" w:cs="Times New Roman"/>
          <w:sz w:val="24"/>
          <w:szCs w:val="24"/>
        </w:rPr>
        <w:t>total chole</w:t>
      </w:r>
      <w:r w:rsidR="003E237B">
        <w:rPr>
          <w:rFonts w:ascii="Times New Roman" w:hAnsi="Times New Roman" w:cs="Times New Roman"/>
          <w:sz w:val="24"/>
          <w:szCs w:val="24"/>
        </w:rPr>
        <w:t xml:space="preserve">sterol was between 3.35 </w:t>
      </w:r>
      <w:r w:rsidR="00571ED6">
        <w:rPr>
          <w:rFonts w:ascii="Times New Roman" w:hAnsi="Times New Roman" w:cs="Times New Roman"/>
          <w:sz w:val="24"/>
          <w:szCs w:val="24"/>
        </w:rPr>
        <w:t>and 4.78 mmol/L on diets 1 and 3</w:t>
      </w:r>
      <w:r w:rsidR="003E237B">
        <w:rPr>
          <w:rFonts w:ascii="Times New Roman" w:hAnsi="Times New Roman" w:cs="Times New Roman"/>
          <w:sz w:val="24"/>
          <w:szCs w:val="24"/>
        </w:rPr>
        <w:t xml:space="preserve">. </w:t>
      </w:r>
      <w:r w:rsidRPr="002820D1">
        <w:rPr>
          <w:rFonts w:ascii="Times New Roman" w:hAnsi="Times New Roman" w:cs="Times New Roman"/>
          <w:sz w:val="24"/>
          <w:szCs w:val="24"/>
        </w:rPr>
        <w:t>High Density Lipoprotein valu</w:t>
      </w:r>
      <w:r w:rsidR="00571ED6">
        <w:rPr>
          <w:rFonts w:ascii="Times New Roman" w:hAnsi="Times New Roman" w:cs="Times New Roman"/>
          <w:sz w:val="24"/>
          <w:szCs w:val="24"/>
        </w:rPr>
        <w:t>es were 1.55 to 1.90 mmol/L on diets 2</w:t>
      </w:r>
      <w:r w:rsidR="003E237B">
        <w:rPr>
          <w:rFonts w:ascii="Times New Roman" w:hAnsi="Times New Roman" w:cs="Times New Roman"/>
          <w:sz w:val="24"/>
          <w:szCs w:val="24"/>
        </w:rPr>
        <w:t xml:space="preserve"> and 1 respectively, and</w:t>
      </w:r>
      <w:r w:rsidRPr="002820D1">
        <w:rPr>
          <w:rFonts w:ascii="Times New Roman" w:hAnsi="Times New Roman" w:cs="Times New Roman"/>
          <w:sz w:val="24"/>
          <w:szCs w:val="24"/>
        </w:rPr>
        <w:t xml:space="preserve"> Low Densi</w:t>
      </w:r>
      <w:r w:rsidR="00571ED6">
        <w:rPr>
          <w:rFonts w:ascii="Times New Roman" w:hAnsi="Times New Roman" w:cs="Times New Roman"/>
          <w:sz w:val="24"/>
          <w:szCs w:val="24"/>
        </w:rPr>
        <w:t>ty Lipoprotein values of 0.73 to 1.10</w:t>
      </w:r>
      <w:r w:rsidRPr="002820D1">
        <w:rPr>
          <w:rFonts w:ascii="Times New Roman" w:hAnsi="Times New Roman" w:cs="Times New Roman"/>
          <w:sz w:val="24"/>
          <w:szCs w:val="24"/>
        </w:rPr>
        <w:t xml:space="preserve"> mmol/L for 5 and 4, values observed for</w:t>
      </w:r>
      <w:r w:rsidR="003E237B">
        <w:rPr>
          <w:rFonts w:ascii="Times New Roman" w:hAnsi="Times New Roman" w:cs="Times New Roman"/>
          <w:sz w:val="24"/>
          <w:szCs w:val="24"/>
        </w:rPr>
        <w:t xml:space="preserve"> triglycerides was</w:t>
      </w:r>
      <w:r w:rsidR="00571ED6">
        <w:rPr>
          <w:rFonts w:ascii="Times New Roman" w:hAnsi="Times New Roman" w:cs="Times New Roman"/>
          <w:sz w:val="24"/>
          <w:szCs w:val="24"/>
        </w:rPr>
        <w:t xml:space="preserve"> between 0.51 to 0.72 mmol/L on diets 2 and 4 </w:t>
      </w:r>
      <w:r w:rsidRPr="002820D1">
        <w:rPr>
          <w:rFonts w:ascii="Times New Roman" w:hAnsi="Times New Roman" w:cs="Times New Roman"/>
          <w:sz w:val="24"/>
          <w:szCs w:val="24"/>
        </w:rPr>
        <w:t>respectively. Similarly, values observed for aspartate amino transfe</w:t>
      </w:r>
      <w:r w:rsidR="00DB6C4D">
        <w:rPr>
          <w:rFonts w:ascii="Times New Roman" w:hAnsi="Times New Roman" w:cs="Times New Roman"/>
          <w:sz w:val="24"/>
          <w:szCs w:val="24"/>
        </w:rPr>
        <w:t>rase (AS</w:t>
      </w:r>
      <w:r w:rsidR="00571ED6">
        <w:rPr>
          <w:rFonts w:ascii="Times New Roman" w:hAnsi="Times New Roman" w:cs="Times New Roman"/>
          <w:sz w:val="24"/>
          <w:szCs w:val="24"/>
        </w:rPr>
        <w:t>T) ra</w:t>
      </w:r>
      <w:r w:rsidR="003E237B">
        <w:rPr>
          <w:rFonts w:ascii="Times New Roman" w:hAnsi="Times New Roman" w:cs="Times New Roman"/>
          <w:sz w:val="24"/>
          <w:szCs w:val="24"/>
        </w:rPr>
        <w:t>nged between 201.75 and 315.75IU</w:t>
      </w:r>
      <w:r w:rsidR="00571ED6">
        <w:rPr>
          <w:rFonts w:ascii="Times New Roman" w:hAnsi="Times New Roman" w:cs="Times New Roman"/>
          <w:sz w:val="24"/>
          <w:szCs w:val="24"/>
        </w:rPr>
        <w:t>/L for diets 2 and 5</w:t>
      </w:r>
      <w:r w:rsidRPr="002820D1">
        <w:rPr>
          <w:rFonts w:ascii="Times New Roman" w:hAnsi="Times New Roman" w:cs="Times New Roman"/>
          <w:sz w:val="24"/>
          <w:szCs w:val="24"/>
        </w:rPr>
        <w:t xml:space="preserve"> respectively, and</w:t>
      </w:r>
      <w:r w:rsidR="00DB6C4D">
        <w:rPr>
          <w:rFonts w:ascii="Times New Roman" w:hAnsi="Times New Roman" w:cs="Times New Roman"/>
          <w:sz w:val="24"/>
          <w:szCs w:val="24"/>
        </w:rPr>
        <w:t xml:space="preserve"> alkaline amino transferase (AL</w:t>
      </w:r>
      <w:r w:rsidRPr="002820D1">
        <w:rPr>
          <w:rFonts w:ascii="Times New Roman" w:hAnsi="Times New Roman" w:cs="Times New Roman"/>
          <w:sz w:val="24"/>
          <w:szCs w:val="24"/>
        </w:rPr>
        <w:t xml:space="preserve">T) </w:t>
      </w:r>
      <w:r w:rsidR="003E237B">
        <w:rPr>
          <w:rFonts w:ascii="Times New Roman" w:hAnsi="Times New Roman" w:cs="Times New Roman"/>
          <w:sz w:val="24"/>
          <w:szCs w:val="24"/>
        </w:rPr>
        <w:t>ranged between 20.75 and 32.50IU</w:t>
      </w:r>
      <w:r w:rsidR="00571ED6">
        <w:rPr>
          <w:rFonts w:ascii="Times New Roman" w:hAnsi="Times New Roman" w:cs="Times New Roman"/>
          <w:sz w:val="24"/>
          <w:szCs w:val="24"/>
        </w:rPr>
        <w:t>/L on diet 1 and 5</w:t>
      </w:r>
      <w:r w:rsidRPr="002820D1">
        <w:rPr>
          <w:rFonts w:ascii="Times New Roman" w:hAnsi="Times New Roman" w:cs="Times New Roman"/>
          <w:sz w:val="24"/>
          <w:szCs w:val="24"/>
        </w:rPr>
        <w:t xml:space="preserve"> respectively. </w:t>
      </w:r>
      <w:r w:rsidR="00571ED6">
        <w:rPr>
          <w:rFonts w:ascii="Times New Roman" w:hAnsi="Times New Roman" w:cs="Times New Roman"/>
          <w:sz w:val="24"/>
          <w:szCs w:val="24"/>
        </w:rPr>
        <w:t>All the values were not significantly influenced by dietary levels of sorghum SK-5912 replacing pearl millet.</w:t>
      </w:r>
    </w:p>
    <w:p w:rsidR="00DB6C4D" w:rsidRDefault="00DB6C4D" w:rsidP="007A0A15">
      <w:pPr>
        <w:spacing w:line="480" w:lineRule="auto"/>
        <w:jc w:val="both"/>
        <w:rPr>
          <w:rFonts w:ascii="Times New Roman" w:hAnsi="Times New Roman" w:cs="Times New Roman"/>
          <w:sz w:val="24"/>
          <w:szCs w:val="24"/>
        </w:rPr>
      </w:pPr>
    </w:p>
    <w:p w:rsidR="00722784" w:rsidRPr="00DB6C4D" w:rsidRDefault="003453CD" w:rsidP="00DB6C4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Table 34</w:t>
      </w:r>
      <w:r w:rsidR="00722784" w:rsidRPr="00DB6C4D">
        <w:rPr>
          <w:rFonts w:ascii="Times New Roman" w:hAnsi="Times New Roman" w:cs="Times New Roman"/>
          <w:sz w:val="24"/>
          <w:szCs w:val="24"/>
        </w:rPr>
        <w:t xml:space="preserve">: Haematological values of broiler chickens fed </w:t>
      </w:r>
      <w:r w:rsidR="00DB6C4D" w:rsidRPr="00DB6C4D">
        <w:rPr>
          <w:rFonts w:ascii="Times New Roman" w:hAnsi="Times New Roman" w:cs="Times New Roman"/>
          <w:sz w:val="24"/>
          <w:szCs w:val="24"/>
        </w:rPr>
        <w:t xml:space="preserve">graded levels of sorghum SK-5912 as </w:t>
      </w:r>
      <w:r w:rsidR="00DB6C4D">
        <w:rPr>
          <w:rFonts w:ascii="Times New Roman" w:hAnsi="Times New Roman" w:cs="Times New Roman"/>
          <w:sz w:val="24"/>
          <w:szCs w:val="24"/>
        </w:rPr>
        <w:tab/>
      </w:r>
      <w:r w:rsidR="00DB6C4D" w:rsidRPr="00DB6C4D">
        <w:rPr>
          <w:rFonts w:ascii="Times New Roman" w:hAnsi="Times New Roman" w:cs="Times New Roman"/>
          <w:sz w:val="24"/>
          <w:szCs w:val="24"/>
        </w:rPr>
        <w:t>replacement for Pearl millet</w:t>
      </w:r>
    </w:p>
    <w:tbl>
      <w:tblPr>
        <w:tblW w:w="0" w:type="auto"/>
        <w:tblLook w:val="04A0"/>
      </w:tblPr>
      <w:tblGrid>
        <w:gridCol w:w="2376"/>
        <w:gridCol w:w="1134"/>
        <w:gridCol w:w="1134"/>
        <w:gridCol w:w="1134"/>
        <w:gridCol w:w="1134"/>
        <w:gridCol w:w="1134"/>
        <w:gridCol w:w="1196"/>
      </w:tblGrid>
      <w:tr w:rsidR="00722784" w:rsidRPr="00DB6C4D" w:rsidTr="007A727A">
        <w:trPr>
          <w:trHeight w:val="210"/>
        </w:trPr>
        <w:tc>
          <w:tcPr>
            <w:tcW w:w="2376" w:type="dxa"/>
            <w:vMerge w:val="restart"/>
            <w:tcBorders>
              <w:top w:val="single" w:sz="4" w:space="0" w:color="auto"/>
              <w:left w:val="nil"/>
              <w:bottom w:val="single" w:sz="4" w:space="0" w:color="auto"/>
              <w:right w:val="nil"/>
            </w:tcBorders>
          </w:tcPr>
          <w:p w:rsidR="00722784" w:rsidRPr="00DB6C4D" w:rsidRDefault="00722784" w:rsidP="000010B7">
            <w:pPr>
              <w:spacing w:after="0" w:line="480" w:lineRule="auto"/>
              <w:jc w:val="both"/>
              <w:rPr>
                <w:rFonts w:ascii="Times New Roman" w:hAnsi="Times New Roman" w:cs="Times New Roman"/>
                <w:b/>
                <w:sz w:val="24"/>
                <w:szCs w:val="24"/>
              </w:rPr>
            </w:pPr>
          </w:p>
          <w:p w:rsidR="00722784" w:rsidRPr="00DB6C4D" w:rsidRDefault="00722784" w:rsidP="000010B7">
            <w:pPr>
              <w:spacing w:after="0" w:line="480" w:lineRule="auto"/>
              <w:jc w:val="both"/>
              <w:rPr>
                <w:rFonts w:ascii="Times New Roman" w:hAnsi="Times New Roman" w:cs="Times New Roman"/>
                <w:b/>
                <w:sz w:val="24"/>
                <w:szCs w:val="24"/>
              </w:rPr>
            </w:pPr>
            <w:r w:rsidRPr="00DB6C4D">
              <w:rPr>
                <w:rFonts w:ascii="Times New Roman" w:hAnsi="Times New Roman" w:cs="Times New Roman"/>
                <w:b/>
                <w:sz w:val="24"/>
                <w:szCs w:val="24"/>
              </w:rPr>
              <w:t>Parameters</w:t>
            </w:r>
          </w:p>
        </w:tc>
        <w:tc>
          <w:tcPr>
            <w:tcW w:w="1134" w:type="dxa"/>
            <w:tcBorders>
              <w:top w:val="single" w:sz="4" w:space="0" w:color="auto"/>
              <w:left w:val="nil"/>
              <w:bottom w:val="single" w:sz="4" w:space="0" w:color="auto"/>
              <w:right w:val="nil"/>
            </w:tcBorders>
          </w:tcPr>
          <w:p w:rsidR="00722784" w:rsidRPr="00DB6C4D" w:rsidRDefault="00722784" w:rsidP="000010B7">
            <w:pPr>
              <w:spacing w:after="0" w:line="480" w:lineRule="auto"/>
              <w:jc w:val="both"/>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tcPr>
          <w:p w:rsidR="00722784" w:rsidRPr="00DB6C4D" w:rsidRDefault="00722784" w:rsidP="000010B7">
            <w:pPr>
              <w:spacing w:after="0" w:line="480" w:lineRule="auto"/>
              <w:jc w:val="both"/>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hideMark/>
          </w:tcPr>
          <w:p w:rsidR="00722784" w:rsidRPr="00DB6C4D" w:rsidRDefault="00722784" w:rsidP="000010B7">
            <w:pPr>
              <w:spacing w:after="0" w:line="480" w:lineRule="auto"/>
              <w:jc w:val="both"/>
              <w:rPr>
                <w:rFonts w:ascii="Times New Roman" w:hAnsi="Times New Roman" w:cs="Times New Roman"/>
                <w:b/>
                <w:sz w:val="24"/>
                <w:szCs w:val="24"/>
              </w:rPr>
            </w:pPr>
            <w:r w:rsidRPr="00DB6C4D">
              <w:rPr>
                <w:rFonts w:ascii="Times New Roman" w:hAnsi="Times New Roman" w:cs="Times New Roman"/>
                <w:b/>
                <w:sz w:val="24"/>
                <w:szCs w:val="24"/>
              </w:rPr>
              <w:t>Diets</w:t>
            </w:r>
          </w:p>
        </w:tc>
        <w:tc>
          <w:tcPr>
            <w:tcW w:w="1134" w:type="dxa"/>
            <w:tcBorders>
              <w:top w:val="single" w:sz="4" w:space="0" w:color="auto"/>
              <w:left w:val="nil"/>
              <w:bottom w:val="single" w:sz="4" w:space="0" w:color="auto"/>
              <w:right w:val="nil"/>
            </w:tcBorders>
          </w:tcPr>
          <w:p w:rsidR="00722784" w:rsidRPr="00DB6C4D" w:rsidRDefault="00722784" w:rsidP="000010B7">
            <w:pPr>
              <w:spacing w:after="0" w:line="480" w:lineRule="auto"/>
              <w:jc w:val="both"/>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tcPr>
          <w:p w:rsidR="00722784" w:rsidRPr="00DB6C4D" w:rsidRDefault="00722784" w:rsidP="000010B7">
            <w:pPr>
              <w:spacing w:after="0" w:line="480" w:lineRule="auto"/>
              <w:jc w:val="both"/>
              <w:rPr>
                <w:rFonts w:ascii="Times New Roman" w:hAnsi="Times New Roman" w:cs="Times New Roman"/>
                <w:b/>
                <w:sz w:val="24"/>
                <w:szCs w:val="24"/>
              </w:rPr>
            </w:pPr>
          </w:p>
        </w:tc>
        <w:tc>
          <w:tcPr>
            <w:tcW w:w="1196" w:type="dxa"/>
            <w:tcBorders>
              <w:top w:val="single" w:sz="4" w:space="0" w:color="auto"/>
              <w:left w:val="nil"/>
              <w:bottom w:val="single" w:sz="4" w:space="0" w:color="auto"/>
              <w:right w:val="nil"/>
            </w:tcBorders>
          </w:tcPr>
          <w:p w:rsidR="00722784" w:rsidRPr="00DB6C4D" w:rsidRDefault="00722784" w:rsidP="000010B7">
            <w:pPr>
              <w:spacing w:after="0" w:line="480" w:lineRule="auto"/>
              <w:jc w:val="both"/>
              <w:rPr>
                <w:rFonts w:ascii="Times New Roman" w:hAnsi="Times New Roman" w:cs="Times New Roman"/>
                <w:b/>
                <w:sz w:val="24"/>
                <w:szCs w:val="24"/>
              </w:rPr>
            </w:pPr>
          </w:p>
        </w:tc>
      </w:tr>
      <w:tr w:rsidR="00722784" w:rsidRPr="00DB6C4D" w:rsidTr="007A727A">
        <w:trPr>
          <w:trHeight w:val="615"/>
        </w:trPr>
        <w:tc>
          <w:tcPr>
            <w:tcW w:w="0" w:type="auto"/>
            <w:vMerge/>
            <w:tcBorders>
              <w:top w:val="single" w:sz="4" w:space="0" w:color="auto"/>
              <w:left w:val="nil"/>
              <w:bottom w:val="single" w:sz="4" w:space="0" w:color="auto"/>
              <w:right w:val="nil"/>
            </w:tcBorders>
            <w:vAlign w:val="center"/>
            <w:hideMark/>
          </w:tcPr>
          <w:p w:rsidR="00722784" w:rsidRPr="00DB6C4D" w:rsidRDefault="00722784" w:rsidP="000010B7">
            <w:pPr>
              <w:spacing w:after="0" w:line="480" w:lineRule="auto"/>
              <w:jc w:val="both"/>
              <w:rPr>
                <w:rFonts w:ascii="Times New Roman" w:hAnsi="Times New Roman" w:cs="Times New Roman"/>
                <w:b/>
                <w:sz w:val="24"/>
                <w:szCs w:val="24"/>
              </w:rPr>
            </w:pPr>
          </w:p>
        </w:tc>
        <w:tc>
          <w:tcPr>
            <w:tcW w:w="0" w:type="auto"/>
            <w:tcBorders>
              <w:top w:val="single" w:sz="4" w:space="0" w:color="auto"/>
              <w:left w:val="nil"/>
              <w:bottom w:val="single" w:sz="4" w:space="0" w:color="auto"/>
              <w:right w:val="nil"/>
            </w:tcBorders>
            <w:vAlign w:val="center"/>
            <w:hideMark/>
          </w:tcPr>
          <w:p w:rsidR="00722784" w:rsidRPr="00DB6C4D" w:rsidRDefault="003E237B" w:rsidP="000010B7">
            <w:pPr>
              <w:spacing w:after="0" w:line="480" w:lineRule="auto"/>
              <w:jc w:val="both"/>
              <w:rPr>
                <w:rFonts w:ascii="Times New Roman" w:hAnsi="Times New Roman" w:cs="Times New Roman"/>
                <w:b/>
                <w:sz w:val="24"/>
                <w:szCs w:val="24"/>
              </w:rPr>
            </w:pPr>
            <w:r w:rsidRPr="00DB6C4D">
              <w:rPr>
                <w:rFonts w:ascii="Times New Roman" w:hAnsi="Times New Roman" w:cs="Times New Roman"/>
                <w:b/>
                <w:sz w:val="24"/>
                <w:szCs w:val="24"/>
              </w:rPr>
              <w:t>1</w:t>
            </w:r>
          </w:p>
        </w:tc>
        <w:tc>
          <w:tcPr>
            <w:tcW w:w="1134" w:type="dxa"/>
            <w:tcBorders>
              <w:top w:val="single" w:sz="4" w:space="0" w:color="auto"/>
              <w:left w:val="nil"/>
              <w:bottom w:val="single" w:sz="4" w:space="0" w:color="auto"/>
              <w:right w:val="nil"/>
            </w:tcBorders>
            <w:hideMark/>
          </w:tcPr>
          <w:p w:rsidR="00722784" w:rsidRPr="00DB6C4D" w:rsidRDefault="00722784" w:rsidP="000010B7">
            <w:pPr>
              <w:spacing w:after="0" w:line="480" w:lineRule="auto"/>
              <w:jc w:val="both"/>
              <w:rPr>
                <w:rFonts w:ascii="Times New Roman" w:hAnsi="Times New Roman" w:cs="Times New Roman"/>
                <w:b/>
                <w:sz w:val="24"/>
                <w:szCs w:val="24"/>
              </w:rPr>
            </w:pPr>
            <w:r w:rsidRPr="00DB6C4D">
              <w:rPr>
                <w:rFonts w:ascii="Times New Roman" w:hAnsi="Times New Roman" w:cs="Times New Roman"/>
                <w:b/>
                <w:sz w:val="24"/>
                <w:szCs w:val="24"/>
              </w:rPr>
              <w:t>2</w:t>
            </w:r>
          </w:p>
        </w:tc>
        <w:tc>
          <w:tcPr>
            <w:tcW w:w="1134" w:type="dxa"/>
            <w:tcBorders>
              <w:top w:val="single" w:sz="4" w:space="0" w:color="auto"/>
              <w:left w:val="nil"/>
              <w:bottom w:val="single" w:sz="4" w:space="0" w:color="auto"/>
              <w:right w:val="nil"/>
            </w:tcBorders>
            <w:hideMark/>
          </w:tcPr>
          <w:p w:rsidR="00722784" w:rsidRPr="00DB6C4D" w:rsidRDefault="00722784" w:rsidP="000010B7">
            <w:pPr>
              <w:spacing w:after="0" w:line="480" w:lineRule="auto"/>
              <w:jc w:val="both"/>
              <w:rPr>
                <w:rFonts w:ascii="Times New Roman" w:hAnsi="Times New Roman" w:cs="Times New Roman"/>
                <w:b/>
                <w:sz w:val="24"/>
                <w:szCs w:val="24"/>
              </w:rPr>
            </w:pPr>
            <w:r w:rsidRPr="00DB6C4D">
              <w:rPr>
                <w:rFonts w:ascii="Times New Roman" w:hAnsi="Times New Roman" w:cs="Times New Roman"/>
                <w:b/>
                <w:sz w:val="24"/>
                <w:szCs w:val="24"/>
              </w:rPr>
              <w:t>3</w:t>
            </w:r>
          </w:p>
        </w:tc>
        <w:tc>
          <w:tcPr>
            <w:tcW w:w="1134" w:type="dxa"/>
            <w:tcBorders>
              <w:top w:val="single" w:sz="4" w:space="0" w:color="auto"/>
              <w:left w:val="nil"/>
              <w:bottom w:val="single" w:sz="4" w:space="0" w:color="auto"/>
              <w:right w:val="nil"/>
            </w:tcBorders>
            <w:hideMark/>
          </w:tcPr>
          <w:p w:rsidR="00722784" w:rsidRPr="00DB6C4D" w:rsidRDefault="00722784" w:rsidP="000010B7">
            <w:pPr>
              <w:spacing w:after="0" w:line="480" w:lineRule="auto"/>
              <w:jc w:val="both"/>
              <w:rPr>
                <w:rFonts w:ascii="Times New Roman" w:hAnsi="Times New Roman" w:cs="Times New Roman"/>
                <w:b/>
                <w:sz w:val="24"/>
                <w:szCs w:val="24"/>
              </w:rPr>
            </w:pPr>
            <w:r w:rsidRPr="00DB6C4D">
              <w:rPr>
                <w:rFonts w:ascii="Times New Roman" w:hAnsi="Times New Roman" w:cs="Times New Roman"/>
                <w:b/>
                <w:sz w:val="24"/>
                <w:szCs w:val="24"/>
              </w:rPr>
              <w:t>4</w:t>
            </w:r>
          </w:p>
        </w:tc>
        <w:tc>
          <w:tcPr>
            <w:tcW w:w="0" w:type="auto"/>
            <w:tcBorders>
              <w:top w:val="single" w:sz="4" w:space="0" w:color="auto"/>
              <w:left w:val="nil"/>
              <w:bottom w:val="single" w:sz="4" w:space="0" w:color="auto"/>
              <w:right w:val="nil"/>
            </w:tcBorders>
            <w:vAlign w:val="center"/>
            <w:hideMark/>
          </w:tcPr>
          <w:p w:rsidR="00722784" w:rsidRPr="00DB6C4D" w:rsidRDefault="003E237B" w:rsidP="000010B7">
            <w:pPr>
              <w:spacing w:after="0" w:line="480" w:lineRule="auto"/>
              <w:jc w:val="both"/>
              <w:rPr>
                <w:rFonts w:ascii="Times New Roman" w:hAnsi="Times New Roman" w:cs="Times New Roman"/>
                <w:b/>
                <w:sz w:val="24"/>
                <w:szCs w:val="24"/>
              </w:rPr>
            </w:pPr>
            <w:r w:rsidRPr="00DB6C4D">
              <w:rPr>
                <w:rFonts w:ascii="Times New Roman" w:hAnsi="Times New Roman" w:cs="Times New Roman"/>
                <w:b/>
                <w:sz w:val="24"/>
                <w:szCs w:val="24"/>
              </w:rPr>
              <w:t>5</w:t>
            </w:r>
          </w:p>
        </w:tc>
        <w:tc>
          <w:tcPr>
            <w:tcW w:w="0" w:type="auto"/>
            <w:tcBorders>
              <w:top w:val="single" w:sz="4" w:space="0" w:color="auto"/>
              <w:left w:val="nil"/>
              <w:bottom w:val="single" w:sz="4" w:space="0" w:color="auto"/>
              <w:right w:val="nil"/>
            </w:tcBorders>
            <w:vAlign w:val="center"/>
            <w:hideMark/>
          </w:tcPr>
          <w:p w:rsidR="00722784" w:rsidRPr="00DB6C4D" w:rsidRDefault="003E237B" w:rsidP="000010B7">
            <w:pPr>
              <w:spacing w:after="0" w:line="480" w:lineRule="auto"/>
              <w:jc w:val="both"/>
              <w:rPr>
                <w:rFonts w:ascii="Times New Roman" w:hAnsi="Times New Roman" w:cs="Times New Roman"/>
                <w:b/>
                <w:sz w:val="24"/>
                <w:szCs w:val="24"/>
              </w:rPr>
            </w:pPr>
            <w:r w:rsidRPr="00DB6C4D">
              <w:rPr>
                <w:rFonts w:ascii="Times New Roman" w:hAnsi="Times New Roman" w:cs="Times New Roman"/>
                <w:b/>
                <w:sz w:val="24"/>
                <w:szCs w:val="24"/>
              </w:rPr>
              <w:t>SEM</w:t>
            </w:r>
          </w:p>
        </w:tc>
      </w:tr>
      <w:tr w:rsidR="00722784" w:rsidRPr="002820D1" w:rsidTr="007A727A">
        <w:tc>
          <w:tcPr>
            <w:tcW w:w="2376" w:type="dxa"/>
            <w:tcBorders>
              <w:top w:val="single" w:sz="4" w:space="0" w:color="auto"/>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PCV (%)</w:t>
            </w:r>
          </w:p>
        </w:tc>
        <w:tc>
          <w:tcPr>
            <w:tcW w:w="1134" w:type="dxa"/>
            <w:tcBorders>
              <w:top w:val="single" w:sz="4" w:space="0" w:color="auto"/>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sidR="00842E3B">
              <w:rPr>
                <w:rFonts w:ascii="Times New Roman" w:hAnsi="Times New Roman" w:cs="Times New Roman"/>
                <w:sz w:val="24"/>
                <w:szCs w:val="24"/>
              </w:rPr>
              <w:t>2.10</w:t>
            </w:r>
          </w:p>
        </w:tc>
        <w:tc>
          <w:tcPr>
            <w:tcW w:w="1134" w:type="dxa"/>
            <w:tcBorders>
              <w:top w:val="single" w:sz="4" w:space="0" w:color="auto"/>
              <w:left w:val="nil"/>
              <w:bottom w:val="nil"/>
              <w:right w:val="nil"/>
            </w:tcBorders>
            <w:hideMark/>
          </w:tcPr>
          <w:p w:rsidR="00722784" w:rsidRPr="002820D1" w:rsidRDefault="00842E3B"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34.85</w:t>
            </w:r>
          </w:p>
        </w:tc>
        <w:tc>
          <w:tcPr>
            <w:tcW w:w="1134" w:type="dxa"/>
            <w:tcBorders>
              <w:top w:val="single" w:sz="4" w:space="0" w:color="auto"/>
              <w:left w:val="nil"/>
              <w:bottom w:val="nil"/>
              <w:right w:val="nil"/>
            </w:tcBorders>
            <w:hideMark/>
          </w:tcPr>
          <w:p w:rsidR="00722784" w:rsidRPr="002820D1" w:rsidRDefault="00842E3B"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29.35</w:t>
            </w:r>
          </w:p>
        </w:tc>
        <w:tc>
          <w:tcPr>
            <w:tcW w:w="1134" w:type="dxa"/>
            <w:tcBorders>
              <w:top w:val="single" w:sz="4" w:space="0" w:color="auto"/>
              <w:left w:val="nil"/>
              <w:bottom w:val="nil"/>
              <w:right w:val="nil"/>
            </w:tcBorders>
            <w:hideMark/>
          </w:tcPr>
          <w:p w:rsidR="00722784" w:rsidRPr="002820D1" w:rsidRDefault="00842E3B"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31.38</w:t>
            </w:r>
          </w:p>
        </w:tc>
        <w:tc>
          <w:tcPr>
            <w:tcW w:w="1134" w:type="dxa"/>
            <w:tcBorders>
              <w:top w:val="single" w:sz="4" w:space="0" w:color="auto"/>
              <w:left w:val="nil"/>
              <w:bottom w:val="nil"/>
              <w:right w:val="nil"/>
            </w:tcBorders>
            <w:hideMark/>
          </w:tcPr>
          <w:p w:rsidR="00722784" w:rsidRPr="002820D1" w:rsidRDefault="00842E3B"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33.3</w:t>
            </w:r>
            <w:r w:rsidR="00722784">
              <w:rPr>
                <w:rFonts w:ascii="Times New Roman" w:hAnsi="Times New Roman" w:cs="Times New Roman"/>
                <w:sz w:val="24"/>
                <w:szCs w:val="24"/>
              </w:rPr>
              <w:t>0</w:t>
            </w:r>
          </w:p>
        </w:tc>
        <w:tc>
          <w:tcPr>
            <w:tcW w:w="1196" w:type="dxa"/>
            <w:tcBorders>
              <w:top w:val="single" w:sz="4" w:space="0" w:color="auto"/>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842E3B">
              <w:rPr>
                <w:rFonts w:ascii="Times New Roman" w:hAnsi="Times New Roman" w:cs="Times New Roman"/>
                <w:sz w:val="24"/>
                <w:szCs w:val="24"/>
              </w:rPr>
              <w:t>8</w:t>
            </w:r>
            <w:r>
              <w:rPr>
                <w:rFonts w:ascii="Times New Roman" w:hAnsi="Times New Roman" w:cs="Times New Roman"/>
                <w:sz w:val="24"/>
                <w:szCs w:val="24"/>
              </w:rPr>
              <w:t>6</w:t>
            </w:r>
            <w:r w:rsidRPr="002820D1">
              <w:rPr>
                <w:rFonts w:ascii="Times New Roman" w:hAnsi="Times New Roman" w:cs="Times New Roman"/>
                <w:sz w:val="24"/>
                <w:szCs w:val="24"/>
              </w:rPr>
              <w:t xml:space="preserve"> </w:t>
            </w:r>
            <w:r w:rsidRPr="002820D1">
              <w:rPr>
                <w:rFonts w:ascii="Times New Roman" w:hAnsi="Times New Roman" w:cs="Times New Roman"/>
                <w:sz w:val="24"/>
                <w:szCs w:val="24"/>
                <w:vertAlign w:val="superscript"/>
              </w:rPr>
              <w:t>NS</w:t>
            </w:r>
          </w:p>
        </w:tc>
      </w:tr>
      <w:tr w:rsidR="00722784" w:rsidRPr="002820D1" w:rsidTr="007A727A">
        <w:tc>
          <w:tcPr>
            <w:tcW w:w="2376" w:type="dxa"/>
            <w:tcBorders>
              <w:top w:val="nil"/>
              <w:left w:val="nil"/>
              <w:bottom w:val="nil"/>
              <w:right w:val="nil"/>
            </w:tcBorders>
            <w:hideMark/>
          </w:tcPr>
          <w:p w:rsidR="00722784" w:rsidRPr="002820D1" w:rsidRDefault="000A194F"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w:t>
            </w:r>
            <w:r w:rsidR="00722784" w:rsidRPr="002820D1">
              <w:rPr>
                <w:rFonts w:ascii="Times New Roman" w:hAnsi="Times New Roman" w:cs="Times New Roman"/>
                <w:sz w:val="24"/>
                <w:szCs w:val="24"/>
              </w:rPr>
              <w:t>BC (×10</w:t>
            </w:r>
            <w:r>
              <w:rPr>
                <w:rFonts w:ascii="Times New Roman" w:hAnsi="Times New Roman" w:cs="Times New Roman"/>
                <w:sz w:val="24"/>
                <w:szCs w:val="24"/>
                <w:vertAlign w:val="superscript"/>
              </w:rPr>
              <w:t>6</w:t>
            </w:r>
            <w:r w:rsidR="00722784" w:rsidRPr="002820D1">
              <w:rPr>
                <w:rFonts w:ascii="Times New Roman" w:hAnsi="Times New Roman" w:cs="Times New Roman"/>
                <w:sz w:val="24"/>
                <w:szCs w:val="24"/>
              </w:rPr>
              <w:t>/µL)</w:t>
            </w:r>
          </w:p>
        </w:tc>
        <w:tc>
          <w:tcPr>
            <w:tcW w:w="1134" w:type="dxa"/>
            <w:tcBorders>
              <w:top w:val="nil"/>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0A194F">
              <w:rPr>
                <w:rFonts w:ascii="Times New Roman" w:hAnsi="Times New Roman" w:cs="Times New Roman"/>
                <w:sz w:val="24"/>
                <w:szCs w:val="24"/>
              </w:rPr>
              <w:t>.23</w:t>
            </w:r>
          </w:p>
        </w:tc>
        <w:tc>
          <w:tcPr>
            <w:tcW w:w="1134" w:type="dxa"/>
            <w:tcBorders>
              <w:top w:val="nil"/>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0A194F">
              <w:rPr>
                <w:rFonts w:ascii="Times New Roman" w:hAnsi="Times New Roman" w:cs="Times New Roman"/>
                <w:sz w:val="24"/>
                <w:szCs w:val="24"/>
              </w:rPr>
              <w:t>.55</w:t>
            </w:r>
          </w:p>
        </w:tc>
        <w:tc>
          <w:tcPr>
            <w:tcW w:w="1134" w:type="dxa"/>
            <w:tcBorders>
              <w:top w:val="nil"/>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0A194F">
              <w:rPr>
                <w:rFonts w:ascii="Times New Roman" w:hAnsi="Times New Roman" w:cs="Times New Roman"/>
                <w:sz w:val="24"/>
                <w:szCs w:val="24"/>
              </w:rPr>
              <w:t>.05</w:t>
            </w:r>
          </w:p>
        </w:tc>
        <w:tc>
          <w:tcPr>
            <w:tcW w:w="1134" w:type="dxa"/>
            <w:tcBorders>
              <w:top w:val="nil"/>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0A194F">
              <w:rPr>
                <w:rFonts w:ascii="Times New Roman" w:hAnsi="Times New Roman" w:cs="Times New Roman"/>
                <w:sz w:val="24"/>
                <w:szCs w:val="24"/>
              </w:rPr>
              <w:t>.14</w:t>
            </w:r>
          </w:p>
        </w:tc>
        <w:tc>
          <w:tcPr>
            <w:tcW w:w="1134" w:type="dxa"/>
            <w:tcBorders>
              <w:top w:val="nil"/>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0A194F">
              <w:rPr>
                <w:rFonts w:ascii="Times New Roman" w:hAnsi="Times New Roman" w:cs="Times New Roman"/>
                <w:sz w:val="24"/>
                <w:szCs w:val="24"/>
              </w:rPr>
              <w:t>.34</w:t>
            </w:r>
          </w:p>
        </w:tc>
        <w:tc>
          <w:tcPr>
            <w:tcW w:w="1196" w:type="dxa"/>
            <w:tcBorders>
              <w:top w:val="nil"/>
              <w:left w:val="nil"/>
              <w:bottom w:val="nil"/>
              <w:right w:val="nil"/>
            </w:tcBorders>
            <w:hideMark/>
          </w:tcPr>
          <w:p w:rsidR="00722784" w:rsidRPr="002820D1" w:rsidRDefault="000A194F"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0.15</w:t>
            </w:r>
            <w:r w:rsidR="00722784" w:rsidRPr="002820D1">
              <w:rPr>
                <w:rFonts w:ascii="Times New Roman" w:hAnsi="Times New Roman" w:cs="Times New Roman"/>
                <w:sz w:val="24"/>
                <w:szCs w:val="24"/>
              </w:rPr>
              <w:t xml:space="preserve"> </w:t>
            </w:r>
            <w:r w:rsidR="00722784" w:rsidRPr="002820D1">
              <w:rPr>
                <w:rFonts w:ascii="Times New Roman" w:hAnsi="Times New Roman" w:cs="Times New Roman"/>
                <w:sz w:val="24"/>
                <w:szCs w:val="24"/>
                <w:vertAlign w:val="superscript"/>
              </w:rPr>
              <w:t>NS</w:t>
            </w:r>
          </w:p>
        </w:tc>
      </w:tr>
      <w:tr w:rsidR="00722784" w:rsidRPr="002820D1" w:rsidTr="007A727A">
        <w:tc>
          <w:tcPr>
            <w:tcW w:w="2376" w:type="dxa"/>
            <w:tcBorders>
              <w:top w:val="nil"/>
              <w:left w:val="nil"/>
              <w:bottom w:val="nil"/>
              <w:right w:val="nil"/>
            </w:tcBorders>
            <w:hideMark/>
          </w:tcPr>
          <w:p w:rsidR="00722784" w:rsidRPr="002820D1" w:rsidRDefault="000A194F"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Hb</w:t>
            </w:r>
            <w:r w:rsidR="00722784" w:rsidRPr="002820D1">
              <w:rPr>
                <w:rFonts w:ascii="Times New Roman" w:hAnsi="Times New Roman" w:cs="Times New Roman"/>
                <w:sz w:val="24"/>
                <w:szCs w:val="24"/>
              </w:rPr>
              <w:t xml:space="preserve"> (</w:t>
            </w:r>
            <w:r>
              <w:rPr>
                <w:rFonts w:ascii="Times New Roman" w:hAnsi="Times New Roman" w:cs="Times New Roman"/>
                <w:sz w:val="24"/>
                <w:szCs w:val="24"/>
              </w:rPr>
              <w:t>g/dl</w:t>
            </w:r>
            <w:r w:rsidR="00722784" w:rsidRPr="002820D1">
              <w:rPr>
                <w:rFonts w:ascii="Times New Roman" w:hAnsi="Times New Roman" w:cs="Times New Roman"/>
                <w:sz w:val="24"/>
                <w:szCs w:val="24"/>
              </w:rPr>
              <w:t>)</w:t>
            </w:r>
          </w:p>
        </w:tc>
        <w:tc>
          <w:tcPr>
            <w:tcW w:w="1134" w:type="dxa"/>
            <w:tcBorders>
              <w:top w:val="nil"/>
              <w:left w:val="nil"/>
              <w:bottom w:val="nil"/>
              <w:right w:val="nil"/>
            </w:tcBorders>
            <w:hideMark/>
          </w:tcPr>
          <w:p w:rsidR="00722784" w:rsidRPr="002820D1" w:rsidRDefault="000A194F"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10.10</w:t>
            </w:r>
          </w:p>
        </w:tc>
        <w:tc>
          <w:tcPr>
            <w:tcW w:w="1134" w:type="dxa"/>
            <w:tcBorders>
              <w:top w:val="nil"/>
              <w:left w:val="nil"/>
              <w:bottom w:val="nil"/>
              <w:right w:val="nil"/>
            </w:tcBorders>
            <w:hideMark/>
          </w:tcPr>
          <w:p w:rsidR="00722784" w:rsidRPr="002820D1" w:rsidRDefault="000A194F"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10.88</w:t>
            </w:r>
          </w:p>
        </w:tc>
        <w:tc>
          <w:tcPr>
            <w:tcW w:w="1134" w:type="dxa"/>
            <w:tcBorders>
              <w:top w:val="nil"/>
              <w:left w:val="nil"/>
              <w:bottom w:val="nil"/>
              <w:right w:val="nil"/>
            </w:tcBorders>
            <w:hideMark/>
          </w:tcPr>
          <w:p w:rsidR="00722784" w:rsidRPr="002820D1" w:rsidRDefault="000A194F"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9.30</w:t>
            </w:r>
          </w:p>
        </w:tc>
        <w:tc>
          <w:tcPr>
            <w:tcW w:w="1134" w:type="dxa"/>
            <w:tcBorders>
              <w:top w:val="nil"/>
              <w:left w:val="nil"/>
              <w:bottom w:val="nil"/>
              <w:right w:val="nil"/>
            </w:tcBorders>
            <w:hideMark/>
          </w:tcPr>
          <w:p w:rsidR="00722784" w:rsidRPr="002820D1" w:rsidRDefault="000A194F"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9.65</w:t>
            </w:r>
          </w:p>
        </w:tc>
        <w:tc>
          <w:tcPr>
            <w:tcW w:w="1134" w:type="dxa"/>
            <w:tcBorders>
              <w:top w:val="nil"/>
              <w:left w:val="nil"/>
              <w:bottom w:val="nil"/>
              <w:right w:val="nil"/>
            </w:tcBorders>
            <w:hideMark/>
          </w:tcPr>
          <w:p w:rsidR="00722784" w:rsidRPr="002820D1" w:rsidRDefault="000A194F"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10.23</w:t>
            </w:r>
          </w:p>
        </w:tc>
        <w:tc>
          <w:tcPr>
            <w:tcW w:w="1196" w:type="dxa"/>
            <w:tcBorders>
              <w:top w:val="nil"/>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0A194F">
              <w:rPr>
                <w:rFonts w:ascii="Times New Roman" w:hAnsi="Times New Roman" w:cs="Times New Roman"/>
                <w:sz w:val="24"/>
                <w:szCs w:val="24"/>
              </w:rPr>
              <w:t>6</w:t>
            </w:r>
            <w:r w:rsidR="00842E3B">
              <w:rPr>
                <w:rFonts w:ascii="Times New Roman" w:hAnsi="Times New Roman" w:cs="Times New Roman"/>
                <w:sz w:val="24"/>
                <w:szCs w:val="24"/>
              </w:rPr>
              <w:t>5</w:t>
            </w:r>
            <w:r>
              <w:rPr>
                <w:rFonts w:ascii="Times New Roman" w:hAnsi="Times New Roman" w:cs="Times New Roman"/>
                <w:sz w:val="24"/>
                <w:szCs w:val="24"/>
              </w:rPr>
              <w:t xml:space="preserve"> </w:t>
            </w:r>
            <w:r w:rsidRPr="002820D1">
              <w:rPr>
                <w:rFonts w:ascii="Times New Roman" w:hAnsi="Times New Roman" w:cs="Times New Roman"/>
                <w:sz w:val="24"/>
                <w:szCs w:val="24"/>
                <w:vertAlign w:val="superscript"/>
              </w:rPr>
              <w:t>NS</w:t>
            </w:r>
          </w:p>
        </w:tc>
      </w:tr>
      <w:tr w:rsidR="00722784" w:rsidRPr="002820D1" w:rsidTr="007A727A">
        <w:tc>
          <w:tcPr>
            <w:tcW w:w="2376" w:type="dxa"/>
            <w:tcBorders>
              <w:top w:val="nil"/>
              <w:left w:val="nil"/>
              <w:bottom w:val="nil"/>
              <w:right w:val="nil"/>
            </w:tcBorders>
            <w:hideMark/>
          </w:tcPr>
          <w:p w:rsidR="00722784" w:rsidRPr="002820D1" w:rsidRDefault="000A194F"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MCV (f</w:t>
            </w:r>
            <w:r w:rsidR="00722784" w:rsidRPr="002820D1">
              <w:rPr>
                <w:rFonts w:ascii="Times New Roman" w:hAnsi="Times New Roman" w:cs="Times New Roman"/>
                <w:sz w:val="24"/>
                <w:szCs w:val="24"/>
              </w:rPr>
              <w:t>l)</w:t>
            </w:r>
          </w:p>
        </w:tc>
        <w:tc>
          <w:tcPr>
            <w:tcW w:w="1134" w:type="dxa"/>
            <w:tcBorders>
              <w:top w:val="nil"/>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0A194F">
              <w:rPr>
                <w:rFonts w:ascii="Times New Roman" w:hAnsi="Times New Roman" w:cs="Times New Roman"/>
                <w:sz w:val="24"/>
                <w:szCs w:val="24"/>
              </w:rPr>
              <w:t>44.47</w:t>
            </w:r>
          </w:p>
        </w:tc>
        <w:tc>
          <w:tcPr>
            <w:tcW w:w="1134" w:type="dxa"/>
            <w:tcBorders>
              <w:top w:val="nil"/>
              <w:left w:val="nil"/>
              <w:bottom w:val="nil"/>
              <w:right w:val="nil"/>
            </w:tcBorders>
            <w:hideMark/>
          </w:tcPr>
          <w:p w:rsidR="00722784" w:rsidRPr="002820D1" w:rsidRDefault="00842E3B"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0A194F">
              <w:rPr>
                <w:rFonts w:ascii="Times New Roman" w:hAnsi="Times New Roman" w:cs="Times New Roman"/>
                <w:sz w:val="24"/>
                <w:szCs w:val="24"/>
              </w:rPr>
              <w:t>36.68</w:t>
            </w:r>
          </w:p>
        </w:tc>
        <w:tc>
          <w:tcPr>
            <w:tcW w:w="1134" w:type="dxa"/>
            <w:tcBorders>
              <w:top w:val="nil"/>
              <w:left w:val="nil"/>
              <w:bottom w:val="nil"/>
              <w:right w:val="nil"/>
            </w:tcBorders>
            <w:hideMark/>
          </w:tcPr>
          <w:p w:rsidR="00722784" w:rsidRPr="002820D1" w:rsidRDefault="000A194F"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144.45</w:t>
            </w:r>
          </w:p>
        </w:tc>
        <w:tc>
          <w:tcPr>
            <w:tcW w:w="1134" w:type="dxa"/>
            <w:tcBorders>
              <w:top w:val="nil"/>
              <w:left w:val="nil"/>
              <w:bottom w:val="nil"/>
              <w:right w:val="nil"/>
            </w:tcBorders>
            <w:hideMark/>
          </w:tcPr>
          <w:p w:rsidR="00722784" w:rsidRPr="002820D1" w:rsidRDefault="000A194F"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147.10</w:t>
            </w:r>
          </w:p>
        </w:tc>
        <w:tc>
          <w:tcPr>
            <w:tcW w:w="1134" w:type="dxa"/>
            <w:tcBorders>
              <w:top w:val="nil"/>
              <w:left w:val="nil"/>
              <w:bottom w:val="nil"/>
              <w:right w:val="nil"/>
            </w:tcBorders>
            <w:hideMark/>
          </w:tcPr>
          <w:p w:rsidR="00722784" w:rsidRPr="002820D1" w:rsidRDefault="00842E3B"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0A194F">
              <w:rPr>
                <w:rFonts w:ascii="Times New Roman" w:hAnsi="Times New Roman" w:cs="Times New Roman"/>
                <w:sz w:val="24"/>
                <w:szCs w:val="24"/>
              </w:rPr>
              <w:t>42.48</w:t>
            </w:r>
          </w:p>
        </w:tc>
        <w:tc>
          <w:tcPr>
            <w:tcW w:w="1196" w:type="dxa"/>
            <w:tcBorders>
              <w:top w:val="nil"/>
              <w:left w:val="nil"/>
              <w:bottom w:val="nil"/>
              <w:right w:val="nil"/>
            </w:tcBorders>
            <w:hideMark/>
          </w:tcPr>
          <w:p w:rsidR="00722784" w:rsidRPr="002820D1" w:rsidRDefault="000A194F"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2.40</w:t>
            </w:r>
            <w:r w:rsidR="00722784" w:rsidRPr="002820D1">
              <w:rPr>
                <w:rFonts w:ascii="Times New Roman" w:hAnsi="Times New Roman" w:cs="Times New Roman"/>
                <w:sz w:val="24"/>
                <w:szCs w:val="24"/>
              </w:rPr>
              <w:t xml:space="preserve"> </w:t>
            </w:r>
            <w:r w:rsidR="00722784" w:rsidRPr="002820D1">
              <w:rPr>
                <w:rFonts w:ascii="Times New Roman" w:hAnsi="Times New Roman" w:cs="Times New Roman"/>
                <w:sz w:val="24"/>
                <w:szCs w:val="24"/>
                <w:vertAlign w:val="superscript"/>
              </w:rPr>
              <w:t>NS</w:t>
            </w:r>
          </w:p>
        </w:tc>
      </w:tr>
      <w:tr w:rsidR="00722784" w:rsidRPr="002820D1" w:rsidTr="007A727A">
        <w:tc>
          <w:tcPr>
            <w:tcW w:w="2376" w:type="dxa"/>
            <w:tcBorders>
              <w:top w:val="nil"/>
              <w:left w:val="nil"/>
              <w:bottom w:val="nil"/>
              <w:right w:val="nil"/>
            </w:tcBorders>
            <w:hideMark/>
          </w:tcPr>
          <w:p w:rsidR="00722784" w:rsidRPr="002820D1" w:rsidRDefault="000A194F"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MCH (pg</w:t>
            </w:r>
            <w:r w:rsidR="00722784" w:rsidRPr="002820D1">
              <w:rPr>
                <w:rFonts w:ascii="Times New Roman" w:hAnsi="Times New Roman" w:cs="Times New Roman"/>
                <w:sz w:val="24"/>
                <w:szCs w:val="24"/>
              </w:rPr>
              <w:t>)</w:t>
            </w:r>
          </w:p>
        </w:tc>
        <w:tc>
          <w:tcPr>
            <w:tcW w:w="1134" w:type="dxa"/>
            <w:tcBorders>
              <w:top w:val="nil"/>
              <w:left w:val="nil"/>
              <w:bottom w:val="nil"/>
              <w:right w:val="nil"/>
            </w:tcBorders>
            <w:hideMark/>
          </w:tcPr>
          <w:p w:rsidR="00722784" w:rsidRPr="000A194F" w:rsidRDefault="000A194F"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45.40</w:t>
            </w:r>
            <w:r>
              <w:rPr>
                <w:rFonts w:ascii="Times New Roman" w:hAnsi="Times New Roman" w:cs="Times New Roman"/>
                <w:sz w:val="24"/>
                <w:szCs w:val="24"/>
                <w:vertAlign w:val="superscript"/>
              </w:rPr>
              <w:t>a</w:t>
            </w:r>
          </w:p>
        </w:tc>
        <w:tc>
          <w:tcPr>
            <w:tcW w:w="1134" w:type="dxa"/>
            <w:tcBorders>
              <w:top w:val="nil"/>
              <w:left w:val="nil"/>
              <w:bottom w:val="nil"/>
              <w:right w:val="nil"/>
            </w:tcBorders>
            <w:hideMark/>
          </w:tcPr>
          <w:p w:rsidR="00722784" w:rsidRPr="000A194F" w:rsidRDefault="000A194F"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42.65</w:t>
            </w:r>
            <w:r>
              <w:rPr>
                <w:rFonts w:ascii="Times New Roman" w:hAnsi="Times New Roman" w:cs="Times New Roman"/>
                <w:sz w:val="24"/>
                <w:szCs w:val="24"/>
                <w:vertAlign w:val="superscript"/>
              </w:rPr>
              <w:t>b</w:t>
            </w:r>
          </w:p>
        </w:tc>
        <w:tc>
          <w:tcPr>
            <w:tcW w:w="1134" w:type="dxa"/>
            <w:tcBorders>
              <w:top w:val="nil"/>
              <w:left w:val="nil"/>
              <w:bottom w:val="nil"/>
              <w:right w:val="nil"/>
            </w:tcBorders>
            <w:hideMark/>
          </w:tcPr>
          <w:p w:rsidR="00722784" w:rsidRPr="000A194F" w:rsidRDefault="000A194F"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45.58</w:t>
            </w:r>
            <w:r>
              <w:rPr>
                <w:rFonts w:ascii="Times New Roman" w:hAnsi="Times New Roman" w:cs="Times New Roman"/>
                <w:sz w:val="24"/>
                <w:szCs w:val="24"/>
                <w:vertAlign w:val="superscript"/>
              </w:rPr>
              <w:t>a</w:t>
            </w:r>
          </w:p>
        </w:tc>
        <w:tc>
          <w:tcPr>
            <w:tcW w:w="1134" w:type="dxa"/>
            <w:tcBorders>
              <w:top w:val="nil"/>
              <w:left w:val="nil"/>
              <w:bottom w:val="nil"/>
              <w:right w:val="nil"/>
            </w:tcBorders>
            <w:hideMark/>
          </w:tcPr>
          <w:p w:rsidR="00722784" w:rsidRPr="000A194F" w:rsidRDefault="000A194F"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45.23</w:t>
            </w:r>
            <w:r>
              <w:rPr>
                <w:rFonts w:ascii="Times New Roman" w:hAnsi="Times New Roman" w:cs="Times New Roman"/>
                <w:sz w:val="24"/>
                <w:szCs w:val="24"/>
                <w:vertAlign w:val="superscript"/>
              </w:rPr>
              <w:t>a</w:t>
            </w:r>
          </w:p>
        </w:tc>
        <w:tc>
          <w:tcPr>
            <w:tcW w:w="1134" w:type="dxa"/>
            <w:tcBorders>
              <w:top w:val="nil"/>
              <w:left w:val="nil"/>
              <w:bottom w:val="nil"/>
              <w:right w:val="nil"/>
            </w:tcBorders>
            <w:hideMark/>
          </w:tcPr>
          <w:p w:rsidR="00722784" w:rsidRPr="000A194F" w:rsidRDefault="000A194F"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43.70</w:t>
            </w:r>
            <w:r>
              <w:rPr>
                <w:rFonts w:ascii="Times New Roman" w:hAnsi="Times New Roman" w:cs="Times New Roman"/>
                <w:sz w:val="24"/>
                <w:szCs w:val="24"/>
                <w:vertAlign w:val="superscript"/>
              </w:rPr>
              <w:t>ab</w:t>
            </w:r>
          </w:p>
        </w:tc>
        <w:tc>
          <w:tcPr>
            <w:tcW w:w="1196" w:type="dxa"/>
            <w:tcBorders>
              <w:top w:val="nil"/>
              <w:left w:val="nil"/>
              <w:bottom w:val="nil"/>
              <w:right w:val="nil"/>
            </w:tcBorders>
            <w:hideMark/>
          </w:tcPr>
          <w:p w:rsidR="00722784" w:rsidRPr="000A194F" w:rsidRDefault="00842E3B"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0A194F">
              <w:rPr>
                <w:rFonts w:ascii="Times New Roman" w:hAnsi="Times New Roman" w:cs="Times New Roman"/>
                <w:sz w:val="24"/>
                <w:szCs w:val="24"/>
              </w:rPr>
              <w:t>25 **</w:t>
            </w:r>
          </w:p>
        </w:tc>
      </w:tr>
      <w:tr w:rsidR="00722784" w:rsidRPr="002820D1" w:rsidTr="007A727A">
        <w:tc>
          <w:tcPr>
            <w:tcW w:w="2376" w:type="dxa"/>
            <w:tcBorders>
              <w:top w:val="nil"/>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MCH</w:t>
            </w:r>
            <w:r w:rsidR="000A194F">
              <w:rPr>
                <w:rFonts w:ascii="Times New Roman" w:hAnsi="Times New Roman" w:cs="Times New Roman"/>
                <w:sz w:val="24"/>
                <w:szCs w:val="24"/>
              </w:rPr>
              <w:t>C (</w:t>
            </w:r>
            <w:r w:rsidRPr="002820D1">
              <w:rPr>
                <w:rFonts w:ascii="Times New Roman" w:hAnsi="Times New Roman" w:cs="Times New Roman"/>
                <w:sz w:val="24"/>
                <w:szCs w:val="24"/>
              </w:rPr>
              <w:t>g</w:t>
            </w:r>
            <w:r w:rsidR="000A194F">
              <w:rPr>
                <w:rFonts w:ascii="Times New Roman" w:hAnsi="Times New Roman" w:cs="Times New Roman"/>
                <w:sz w:val="24"/>
                <w:szCs w:val="24"/>
              </w:rPr>
              <w:t>/dl</w:t>
            </w:r>
            <w:r w:rsidRPr="002820D1">
              <w:rPr>
                <w:rFonts w:ascii="Times New Roman" w:hAnsi="Times New Roman" w:cs="Times New Roman"/>
                <w:sz w:val="24"/>
                <w:szCs w:val="24"/>
              </w:rPr>
              <w:t>)</w:t>
            </w:r>
          </w:p>
        </w:tc>
        <w:tc>
          <w:tcPr>
            <w:tcW w:w="1134" w:type="dxa"/>
            <w:tcBorders>
              <w:top w:val="nil"/>
              <w:left w:val="nil"/>
              <w:bottom w:val="nil"/>
              <w:right w:val="nil"/>
            </w:tcBorders>
            <w:hideMark/>
          </w:tcPr>
          <w:p w:rsidR="00722784" w:rsidRPr="00842E3B" w:rsidRDefault="000A194F"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31.40</w:t>
            </w:r>
          </w:p>
        </w:tc>
        <w:tc>
          <w:tcPr>
            <w:tcW w:w="1134" w:type="dxa"/>
            <w:tcBorders>
              <w:top w:val="nil"/>
              <w:left w:val="nil"/>
              <w:bottom w:val="nil"/>
              <w:right w:val="nil"/>
            </w:tcBorders>
            <w:hideMark/>
          </w:tcPr>
          <w:p w:rsidR="00722784" w:rsidRPr="00842E3B" w:rsidRDefault="000A194F"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32.23</w:t>
            </w:r>
          </w:p>
        </w:tc>
        <w:tc>
          <w:tcPr>
            <w:tcW w:w="1134" w:type="dxa"/>
            <w:tcBorders>
              <w:top w:val="nil"/>
              <w:left w:val="nil"/>
              <w:bottom w:val="nil"/>
              <w:right w:val="nil"/>
            </w:tcBorders>
            <w:hideMark/>
          </w:tcPr>
          <w:p w:rsidR="00722784" w:rsidRPr="00842E3B" w:rsidRDefault="000A194F"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31.58</w:t>
            </w:r>
          </w:p>
        </w:tc>
        <w:tc>
          <w:tcPr>
            <w:tcW w:w="1134" w:type="dxa"/>
            <w:tcBorders>
              <w:top w:val="nil"/>
              <w:left w:val="nil"/>
              <w:bottom w:val="nil"/>
              <w:right w:val="nil"/>
            </w:tcBorders>
            <w:hideMark/>
          </w:tcPr>
          <w:p w:rsidR="00722784" w:rsidRPr="00842E3B" w:rsidRDefault="000A194F"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30.78</w:t>
            </w:r>
          </w:p>
        </w:tc>
        <w:tc>
          <w:tcPr>
            <w:tcW w:w="1134" w:type="dxa"/>
            <w:tcBorders>
              <w:top w:val="nil"/>
              <w:left w:val="nil"/>
              <w:bottom w:val="nil"/>
              <w:right w:val="nil"/>
            </w:tcBorders>
            <w:hideMark/>
          </w:tcPr>
          <w:p w:rsidR="00722784" w:rsidRPr="00842E3B" w:rsidRDefault="000A194F"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30.68</w:t>
            </w:r>
          </w:p>
        </w:tc>
        <w:tc>
          <w:tcPr>
            <w:tcW w:w="1196" w:type="dxa"/>
            <w:tcBorders>
              <w:top w:val="nil"/>
              <w:left w:val="nil"/>
              <w:bottom w:val="nil"/>
              <w:right w:val="nil"/>
            </w:tcBorders>
            <w:hideMark/>
          </w:tcPr>
          <w:p w:rsidR="00722784" w:rsidRPr="000A194F" w:rsidRDefault="000A194F"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0.43 </w:t>
            </w:r>
            <w:r>
              <w:rPr>
                <w:rFonts w:ascii="Times New Roman" w:hAnsi="Times New Roman" w:cs="Times New Roman"/>
                <w:sz w:val="24"/>
                <w:szCs w:val="24"/>
                <w:vertAlign w:val="superscript"/>
              </w:rPr>
              <w:t>NS</w:t>
            </w:r>
          </w:p>
        </w:tc>
      </w:tr>
      <w:tr w:rsidR="00722784" w:rsidRPr="002820D1" w:rsidTr="007A727A">
        <w:tc>
          <w:tcPr>
            <w:tcW w:w="2376" w:type="dxa"/>
            <w:tcBorders>
              <w:top w:val="nil"/>
              <w:left w:val="nil"/>
              <w:bottom w:val="nil"/>
              <w:right w:val="nil"/>
            </w:tcBorders>
            <w:hideMark/>
          </w:tcPr>
          <w:p w:rsidR="00722784" w:rsidRPr="002820D1" w:rsidRDefault="000A194F"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WBC (</w:t>
            </w:r>
            <w:r w:rsidRPr="002820D1">
              <w:rPr>
                <w:rFonts w:ascii="Times New Roman" w:hAnsi="Times New Roman" w:cs="Times New Roman"/>
                <w:sz w:val="24"/>
                <w:szCs w:val="24"/>
              </w:rPr>
              <w:t>×10</w:t>
            </w:r>
            <w:r w:rsidRPr="002820D1">
              <w:rPr>
                <w:rFonts w:ascii="Times New Roman" w:hAnsi="Times New Roman" w:cs="Times New Roman"/>
                <w:sz w:val="24"/>
                <w:szCs w:val="24"/>
                <w:vertAlign w:val="superscript"/>
              </w:rPr>
              <w:t>3</w:t>
            </w:r>
            <w:r w:rsidRPr="002820D1">
              <w:rPr>
                <w:rFonts w:ascii="Times New Roman" w:hAnsi="Times New Roman" w:cs="Times New Roman"/>
                <w:sz w:val="24"/>
                <w:szCs w:val="24"/>
              </w:rPr>
              <w:t>/µL</w:t>
            </w:r>
            <w:r w:rsidR="00722784" w:rsidRPr="002820D1">
              <w:rPr>
                <w:rFonts w:ascii="Times New Roman" w:hAnsi="Times New Roman" w:cs="Times New Roman"/>
                <w:sz w:val="24"/>
                <w:szCs w:val="24"/>
              </w:rPr>
              <w:t>)</w:t>
            </w:r>
          </w:p>
        </w:tc>
        <w:tc>
          <w:tcPr>
            <w:tcW w:w="1134" w:type="dxa"/>
            <w:tcBorders>
              <w:top w:val="nil"/>
              <w:left w:val="nil"/>
              <w:bottom w:val="nil"/>
              <w:right w:val="nil"/>
            </w:tcBorders>
            <w:hideMark/>
          </w:tcPr>
          <w:p w:rsidR="00722784" w:rsidRPr="002820D1" w:rsidRDefault="000A194F"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27.18</w:t>
            </w:r>
          </w:p>
        </w:tc>
        <w:tc>
          <w:tcPr>
            <w:tcW w:w="1134" w:type="dxa"/>
            <w:tcBorders>
              <w:top w:val="nil"/>
              <w:left w:val="nil"/>
              <w:bottom w:val="nil"/>
              <w:right w:val="nil"/>
            </w:tcBorders>
            <w:hideMark/>
          </w:tcPr>
          <w:p w:rsidR="00722784" w:rsidRPr="002820D1" w:rsidRDefault="000A194F"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27.86</w:t>
            </w:r>
          </w:p>
        </w:tc>
        <w:tc>
          <w:tcPr>
            <w:tcW w:w="1134" w:type="dxa"/>
            <w:tcBorders>
              <w:top w:val="nil"/>
              <w:left w:val="nil"/>
              <w:bottom w:val="nil"/>
              <w:right w:val="nil"/>
            </w:tcBorders>
            <w:hideMark/>
          </w:tcPr>
          <w:p w:rsidR="00722784" w:rsidRPr="002820D1" w:rsidRDefault="000A194F"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25.33</w:t>
            </w:r>
          </w:p>
        </w:tc>
        <w:tc>
          <w:tcPr>
            <w:tcW w:w="1134" w:type="dxa"/>
            <w:tcBorders>
              <w:top w:val="nil"/>
              <w:left w:val="nil"/>
              <w:bottom w:val="nil"/>
              <w:right w:val="nil"/>
            </w:tcBorders>
            <w:hideMark/>
          </w:tcPr>
          <w:p w:rsidR="00722784" w:rsidRPr="002820D1" w:rsidRDefault="000A194F"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26.68</w:t>
            </w:r>
          </w:p>
        </w:tc>
        <w:tc>
          <w:tcPr>
            <w:tcW w:w="1134" w:type="dxa"/>
            <w:tcBorders>
              <w:top w:val="nil"/>
              <w:left w:val="nil"/>
              <w:bottom w:val="nil"/>
              <w:right w:val="nil"/>
            </w:tcBorders>
            <w:hideMark/>
          </w:tcPr>
          <w:p w:rsidR="00722784" w:rsidRPr="002820D1" w:rsidRDefault="000A194F"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27.10</w:t>
            </w:r>
          </w:p>
        </w:tc>
        <w:tc>
          <w:tcPr>
            <w:tcW w:w="1196" w:type="dxa"/>
            <w:tcBorders>
              <w:top w:val="nil"/>
              <w:left w:val="nil"/>
              <w:bottom w:val="nil"/>
              <w:right w:val="nil"/>
            </w:tcBorders>
            <w:hideMark/>
          </w:tcPr>
          <w:p w:rsidR="00722784" w:rsidRPr="002820D1" w:rsidRDefault="000A194F"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9.14</w:t>
            </w:r>
            <w:r w:rsidR="00722784" w:rsidRPr="002820D1">
              <w:rPr>
                <w:rFonts w:ascii="Times New Roman" w:hAnsi="Times New Roman" w:cs="Times New Roman"/>
                <w:sz w:val="24"/>
                <w:szCs w:val="24"/>
              </w:rPr>
              <w:t xml:space="preserve"> </w:t>
            </w:r>
            <w:r w:rsidR="00722784" w:rsidRPr="002820D1">
              <w:rPr>
                <w:rFonts w:ascii="Times New Roman" w:hAnsi="Times New Roman" w:cs="Times New Roman"/>
                <w:sz w:val="24"/>
                <w:szCs w:val="24"/>
                <w:vertAlign w:val="superscript"/>
              </w:rPr>
              <w:t>NS</w:t>
            </w:r>
          </w:p>
        </w:tc>
      </w:tr>
      <w:tr w:rsidR="00722784" w:rsidRPr="002820D1" w:rsidTr="007A727A">
        <w:tc>
          <w:tcPr>
            <w:tcW w:w="2376" w:type="dxa"/>
            <w:tcBorders>
              <w:top w:val="nil"/>
              <w:left w:val="nil"/>
              <w:bottom w:val="single" w:sz="4" w:space="0" w:color="auto"/>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PLT (×10</w:t>
            </w:r>
            <w:r w:rsidRPr="002820D1">
              <w:rPr>
                <w:rFonts w:ascii="Times New Roman" w:hAnsi="Times New Roman" w:cs="Times New Roman"/>
                <w:sz w:val="24"/>
                <w:szCs w:val="24"/>
                <w:vertAlign w:val="superscript"/>
              </w:rPr>
              <w:t>3</w:t>
            </w:r>
            <w:r w:rsidRPr="002820D1">
              <w:rPr>
                <w:rFonts w:ascii="Times New Roman" w:hAnsi="Times New Roman" w:cs="Times New Roman"/>
                <w:sz w:val="24"/>
                <w:szCs w:val="24"/>
              </w:rPr>
              <w:t>/µL)</w:t>
            </w:r>
          </w:p>
        </w:tc>
        <w:tc>
          <w:tcPr>
            <w:tcW w:w="1134" w:type="dxa"/>
            <w:tcBorders>
              <w:top w:val="nil"/>
              <w:left w:val="nil"/>
              <w:bottom w:val="single" w:sz="4" w:space="0" w:color="auto"/>
              <w:right w:val="nil"/>
            </w:tcBorders>
            <w:hideMark/>
          </w:tcPr>
          <w:p w:rsidR="00722784" w:rsidRPr="002820D1" w:rsidRDefault="008B4F44"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71</w:t>
            </w:r>
            <w:r w:rsidR="00722784">
              <w:rPr>
                <w:rFonts w:ascii="Times New Roman" w:hAnsi="Times New Roman" w:cs="Times New Roman"/>
                <w:sz w:val="24"/>
                <w:szCs w:val="24"/>
              </w:rPr>
              <w:t>.75</w:t>
            </w:r>
          </w:p>
        </w:tc>
        <w:tc>
          <w:tcPr>
            <w:tcW w:w="1134" w:type="dxa"/>
            <w:tcBorders>
              <w:top w:val="nil"/>
              <w:left w:val="nil"/>
              <w:bottom w:val="single" w:sz="4" w:space="0" w:color="auto"/>
              <w:right w:val="nil"/>
            </w:tcBorders>
            <w:hideMark/>
          </w:tcPr>
          <w:p w:rsidR="00722784" w:rsidRPr="002820D1" w:rsidRDefault="008B4F44"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46</w:t>
            </w:r>
            <w:r w:rsidR="00722784" w:rsidRPr="002820D1">
              <w:rPr>
                <w:rFonts w:ascii="Times New Roman" w:hAnsi="Times New Roman" w:cs="Times New Roman"/>
                <w:sz w:val="24"/>
                <w:szCs w:val="24"/>
              </w:rPr>
              <w:t>.00</w:t>
            </w:r>
          </w:p>
        </w:tc>
        <w:tc>
          <w:tcPr>
            <w:tcW w:w="1134" w:type="dxa"/>
            <w:tcBorders>
              <w:top w:val="nil"/>
              <w:left w:val="nil"/>
              <w:bottom w:val="single" w:sz="4" w:space="0" w:color="auto"/>
              <w:right w:val="nil"/>
            </w:tcBorders>
            <w:hideMark/>
          </w:tcPr>
          <w:p w:rsidR="00722784" w:rsidRPr="002820D1" w:rsidRDefault="008B4F44"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54</w:t>
            </w:r>
            <w:r w:rsidR="00722784">
              <w:rPr>
                <w:rFonts w:ascii="Times New Roman" w:hAnsi="Times New Roman" w:cs="Times New Roman"/>
                <w:sz w:val="24"/>
                <w:szCs w:val="24"/>
              </w:rPr>
              <w:t>.75</w:t>
            </w:r>
          </w:p>
        </w:tc>
        <w:tc>
          <w:tcPr>
            <w:tcW w:w="1134" w:type="dxa"/>
            <w:tcBorders>
              <w:top w:val="nil"/>
              <w:left w:val="nil"/>
              <w:bottom w:val="single" w:sz="4" w:space="0" w:color="auto"/>
              <w:right w:val="nil"/>
            </w:tcBorders>
            <w:hideMark/>
          </w:tcPr>
          <w:p w:rsidR="00722784" w:rsidRPr="002820D1" w:rsidRDefault="008B4F44"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17.7</w:t>
            </w:r>
            <w:r w:rsidR="00722784">
              <w:rPr>
                <w:rFonts w:ascii="Times New Roman" w:hAnsi="Times New Roman" w:cs="Times New Roman"/>
                <w:sz w:val="24"/>
                <w:szCs w:val="24"/>
              </w:rPr>
              <w:t>5</w:t>
            </w:r>
          </w:p>
        </w:tc>
        <w:tc>
          <w:tcPr>
            <w:tcW w:w="1134" w:type="dxa"/>
            <w:tcBorders>
              <w:top w:val="nil"/>
              <w:left w:val="nil"/>
              <w:bottom w:val="single" w:sz="4" w:space="0" w:color="auto"/>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8B4F44">
              <w:rPr>
                <w:rFonts w:ascii="Times New Roman" w:hAnsi="Times New Roman" w:cs="Times New Roman"/>
                <w:sz w:val="24"/>
                <w:szCs w:val="24"/>
              </w:rPr>
              <w:t>8.00</w:t>
            </w:r>
          </w:p>
        </w:tc>
        <w:tc>
          <w:tcPr>
            <w:tcW w:w="1196" w:type="dxa"/>
            <w:tcBorders>
              <w:top w:val="nil"/>
              <w:left w:val="nil"/>
              <w:bottom w:val="single" w:sz="4" w:space="0" w:color="auto"/>
              <w:right w:val="nil"/>
            </w:tcBorders>
            <w:hideMark/>
          </w:tcPr>
          <w:p w:rsidR="00722784" w:rsidRPr="002820D1" w:rsidRDefault="008B4F44"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10.14</w:t>
            </w:r>
            <w:r w:rsidR="00722784" w:rsidRPr="002820D1">
              <w:rPr>
                <w:rFonts w:ascii="Times New Roman" w:hAnsi="Times New Roman" w:cs="Times New Roman"/>
                <w:sz w:val="24"/>
                <w:szCs w:val="24"/>
              </w:rPr>
              <w:t xml:space="preserve"> </w:t>
            </w:r>
            <w:r w:rsidR="00722784" w:rsidRPr="002820D1">
              <w:rPr>
                <w:rFonts w:ascii="Times New Roman" w:hAnsi="Times New Roman" w:cs="Times New Roman"/>
                <w:sz w:val="24"/>
                <w:szCs w:val="24"/>
                <w:vertAlign w:val="superscript"/>
              </w:rPr>
              <w:t>NS</w:t>
            </w:r>
          </w:p>
        </w:tc>
      </w:tr>
    </w:tbl>
    <w:p w:rsidR="00722784" w:rsidRDefault="00722784" w:rsidP="000010B7">
      <w:pPr>
        <w:spacing w:after="0" w:line="240" w:lineRule="auto"/>
        <w:jc w:val="both"/>
        <w:rPr>
          <w:rFonts w:ascii="Times New Roman" w:hAnsi="Times New Roman" w:cs="Times New Roman"/>
          <w:sz w:val="24"/>
          <w:szCs w:val="24"/>
        </w:rPr>
      </w:pPr>
      <w:r w:rsidRPr="002820D1">
        <w:rPr>
          <w:rFonts w:ascii="Times New Roman" w:hAnsi="Times New Roman" w:cs="Times New Roman"/>
          <w:sz w:val="24"/>
          <w:szCs w:val="24"/>
        </w:rPr>
        <w:t>NS= Not significant, SEM= Standard error of mean, PCV= Packed Cell Volume, RBC= Red Blood Cell, WBC= White Blood Cell, Hb= Haemoglobin Concentration</w:t>
      </w:r>
      <w:r>
        <w:rPr>
          <w:rFonts w:ascii="Times New Roman" w:hAnsi="Times New Roman" w:cs="Times New Roman"/>
          <w:sz w:val="24"/>
          <w:szCs w:val="24"/>
        </w:rPr>
        <w:t xml:space="preserve">, MCV= </w:t>
      </w:r>
      <w:r w:rsidRPr="002820D1">
        <w:rPr>
          <w:rFonts w:ascii="Times New Roman" w:hAnsi="Times New Roman" w:cs="Times New Roman"/>
          <w:sz w:val="24"/>
          <w:szCs w:val="24"/>
        </w:rPr>
        <w:t>mean corpuscular volume</w:t>
      </w:r>
      <w:r>
        <w:rPr>
          <w:rFonts w:ascii="Times New Roman" w:hAnsi="Times New Roman" w:cs="Times New Roman"/>
          <w:sz w:val="24"/>
          <w:szCs w:val="24"/>
        </w:rPr>
        <w:t xml:space="preserve">, MCH= </w:t>
      </w:r>
      <w:r w:rsidRPr="002820D1">
        <w:rPr>
          <w:rFonts w:ascii="Times New Roman" w:hAnsi="Times New Roman" w:cs="Times New Roman"/>
          <w:sz w:val="24"/>
          <w:szCs w:val="24"/>
        </w:rPr>
        <w:t>mean corpuscular haem</w:t>
      </w:r>
      <w:r>
        <w:rPr>
          <w:rFonts w:ascii="Times New Roman" w:hAnsi="Times New Roman" w:cs="Times New Roman"/>
          <w:sz w:val="24"/>
          <w:szCs w:val="24"/>
        </w:rPr>
        <w:t xml:space="preserve">oglobin, MCHC= </w:t>
      </w:r>
      <w:r w:rsidRPr="002820D1">
        <w:rPr>
          <w:rFonts w:ascii="Times New Roman" w:hAnsi="Times New Roman" w:cs="Times New Roman"/>
          <w:sz w:val="24"/>
          <w:szCs w:val="24"/>
        </w:rPr>
        <w:t>mean corpuscular haemoglobin concentration</w:t>
      </w:r>
      <w:r>
        <w:rPr>
          <w:rFonts w:ascii="Times New Roman" w:hAnsi="Times New Roman" w:cs="Times New Roman"/>
          <w:sz w:val="24"/>
          <w:szCs w:val="24"/>
        </w:rPr>
        <w:t>, PLT= Platelet.</w:t>
      </w:r>
    </w:p>
    <w:p w:rsidR="00722784" w:rsidRDefault="00722784" w:rsidP="00B47D22">
      <w:pPr>
        <w:spacing w:line="240" w:lineRule="auto"/>
        <w:jc w:val="both"/>
        <w:rPr>
          <w:rFonts w:ascii="Times New Roman" w:hAnsi="Times New Roman" w:cs="Times New Roman"/>
          <w:sz w:val="24"/>
          <w:szCs w:val="24"/>
        </w:rPr>
      </w:pPr>
    </w:p>
    <w:p w:rsidR="000F3C71" w:rsidRDefault="000F3C71" w:rsidP="007A0A15">
      <w:pPr>
        <w:spacing w:line="480" w:lineRule="auto"/>
        <w:jc w:val="both"/>
        <w:rPr>
          <w:rFonts w:ascii="Times New Roman" w:hAnsi="Times New Roman" w:cs="Times New Roman"/>
          <w:sz w:val="24"/>
          <w:szCs w:val="24"/>
        </w:rPr>
      </w:pPr>
    </w:p>
    <w:p w:rsidR="000F3C71" w:rsidRDefault="000F3C71" w:rsidP="007A0A15">
      <w:pPr>
        <w:spacing w:line="480" w:lineRule="auto"/>
        <w:jc w:val="both"/>
        <w:rPr>
          <w:rFonts w:ascii="Times New Roman" w:hAnsi="Times New Roman" w:cs="Times New Roman"/>
          <w:sz w:val="24"/>
          <w:szCs w:val="24"/>
        </w:rPr>
      </w:pPr>
    </w:p>
    <w:p w:rsidR="00F36F1B" w:rsidRDefault="00F36F1B">
      <w:pPr>
        <w:rPr>
          <w:rFonts w:ascii="Times New Roman" w:hAnsi="Times New Roman" w:cs="Times New Roman"/>
          <w:b/>
          <w:sz w:val="24"/>
          <w:szCs w:val="24"/>
        </w:rPr>
      </w:pPr>
      <w:r>
        <w:rPr>
          <w:rFonts w:ascii="Times New Roman" w:hAnsi="Times New Roman" w:cs="Times New Roman"/>
          <w:b/>
          <w:sz w:val="24"/>
          <w:szCs w:val="24"/>
        </w:rPr>
        <w:br w:type="page"/>
      </w:r>
    </w:p>
    <w:p w:rsidR="00722784" w:rsidRPr="003453CD" w:rsidRDefault="003453CD" w:rsidP="003E237B">
      <w:pPr>
        <w:spacing w:line="240" w:lineRule="auto"/>
        <w:jc w:val="both"/>
        <w:rPr>
          <w:rFonts w:ascii="Times New Roman" w:hAnsi="Times New Roman" w:cs="Times New Roman"/>
          <w:sz w:val="24"/>
          <w:szCs w:val="24"/>
        </w:rPr>
      </w:pPr>
      <w:r w:rsidRPr="003453CD">
        <w:rPr>
          <w:rFonts w:ascii="Times New Roman" w:hAnsi="Times New Roman" w:cs="Times New Roman"/>
          <w:sz w:val="24"/>
          <w:szCs w:val="24"/>
        </w:rPr>
        <w:lastRenderedPageBreak/>
        <w:t>Table 35</w:t>
      </w:r>
      <w:r>
        <w:rPr>
          <w:rFonts w:ascii="Times New Roman" w:hAnsi="Times New Roman" w:cs="Times New Roman"/>
          <w:sz w:val="24"/>
          <w:szCs w:val="24"/>
        </w:rPr>
        <w:t>:</w:t>
      </w:r>
      <w:r w:rsidR="00A039EF">
        <w:rPr>
          <w:rFonts w:ascii="Times New Roman" w:hAnsi="Times New Roman" w:cs="Times New Roman"/>
          <w:sz w:val="24"/>
          <w:szCs w:val="24"/>
        </w:rPr>
        <w:t xml:space="preserve"> </w:t>
      </w:r>
      <w:r w:rsidR="00722784" w:rsidRPr="003453CD">
        <w:rPr>
          <w:rFonts w:ascii="Times New Roman" w:hAnsi="Times New Roman" w:cs="Times New Roman"/>
          <w:sz w:val="24"/>
          <w:szCs w:val="24"/>
        </w:rPr>
        <w:t xml:space="preserve">Serum biochemical values of broiler chickens fed </w:t>
      </w:r>
      <w:r w:rsidR="00A039EF">
        <w:rPr>
          <w:rFonts w:ascii="Times New Roman" w:hAnsi="Times New Roman" w:cs="Times New Roman"/>
          <w:sz w:val="24"/>
          <w:szCs w:val="24"/>
        </w:rPr>
        <w:t>graded levels of sorghumSK-</w:t>
      </w:r>
      <w:r w:rsidR="00A039EF">
        <w:rPr>
          <w:rFonts w:ascii="Times New Roman" w:hAnsi="Times New Roman" w:cs="Times New Roman"/>
          <w:sz w:val="24"/>
          <w:szCs w:val="24"/>
        </w:rPr>
        <w:tab/>
        <w:t>5912 as replacement for Pearl millet</w:t>
      </w:r>
    </w:p>
    <w:tbl>
      <w:tblPr>
        <w:tblW w:w="0" w:type="auto"/>
        <w:tblLayout w:type="fixed"/>
        <w:tblLook w:val="04A0"/>
      </w:tblPr>
      <w:tblGrid>
        <w:gridCol w:w="2518"/>
        <w:gridCol w:w="992"/>
        <w:gridCol w:w="1134"/>
        <w:gridCol w:w="1134"/>
        <w:gridCol w:w="1134"/>
        <w:gridCol w:w="993"/>
        <w:gridCol w:w="1177"/>
        <w:gridCol w:w="983"/>
      </w:tblGrid>
      <w:tr w:rsidR="00722784" w:rsidRPr="00A039EF" w:rsidTr="007A727A">
        <w:trPr>
          <w:gridAfter w:val="1"/>
          <w:wAfter w:w="983" w:type="dxa"/>
          <w:trHeight w:val="240"/>
        </w:trPr>
        <w:tc>
          <w:tcPr>
            <w:tcW w:w="2518" w:type="dxa"/>
            <w:vMerge w:val="restart"/>
            <w:tcBorders>
              <w:top w:val="single" w:sz="4" w:space="0" w:color="auto"/>
              <w:left w:val="nil"/>
              <w:bottom w:val="single" w:sz="4" w:space="0" w:color="auto"/>
              <w:right w:val="nil"/>
            </w:tcBorders>
          </w:tcPr>
          <w:p w:rsidR="00722784" w:rsidRPr="00A039EF" w:rsidRDefault="00722784" w:rsidP="000010B7">
            <w:pPr>
              <w:spacing w:after="0" w:line="480" w:lineRule="auto"/>
              <w:jc w:val="both"/>
              <w:rPr>
                <w:rFonts w:ascii="Times New Roman" w:hAnsi="Times New Roman" w:cs="Times New Roman"/>
                <w:b/>
                <w:sz w:val="24"/>
                <w:szCs w:val="24"/>
              </w:rPr>
            </w:pPr>
          </w:p>
          <w:p w:rsidR="00722784" w:rsidRPr="00A039EF" w:rsidRDefault="00722784" w:rsidP="000010B7">
            <w:pPr>
              <w:spacing w:after="0" w:line="480" w:lineRule="auto"/>
              <w:jc w:val="both"/>
              <w:rPr>
                <w:rFonts w:ascii="Times New Roman" w:hAnsi="Times New Roman" w:cs="Times New Roman"/>
                <w:b/>
                <w:sz w:val="24"/>
                <w:szCs w:val="24"/>
              </w:rPr>
            </w:pPr>
            <w:r w:rsidRPr="00A039EF">
              <w:rPr>
                <w:rFonts w:ascii="Times New Roman" w:hAnsi="Times New Roman" w:cs="Times New Roman"/>
                <w:b/>
                <w:sz w:val="24"/>
                <w:szCs w:val="24"/>
              </w:rPr>
              <w:t>Parameters</w:t>
            </w:r>
          </w:p>
        </w:tc>
        <w:tc>
          <w:tcPr>
            <w:tcW w:w="992" w:type="dxa"/>
            <w:tcBorders>
              <w:top w:val="single" w:sz="4" w:space="0" w:color="auto"/>
              <w:left w:val="nil"/>
              <w:bottom w:val="single" w:sz="4" w:space="0" w:color="auto"/>
              <w:right w:val="nil"/>
            </w:tcBorders>
          </w:tcPr>
          <w:p w:rsidR="00722784" w:rsidRPr="00A039EF" w:rsidRDefault="00722784" w:rsidP="000010B7">
            <w:pPr>
              <w:spacing w:after="0" w:line="480" w:lineRule="auto"/>
              <w:jc w:val="both"/>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tcPr>
          <w:p w:rsidR="00722784" w:rsidRPr="00A039EF" w:rsidRDefault="00722784" w:rsidP="000010B7">
            <w:pPr>
              <w:spacing w:after="0" w:line="480" w:lineRule="auto"/>
              <w:jc w:val="both"/>
              <w:rPr>
                <w:rFonts w:ascii="Times New Roman" w:hAnsi="Times New Roman" w:cs="Times New Roman"/>
                <w:b/>
                <w:sz w:val="24"/>
                <w:szCs w:val="24"/>
              </w:rPr>
            </w:pPr>
          </w:p>
        </w:tc>
        <w:tc>
          <w:tcPr>
            <w:tcW w:w="1134" w:type="dxa"/>
            <w:tcBorders>
              <w:top w:val="single" w:sz="4" w:space="0" w:color="auto"/>
              <w:left w:val="nil"/>
              <w:bottom w:val="single" w:sz="4" w:space="0" w:color="auto"/>
              <w:right w:val="nil"/>
            </w:tcBorders>
            <w:hideMark/>
          </w:tcPr>
          <w:p w:rsidR="00722784" w:rsidRPr="00A039EF" w:rsidRDefault="00722784" w:rsidP="000010B7">
            <w:pPr>
              <w:spacing w:after="0" w:line="480" w:lineRule="auto"/>
              <w:jc w:val="both"/>
              <w:rPr>
                <w:rFonts w:ascii="Times New Roman" w:hAnsi="Times New Roman" w:cs="Times New Roman"/>
                <w:b/>
                <w:sz w:val="24"/>
                <w:szCs w:val="24"/>
              </w:rPr>
            </w:pPr>
            <w:r w:rsidRPr="00A039EF">
              <w:rPr>
                <w:rFonts w:ascii="Times New Roman" w:hAnsi="Times New Roman" w:cs="Times New Roman"/>
                <w:b/>
                <w:sz w:val="24"/>
                <w:szCs w:val="24"/>
              </w:rPr>
              <w:t>Diets</w:t>
            </w:r>
          </w:p>
        </w:tc>
        <w:tc>
          <w:tcPr>
            <w:tcW w:w="1134" w:type="dxa"/>
            <w:tcBorders>
              <w:top w:val="single" w:sz="4" w:space="0" w:color="auto"/>
              <w:left w:val="nil"/>
              <w:bottom w:val="single" w:sz="4" w:space="0" w:color="auto"/>
              <w:right w:val="nil"/>
            </w:tcBorders>
          </w:tcPr>
          <w:p w:rsidR="00722784" w:rsidRPr="00A039EF" w:rsidRDefault="00722784" w:rsidP="000010B7">
            <w:pPr>
              <w:spacing w:after="0" w:line="480" w:lineRule="auto"/>
              <w:jc w:val="both"/>
              <w:rPr>
                <w:rFonts w:ascii="Times New Roman" w:hAnsi="Times New Roman" w:cs="Times New Roman"/>
                <w:b/>
                <w:sz w:val="24"/>
                <w:szCs w:val="24"/>
              </w:rPr>
            </w:pPr>
          </w:p>
        </w:tc>
        <w:tc>
          <w:tcPr>
            <w:tcW w:w="993" w:type="dxa"/>
            <w:tcBorders>
              <w:top w:val="single" w:sz="4" w:space="0" w:color="auto"/>
              <w:left w:val="nil"/>
              <w:bottom w:val="single" w:sz="4" w:space="0" w:color="auto"/>
              <w:right w:val="nil"/>
            </w:tcBorders>
          </w:tcPr>
          <w:p w:rsidR="00722784" w:rsidRPr="00A039EF" w:rsidRDefault="00722784" w:rsidP="000010B7">
            <w:pPr>
              <w:spacing w:after="0" w:line="480" w:lineRule="auto"/>
              <w:jc w:val="both"/>
              <w:rPr>
                <w:rFonts w:ascii="Times New Roman" w:hAnsi="Times New Roman" w:cs="Times New Roman"/>
                <w:b/>
                <w:sz w:val="24"/>
                <w:szCs w:val="24"/>
              </w:rPr>
            </w:pPr>
          </w:p>
        </w:tc>
        <w:tc>
          <w:tcPr>
            <w:tcW w:w="1177" w:type="dxa"/>
            <w:tcBorders>
              <w:top w:val="single" w:sz="4" w:space="0" w:color="auto"/>
              <w:left w:val="nil"/>
              <w:bottom w:val="single" w:sz="4" w:space="0" w:color="auto"/>
              <w:right w:val="nil"/>
            </w:tcBorders>
          </w:tcPr>
          <w:p w:rsidR="00722784" w:rsidRPr="00A039EF" w:rsidRDefault="00722784" w:rsidP="000010B7">
            <w:pPr>
              <w:spacing w:after="0" w:line="480" w:lineRule="auto"/>
              <w:jc w:val="both"/>
              <w:rPr>
                <w:rFonts w:ascii="Times New Roman" w:hAnsi="Times New Roman" w:cs="Times New Roman"/>
                <w:b/>
                <w:sz w:val="24"/>
                <w:szCs w:val="24"/>
              </w:rPr>
            </w:pPr>
          </w:p>
        </w:tc>
      </w:tr>
      <w:tr w:rsidR="00722784" w:rsidRPr="00A039EF" w:rsidTr="007A727A">
        <w:trPr>
          <w:gridAfter w:val="1"/>
          <w:wAfter w:w="983" w:type="dxa"/>
          <w:trHeight w:val="585"/>
        </w:trPr>
        <w:tc>
          <w:tcPr>
            <w:tcW w:w="2518" w:type="dxa"/>
            <w:vMerge/>
            <w:tcBorders>
              <w:top w:val="single" w:sz="4" w:space="0" w:color="auto"/>
              <w:left w:val="nil"/>
              <w:bottom w:val="single" w:sz="4" w:space="0" w:color="auto"/>
              <w:right w:val="nil"/>
            </w:tcBorders>
            <w:vAlign w:val="center"/>
            <w:hideMark/>
          </w:tcPr>
          <w:p w:rsidR="00722784" w:rsidRPr="00A039EF" w:rsidRDefault="00722784" w:rsidP="000010B7">
            <w:pPr>
              <w:spacing w:after="0" w:line="480" w:lineRule="auto"/>
              <w:jc w:val="both"/>
              <w:rPr>
                <w:rFonts w:ascii="Times New Roman" w:hAnsi="Times New Roman" w:cs="Times New Roman"/>
                <w:b/>
                <w:sz w:val="24"/>
                <w:szCs w:val="24"/>
              </w:rPr>
            </w:pPr>
          </w:p>
        </w:tc>
        <w:tc>
          <w:tcPr>
            <w:tcW w:w="992" w:type="dxa"/>
            <w:tcBorders>
              <w:top w:val="single" w:sz="4" w:space="0" w:color="auto"/>
              <w:left w:val="nil"/>
              <w:bottom w:val="single" w:sz="4" w:space="0" w:color="auto"/>
              <w:right w:val="nil"/>
            </w:tcBorders>
            <w:vAlign w:val="center"/>
            <w:hideMark/>
          </w:tcPr>
          <w:p w:rsidR="00722784" w:rsidRPr="00A039EF" w:rsidRDefault="003E237B" w:rsidP="000010B7">
            <w:pPr>
              <w:spacing w:after="0" w:line="480" w:lineRule="auto"/>
              <w:jc w:val="both"/>
              <w:rPr>
                <w:rFonts w:ascii="Times New Roman" w:hAnsi="Times New Roman" w:cs="Times New Roman"/>
                <w:b/>
                <w:sz w:val="24"/>
                <w:szCs w:val="24"/>
              </w:rPr>
            </w:pPr>
            <w:r w:rsidRPr="00A039EF">
              <w:rPr>
                <w:rFonts w:ascii="Times New Roman" w:hAnsi="Times New Roman" w:cs="Times New Roman"/>
                <w:b/>
                <w:sz w:val="24"/>
                <w:szCs w:val="24"/>
              </w:rPr>
              <w:t>1</w:t>
            </w:r>
          </w:p>
        </w:tc>
        <w:tc>
          <w:tcPr>
            <w:tcW w:w="1134" w:type="dxa"/>
            <w:tcBorders>
              <w:top w:val="single" w:sz="4" w:space="0" w:color="auto"/>
              <w:left w:val="nil"/>
              <w:bottom w:val="single" w:sz="4" w:space="0" w:color="auto"/>
              <w:right w:val="nil"/>
            </w:tcBorders>
            <w:hideMark/>
          </w:tcPr>
          <w:p w:rsidR="00722784" w:rsidRPr="00A039EF" w:rsidRDefault="00722784" w:rsidP="000010B7">
            <w:pPr>
              <w:spacing w:after="0" w:line="480" w:lineRule="auto"/>
              <w:jc w:val="both"/>
              <w:rPr>
                <w:rFonts w:ascii="Times New Roman" w:hAnsi="Times New Roman" w:cs="Times New Roman"/>
                <w:b/>
                <w:sz w:val="24"/>
                <w:szCs w:val="24"/>
              </w:rPr>
            </w:pPr>
            <w:r w:rsidRPr="00A039EF">
              <w:rPr>
                <w:rFonts w:ascii="Times New Roman" w:hAnsi="Times New Roman" w:cs="Times New Roman"/>
                <w:b/>
                <w:sz w:val="24"/>
                <w:szCs w:val="24"/>
              </w:rPr>
              <w:t>2</w:t>
            </w:r>
          </w:p>
        </w:tc>
        <w:tc>
          <w:tcPr>
            <w:tcW w:w="1134" w:type="dxa"/>
            <w:tcBorders>
              <w:top w:val="single" w:sz="4" w:space="0" w:color="auto"/>
              <w:left w:val="nil"/>
              <w:bottom w:val="single" w:sz="4" w:space="0" w:color="auto"/>
              <w:right w:val="nil"/>
            </w:tcBorders>
            <w:hideMark/>
          </w:tcPr>
          <w:p w:rsidR="00722784" w:rsidRPr="00A039EF" w:rsidRDefault="00722784" w:rsidP="000010B7">
            <w:pPr>
              <w:spacing w:after="0" w:line="480" w:lineRule="auto"/>
              <w:jc w:val="both"/>
              <w:rPr>
                <w:rFonts w:ascii="Times New Roman" w:hAnsi="Times New Roman" w:cs="Times New Roman"/>
                <w:b/>
                <w:sz w:val="24"/>
                <w:szCs w:val="24"/>
              </w:rPr>
            </w:pPr>
            <w:r w:rsidRPr="00A039EF">
              <w:rPr>
                <w:rFonts w:ascii="Times New Roman" w:hAnsi="Times New Roman" w:cs="Times New Roman"/>
                <w:b/>
                <w:sz w:val="24"/>
                <w:szCs w:val="24"/>
              </w:rPr>
              <w:t>3</w:t>
            </w:r>
          </w:p>
        </w:tc>
        <w:tc>
          <w:tcPr>
            <w:tcW w:w="1134" w:type="dxa"/>
            <w:tcBorders>
              <w:top w:val="single" w:sz="4" w:space="0" w:color="auto"/>
              <w:left w:val="nil"/>
              <w:bottom w:val="single" w:sz="4" w:space="0" w:color="auto"/>
              <w:right w:val="nil"/>
            </w:tcBorders>
            <w:hideMark/>
          </w:tcPr>
          <w:p w:rsidR="00722784" w:rsidRPr="00A039EF" w:rsidRDefault="00722784" w:rsidP="000010B7">
            <w:pPr>
              <w:spacing w:after="0" w:line="480" w:lineRule="auto"/>
              <w:jc w:val="both"/>
              <w:rPr>
                <w:rFonts w:ascii="Times New Roman" w:hAnsi="Times New Roman" w:cs="Times New Roman"/>
                <w:b/>
                <w:sz w:val="24"/>
                <w:szCs w:val="24"/>
              </w:rPr>
            </w:pPr>
            <w:r w:rsidRPr="00A039EF">
              <w:rPr>
                <w:rFonts w:ascii="Times New Roman" w:hAnsi="Times New Roman" w:cs="Times New Roman"/>
                <w:b/>
                <w:sz w:val="24"/>
                <w:szCs w:val="24"/>
              </w:rPr>
              <w:t>4</w:t>
            </w:r>
          </w:p>
        </w:tc>
        <w:tc>
          <w:tcPr>
            <w:tcW w:w="993" w:type="dxa"/>
            <w:tcBorders>
              <w:top w:val="single" w:sz="4" w:space="0" w:color="auto"/>
              <w:left w:val="nil"/>
              <w:bottom w:val="single" w:sz="4" w:space="0" w:color="auto"/>
              <w:right w:val="nil"/>
            </w:tcBorders>
            <w:vAlign w:val="center"/>
            <w:hideMark/>
          </w:tcPr>
          <w:p w:rsidR="00722784" w:rsidRPr="00A039EF" w:rsidRDefault="003E237B" w:rsidP="000010B7">
            <w:pPr>
              <w:spacing w:after="0" w:line="480" w:lineRule="auto"/>
              <w:jc w:val="both"/>
              <w:rPr>
                <w:rFonts w:ascii="Times New Roman" w:hAnsi="Times New Roman" w:cs="Times New Roman"/>
                <w:b/>
                <w:sz w:val="24"/>
                <w:szCs w:val="24"/>
              </w:rPr>
            </w:pPr>
            <w:r w:rsidRPr="00A039EF">
              <w:rPr>
                <w:rFonts w:ascii="Times New Roman" w:hAnsi="Times New Roman" w:cs="Times New Roman"/>
                <w:b/>
                <w:sz w:val="24"/>
                <w:szCs w:val="24"/>
              </w:rPr>
              <w:t>5</w:t>
            </w:r>
          </w:p>
        </w:tc>
        <w:tc>
          <w:tcPr>
            <w:tcW w:w="1177" w:type="dxa"/>
            <w:tcBorders>
              <w:top w:val="single" w:sz="4" w:space="0" w:color="auto"/>
              <w:left w:val="nil"/>
              <w:bottom w:val="single" w:sz="4" w:space="0" w:color="auto"/>
              <w:right w:val="nil"/>
            </w:tcBorders>
            <w:vAlign w:val="center"/>
            <w:hideMark/>
          </w:tcPr>
          <w:p w:rsidR="00722784" w:rsidRPr="00A039EF" w:rsidRDefault="003E237B" w:rsidP="000010B7">
            <w:pPr>
              <w:spacing w:after="0" w:line="480" w:lineRule="auto"/>
              <w:jc w:val="both"/>
              <w:rPr>
                <w:rFonts w:ascii="Times New Roman" w:hAnsi="Times New Roman" w:cs="Times New Roman"/>
                <w:b/>
                <w:sz w:val="24"/>
                <w:szCs w:val="24"/>
              </w:rPr>
            </w:pPr>
            <w:r w:rsidRPr="00A039EF">
              <w:rPr>
                <w:rFonts w:ascii="Times New Roman" w:hAnsi="Times New Roman" w:cs="Times New Roman"/>
                <w:b/>
                <w:sz w:val="24"/>
                <w:szCs w:val="24"/>
              </w:rPr>
              <w:t>SEM</w:t>
            </w:r>
          </w:p>
        </w:tc>
      </w:tr>
      <w:tr w:rsidR="00722784" w:rsidRPr="002820D1" w:rsidTr="007A727A">
        <w:trPr>
          <w:gridAfter w:val="1"/>
          <w:wAfter w:w="983" w:type="dxa"/>
        </w:trPr>
        <w:tc>
          <w:tcPr>
            <w:tcW w:w="2518" w:type="dxa"/>
            <w:tcBorders>
              <w:top w:val="single" w:sz="4" w:space="0" w:color="auto"/>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Total Protein (g/L)</w:t>
            </w:r>
          </w:p>
        </w:tc>
        <w:tc>
          <w:tcPr>
            <w:tcW w:w="992" w:type="dxa"/>
            <w:tcBorders>
              <w:top w:val="single" w:sz="4" w:space="0" w:color="auto"/>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30.50</w:t>
            </w:r>
          </w:p>
        </w:tc>
        <w:tc>
          <w:tcPr>
            <w:tcW w:w="1134" w:type="dxa"/>
            <w:tcBorders>
              <w:top w:val="single" w:sz="4" w:space="0" w:color="auto"/>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33.25</w:t>
            </w:r>
          </w:p>
        </w:tc>
        <w:tc>
          <w:tcPr>
            <w:tcW w:w="1134" w:type="dxa"/>
            <w:tcBorders>
              <w:top w:val="single" w:sz="4" w:space="0" w:color="auto"/>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35.5</w:t>
            </w:r>
            <w:r w:rsidR="00722784" w:rsidRPr="002820D1">
              <w:rPr>
                <w:rFonts w:ascii="Times New Roman" w:hAnsi="Times New Roman" w:cs="Times New Roman"/>
                <w:sz w:val="24"/>
                <w:szCs w:val="24"/>
              </w:rPr>
              <w:t>0</w:t>
            </w:r>
          </w:p>
        </w:tc>
        <w:tc>
          <w:tcPr>
            <w:tcW w:w="1134" w:type="dxa"/>
            <w:tcBorders>
              <w:top w:val="single" w:sz="4" w:space="0" w:color="auto"/>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34.</w:t>
            </w:r>
            <w:r w:rsidR="00722784">
              <w:rPr>
                <w:rFonts w:ascii="Times New Roman" w:hAnsi="Times New Roman" w:cs="Times New Roman"/>
                <w:sz w:val="24"/>
                <w:szCs w:val="24"/>
              </w:rPr>
              <w:t>5</w:t>
            </w:r>
            <w:r>
              <w:rPr>
                <w:rFonts w:ascii="Times New Roman" w:hAnsi="Times New Roman" w:cs="Times New Roman"/>
                <w:sz w:val="24"/>
                <w:szCs w:val="24"/>
              </w:rPr>
              <w:t>0</w:t>
            </w:r>
          </w:p>
        </w:tc>
        <w:tc>
          <w:tcPr>
            <w:tcW w:w="993" w:type="dxa"/>
            <w:tcBorders>
              <w:top w:val="single" w:sz="4" w:space="0" w:color="auto"/>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30.75</w:t>
            </w:r>
          </w:p>
        </w:tc>
        <w:tc>
          <w:tcPr>
            <w:tcW w:w="1177" w:type="dxa"/>
            <w:tcBorders>
              <w:top w:val="single" w:sz="4" w:space="0" w:color="auto"/>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3.06</w:t>
            </w:r>
            <w:r w:rsidR="00722784" w:rsidRPr="002820D1">
              <w:rPr>
                <w:rFonts w:ascii="Times New Roman" w:hAnsi="Times New Roman" w:cs="Times New Roman"/>
                <w:sz w:val="24"/>
                <w:szCs w:val="24"/>
              </w:rPr>
              <w:t xml:space="preserve"> </w:t>
            </w:r>
            <w:r w:rsidR="00722784" w:rsidRPr="002820D1">
              <w:rPr>
                <w:rFonts w:ascii="Times New Roman" w:hAnsi="Times New Roman" w:cs="Times New Roman"/>
                <w:sz w:val="24"/>
                <w:szCs w:val="24"/>
                <w:vertAlign w:val="superscript"/>
              </w:rPr>
              <w:t>NS</w:t>
            </w:r>
          </w:p>
        </w:tc>
      </w:tr>
      <w:tr w:rsidR="00722784" w:rsidRPr="002820D1" w:rsidTr="007A727A">
        <w:trPr>
          <w:gridAfter w:val="1"/>
          <w:wAfter w:w="983" w:type="dxa"/>
        </w:trPr>
        <w:tc>
          <w:tcPr>
            <w:tcW w:w="2518" w:type="dxa"/>
            <w:tcBorders>
              <w:top w:val="nil"/>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Albumin (g/L)</w:t>
            </w:r>
          </w:p>
        </w:tc>
        <w:tc>
          <w:tcPr>
            <w:tcW w:w="992" w:type="dxa"/>
            <w:tcBorders>
              <w:top w:val="nil"/>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DA4E99">
              <w:rPr>
                <w:rFonts w:ascii="Times New Roman" w:hAnsi="Times New Roman" w:cs="Times New Roman"/>
                <w:sz w:val="24"/>
                <w:szCs w:val="24"/>
              </w:rPr>
              <w:t>2.33</w:t>
            </w:r>
          </w:p>
        </w:tc>
        <w:tc>
          <w:tcPr>
            <w:tcW w:w="1134" w:type="dxa"/>
            <w:tcBorders>
              <w:top w:val="nil"/>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DA4E99">
              <w:rPr>
                <w:rFonts w:ascii="Times New Roman" w:hAnsi="Times New Roman" w:cs="Times New Roman"/>
                <w:sz w:val="24"/>
                <w:szCs w:val="24"/>
              </w:rPr>
              <w:t>3.43</w:t>
            </w:r>
          </w:p>
        </w:tc>
        <w:tc>
          <w:tcPr>
            <w:tcW w:w="1134" w:type="dxa"/>
            <w:tcBorders>
              <w:top w:val="nil"/>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13.15</w:t>
            </w:r>
          </w:p>
        </w:tc>
        <w:tc>
          <w:tcPr>
            <w:tcW w:w="1134" w:type="dxa"/>
            <w:tcBorders>
              <w:top w:val="nil"/>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DA4E99">
              <w:rPr>
                <w:rFonts w:ascii="Times New Roman" w:hAnsi="Times New Roman" w:cs="Times New Roman"/>
                <w:sz w:val="24"/>
                <w:szCs w:val="24"/>
              </w:rPr>
              <w:t>3.65</w:t>
            </w:r>
          </w:p>
        </w:tc>
        <w:tc>
          <w:tcPr>
            <w:tcW w:w="993" w:type="dxa"/>
            <w:tcBorders>
              <w:top w:val="nil"/>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13.9</w:t>
            </w:r>
            <w:r w:rsidR="00722784">
              <w:rPr>
                <w:rFonts w:ascii="Times New Roman" w:hAnsi="Times New Roman" w:cs="Times New Roman"/>
                <w:sz w:val="24"/>
                <w:szCs w:val="24"/>
              </w:rPr>
              <w:t>0</w:t>
            </w:r>
          </w:p>
        </w:tc>
        <w:tc>
          <w:tcPr>
            <w:tcW w:w="1177" w:type="dxa"/>
            <w:tcBorders>
              <w:top w:val="nil"/>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0.99</w:t>
            </w:r>
            <w:r w:rsidR="00722784" w:rsidRPr="002820D1">
              <w:rPr>
                <w:rFonts w:ascii="Times New Roman" w:hAnsi="Times New Roman" w:cs="Times New Roman"/>
                <w:sz w:val="24"/>
                <w:szCs w:val="24"/>
              </w:rPr>
              <w:t xml:space="preserve"> </w:t>
            </w:r>
            <w:r w:rsidR="00722784" w:rsidRPr="002820D1">
              <w:rPr>
                <w:rFonts w:ascii="Times New Roman" w:hAnsi="Times New Roman" w:cs="Times New Roman"/>
                <w:sz w:val="24"/>
                <w:szCs w:val="24"/>
                <w:vertAlign w:val="superscript"/>
              </w:rPr>
              <w:t>NS</w:t>
            </w:r>
          </w:p>
        </w:tc>
      </w:tr>
      <w:tr w:rsidR="00722784" w:rsidRPr="002820D1" w:rsidTr="007A727A">
        <w:trPr>
          <w:gridAfter w:val="1"/>
          <w:wAfter w:w="983" w:type="dxa"/>
        </w:trPr>
        <w:tc>
          <w:tcPr>
            <w:tcW w:w="2518" w:type="dxa"/>
            <w:tcBorders>
              <w:top w:val="nil"/>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Globulin (g/L)</w:t>
            </w:r>
          </w:p>
        </w:tc>
        <w:tc>
          <w:tcPr>
            <w:tcW w:w="992" w:type="dxa"/>
            <w:tcBorders>
              <w:top w:val="nil"/>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18.18</w:t>
            </w:r>
          </w:p>
        </w:tc>
        <w:tc>
          <w:tcPr>
            <w:tcW w:w="1134" w:type="dxa"/>
            <w:tcBorders>
              <w:top w:val="nil"/>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19.83</w:t>
            </w:r>
          </w:p>
        </w:tc>
        <w:tc>
          <w:tcPr>
            <w:tcW w:w="1134" w:type="dxa"/>
            <w:tcBorders>
              <w:top w:val="nil"/>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22.35</w:t>
            </w:r>
          </w:p>
        </w:tc>
        <w:tc>
          <w:tcPr>
            <w:tcW w:w="1134" w:type="dxa"/>
            <w:tcBorders>
              <w:top w:val="nil"/>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20.85</w:t>
            </w:r>
          </w:p>
        </w:tc>
        <w:tc>
          <w:tcPr>
            <w:tcW w:w="993" w:type="dxa"/>
            <w:tcBorders>
              <w:top w:val="nil"/>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722784">
              <w:rPr>
                <w:rFonts w:ascii="Times New Roman" w:hAnsi="Times New Roman" w:cs="Times New Roman"/>
                <w:sz w:val="24"/>
                <w:szCs w:val="24"/>
              </w:rPr>
              <w:t>6</w:t>
            </w:r>
            <w:r>
              <w:rPr>
                <w:rFonts w:ascii="Times New Roman" w:hAnsi="Times New Roman" w:cs="Times New Roman"/>
                <w:sz w:val="24"/>
                <w:szCs w:val="24"/>
              </w:rPr>
              <w:t>.85</w:t>
            </w:r>
          </w:p>
        </w:tc>
        <w:tc>
          <w:tcPr>
            <w:tcW w:w="1177" w:type="dxa"/>
            <w:tcBorders>
              <w:top w:val="nil"/>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2.59</w:t>
            </w:r>
            <w:r w:rsidR="00722784" w:rsidRPr="002820D1">
              <w:rPr>
                <w:rFonts w:ascii="Times New Roman" w:hAnsi="Times New Roman" w:cs="Times New Roman"/>
                <w:sz w:val="24"/>
                <w:szCs w:val="24"/>
              </w:rPr>
              <w:t xml:space="preserve"> </w:t>
            </w:r>
            <w:r w:rsidR="00722784" w:rsidRPr="002820D1">
              <w:rPr>
                <w:rFonts w:ascii="Times New Roman" w:hAnsi="Times New Roman" w:cs="Times New Roman"/>
                <w:sz w:val="24"/>
                <w:szCs w:val="24"/>
                <w:vertAlign w:val="superscript"/>
              </w:rPr>
              <w:t>NS</w:t>
            </w:r>
          </w:p>
        </w:tc>
      </w:tr>
      <w:tr w:rsidR="00722784" w:rsidRPr="002820D1" w:rsidTr="007A727A">
        <w:trPr>
          <w:gridAfter w:val="1"/>
          <w:wAfter w:w="983" w:type="dxa"/>
        </w:trPr>
        <w:tc>
          <w:tcPr>
            <w:tcW w:w="2518" w:type="dxa"/>
            <w:tcBorders>
              <w:top w:val="nil"/>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Creatinine (µmol/L)</w:t>
            </w:r>
          </w:p>
        </w:tc>
        <w:tc>
          <w:tcPr>
            <w:tcW w:w="992" w:type="dxa"/>
            <w:tcBorders>
              <w:top w:val="nil"/>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35.75</w:t>
            </w:r>
          </w:p>
        </w:tc>
        <w:tc>
          <w:tcPr>
            <w:tcW w:w="1134" w:type="dxa"/>
            <w:tcBorders>
              <w:top w:val="nil"/>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43.75</w:t>
            </w:r>
          </w:p>
        </w:tc>
        <w:tc>
          <w:tcPr>
            <w:tcW w:w="1134" w:type="dxa"/>
            <w:tcBorders>
              <w:top w:val="nil"/>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36.00</w:t>
            </w:r>
          </w:p>
        </w:tc>
        <w:tc>
          <w:tcPr>
            <w:tcW w:w="1134" w:type="dxa"/>
            <w:tcBorders>
              <w:top w:val="nil"/>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32.00</w:t>
            </w:r>
          </w:p>
        </w:tc>
        <w:tc>
          <w:tcPr>
            <w:tcW w:w="993" w:type="dxa"/>
            <w:tcBorders>
              <w:top w:val="nil"/>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40.75</w:t>
            </w:r>
          </w:p>
        </w:tc>
        <w:tc>
          <w:tcPr>
            <w:tcW w:w="1177" w:type="dxa"/>
            <w:tcBorders>
              <w:top w:val="nil"/>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3.18</w:t>
            </w:r>
            <w:r w:rsidR="00722784" w:rsidRPr="002820D1">
              <w:rPr>
                <w:rFonts w:ascii="Times New Roman" w:hAnsi="Times New Roman" w:cs="Times New Roman"/>
                <w:sz w:val="24"/>
                <w:szCs w:val="24"/>
              </w:rPr>
              <w:t xml:space="preserve"> </w:t>
            </w:r>
            <w:r w:rsidR="00722784" w:rsidRPr="002820D1">
              <w:rPr>
                <w:rFonts w:ascii="Times New Roman" w:hAnsi="Times New Roman" w:cs="Times New Roman"/>
                <w:sz w:val="24"/>
                <w:szCs w:val="24"/>
                <w:vertAlign w:val="superscript"/>
              </w:rPr>
              <w:t>NS</w:t>
            </w:r>
          </w:p>
        </w:tc>
      </w:tr>
      <w:tr w:rsidR="00722784" w:rsidRPr="002820D1" w:rsidTr="007A727A">
        <w:trPr>
          <w:gridAfter w:val="1"/>
          <w:wAfter w:w="983" w:type="dxa"/>
        </w:trPr>
        <w:tc>
          <w:tcPr>
            <w:tcW w:w="2518" w:type="dxa"/>
            <w:tcBorders>
              <w:top w:val="nil"/>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Cholesterol (mmol/L)</w:t>
            </w:r>
          </w:p>
        </w:tc>
        <w:tc>
          <w:tcPr>
            <w:tcW w:w="992" w:type="dxa"/>
            <w:tcBorders>
              <w:top w:val="nil"/>
              <w:left w:val="nil"/>
              <w:bottom w:val="nil"/>
              <w:right w:val="nil"/>
            </w:tcBorders>
            <w:hideMark/>
          </w:tcPr>
          <w:p w:rsidR="00722784" w:rsidRPr="00043BF6" w:rsidRDefault="00DA4E99"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3.35</w:t>
            </w:r>
          </w:p>
        </w:tc>
        <w:tc>
          <w:tcPr>
            <w:tcW w:w="1134" w:type="dxa"/>
            <w:tcBorders>
              <w:top w:val="nil"/>
              <w:left w:val="nil"/>
              <w:bottom w:val="nil"/>
              <w:right w:val="nil"/>
            </w:tcBorders>
            <w:hideMark/>
          </w:tcPr>
          <w:p w:rsidR="00722784" w:rsidRPr="00043BF6" w:rsidRDefault="00DA4E99"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3.83</w:t>
            </w:r>
          </w:p>
        </w:tc>
        <w:tc>
          <w:tcPr>
            <w:tcW w:w="1134" w:type="dxa"/>
            <w:tcBorders>
              <w:top w:val="nil"/>
              <w:left w:val="nil"/>
              <w:bottom w:val="nil"/>
              <w:right w:val="nil"/>
            </w:tcBorders>
            <w:hideMark/>
          </w:tcPr>
          <w:p w:rsidR="00722784" w:rsidRPr="00043BF6" w:rsidRDefault="00DA4E99"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4.78</w:t>
            </w:r>
          </w:p>
        </w:tc>
        <w:tc>
          <w:tcPr>
            <w:tcW w:w="1134" w:type="dxa"/>
            <w:tcBorders>
              <w:top w:val="nil"/>
              <w:left w:val="nil"/>
              <w:bottom w:val="nil"/>
              <w:right w:val="nil"/>
            </w:tcBorders>
            <w:hideMark/>
          </w:tcPr>
          <w:p w:rsidR="00722784" w:rsidRPr="00043BF6" w:rsidRDefault="00722784"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4.</w:t>
            </w:r>
            <w:r w:rsidR="00DA4E99">
              <w:rPr>
                <w:rFonts w:ascii="Times New Roman" w:hAnsi="Times New Roman" w:cs="Times New Roman"/>
                <w:sz w:val="24"/>
                <w:szCs w:val="24"/>
              </w:rPr>
              <w:t>20</w:t>
            </w:r>
          </w:p>
        </w:tc>
        <w:tc>
          <w:tcPr>
            <w:tcW w:w="993" w:type="dxa"/>
            <w:tcBorders>
              <w:top w:val="nil"/>
              <w:left w:val="nil"/>
              <w:bottom w:val="nil"/>
              <w:right w:val="nil"/>
            </w:tcBorders>
            <w:hideMark/>
          </w:tcPr>
          <w:p w:rsidR="00722784" w:rsidRPr="00043BF6" w:rsidRDefault="00DA4E99"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4.03</w:t>
            </w:r>
          </w:p>
        </w:tc>
        <w:tc>
          <w:tcPr>
            <w:tcW w:w="1177" w:type="dxa"/>
            <w:tcBorders>
              <w:top w:val="nil"/>
              <w:left w:val="nil"/>
              <w:bottom w:val="nil"/>
              <w:right w:val="nil"/>
            </w:tcBorders>
            <w:hideMark/>
          </w:tcPr>
          <w:p w:rsidR="00722784" w:rsidRPr="00DA4E99" w:rsidRDefault="00722784" w:rsidP="000010B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w:t>
            </w:r>
            <w:r w:rsidR="00DA4E99">
              <w:rPr>
                <w:rFonts w:ascii="Times New Roman" w:hAnsi="Times New Roman" w:cs="Times New Roman"/>
                <w:sz w:val="24"/>
                <w:szCs w:val="24"/>
              </w:rPr>
              <w:t xml:space="preserve">23 </w:t>
            </w:r>
            <w:r w:rsidR="00DA4E99">
              <w:rPr>
                <w:rFonts w:ascii="Times New Roman" w:hAnsi="Times New Roman" w:cs="Times New Roman"/>
                <w:sz w:val="24"/>
                <w:szCs w:val="24"/>
                <w:vertAlign w:val="superscript"/>
              </w:rPr>
              <w:t>NS</w:t>
            </w:r>
          </w:p>
        </w:tc>
      </w:tr>
      <w:tr w:rsidR="00722784" w:rsidRPr="002820D1" w:rsidTr="007A727A">
        <w:trPr>
          <w:gridAfter w:val="1"/>
          <w:wAfter w:w="983" w:type="dxa"/>
        </w:trPr>
        <w:tc>
          <w:tcPr>
            <w:tcW w:w="2518" w:type="dxa"/>
            <w:tcBorders>
              <w:top w:val="nil"/>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HDL (mmol/L)</w:t>
            </w:r>
          </w:p>
        </w:tc>
        <w:tc>
          <w:tcPr>
            <w:tcW w:w="992" w:type="dxa"/>
            <w:tcBorders>
              <w:top w:val="nil"/>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1.90</w:t>
            </w:r>
          </w:p>
        </w:tc>
        <w:tc>
          <w:tcPr>
            <w:tcW w:w="1134" w:type="dxa"/>
            <w:tcBorders>
              <w:top w:val="nil"/>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1.55</w:t>
            </w:r>
          </w:p>
        </w:tc>
        <w:tc>
          <w:tcPr>
            <w:tcW w:w="1134" w:type="dxa"/>
            <w:tcBorders>
              <w:top w:val="nil"/>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1.73</w:t>
            </w:r>
          </w:p>
        </w:tc>
        <w:tc>
          <w:tcPr>
            <w:tcW w:w="1134" w:type="dxa"/>
            <w:tcBorders>
              <w:top w:val="nil"/>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1.75</w:t>
            </w:r>
          </w:p>
        </w:tc>
        <w:tc>
          <w:tcPr>
            <w:tcW w:w="993" w:type="dxa"/>
            <w:tcBorders>
              <w:top w:val="nil"/>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1.88</w:t>
            </w:r>
          </w:p>
        </w:tc>
        <w:tc>
          <w:tcPr>
            <w:tcW w:w="1177" w:type="dxa"/>
            <w:tcBorders>
              <w:top w:val="nil"/>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0.14</w:t>
            </w:r>
            <w:r w:rsidR="00722784" w:rsidRPr="002820D1">
              <w:rPr>
                <w:rFonts w:ascii="Times New Roman" w:hAnsi="Times New Roman" w:cs="Times New Roman"/>
                <w:sz w:val="24"/>
                <w:szCs w:val="24"/>
              </w:rPr>
              <w:t xml:space="preserve"> </w:t>
            </w:r>
            <w:r w:rsidR="00722784" w:rsidRPr="002820D1">
              <w:rPr>
                <w:rFonts w:ascii="Times New Roman" w:hAnsi="Times New Roman" w:cs="Times New Roman"/>
                <w:sz w:val="24"/>
                <w:szCs w:val="24"/>
                <w:vertAlign w:val="superscript"/>
              </w:rPr>
              <w:t>NS</w:t>
            </w:r>
          </w:p>
        </w:tc>
      </w:tr>
      <w:tr w:rsidR="00722784" w:rsidRPr="002820D1" w:rsidTr="007A727A">
        <w:trPr>
          <w:gridAfter w:val="1"/>
          <w:wAfter w:w="983" w:type="dxa"/>
        </w:trPr>
        <w:tc>
          <w:tcPr>
            <w:tcW w:w="2518" w:type="dxa"/>
            <w:tcBorders>
              <w:top w:val="nil"/>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sidRPr="002820D1">
              <w:rPr>
                <w:rFonts w:ascii="Times New Roman" w:hAnsi="Times New Roman" w:cs="Times New Roman"/>
                <w:sz w:val="24"/>
                <w:szCs w:val="24"/>
              </w:rPr>
              <w:t>LDL (mmol/L)</w:t>
            </w:r>
          </w:p>
        </w:tc>
        <w:tc>
          <w:tcPr>
            <w:tcW w:w="992" w:type="dxa"/>
            <w:tcBorders>
              <w:top w:val="nil"/>
              <w:left w:val="nil"/>
              <w:bottom w:val="nil"/>
              <w:right w:val="nil"/>
            </w:tcBorders>
            <w:hideMark/>
          </w:tcPr>
          <w:p w:rsidR="00722784" w:rsidRPr="00E50372" w:rsidRDefault="00DA4E99"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1.00</w:t>
            </w:r>
          </w:p>
        </w:tc>
        <w:tc>
          <w:tcPr>
            <w:tcW w:w="1134" w:type="dxa"/>
            <w:tcBorders>
              <w:top w:val="nil"/>
              <w:left w:val="nil"/>
              <w:bottom w:val="nil"/>
              <w:right w:val="nil"/>
            </w:tcBorders>
            <w:hideMark/>
          </w:tcPr>
          <w:p w:rsidR="00722784" w:rsidRPr="00E50372" w:rsidRDefault="00722784"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1.</w:t>
            </w:r>
            <w:r w:rsidR="00DA4E99">
              <w:rPr>
                <w:rFonts w:ascii="Times New Roman" w:hAnsi="Times New Roman" w:cs="Times New Roman"/>
                <w:sz w:val="24"/>
                <w:szCs w:val="24"/>
              </w:rPr>
              <w:t>00</w:t>
            </w:r>
          </w:p>
        </w:tc>
        <w:tc>
          <w:tcPr>
            <w:tcW w:w="1134" w:type="dxa"/>
            <w:tcBorders>
              <w:top w:val="nil"/>
              <w:left w:val="nil"/>
              <w:bottom w:val="nil"/>
              <w:right w:val="nil"/>
            </w:tcBorders>
            <w:hideMark/>
          </w:tcPr>
          <w:p w:rsidR="00722784" w:rsidRPr="00E50372" w:rsidRDefault="00DA4E99"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0.95</w:t>
            </w:r>
          </w:p>
        </w:tc>
        <w:tc>
          <w:tcPr>
            <w:tcW w:w="1134" w:type="dxa"/>
            <w:tcBorders>
              <w:top w:val="nil"/>
              <w:left w:val="nil"/>
              <w:bottom w:val="nil"/>
              <w:right w:val="nil"/>
            </w:tcBorders>
            <w:hideMark/>
          </w:tcPr>
          <w:p w:rsidR="00722784" w:rsidRPr="00E50372" w:rsidRDefault="00722784"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1.</w:t>
            </w:r>
            <w:r w:rsidR="00DA4E99">
              <w:rPr>
                <w:rFonts w:ascii="Times New Roman" w:hAnsi="Times New Roman" w:cs="Times New Roman"/>
                <w:sz w:val="24"/>
                <w:szCs w:val="24"/>
              </w:rPr>
              <w:t>10</w:t>
            </w:r>
          </w:p>
        </w:tc>
        <w:tc>
          <w:tcPr>
            <w:tcW w:w="993" w:type="dxa"/>
            <w:tcBorders>
              <w:top w:val="nil"/>
              <w:left w:val="nil"/>
              <w:bottom w:val="nil"/>
              <w:right w:val="nil"/>
            </w:tcBorders>
            <w:hideMark/>
          </w:tcPr>
          <w:p w:rsidR="00722784" w:rsidRPr="00E50372" w:rsidRDefault="00DA4E99"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0.73</w:t>
            </w:r>
          </w:p>
        </w:tc>
        <w:tc>
          <w:tcPr>
            <w:tcW w:w="1177" w:type="dxa"/>
            <w:tcBorders>
              <w:top w:val="nil"/>
              <w:left w:val="nil"/>
              <w:bottom w:val="nil"/>
              <w:right w:val="nil"/>
            </w:tcBorders>
            <w:hideMark/>
          </w:tcPr>
          <w:p w:rsidR="00722784" w:rsidRPr="00DA4E99" w:rsidRDefault="00722784" w:rsidP="000010B7">
            <w:pPr>
              <w:spacing w:after="0" w:line="48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w:t>
            </w:r>
            <w:r w:rsidR="00DA4E99">
              <w:rPr>
                <w:rFonts w:ascii="Times New Roman" w:hAnsi="Times New Roman" w:cs="Times New Roman"/>
                <w:sz w:val="24"/>
                <w:szCs w:val="24"/>
              </w:rPr>
              <w:t xml:space="preserve">16 </w:t>
            </w:r>
            <w:r w:rsidR="00DA4E99">
              <w:rPr>
                <w:rFonts w:ascii="Times New Roman" w:hAnsi="Times New Roman" w:cs="Times New Roman"/>
                <w:sz w:val="24"/>
                <w:szCs w:val="24"/>
                <w:vertAlign w:val="superscript"/>
              </w:rPr>
              <w:t>NS</w:t>
            </w:r>
          </w:p>
        </w:tc>
      </w:tr>
      <w:tr w:rsidR="00722784" w:rsidRPr="002820D1" w:rsidTr="007A727A">
        <w:trPr>
          <w:gridAfter w:val="1"/>
          <w:wAfter w:w="983" w:type="dxa"/>
        </w:trPr>
        <w:tc>
          <w:tcPr>
            <w:tcW w:w="2518" w:type="dxa"/>
            <w:tcBorders>
              <w:top w:val="nil"/>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Glucose (g</w:t>
            </w:r>
            <w:r w:rsidRPr="002820D1">
              <w:rPr>
                <w:rFonts w:ascii="Times New Roman" w:hAnsi="Times New Roman" w:cs="Times New Roman"/>
                <w:sz w:val="24"/>
                <w:szCs w:val="24"/>
              </w:rPr>
              <w:t>)</w:t>
            </w:r>
          </w:p>
        </w:tc>
        <w:tc>
          <w:tcPr>
            <w:tcW w:w="992" w:type="dxa"/>
            <w:tcBorders>
              <w:top w:val="nil"/>
              <w:left w:val="nil"/>
              <w:bottom w:val="nil"/>
              <w:right w:val="nil"/>
            </w:tcBorders>
            <w:hideMark/>
          </w:tcPr>
          <w:p w:rsidR="00722784" w:rsidRPr="002820D1" w:rsidRDefault="00DA4E99"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9.00</w:t>
            </w:r>
          </w:p>
        </w:tc>
        <w:tc>
          <w:tcPr>
            <w:tcW w:w="1134" w:type="dxa"/>
            <w:tcBorders>
              <w:top w:val="nil"/>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DA4E99">
              <w:rPr>
                <w:rFonts w:ascii="Times New Roman" w:hAnsi="Times New Roman" w:cs="Times New Roman"/>
                <w:sz w:val="24"/>
                <w:szCs w:val="24"/>
              </w:rPr>
              <w:t>1</w:t>
            </w:r>
            <w:r w:rsidR="00E1299C">
              <w:rPr>
                <w:rFonts w:ascii="Times New Roman" w:hAnsi="Times New Roman" w:cs="Times New Roman"/>
                <w:sz w:val="24"/>
                <w:szCs w:val="24"/>
              </w:rPr>
              <w:t>.38</w:t>
            </w:r>
          </w:p>
        </w:tc>
        <w:tc>
          <w:tcPr>
            <w:tcW w:w="1134" w:type="dxa"/>
            <w:tcBorders>
              <w:top w:val="nil"/>
              <w:left w:val="nil"/>
              <w:bottom w:val="nil"/>
              <w:right w:val="nil"/>
            </w:tcBorders>
            <w:hideMark/>
          </w:tcPr>
          <w:p w:rsidR="00722784" w:rsidRPr="002820D1" w:rsidRDefault="00E1299C"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9.98</w:t>
            </w:r>
          </w:p>
        </w:tc>
        <w:tc>
          <w:tcPr>
            <w:tcW w:w="1134" w:type="dxa"/>
            <w:tcBorders>
              <w:top w:val="nil"/>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E1299C">
              <w:rPr>
                <w:rFonts w:ascii="Times New Roman" w:hAnsi="Times New Roman" w:cs="Times New Roman"/>
                <w:sz w:val="24"/>
                <w:szCs w:val="24"/>
              </w:rPr>
              <w:t>1.68</w:t>
            </w:r>
          </w:p>
        </w:tc>
        <w:tc>
          <w:tcPr>
            <w:tcW w:w="993" w:type="dxa"/>
            <w:tcBorders>
              <w:top w:val="nil"/>
              <w:left w:val="nil"/>
              <w:bottom w:val="nil"/>
              <w:right w:val="nil"/>
            </w:tcBorders>
            <w:hideMark/>
          </w:tcPr>
          <w:p w:rsidR="00722784" w:rsidRPr="002820D1" w:rsidRDefault="00E1299C"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w:t>
            </w:r>
            <w:r w:rsidR="00722784">
              <w:rPr>
                <w:rFonts w:ascii="Times New Roman" w:hAnsi="Times New Roman" w:cs="Times New Roman"/>
                <w:sz w:val="24"/>
                <w:szCs w:val="24"/>
              </w:rPr>
              <w:t>.88</w:t>
            </w:r>
          </w:p>
        </w:tc>
        <w:tc>
          <w:tcPr>
            <w:tcW w:w="1177" w:type="dxa"/>
            <w:tcBorders>
              <w:top w:val="nil"/>
              <w:left w:val="nil"/>
              <w:bottom w:val="nil"/>
              <w:right w:val="nil"/>
            </w:tcBorders>
            <w:hideMark/>
          </w:tcPr>
          <w:p w:rsidR="00722784" w:rsidRPr="002820D1" w:rsidRDefault="00E1299C"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0.91</w:t>
            </w:r>
            <w:r w:rsidR="00722784" w:rsidRPr="002820D1">
              <w:rPr>
                <w:rFonts w:ascii="Times New Roman" w:hAnsi="Times New Roman" w:cs="Times New Roman"/>
                <w:sz w:val="24"/>
                <w:szCs w:val="24"/>
              </w:rPr>
              <w:t xml:space="preserve"> </w:t>
            </w:r>
            <w:r w:rsidR="00722784" w:rsidRPr="002820D1">
              <w:rPr>
                <w:rFonts w:ascii="Times New Roman" w:hAnsi="Times New Roman" w:cs="Times New Roman"/>
                <w:sz w:val="24"/>
                <w:szCs w:val="24"/>
                <w:vertAlign w:val="superscript"/>
              </w:rPr>
              <w:t>NS</w:t>
            </w:r>
          </w:p>
        </w:tc>
      </w:tr>
      <w:tr w:rsidR="00722784" w:rsidRPr="002820D1" w:rsidTr="007A727A">
        <w:trPr>
          <w:gridAfter w:val="1"/>
          <w:wAfter w:w="983" w:type="dxa"/>
        </w:trPr>
        <w:tc>
          <w:tcPr>
            <w:tcW w:w="2518" w:type="dxa"/>
            <w:tcBorders>
              <w:top w:val="nil"/>
              <w:left w:val="nil"/>
              <w:bottom w:val="nil"/>
              <w:right w:val="nil"/>
            </w:tcBorders>
            <w:hideMark/>
          </w:tcPr>
          <w:p w:rsidR="00722784" w:rsidRPr="002820D1" w:rsidRDefault="00350A94"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w:t>
            </w:r>
            <w:r w:rsidR="00722784" w:rsidRPr="002820D1">
              <w:rPr>
                <w:rFonts w:ascii="Times New Roman" w:hAnsi="Times New Roman" w:cs="Times New Roman"/>
                <w:sz w:val="24"/>
                <w:szCs w:val="24"/>
              </w:rPr>
              <w:t>T</w:t>
            </w:r>
            <w:r w:rsidR="003435E3">
              <w:rPr>
                <w:rFonts w:ascii="Times New Roman" w:hAnsi="Times New Roman" w:cs="Times New Roman"/>
                <w:sz w:val="24"/>
                <w:szCs w:val="24"/>
              </w:rPr>
              <w:t xml:space="preserve"> (IU/L)</w:t>
            </w:r>
          </w:p>
        </w:tc>
        <w:tc>
          <w:tcPr>
            <w:tcW w:w="992" w:type="dxa"/>
            <w:tcBorders>
              <w:top w:val="nil"/>
              <w:left w:val="nil"/>
              <w:bottom w:val="nil"/>
              <w:right w:val="nil"/>
            </w:tcBorders>
            <w:hideMark/>
          </w:tcPr>
          <w:p w:rsidR="00722784" w:rsidRPr="002820D1" w:rsidRDefault="00E1299C"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233.75</w:t>
            </w:r>
          </w:p>
        </w:tc>
        <w:tc>
          <w:tcPr>
            <w:tcW w:w="1134" w:type="dxa"/>
            <w:tcBorders>
              <w:top w:val="nil"/>
              <w:left w:val="nil"/>
              <w:bottom w:val="nil"/>
              <w:right w:val="nil"/>
            </w:tcBorders>
            <w:hideMark/>
          </w:tcPr>
          <w:p w:rsidR="00722784" w:rsidRPr="002820D1" w:rsidRDefault="00E1299C"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201.7</w:t>
            </w:r>
            <w:r w:rsidR="00722784">
              <w:rPr>
                <w:rFonts w:ascii="Times New Roman" w:hAnsi="Times New Roman" w:cs="Times New Roman"/>
                <w:sz w:val="24"/>
                <w:szCs w:val="24"/>
              </w:rPr>
              <w:t>5</w:t>
            </w:r>
          </w:p>
        </w:tc>
        <w:tc>
          <w:tcPr>
            <w:tcW w:w="1134" w:type="dxa"/>
            <w:tcBorders>
              <w:top w:val="nil"/>
              <w:left w:val="nil"/>
              <w:bottom w:val="nil"/>
              <w:right w:val="nil"/>
            </w:tcBorders>
            <w:hideMark/>
          </w:tcPr>
          <w:p w:rsidR="00722784" w:rsidRPr="002820D1" w:rsidRDefault="00E1299C"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294.2</w:t>
            </w:r>
            <w:r w:rsidR="00722784">
              <w:rPr>
                <w:rFonts w:ascii="Times New Roman" w:hAnsi="Times New Roman" w:cs="Times New Roman"/>
                <w:sz w:val="24"/>
                <w:szCs w:val="24"/>
              </w:rPr>
              <w:t>5</w:t>
            </w:r>
          </w:p>
        </w:tc>
        <w:tc>
          <w:tcPr>
            <w:tcW w:w="1134" w:type="dxa"/>
            <w:tcBorders>
              <w:top w:val="nil"/>
              <w:left w:val="nil"/>
              <w:bottom w:val="nil"/>
              <w:right w:val="nil"/>
            </w:tcBorders>
            <w:hideMark/>
          </w:tcPr>
          <w:p w:rsidR="00722784" w:rsidRPr="002820D1" w:rsidRDefault="00E1299C"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222.75</w:t>
            </w:r>
          </w:p>
        </w:tc>
        <w:tc>
          <w:tcPr>
            <w:tcW w:w="993" w:type="dxa"/>
            <w:tcBorders>
              <w:top w:val="nil"/>
              <w:left w:val="nil"/>
              <w:bottom w:val="nil"/>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sidR="00E1299C">
              <w:rPr>
                <w:rFonts w:ascii="Times New Roman" w:hAnsi="Times New Roman" w:cs="Times New Roman"/>
                <w:sz w:val="24"/>
                <w:szCs w:val="24"/>
              </w:rPr>
              <w:t>15.75</w:t>
            </w:r>
          </w:p>
        </w:tc>
        <w:tc>
          <w:tcPr>
            <w:tcW w:w="1177" w:type="dxa"/>
            <w:tcBorders>
              <w:top w:val="nil"/>
              <w:left w:val="nil"/>
              <w:bottom w:val="nil"/>
              <w:right w:val="nil"/>
            </w:tcBorders>
            <w:hideMark/>
          </w:tcPr>
          <w:p w:rsidR="00722784" w:rsidRPr="002820D1" w:rsidRDefault="00E1299C"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29.67 </w:t>
            </w:r>
            <w:r w:rsidR="00722784" w:rsidRPr="002820D1">
              <w:rPr>
                <w:rFonts w:ascii="Times New Roman" w:hAnsi="Times New Roman" w:cs="Times New Roman"/>
                <w:sz w:val="24"/>
                <w:szCs w:val="24"/>
                <w:vertAlign w:val="superscript"/>
              </w:rPr>
              <w:t>NS</w:t>
            </w:r>
          </w:p>
        </w:tc>
      </w:tr>
      <w:tr w:rsidR="00722784" w:rsidRPr="002820D1" w:rsidTr="007A727A">
        <w:trPr>
          <w:gridAfter w:val="1"/>
          <w:wAfter w:w="983" w:type="dxa"/>
          <w:trHeight w:val="285"/>
        </w:trPr>
        <w:tc>
          <w:tcPr>
            <w:tcW w:w="2518" w:type="dxa"/>
            <w:tcBorders>
              <w:top w:val="nil"/>
              <w:left w:val="nil"/>
              <w:bottom w:val="single" w:sz="4" w:space="0" w:color="auto"/>
              <w:right w:val="nil"/>
            </w:tcBorders>
            <w:hideMark/>
          </w:tcPr>
          <w:p w:rsidR="00722784" w:rsidRPr="002820D1" w:rsidRDefault="00350A94"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AL</w:t>
            </w:r>
            <w:r w:rsidR="00722784" w:rsidRPr="002820D1">
              <w:rPr>
                <w:rFonts w:ascii="Times New Roman" w:hAnsi="Times New Roman" w:cs="Times New Roman"/>
                <w:sz w:val="24"/>
                <w:szCs w:val="24"/>
              </w:rPr>
              <w:t>T</w:t>
            </w:r>
            <w:r w:rsidR="003435E3">
              <w:rPr>
                <w:rFonts w:ascii="Times New Roman" w:hAnsi="Times New Roman" w:cs="Times New Roman"/>
                <w:sz w:val="24"/>
                <w:szCs w:val="24"/>
              </w:rPr>
              <w:t xml:space="preserve"> (IU/L)</w:t>
            </w:r>
          </w:p>
        </w:tc>
        <w:tc>
          <w:tcPr>
            <w:tcW w:w="992" w:type="dxa"/>
            <w:tcBorders>
              <w:top w:val="nil"/>
              <w:left w:val="nil"/>
              <w:bottom w:val="single" w:sz="4" w:space="0" w:color="auto"/>
              <w:right w:val="nil"/>
            </w:tcBorders>
            <w:hideMark/>
          </w:tcPr>
          <w:p w:rsidR="00722784" w:rsidRPr="002820D1" w:rsidRDefault="00E1299C"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20.75</w:t>
            </w:r>
          </w:p>
        </w:tc>
        <w:tc>
          <w:tcPr>
            <w:tcW w:w="1134" w:type="dxa"/>
            <w:tcBorders>
              <w:top w:val="nil"/>
              <w:left w:val="nil"/>
              <w:bottom w:val="single" w:sz="4" w:space="0" w:color="auto"/>
              <w:right w:val="nil"/>
            </w:tcBorders>
            <w:hideMark/>
          </w:tcPr>
          <w:p w:rsidR="00722784" w:rsidRPr="002820D1" w:rsidRDefault="00722784"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E1299C">
              <w:rPr>
                <w:rFonts w:ascii="Times New Roman" w:hAnsi="Times New Roman" w:cs="Times New Roman"/>
                <w:sz w:val="24"/>
                <w:szCs w:val="24"/>
              </w:rPr>
              <w:t>4.75</w:t>
            </w:r>
          </w:p>
        </w:tc>
        <w:tc>
          <w:tcPr>
            <w:tcW w:w="1134" w:type="dxa"/>
            <w:tcBorders>
              <w:top w:val="nil"/>
              <w:left w:val="nil"/>
              <w:bottom w:val="single" w:sz="4" w:space="0" w:color="auto"/>
              <w:right w:val="nil"/>
            </w:tcBorders>
            <w:hideMark/>
          </w:tcPr>
          <w:p w:rsidR="00722784" w:rsidRPr="002820D1" w:rsidRDefault="00E1299C"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22.2</w:t>
            </w:r>
            <w:r w:rsidR="00722784">
              <w:rPr>
                <w:rFonts w:ascii="Times New Roman" w:hAnsi="Times New Roman" w:cs="Times New Roman"/>
                <w:sz w:val="24"/>
                <w:szCs w:val="24"/>
              </w:rPr>
              <w:t>5</w:t>
            </w:r>
          </w:p>
        </w:tc>
        <w:tc>
          <w:tcPr>
            <w:tcW w:w="1134" w:type="dxa"/>
            <w:tcBorders>
              <w:top w:val="nil"/>
              <w:left w:val="nil"/>
              <w:bottom w:val="single" w:sz="4" w:space="0" w:color="auto"/>
              <w:right w:val="nil"/>
            </w:tcBorders>
            <w:hideMark/>
          </w:tcPr>
          <w:p w:rsidR="00722784" w:rsidRPr="002820D1" w:rsidRDefault="00E1299C"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25.0</w:t>
            </w:r>
            <w:r w:rsidR="00722784">
              <w:rPr>
                <w:rFonts w:ascii="Times New Roman" w:hAnsi="Times New Roman" w:cs="Times New Roman"/>
                <w:sz w:val="24"/>
                <w:szCs w:val="24"/>
              </w:rPr>
              <w:t>0</w:t>
            </w:r>
          </w:p>
        </w:tc>
        <w:tc>
          <w:tcPr>
            <w:tcW w:w="993" w:type="dxa"/>
            <w:tcBorders>
              <w:top w:val="nil"/>
              <w:left w:val="nil"/>
              <w:bottom w:val="single" w:sz="4" w:space="0" w:color="auto"/>
              <w:right w:val="nil"/>
            </w:tcBorders>
            <w:hideMark/>
          </w:tcPr>
          <w:p w:rsidR="00722784" w:rsidRPr="002820D1" w:rsidRDefault="00E1299C" w:rsidP="000010B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32.50</w:t>
            </w:r>
          </w:p>
        </w:tc>
        <w:tc>
          <w:tcPr>
            <w:tcW w:w="1177" w:type="dxa"/>
            <w:tcBorders>
              <w:top w:val="nil"/>
              <w:left w:val="nil"/>
              <w:bottom w:val="single" w:sz="4" w:space="0" w:color="auto"/>
              <w:right w:val="nil"/>
            </w:tcBorders>
            <w:hideMark/>
          </w:tcPr>
          <w:p w:rsidR="00722784" w:rsidRPr="002820D1" w:rsidRDefault="00E1299C" w:rsidP="000010B7">
            <w:pPr>
              <w:spacing w:after="0"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3.43 </w:t>
            </w:r>
            <w:r w:rsidR="00722784" w:rsidRPr="002820D1">
              <w:rPr>
                <w:rFonts w:ascii="Times New Roman" w:hAnsi="Times New Roman" w:cs="Times New Roman"/>
                <w:sz w:val="24"/>
                <w:szCs w:val="24"/>
                <w:vertAlign w:val="superscript"/>
              </w:rPr>
              <w:t>NS</w:t>
            </w:r>
          </w:p>
        </w:tc>
      </w:tr>
      <w:tr w:rsidR="00A6195C" w:rsidRPr="002820D1" w:rsidTr="00221C0B">
        <w:tblPrEx>
          <w:tblBorders>
            <w:top w:val="single" w:sz="4" w:space="0" w:color="auto"/>
          </w:tblBorders>
          <w:tblLook w:val="0000"/>
        </w:tblPrEx>
        <w:trPr>
          <w:trHeight w:val="100"/>
        </w:trPr>
        <w:tc>
          <w:tcPr>
            <w:tcW w:w="10065" w:type="dxa"/>
            <w:gridSpan w:val="8"/>
          </w:tcPr>
          <w:p w:rsidR="00A6195C" w:rsidRDefault="00A6195C" w:rsidP="000010B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820D1">
              <w:rPr>
                <w:rFonts w:ascii="Times New Roman" w:hAnsi="Times New Roman" w:cs="Times New Roman"/>
                <w:sz w:val="24"/>
                <w:szCs w:val="24"/>
              </w:rPr>
              <w:t>NS= Not significant; SEM= Standard error of means</w:t>
            </w:r>
            <w:r>
              <w:rPr>
                <w:rFonts w:ascii="Times New Roman" w:hAnsi="Times New Roman" w:cs="Times New Roman"/>
                <w:sz w:val="24"/>
                <w:szCs w:val="24"/>
              </w:rPr>
              <w:t xml:space="preserve">, </w:t>
            </w:r>
            <w:r w:rsidR="00350A94">
              <w:rPr>
                <w:rFonts w:ascii="Times New Roman" w:hAnsi="Times New Roman" w:cs="Times New Roman"/>
                <w:sz w:val="24"/>
                <w:szCs w:val="24"/>
              </w:rPr>
              <w:t>AS</w:t>
            </w:r>
            <w:r w:rsidRPr="002820D1">
              <w:rPr>
                <w:rFonts w:ascii="Times New Roman" w:hAnsi="Times New Roman" w:cs="Times New Roman"/>
                <w:sz w:val="24"/>
                <w:szCs w:val="24"/>
              </w:rPr>
              <w:t xml:space="preserve">T= </w:t>
            </w:r>
            <w:r w:rsidR="00350A94">
              <w:rPr>
                <w:rFonts w:ascii="Times New Roman" w:hAnsi="Times New Roman" w:cs="Times New Roman"/>
                <w:sz w:val="24"/>
                <w:szCs w:val="24"/>
              </w:rPr>
              <w:t>Aspartate Amino Transferase, AL</w:t>
            </w:r>
            <w:r>
              <w:rPr>
                <w:rFonts w:ascii="Times New Roman" w:hAnsi="Times New Roman" w:cs="Times New Roman"/>
                <w:sz w:val="24"/>
                <w:szCs w:val="24"/>
              </w:rPr>
              <w:t>T= A</w:t>
            </w:r>
            <w:r w:rsidRPr="002820D1">
              <w:rPr>
                <w:rFonts w:ascii="Times New Roman" w:hAnsi="Times New Roman" w:cs="Times New Roman"/>
                <w:sz w:val="24"/>
                <w:szCs w:val="24"/>
              </w:rPr>
              <w:t>l</w:t>
            </w:r>
            <w:r>
              <w:rPr>
                <w:rFonts w:ascii="Times New Roman" w:hAnsi="Times New Roman" w:cs="Times New Roman"/>
                <w:sz w:val="24"/>
                <w:szCs w:val="24"/>
              </w:rPr>
              <w:t>an</w:t>
            </w:r>
            <w:r w:rsidRPr="002820D1">
              <w:rPr>
                <w:rFonts w:ascii="Times New Roman" w:hAnsi="Times New Roman" w:cs="Times New Roman"/>
                <w:sz w:val="24"/>
                <w:szCs w:val="24"/>
              </w:rPr>
              <w:t>ine Amino Transferase</w:t>
            </w:r>
          </w:p>
          <w:p w:rsidR="00A6195C" w:rsidRDefault="00A6195C" w:rsidP="000010B7">
            <w:pPr>
              <w:spacing w:after="0"/>
              <w:jc w:val="both"/>
              <w:rPr>
                <w:rFonts w:ascii="Times New Roman" w:hAnsi="Times New Roman" w:cs="Times New Roman"/>
                <w:sz w:val="24"/>
                <w:szCs w:val="24"/>
              </w:rPr>
            </w:pPr>
          </w:p>
          <w:p w:rsidR="00A6195C" w:rsidRPr="002820D1" w:rsidRDefault="00A6195C" w:rsidP="000010B7">
            <w:pPr>
              <w:spacing w:after="0"/>
              <w:jc w:val="both"/>
              <w:rPr>
                <w:rFonts w:ascii="Times New Roman" w:hAnsi="Times New Roman" w:cs="Times New Roman"/>
                <w:sz w:val="24"/>
                <w:szCs w:val="24"/>
              </w:rPr>
            </w:pPr>
          </w:p>
        </w:tc>
      </w:tr>
    </w:tbl>
    <w:p w:rsidR="00F36F1B" w:rsidRDefault="00F36F1B" w:rsidP="000010B7">
      <w:pPr>
        <w:spacing w:after="0" w:line="480" w:lineRule="auto"/>
        <w:jc w:val="both"/>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Pr="00D75705" w:rsidRDefault="003453CD" w:rsidP="003453CD">
      <w:pPr>
        <w:spacing w:line="240" w:lineRule="auto"/>
        <w:jc w:val="both"/>
        <w:rPr>
          <w:rFonts w:ascii="Times New Roman" w:hAnsi="Times New Roman" w:cs="Times New Roman"/>
          <w:b/>
          <w:i/>
          <w:sz w:val="24"/>
          <w:szCs w:val="24"/>
        </w:rPr>
      </w:pPr>
      <w:r w:rsidRPr="00D75705">
        <w:rPr>
          <w:rFonts w:ascii="Times New Roman" w:hAnsi="Times New Roman" w:cs="Times New Roman"/>
          <w:b/>
          <w:i/>
          <w:sz w:val="24"/>
          <w:szCs w:val="24"/>
        </w:rPr>
        <w:lastRenderedPageBreak/>
        <w:t xml:space="preserve">4.5.2 Carcass yield and visceral organs characteristics of broiler chickens fed graded </w:t>
      </w:r>
      <w:r w:rsidRPr="00D75705">
        <w:rPr>
          <w:rFonts w:ascii="Times New Roman" w:hAnsi="Times New Roman" w:cs="Times New Roman"/>
          <w:b/>
          <w:i/>
          <w:sz w:val="24"/>
          <w:szCs w:val="24"/>
        </w:rPr>
        <w:tab/>
        <w:t>levels of sorghum SK-5912 as replacement for pearl millet</w:t>
      </w:r>
    </w:p>
    <w:p w:rsidR="003453CD" w:rsidRPr="002820D1" w:rsidRDefault="003453CD" w:rsidP="003453CD">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 xml:space="preserve">The carcass characteristics of broiler chickens fed dietary levels of sorghum </w:t>
      </w:r>
      <w:r>
        <w:rPr>
          <w:rFonts w:ascii="Times New Roman" w:hAnsi="Times New Roman" w:cs="Times New Roman"/>
          <w:sz w:val="24"/>
          <w:szCs w:val="24"/>
        </w:rPr>
        <w:t>SK-5912 as replacement for pearl millet are presented in Table 34</w:t>
      </w:r>
      <w:r w:rsidRPr="002820D1">
        <w:rPr>
          <w:rFonts w:ascii="Times New Roman" w:hAnsi="Times New Roman" w:cs="Times New Roman"/>
          <w:sz w:val="24"/>
          <w:szCs w:val="24"/>
        </w:rPr>
        <w:t>. The live weight of birds</w:t>
      </w:r>
      <w:r>
        <w:rPr>
          <w:rFonts w:ascii="Times New Roman" w:hAnsi="Times New Roman" w:cs="Times New Roman"/>
          <w:sz w:val="24"/>
          <w:szCs w:val="24"/>
        </w:rPr>
        <w:t xml:space="preserve"> slaughtered varied between 2.03 and 2.43 kg for those fed diets 4</w:t>
      </w:r>
      <w:r w:rsidRPr="002820D1">
        <w:rPr>
          <w:rFonts w:ascii="Times New Roman" w:hAnsi="Times New Roman" w:cs="Times New Roman"/>
          <w:sz w:val="24"/>
          <w:szCs w:val="24"/>
        </w:rPr>
        <w:t xml:space="preserve"> and 1 respectively. However, the dietary levels of sorghum SK-5912 did not significantly influenced the live weight of broiler chickens at the end of the</w:t>
      </w:r>
      <w:r>
        <w:rPr>
          <w:rFonts w:ascii="Times New Roman" w:hAnsi="Times New Roman" w:cs="Times New Roman"/>
          <w:sz w:val="24"/>
          <w:szCs w:val="24"/>
        </w:rPr>
        <w:t xml:space="preserve"> trial. The plucked weight varied between 1.71 and 2.00kg, and eviscerated weight from 1.42 to 1.71 kg, all</w:t>
      </w:r>
      <w:r w:rsidRPr="002820D1">
        <w:rPr>
          <w:rFonts w:ascii="Times New Roman" w:hAnsi="Times New Roman" w:cs="Times New Roman"/>
          <w:sz w:val="24"/>
          <w:szCs w:val="24"/>
        </w:rPr>
        <w:t xml:space="preserve"> were not affected by the dietary treatments. The dressing percentage v</w:t>
      </w:r>
      <w:r>
        <w:rPr>
          <w:rFonts w:ascii="Times New Roman" w:hAnsi="Times New Roman" w:cs="Times New Roman"/>
          <w:sz w:val="24"/>
          <w:szCs w:val="24"/>
        </w:rPr>
        <w:t>alues of 63.09 to 64.87</w:t>
      </w:r>
      <w:r w:rsidRPr="002820D1">
        <w:rPr>
          <w:rFonts w:ascii="Times New Roman" w:hAnsi="Times New Roman" w:cs="Times New Roman"/>
          <w:sz w:val="24"/>
          <w:szCs w:val="24"/>
        </w:rPr>
        <w:t>% were obtained</w:t>
      </w:r>
      <w:r>
        <w:rPr>
          <w:rFonts w:ascii="Times New Roman" w:hAnsi="Times New Roman" w:cs="Times New Roman"/>
          <w:sz w:val="24"/>
          <w:szCs w:val="24"/>
        </w:rPr>
        <w:t xml:space="preserve"> in broiler chickens fed diets 3</w:t>
      </w:r>
      <w:r w:rsidRPr="002820D1">
        <w:rPr>
          <w:rFonts w:ascii="Times New Roman" w:hAnsi="Times New Roman" w:cs="Times New Roman"/>
          <w:sz w:val="24"/>
          <w:szCs w:val="24"/>
        </w:rPr>
        <w:t xml:space="preserve"> and 5 respectively. The dressing percentage did not differ significantly across the dietary trea</w:t>
      </w:r>
      <w:r>
        <w:rPr>
          <w:rFonts w:ascii="Times New Roman" w:hAnsi="Times New Roman" w:cs="Times New Roman"/>
          <w:sz w:val="24"/>
          <w:szCs w:val="24"/>
        </w:rPr>
        <w:t>tments. The lungs values of 0.44 and 0.54% obtained in diets 1 and 2</w:t>
      </w:r>
      <w:r w:rsidRPr="002820D1">
        <w:rPr>
          <w:rFonts w:ascii="Times New Roman" w:hAnsi="Times New Roman" w:cs="Times New Roman"/>
          <w:sz w:val="24"/>
          <w:szCs w:val="24"/>
        </w:rPr>
        <w:t>, the heart values of</w:t>
      </w:r>
      <w:r>
        <w:rPr>
          <w:rFonts w:ascii="Times New Roman" w:hAnsi="Times New Roman" w:cs="Times New Roman"/>
          <w:sz w:val="24"/>
          <w:szCs w:val="24"/>
        </w:rPr>
        <w:t xml:space="preserve"> 0.31 and 0.36 obtained in diets 4, and 2, the liver values of 1.38 and 1.78% obtained in diets 5</w:t>
      </w:r>
      <w:r w:rsidRPr="002820D1">
        <w:rPr>
          <w:rFonts w:ascii="Times New Roman" w:hAnsi="Times New Roman" w:cs="Times New Roman"/>
          <w:sz w:val="24"/>
          <w:szCs w:val="24"/>
        </w:rPr>
        <w:t xml:space="preserve"> and 1 were not significantly different across the dietary levels of</w:t>
      </w:r>
      <w:r w:rsidR="0081596F">
        <w:rPr>
          <w:rFonts w:ascii="Times New Roman" w:hAnsi="Times New Roman" w:cs="Times New Roman"/>
          <w:sz w:val="24"/>
          <w:szCs w:val="24"/>
        </w:rPr>
        <w:t xml:space="preserve"> sorghum </w:t>
      </w:r>
      <w:r w:rsidRPr="002820D1">
        <w:rPr>
          <w:rFonts w:ascii="Times New Roman" w:hAnsi="Times New Roman" w:cs="Times New Roman"/>
          <w:sz w:val="24"/>
          <w:szCs w:val="24"/>
        </w:rPr>
        <w:t>SK-5912</w:t>
      </w:r>
      <w:r>
        <w:rPr>
          <w:rFonts w:ascii="Times New Roman" w:hAnsi="Times New Roman" w:cs="Times New Roman"/>
          <w:sz w:val="24"/>
          <w:szCs w:val="24"/>
        </w:rPr>
        <w:t xml:space="preserve"> replacing pearl millet</w:t>
      </w:r>
      <w:r w:rsidRPr="002820D1">
        <w:rPr>
          <w:rFonts w:ascii="Times New Roman" w:hAnsi="Times New Roman" w:cs="Times New Roman"/>
          <w:sz w:val="24"/>
          <w:szCs w:val="24"/>
        </w:rPr>
        <w:t>.</w:t>
      </w:r>
    </w:p>
    <w:p w:rsidR="003453CD" w:rsidRPr="002820D1" w:rsidRDefault="003453CD" w:rsidP="003453C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820D1">
        <w:rPr>
          <w:rFonts w:ascii="Times New Roman" w:hAnsi="Times New Roman" w:cs="Times New Roman"/>
          <w:sz w:val="24"/>
          <w:szCs w:val="24"/>
        </w:rPr>
        <w:t>The values of k</w:t>
      </w:r>
      <w:r>
        <w:rPr>
          <w:rFonts w:ascii="Times New Roman" w:hAnsi="Times New Roman" w:cs="Times New Roman"/>
          <w:sz w:val="24"/>
          <w:szCs w:val="24"/>
        </w:rPr>
        <w:t>idney weight varied between 0.03% and 0.04% (diet 2</w:t>
      </w:r>
      <w:r w:rsidRPr="002820D1">
        <w:rPr>
          <w:rFonts w:ascii="Times New Roman" w:hAnsi="Times New Roman" w:cs="Times New Roman"/>
          <w:sz w:val="24"/>
          <w:szCs w:val="24"/>
        </w:rPr>
        <w:t xml:space="preserve">) and that of </w:t>
      </w:r>
      <w:r>
        <w:rPr>
          <w:rFonts w:ascii="Times New Roman" w:hAnsi="Times New Roman" w:cs="Times New Roman"/>
          <w:sz w:val="24"/>
          <w:szCs w:val="24"/>
        </w:rPr>
        <w:t>abdominal fat varied between 0.98% (diet 4</w:t>
      </w:r>
      <w:r w:rsidRPr="002820D1">
        <w:rPr>
          <w:rFonts w:ascii="Times New Roman" w:hAnsi="Times New Roman" w:cs="Times New Roman"/>
          <w:sz w:val="24"/>
          <w:szCs w:val="24"/>
        </w:rPr>
        <w:t>) an</w:t>
      </w:r>
      <w:r>
        <w:rPr>
          <w:rFonts w:ascii="Times New Roman" w:hAnsi="Times New Roman" w:cs="Times New Roman"/>
          <w:sz w:val="24"/>
          <w:szCs w:val="24"/>
        </w:rPr>
        <w:t>d 1.57% (diet 3</w:t>
      </w:r>
      <w:r w:rsidRPr="002820D1">
        <w:rPr>
          <w:rFonts w:ascii="Times New Roman" w:hAnsi="Times New Roman" w:cs="Times New Roman"/>
          <w:sz w:val="24"/>
          <w:szCs w:val="24"/>
        </w:rPr>
        <w:t>),</w:t>
      </w:r>
      <w:r>
        <w:rPr>
          <w:rFonts w:ascii="Times New Roman" w:hAnsi="Times New Roman" w:cs="Times New Roman"/>
          <w:sz w:val="24"/>
          <w:szCs w:val="24"/>
        </w:rPr>
        <w:t xml:space="preserve"> likewise gizzard values of 1.56% (diet 1) and 1.92% (diets 4</w:t>
      </w:r>
      <w:r w:rsidRPr="002820D1">
        <w:rPr>
          <w:rFonts w:ascii="Times New Roman" w:hAnsi="Times New Roman" w:cs="Times New Roman"/>
          <w:sz w:val="24"/>
          <w:szCs w:val="24"/>
        </w:rPr>
        <w:t>). However, all did not differ across the dietary treatment.  The caecal weight</w:t>
      </w:r>
      <w:r>
        <w:rPr>
          <w:rFonts w:ascii="Times New Roman" w:hAnsi="Times New Roman" w:cs="Times New Roman"/>
          <w:sz w:val="24"/>
          <w:szCs w:val="24"/>
        </w:rPr>
        <w:t xml:space="preserve"> differ significantly (P&lt;0.01) and values obtained varied from (0.42%) diet 1 and 0.74%</w:t>
      </w:r>
      <w:r w:rsidRPr="002820D1">
        <w:rPr>
          <w:rFonts w:ascii="Times New Roman" w:hAnsi="Times New Roman" w:cs="Times New Roman"/>
          <w:sz w:val="24"/>
          <w:szCs w:val="24"/>
        </w:rPr>
        <w:t xml:space="preserve"> (d</w:t>
      </w:r>
      <w:r>
        <w:rPr>
          <w:rFonts w:ascii="Times New Roman" w:hAnsi="Times New Roman" w:cs="Times New Roman"/>
          <w:sz w:val="24"/>
          <w:szCs w:val="24"/>
        </w:rPr>
        <w:t>iet 3), pancreas weights of 0.15% (diets 1, 5) and 0.19</w:t>
      </w:r>
      <w:r w:rsidRPr="002820D1">
        <w:rPr>
          <w:rFonts w:ascii="Times New Roman" w:hAnsi="Times New Roman" w:cs="Times New Roman"/>
          <w:sz w:val="24"/>
          <w:szCs w:val="24"/>
        </w:rPr>
        <w:t xml:space="preserve"> (diet</w:t>
      </w:r>
      <w:r>
        <w:rPr>
          <w:rFonts w:ascii="Times New Roman" w:hAnsi="Times New Roman" w:cs="Times New Roman"/>
          <w:sz w:val="24"/>
          <w:szCs w:val="24"/>
        </w:rPr>
        <w:t>s 2,</w:t>
      </w:r>
      <w:r w:rsidRPr="002820D1">
        <w:rPr>
          <w:rFonts w:ascii="Times New Roman" w:hAnsi="Times New Roman" w:cs="Times New Roman"/>
          <w:sz w:val="24"/>
          <w:szCs w:val="24"/>
        </w:rPr>
        <w:t xml:space="preserve"> 3), small</w:t>
      </w:r>
      <w:r>
        <w:rPr>
          <w:rFonts w:ascii="Times New Roman" w:hAnsi="Times New Roman" w:cs="Times New Roman"/>
          <w:sz w:val="24"/>
          <w:szCs w:val="24"/>
        </w:rPr>
        <w:t xml:space="preserve"> intestine weight values of 2.49% (diet 1) and 3.36% (diet 4</w:t>
      </w:r>
      <w:r w:rsidRPr="002820D1">
        <w:rPr>
          <w:rFonts w:ascii="Times New Roman" w:hAnsi="Times New Roman" w:cs="Times New Roman"/>
          <w:sz w:val="24"/>
          <w:szCs w:val="24"/>
        </w:rPr>
        <w:t>)</w:t>
      </w:r>
      <w:r>
        <w:rPr>
          <w:rFonts w:ascii="Times New Roman" w:hAnsi="Times New Roman" w:cs="Times New Roman"/>
          <w:sz w:val="24"/>
          <w:szCs w:val="24"/>
        </w:rPr>
        <w:t>. However, small intestine lengths differ significantly (P&lt;0.01) across the treatment groups, the highest obtained was 194.63cm for diet 3</w:t>
      </w:r>
      <w:r w:rsidRPr="002820D1">
        <w:rPr>
          <w:rFonts w:ascii="Times New Roman" w:hAnsi="Times New Roman" w:cs="Times New Roman"/>
          <w:sz w:val="24"/>
          <w:szCs w:val="24"/>
        </w:rPr>
        <w:t xml:space="preserve"> and </w:t>
      </w:r>
      <w:r>
        <w:rPr>
          <w:rFonts w:ascii="Times New Roman" w:hAnsi="Times New Roman" w:cs="Times New Roman"/>
          <w:sz w:val="24"/>
          <w:szCs w:val="24"/>
        </w:rPr>
        <w:t xml:space="preserve">lowest (151.88cm) was on diet 4, the values obtained for large intestine weights are between 0.15 and 0.29% for diets 3 and 4 respectively and the large intestine weight values ranged from 11.63 (diet 1) to 14.13cm (diet 5). The spleen weight values of 0.08% (diets 1, 5) and 0.12% (diet 2), all </w:t>
      </w:r>
      <w:r w:rsidRPr="002820D1">
        <w:rPr>
          <w:rFonts w:ascii="Times New Roman" w:hAnsi="Times New Roman" w:cs="Times New Roman"/>
          <w:sz w:val="24"/>
          <w:szCs w:val="24"/>
        </w:rPr>
        <w:t>were also not influenced by the dietary levels of sorghum SK-5912 variety</w:t>
      </w:r>
      <w:r>
        <w:rPr>
          <w:rFonts w:ascii="Times New Roman" w:hAnsi="Times New Roman" w:cs="Times New Roman"/>
          <w:sz w:val="24"/>
          <w:szCs w:val="24"/>
        </w:rPr>
        <w:t xml:space="preserve"> replacing pearl millet</w:t>
      </w:r>
      <w:r w:rsidRPr="002820D1">
        <w:rPr>
          <w:rFonts w:ascii="Times New Roman" w:hAnsi="Times New Roman" w:cs="Times New Roman"/>
          <w:sz w:val="24"/>
          <w:szCs w:val="24"/>
        </w:rPr>
        <w:t xml:space="preserve">. </w:t>
      </w:r>
    </w:p>
    <w:p w:rsidR="003453CD" w:rsidRPr="00D75705" w:rsidRDefault="007342F3" w:rsidP="003453C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Table 36</w:t>
      </w:r>
      <w:r w:rsidR="003453CD" w:rsidRPr="00D75705">
        <w:rPr>
          <w:rFonts w:ascii="Times New Roman" w:hAnsi="Times New Roman" w:cs="Times New Roman"/>
          <w:sz w:val="24"/>
          <w:szCs w:val="24"/>
        </w:rPr>
        <w:t xml:space="preserve">: Carcass and visceral organs characteristics of broiler chickens fed graded levels of </w:t>
      </w:r>
      <w:r w:rsidR="003453CD">
        <w:rPr>
          <w:rFonts w:ascii="Times New Roman" w:hAnsi="Times New Roman" w:cs="Times New Roman"/>
          <w:sz w:val="24"/>
          <w:szCs w:val="24"/>
        </w:rPr>
        <w:tab/>
      </w:r>
      <w:r w:rsidR="003453CD" w:rsidRPr="00D75705">
        <w:rPr>
          <w:rFonts w:ascii="Times New Roman" w:hAnsi="Times New Roman" w:cs="Times New Roman"/>
          <w:sz w:val="24"/>
          <w:szCs w:val="24"/>
        </w:rPr>
        <w:t>sorghum SK-5912 as replacement for Pearl millet</w:t>
      </w:r>
    </w:p>
    <w:tbl>
      <w:tblPr>
        <w:tblW w:w="0" w:type="auto"/>
        <w:tblLook w:val="04A0"/>
      </w:tblPr>
      <w:tblGrid>
        <w:gridCol w:w="2600"/>
        <w:gridCol w:w="1028"/>
        <w:gridCol w:w="1028"/>
        <w:gridCol w:w="980"/>
        <w:gridCol w:w="1085"/>
        <w:gridCol w:w="1085"/>
        <w:gridCol w:w="996"/>
        <w:gridCol w:w="485"/>
      </w:tblGrid>
      <w:tr w:rsidR="003453CD" w:rsidRPr="00D75705" w:rsidTr="001518D7">
        <w:trPr>
          <w:gridAfter w:val="1"/>
          <w:wAfter w:w="485" w:type="dxa"/>
          <w:trHeight w:val="260"/>
        </w:trPr>
        <w:tc>
          <w:tcPr>
            <w:tcW w:w="2600" w:type="dxa"/>
            <w:vMerge w:val="restart"/>
            <w:tcBorders>
              <w:top w:val="single" w:sz="4" w:space="0" w:color="auto"/>
              <w:left w:val="nil"/>
              <w:right w:val="nil"/>
            </w:tcBorders>
          </w:tcPr>
          <w:p w:rsidR="003453CD" w:rsidRPr="00D75705" w:rsidRDefault="003453CD" w:rsidP="001518D7">
            <w:pPr>
              <w:spacing w:after="0" w:line="240" w:lineRule="auto"/>
              <w:jc w:val="both"/>
              <w:rPr>
                <w:rFonts w:ascii="Times New Roman" w:hAnsi="Times New Roman" w:cs="Times New Roman"/>
                <w:b/>
                <w:sz w:val="24"/>
                <w:szCs w:val="24"/>
              </w:rPr>
            </w:pPr>
          </w:p>
        </w:tc>
        <w:tc>
          <w:tcPr>
            <w:tcW w:w="1028" w:type="dxa"/>
            <w:tcBorders>
              <w:top w:val="single" w:sz="4" w:space="0" w:color="auto"/>
              <w:left w:val="nil"/>
              <w:bottom w:val="single" w:sz="4" w:space="0" w:color="auto"/>
              <w:right w:val="nil"/>
            </w:tcBorders>
          </w:tcPr>
          <w:p w:rsidR="003453CD" w:rsidRPr="00D75705" w:rsidRDefault="003453CD" w:rsidP="001518D7">
            <w:pPr>
              <w:spacing w:after="0" w:line="240" w:lineRule="auto"/>
              <w:jc w:val="both"/>
              <w:rPr>
                <w:rFonts w:ascii="Times New Roman" w:hAnsi="Times New Roman" w:cs="Times New Roman"/>
                <w:b/>
                <w:sz w:val="24"/>
                <w:szCs w:val="24"/>
              </w:rPr>
            </w:pPr>
          </w:p>
        </w:tc>
        <w:tc>
          <w:tcPr>
            <w:tcW w:w="1028" w:type="dxa"/>
            <w:tcBorders>
              <w:top w:val="single" w:sz="4" w:space="0" w:color="auto"/>
              <w:left w:val="nil"/>
              <w:bottom w:val="single" w:sz="4" w:space="0" w:color="auto"/>
              <w:right w:val="nil"/>
            </w:tcBorders>
          </w:tcPr>
          <w:p w:rsidR="003453CD" w:rsidRPr="00D75705" w:rsidRDefault="003453CD" w:rsidP="001518D7">
            <w:pPr>
              <w:spacing w:after="0" w:line="240" w:lineRule="auto"/>
              <w:jc w:val="both"/>
              <w:rPr>
                <w:rFonts w:ascii="Times New Roman" w:hAnsi="Times New Roman" w:cs="Times New Roman"/>
                <w:b/>
                <w:sz w:val="24"/>
                <w:szCs w:val="24"/>
                <w:u w:val="single"/>
              </w:rPr>
            </w:pPr>
          </w:p>
        </w:tc>
        <w:tc>
          <w:tcPr>
            <w:tcW w:w="980" w:type="dxa"/>
            <w:tcBorders>
              <w:top w:val="single" w:sz="4" w:space="0" w:color="auto"/>
              <w:left w:val="nil"/>
              <w:bottom w:val="single" w:sz="4" w:space="0" w:color="auto"/>
              <w:right w:val="nil"/>
            </w:tcBorders>
            <w:hideMark/>
          </w:tcPr>
          <w:p w:rsidR="003453CD" w:rsidRPr="00D75705" w:rsidRDefault="003453CD" w:rsidP="001518D7">
            <w:pPr>
              <w:spacing w:after="0" w:line="240" w:lineRule="auto"/>
              <w:jc w:val="both"/>
              <w:rPr>
                <w:rFonts w:ascii="Times New Roman" w:hAnsi="Times New Roman" w:cs="Times New Roman"/>
                <w:b/>
                <w:sz w:val="24"/>
                <w:szCs w:val="24"/>
              </w:rPr>
            </w:pPr>
            <w:r w:rsidRPr="00D75705">
              <w:rPr>
                <w:rFonts w:ascii="Times New Roman" w:hAnsi="Times New Roman" w:cs="Times New Roman"/>
                <w:b/>
                <w:sz w:val="24"/>
                <w:szCs w:val="24"/>
              </w:rPr>
              <w:t>Diets</w:t>
            </w:r>
          </w:p>
          <w:p w:rsidR="003453CD" w:rsidRPr="00D75705" w:rsidRDefault="003453CD" w:rsidP="001518D7">
            <w:pPr>
              <w:spacing w:after="0" w:line="240" w:lineRule="auto"/>
              <w:jc w:val="both"/>
              <w:rPr>
                <w:rFonts w:ascii="Times New Roman" w:hAnsi="Times New Roman" w:cs="Times New Roman"/>
                <w:b/>
                <w:sz w:val="24"/>
                <w:szCs w:val="24"/>
              </w:rPr>
            </w:pPr>
          </w:p>
        </w:tc>
        <w:tc>
          <w:tcPr>
            <w:tcW w:w="1085" w:type="dxa"/>
            <w:tcBorders>
              <w:top w:val="single" w:sz="4" w:space="0" w:color="auto"/>
              <w:left w:val="nil"/>
              <w:bottom w:val="single" w:sz="4" w:space="0" w:color="auto"/>
              <w:right w:val="nil"/>
            </w:tcBorders>
          </w:tcPr>
          <w:p w:rsidR="003453CD" w:rsidRPr="00D75705" w:rsidRDefault="003453CD" w:rsidP="001518D7">
            <w:pPr>
              <w:spacing w:after="0" w:line="240" w:lineRule="auto"/>
              <w:jc w:val="both"/>
              <w:rPr>
                <w:rFonts w:ascii="Times New Roman" w:hAnsi="Times New Roman" w:cs="Times New Roman"/>
                <w:b/>
                <w:sz w:val="24"/>
                <w:szCs w:val="24"/>
              </w:rPr>
            </w:pPr>
          </w:p>
        </w:tc>
        <w:tc>
          <w:tcPr>
            <w:tcW w:w="1085" w:type="dxa"/>
            <w:tcBorders>
              <w:top w:val="single" w:sz="4" w:space="0" w:color="auto"/>
              <w:left w:val="nil"/>
              <w:bottom w:val="single" w:sz="4" w:space="0" w:color="auto"/>
              <w:right w:val="nil"/>
            </w:tcBorders>
          </w:tcPr>
          <w:p w:rsidR="003453CD" w:rsidRPr="00D75705" w:rsidRDefault="003453CD" w:rsidP="001518D7">
            <w:pPr>
              <w:spacing w:after="0" w:line="240" w:lineRule="auto"/>
              <w:jc w:val="both"/>
              <w:rPr>
                <w:rFonts w:ascii="Times New Roman" w:hAnsi="Times New Roman" w:cs="Times New Roman"/>
                <w:b/>
                <w:sz w:val="24"/>
                <w:szCs w:val="24"/>
              </w:rPr>
            </w:pPr>
          </w:p>
        </w:tc>
        <w:tc>
          <w:tcPr>
            <w:tcW w:w="996" w:type="dxa"/>
            <w:tcBorders>
              <w:top w:val="single" w:sz="4" w:space="0" w:color="auto"/>
              <w:left w:val="nil"/>
              <w:bottom w:val="single" w:sz="4" w:space="0" w:color="auto"/>
              <w:right w:val="nil"/>
            </w:tcBorders>
          </w:tcPr>
          <w:p w:rsidR="003453CD" w:rsidRPr="00D75705" w:rsidRDefault="003453CD" w:rsidP="001518D7">
            <w:pPr>
              <w:spacing w:after="0" w:line="240" w:lineRule="auto"/>
              <w:jc w:val="both"/>
              <w:rPr>
                <w:rFonts w:ascii="Times New Roman" w:hAnsi="Times New Roman" w:cs="Times New Roman"/>
                <w:b/>
                <w:sz w:val="24"/>
                <w:szCs w:val="24"/>
              </w:rPr>
            </w:pPr>
          </w:p>
        </w:tc>
      </w:tr>
      <w:tr w:rsidR="003453CD" w:rsidRPr="00D75705" w:rsidTr="001518D7">
        <w:trPr>
          <w:gridAfter w:val="1"/>
          <w:wAfter w:w="485" w:type="dxa"/>
          <w:trHeight w:val="156"/>
        </w:trPr>
        <w:tc>
          <w:tcPr>
            <w:tcW w:w="2600" w:type="dxa"/>
            <w:vMerge/>
            <w:tcBorders>
              <w:left w:val="nil"/>
              <w:bottom w:val="nil"/>
              <w:right w:val="nil"/>
            </w:tcBorders>
          </w:tcPr>
          <w:p w:rsidR="003453CD" w:rsidRPr="00D75705" w:rsidRDefault="003453CD" w:rsidP="001518D7">
            <w:pPr>
              <w:spacing w:after="0" w:line="240" w:lineRule="auto"/>
              <w:jc w:val="both"/>
              <w:rPr>
                <w:rFonts w:ascii="Times New Roman" w:hAnsi="Times New Roman" w:cs="Times New Roman"/>
                <w:b/>
                <w:sz w:val="24"/>
                <w:szCs w:val="24"/>
              </w:rPr>
            </w:pPr>
          </w:p>
        </w:tc>
        <w:tc>
          <w:tcPr>
            <w:tcW w:w="1028" w:type="dxa"/>
            <w:tcBorders>
              <w:top w:val="single" w:sz="4" w:space="0" w:color="auto"/>
              <w:left w:val="nil"/>
              <w:bottom w:val="nil"/>
              <w:right w:val="nil"/>
            </w:tcBorders>
          </w:tcPr>
          <w:p w:rsidR="003453CD" w:rsidRPr="00D75705" w:rsidRDefault="003453CD" w:rsidP="001518D7">
            <w:pPr>
              <w:spacing w:after="0" w:line="240" w:lineRule="auto"/>
              <w:jc w:val="both"/>
              <w:rPr>
                <w:rFonts w:ascii="Times New Roman" w:hAnsi="Times New Roman" w:cs="Times New Roman"/>
                <w:b/>
                <w:sz w:val="24"/>
                <w:szCs w:val="24"/>
              </w:rPr>
            </w:pPr>
          </w:p>
        </w:tc>
        <w:tc>
          <w:tcPr>
            <w:tcW w:w="1028" w:type="dxa"/>
            <w:tcBorders>
              <w:top w:val="single" w:sz="4" w:space="0" w:color="auto"/>
              <w:left w:val="nil"/>
              <w:bottom w:val="nil"/>
              <w:right w:val="nil"/>
            </w:tcBorders>
          </w:tcPr>
          <w:p w:rsidR="003453CD" w:rsidRPr="00D75705" w:rsidRDefault="003453CD" w:rsidP="001518D7">
            <w:pPr>
              <w:spacing w:after="0" w:line="240" w:lineRule="auto"/>
              <w:jc w:val="both"/>
              <w:rPr>
                <w:rFonts w:ascii="Times New Roman" w:hAnsi="Times New Roman" w:cs="Times New Roman"/>
                <w:b/>
                <w:sz w:val="24"/>
                <w:szCs w:val="24"/>
                <w:u w:val="single"/>
              </w:rPr>
            </w:pPr>
          </w:p>
        </w:tc>
        <w:tc>
          <w:tcPr>
            <w:tcW w:w="980" w:type="dxa"/>
            <w:tcBorders>
              <w:top w:val="single" w:sz="4" w:space="0" w:color="auto"/>
              <w:left w:val="nil"/>
              <w:bottom w:val="nil"/>
              <w:right w:val="nil"/>
            </w:tcBorders>
            <w:hideMark/>
          </w:tcPr>
          <w:p w:rsidR="003453CD" w:rsidRPr="00D75705" w:rsidRDefault="003453CD" w:rsidP="001518D7">
            <w:pPr>
              <w:spacing w:after="0" w:line="240" w:lineRule="auto"/>
              <w:jc w:val="both"/>
              <w:rPr>
                <w:rFonts w:ascii="Times New Roman" w:hAnsi="Times New Roman" w:cs="Times New Roman"/>
                <w:b/>
                <w:sz w:val="24"/>
                <w:szCs w:val="24"/>
                <w:u w:val="single"/>
              </w:rPr>
            </w:pPr>
          </w:p>
        </w:tc>
        <w:tc>
          <w:tcPr>
            <w:tcW w:w="1085" w:type="dxa"/>
            <w:tcBorders>
              <w:top w:val="single" w:sz="4" w:space="0" w:color="auto"/>
              <w:left w:val="nil"/>
              <w:bottom w:val="nil"/>
              <w:right w:val="nil"/>
            </w:tcBorders>
          </w:tcPr>
          <w:p w:rsidR="003453CD" w:rsidRPr="00D75705" w:rsidRDefault="003453CD" w:rsidP="001518D7">
            <w:pPr>
              <w:spacing w:after="0" w:line="240" w:lineRule="auto"/>
              <w:jc w:val="both"/>
              <w:rPr>
                <w:rFonts w:ascii="Times New Roman" w:hAnsi="Times New Roman" w:cs="Times New Roman"/>
                <w:b/>
                <w:sz w:val="24"/>
                <w:szCs w:val="24"/>
              </w:rPr>
            </w:pPr>
          </w:p>
        </w:tc>
        <w:tc>
          <w:tcPr>
            <w:tcW w:w="1085" w:type="dxa"/>
            <w:tcBorders>
              <w:top w:val="single" w:sz="4" w:space="0" w:color="auto"/>
              <w:left w:val="nil"/>
              <w:bottom w:val="nil"/>
              <w:right w:val="nil"/>
            </w:tcBorders>
          </w:tcPr>
          <w:p w:rsidR="003453CD" w:rsidRPr="00D75705" w:rsidRDefault="003453CD" w:rsidP="001518D7">
            <w:pPr>
              <w:spacing w:after="0" w:line="240" w:lineRule="auto"/>
              <w:jc w:val="both"/>
              <w:rPr>
                <w:rFonts w:ascii="Times New Roman" w:hAnsi="Times New Roman" w:cs="Times New Roman"/>
                <w:b/>
                <w:sz w:val="24"/>
                <w:szCs w:val="24"/>
              </w:rPr>
            </w:pPr>
          </w:p>
        </w:tc>
        <w:tc>
          <w:tcPr>
            <w:tcW w:w="996" w:type="dxa"/>
            <w:tcBorders>
              <w:top w:val="single" w:sz="4" w:space="0" w:color="auto"/>
              <w:left w:val="nil"/>
              <w:bottom w:val="nil"/>
              <w:right w:val="nil"/>
            </w:tcBorders>
          </w:tcPr>
          <w:p w:rsidR="003453CD" w:rsidRPr="00D75705" w:rsidRDefault="003453CD" w:rsidP="001518D7">
            <w:pPr>
              <w:spacing w:after="0" w:line="240" w:lineRule="auto"/>
              <w:jc w:val="both"/>
              <w:rPr>
                <w:rFonts w:ascii="Times New Roman" w:hAnsi="Times New Roman" w:cs="Times New Roman"/>
                <w:b/>
                <w:sz w:val="24"/>
                <w:szCs w:val="24"/>
              </w:rPr>
            </w:pPr>
          </w:p>
        </w:tc>
      </w:tr>
      <w:tr w:rsidR="003453CD" w:rsidRPr="00D75705" w:rsidTr="001518D7">
        <w:trPr>
          <w:gridAfter w:val="1"/>
          <w:wAfter w:w="485" w:type="dxa"/>
        </w:trPr>
        <w:tc>
          <w:tcPr>
            <w:tcW w:w="2600" w:type="dxa"/>
            <w:tcBorders>
              <w:top w:val="nil"/>
              <w:left w:val="nil"/>
              <w:bottom w:val="single" w:sz="4" w:space="0" w:color="auto"/>
              <w:right w:val="nil"/>
            </w:tcBorders>
            <w:hideMark/>
          </w:tcPr>
          <w:p w:rsidR="003453CD" w:rsidRPr="00D75705" w:rsidRDefault="003453CD" w:rsidP="001518D7">
            <w:pPr>
              <w:spacing w:after="0" w:line="360" w:lineRule="auto"/>
              <w:jc w:val="both"/>
              <w:rPr>
                <w:rFonts w:ascii="Times New Roman" w:hAnsi="Times New Roman" w:cs="Times New Roman"/>
                <w:b/>
                <w:sz w:val="24"/>
                <w:szCs w:val="24"/>
              </w:rPr>
            </w:pPr>
            <w:r w:rsidRPr="00D75705">
              <w:rPr>
                <w:rFonts w:ascii="Times New Roman" w:hAnsi="Times New Roman" w:cs="Times New Roman"/>
                <w:b/>
                <w:sz w:val="24"/>
                <w:szCs w:val="24"/>
              </w:rPr>
              <w:t>Parameters</w:t>
            </w:r>
          </w:p>
        </w:tc>
        <w:tc>
          <w:tcPr>
            <w:tcW w:w="1028" w:type="dxa"/>
            <w:tcBorders>
              <w:top w:val="nil"/>
              <w:left w:val="nil"/>
              <w:bottom w:val="single" w:sz="4" w:space="0" w:color="auto"/>
              <w:right w:val="nil"/>
            </w:tcBorders>
            <w:hideMark/>
          </w:tcPr>
          <w:p w:rsidR="003453CD" w:rsidRPr="00D75705" w:rsidRDefault="003453CD" w:rsidP="001518D7">
            <w:pPr>
              <w:spacing w:after="0" w:line="360" w:lineRule="auto"/>
              <w:jc w:val="both"/>
              <w:rPr>
                <w:rFonts w:ascii="Times New Roman" w:hAnsi="Times New Roman" w:cs="Times New Roman"/>
                <w:b/>
                <w:sz w:val="24"/>
                <w:szCs w:val="24"/>
              </w:rPr>
            </w:pPr>
            <w:r w:rsidRPr="00D75705">
              <w:rPr>
                <w:rFonts w:ascii="Times New Roman" w:hAnsi="Times New Roman" w:cs="Times New Roman"/>
                <w:b/>
                <w:sz w:val="24"/>
                <w:szCs w:val="24"/>
              </w:rPr>
              <w:t>1</w:t>
            </w:r>
          </w:p>
        </w:tc>
        <w:tc>
          <w:tcPr>
            <w:tcW w:w="1028" w:type="dxa"/>
            <w:tcBorders>
              <w:top w:val="nil"/>
              <w:left w:val="nil"/>
              <w:bottom w:val="single" w:sz="4" w:space="0" w:color="auto"/>
              <w:right w:val="nil"/>
            </w:tcBorders>
            <w:hideMark/>
          </w:tcPr>
          <w:p w:rsidR="003453CD" w:rsidRPr="00D75705" w:rsidRDefault="003453CD" w:rsidP="001518D7">
            <w:pPr>
              <w:spacing w:after="0" w:line="360" w:lineRule="auto"/>
              <w:jc w:val="both"/>
              <w:rPr>
                <w:rFonts w:ascii="Times New Roman" w:hAnsi="Times New Roman" w:cs="Times New Roman"/>
                <w:b/>
                <w:sz w:val="24"/>
                <w:szCs w:val="24"/>
              </w:rPr>
            </w:pPr>
            <w:r w:rsidRPr="00D75705">
              <w:rPr>
                <w:rFonts w:ascii="Times New Roman" w:hAnsi="Times New Roman" w:cs="Times New Roman"/>
                <w:b/>
                <w:sz w:val="24"/>
                <w:szCs w:val="24"/>
              </w:rPr>
              <w:t>2</w:t>
            </w:r>
          </w:p>
        </w:tc>
        <w:tc>
          <w:tcPr>
            <w:tcW w:w="980" w:type="dxa"/>
            <w:tcBorders>
              <w:top w:val="nil"/>
              <w:left w:val="nil"/>
              <w:bottom w:val="single" w:sz="4" w:space="0" w:color="auto"/>
              <w:right w:val="nil"/>
            </w:tcBorders>
            <w:hideMark/>
          </w:tcPr>
          <w:p w:rsidR="003453CD" w:rsidRPr="00D75705" w:rsidRDefault="003453CD" w:rsidP="001518D7">
            <w:pPr>
              <w:spacing w:after="0" w:line="360" w:lineRule="auto"/>
              <w:jc w:val="both"/>
              <w:rPr>
                <w:rFonts w:ascii="Times New Roman" w:hAnsi="Times New Roman" w:cs="Times New Roman"/>
                <w:b/>
                <w:sz w:val="24"/>
                <w:szCs w:val="24"/>
              </w:rPr>
            </w:pPr>
            <w:r w:rsidRPr="00D75705">
              <w:rPr>
                <w:rFonts w:ascii="Times New Roman" w:hAnsi="Times New Roman" w:cs="Times New Roman"/>
                <w:b/>
                <w:sz w:val="24"/>
                <w:szCs w:val="24"/>
              </w:rPr>
              <w:t>3</w:t>
            </w:r>
          </w:p>
        </w:tc>
        <w:tc>
          <w:tcPr>
            <w:tcW w:w="1085" w:type="dxa"/>
            <w:tcBorders>
              <w:top w:val="nil"/>
              <w:left w:val="nil"/>
              <w:bottom w:val="single" w:sz="4" w:space="0" w:color="auto"/>
              <w:right w:val="nil"/>
            </w:tcBorders>
            <w:hideMark/>
          </w:tcPr>
          <w:p w:rsidR="003453CD" w:rsidRPr="00D75705" w:rsidRDefault="003453CD" w:rsidP="001518D7">
            <w:pPr>
              <w:spacing w:after="0" w:line="360" w:lineRule="auto"/>
              <w:jc w:val="both"/>
              <w:rPr>
                <w:rFonts w:ascii="Times New Roman" w:hAnsi="Times New Roman" w:cs="Times New Roman"/>
                <w:b/>
                <w:sz w:val="24"/>
                <w:szCs w:val="24"/>
              </w:rPr>
            </w:pPr>
            <w:r w:rsidRPr="00D75705">
              <w:rPr>
                <w:rFonts w:ascii="Times New Roman" w:hAnsi="Times New Roman" w:cs="Times New Roman"/>
                <w:b/>
                <w:sz w:val="24"/>
                <w:szCs w:val="24"/>
              </w:rPr>
              <w:t>4</w:t>
            </w:r>
          </w:p>
        </w:tc>
        <w:tc>
          <w:tcPr>
            <w:tcW w:w="1085" w:type="dxa"/>
            <w:tcBorders>
              <w:top w:val="nil"/>
              <w:left w:val="nil"/>
              <w:bottom w:val="single" w:sz="4" w:space="0" w:color="auto"/>
              <w:right w:val="nil"/>
            </w:tcBorders>
            <w:hideMark/>
          </w:tcPr>
          <w:p w:rsidR="003453CD" w:rsidRPr="00D75705" w:rsidRDefault="003453CD" w:rsidP="001518D7">
            <w:pPr>
              <w:spacing w:after="0" w:line="360" w:lineRule="auto"/>
              <w:jc w:val="both"/>
              <w:rPr>
                <w:rFonts w:ascii="Times New Roman" w:hAnsi="Times New Roman" w:cs="Times New Roman"/>
                <w:b/>
                <w:sz w:val="24"/>
                <w:szCs w:val="24"/>
              </w:rPr>
            </w:pPr>
            <w:r w:rsidRPr="00D75705">
              <w:rPr>
                <w:rFonts w:ascii="Times New Roman" w:hAnsi="Times New Roman" w:cs="Times New Roman"/>
                <w:b/>
                <w:sz w:val="24"/>
                <w:szCs w:val="24"/>
              </w:rPr>
              <w:t>5</w:t>
            </w:r>
          </w:p>
        </w:tc>
        <w:tc>
          <w:tcPr>
            <w:tcW w:w="996" w:type="dxa"/>
            <w:tcBorders>
              <w:top w:val="nil"/>
              <w:left w:val="nil"/>
              <w:bottom w:val="single" w:sz="4" w:space="0" w:color="auto"/>
              <w:right w:val="nil"/>
            </w:tcBorders>
            <w:hideMark/>
          </w:tcPr>
          <w:p w:rsidR="003453CD" w:rsidRPr="00D75705" w:rsidRDefault="003453CD" w:rsidP="001518D7">
            <w:pPr>
              <w:spacing w:after="0" w:line="360" w:lineRule="auto"/>
              <w:jc w:val="both"/>
              <w:rPr>
                <w:rFonts w:ascii="Times New Roman" w:hAnsi="Times New Roman" w:cs="Times New Roman"/>
                <w:b/>
                <w:sz w:val="24"/>
                <w:szCs w:val="24"/>
              </w:rPr>
            </w:pPr>
            <w:r w:rsidRPr="00D75705">
              <w:rPr>
                <w:rFonts w:ascii="Times New Roman" w:hAnsi="Times New Roman" w:cs="Times New Roman"/>
                <w:b/>
                <w:sz w:val="24"/>
                <w:szCs w:val="24"/>
              </w:rPr>
              <w:t>SEM</w:t>
            </w:r>
          </w:p>
        </w:tc>
      </w:tr>
      <w:tr w:rsidR="003453CD" w:rsidRPr="002820D1" w:rsidTr="001518D7">
        <w:trPr>
          <w:gridAfter w:val="1"/>
          <w:wAfter w:w="485" w:type="dxa"/>
        </w:trPr>
        <w:tc>
          <w:tcPr>
            <w:tcW w:w="2600" w:type="dxa"/>
            <w:tcBorders>
              <w:top w:val="single" w:sz="4" w:space="0" w:color="auto"/>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Live weight (kg)</w:t>
            </w:r>
          </w:p>
        </w:tc>
        <w:tc>
          <w:tcPr>
            <w:tcW w:w="1028" w:type="dxa"/>
            <w:tcBorders>
              <w:top w:val="single" w:sz="4" w:space="0" w:color="auto"/>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w:t>
            </w:r>
            <w:r w:rsidRPr="002820D1">
              <w:rPr>
                <w:rFonts w:ascii="Times New Roman" w:hAnsi="Times New Roman" w:cs="Times New Roman"/>
                <w:sz w:val="24"/>
                <w:szCs w:val="24"/>
              </w:rPr>
              <w:t>3</w:t>
            </w:r>
          </w:p>
        </w:tc>
        <w:tc>
          <w:tcPr>
            <w:tcW w:w="1028" w:type="dxa"/>
            <w:tcBorders>
              <w:top w:val="single" w:sz="4" w:space="0" w:color="auto"/>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2.27</w:t>
            </w:r>
          </w:p>
        </w:tc>
        <w:tc>
          <w:tcPr>
            <w:tcW w:w="980" w:type="dxa"/>
            <w:tcBorders>
              <w:top w:val="single" w:sz="4" w:space="0" w:color="auto"/>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2.26</w:t>
            </w:r>
          </w:p>
        </w:tc>
        <w:tc>
          <w:tcPr>
            <w:tcW w:w="1085" w:type="dxa"/>
            <w:tcBorders>
              <w:top w:val="single" w:sz="4" w:space="0" w:color="auto"/>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w:t>
            </w:r>
            <w:r>
              <w:rPr>
                <w:rFonts w:ascii="Times New Roman" w:hAnsi="Times New Roman" w:cs="Times New Roman"/>
                <w:sz w:val="24"/>
                <w:szCs w:val="24"/>
              </w:rPr>
              <w:t>03</w:t>
            </w:r>
          </w:p>
        </w:tc>
        <w:tc>
          <w:tcPr>
            <w:tcW w:w="1085" w:type="dxa"/>
            <w:tcBorders>
              <w:top w:val="single" w:sz="4" w:space="0" w:color="auto"/>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w:t>
            </w:r>
            <w:r w:rsidRPr="002820D1">
              <w:rPr>
                <w:rFonts w:ascii="Times New Roman" w:hAnsi="Times New Roman" w:cs="Times New Roman"/>
                <w:sz w:val="24"/>
                <w:szCs w:val="24"/>
              </w:rPr>
              <w:t>3</w:t>
            </w:r>
          </w:p>
        </w:tc>
        <w:tc>
          <w:tcPr>
            <w:tcW w:w="996" w:type="dxa"/>
            <w:tcBorders>
              <w:top w:val="single" w:sz="4" w:space="0" w:color="auto"/>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0.10</w:t>
            </w:r>
            <w:r w:rsidRPr="002820D1">
              <w:rPr>
                <w:rFonts w:ascii="Times New Roman" w:hAnsi="Times New Roman" w:cs="Times New Roman"/>
                <w:sz w:val="24"/>
                <w:szCs w:val="24"/>
                <w:vertAlign w:val="superscript"/>
              </w:rPr>
              <w:t>NS</w:t>
            </w:r>
          </w:p>
        </w:tc>
      </w:tr>
      <w:tr w:rsidR="003453CD" w:rsidRPr="002820D1" w:rsidTr="001518D7">
        <w:trPr>
          <w:gridAfter w:val="1"/>
          <w:wAfter w:w="485" w:type="dxa"/>
        </w:trPr>
        <w:tc>
          <w:tcPr>
            <w:tcW w:w="260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Plucked weight (kg)</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2.00</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85</w:t>
            </w:r>
          </w:p>
        </w:tc>
        <w:tc>
          <w:tcPr>
            <w:tcW w:w="98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1.89</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71</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1.87</w:t>
            </w:r>
          </w:p>
        </w:tc>
        <w:tc>
          <w:tcPr>
            <w:tcW w:w="996"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0.08</w:t>
            </w:r>
            <w:r w:rsidRPr="002820D1">
              <w:rPr>
                <w:rFonts w:ascii="Times New Roman" w:hAnsi="Times New Roman" w:cs="Times New Roman"/>
                <w:sz w:val="24"/>
                <w:szCs w:val="24"/>
                <w:vertAlign w:val="superscript"/>
              </w:rPr>
              <w:t>NS</w:t>
            </w:r>
          </w:p>
        </w:tc>
      </w:tr>
      <w:tr w:rsidR="003453CD" w:rsidRPr="002820D1" w:rsidTr="001518D7">
        <w:trPr>
          <w:gridAfter w:val="1"/>
          <w:wAfter w:w="485" w:type="dxa"/>
        </w:trPr>
        <w:tc>
          <w:tcPr>
            <w:tcW w:w="260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Eviscerated weight (kg)</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71</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58</w:t>
            </w:r>
          </w:p>
        </w:tc>
        <w:tc>
          <w:tcPr>
            <w:tcW w:w="98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1.56</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42</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55</w:t>
            </w:r>
          </w:p>
        </w:tc>
        <w:tc>
          <w:tcPr>
            <w:tcW w:w="996"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0.07</w:t>
            </w:r>
            <w:r w:rsidRPr="002820D1">
              <w:rPr>
                <w:rFonts w:ascii="Times New Roman" w:hAnsi="Times New Roman" w:cs="Times New Roman"/>
                <w:sz w:val="24"/>
                <w:szCs w:val="24"/>
                <w:vertAlign w:val="superscript"/>
              </w:rPr>
              <w:t>NS</w:t>
            </w:r>
          </w:p>
        </w:tc>
      </w:tr>
      <w:tr w:rsidR="003453CD" w:rsidRPr="002820D1" w:rsidTr="001518D7">
        <w:trPr>
          <w:gridAfter w:val="1"/>
          <w:wAfter w:w="485" w:type="dxa"/>
        </w:trPr>
        <w:tc>
          <w:tcPr>
            <w:tcW w:w="260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Carcass weight (kg)</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58</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45</w:t>
            </w:r>
          </w:p>
        </w:tc>
        <w:tc>
          <w:tcPr>
            <w:tcW w:w="98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1.42</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31</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44</w:t>
            </w:r>
          </w:p>
        </w:tc>
        <w:tc>
          <w:tcPr>
            <w:tcW w:w="996"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0.06</w:t>
            </w:r>
            <w:r w:rsidRPr="002820D1">
              <w:rPr>
                <w:rFonts w:ascii="Times New Roman" w:hAnsi="Times New Roman" w:cs="Times New Roman"/>
                <w:sz w:val="24"/>
                <w:szCs w:val="24"/>
                <w:vertAlign w:val="superscript"/>
              </w:rPr>
              <w:t>NS</w:t>
            </w:r>
          </w:p>
        </w:tc>
      </w:tr>
      <w:tr w:rsidR="003453CD" w:rsidRPr="002820D1" w:rsidTr="001518D7">
        <w:trPr>
          <w:gridAfter w:val="1"/>
          <w:wAfter w:w="485" w:type="dxa"/>
        </w:trPr>
        <w:tc>
          <w:tcPr>
            <w:tcW w:w="260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Dressing Percentage</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64</w:t>
            </w:r>
            <w:r>
              <w:rPr>
                <w:rFonts w:ascii="Times New Roman" w:hAnsi="Times New Roman" w:cs="Times New Roman"/>
                <w:sz w:val="24"/>
                <w:szCs w:val="24"/>
              </w:rPr>
              <w:t>.86</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64.</w:t>
            </w:r>
            <w:r>
              <w:rPr>
                <w:rFonts w:ascii="Times New Roman" w:hAnsi="Times New Roman" w:cs="Times New Roman"/>
                <w:sz w:val="24"/>
                <w:szCs w:val="24"/>
              </w:rPr>
              <w:t>46</w:t>
            </w:r>
          </w:p>
        </w:tc>
        <w:tc>
          <w:tcPr>
            <w:tcW w:w="98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63.09</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64.</w:t>
            </w:r>
            <w:r>
              <w:rPr>
                <w:rFonts w:ascii="Times New Roman" w:hAnsi="Times New Roman" w:cs="Times New Roman"/>
                <w:sz w:val="24"/>
                <w:szCs w:val="24"/>
              </w:rPr>
              <w:t>83</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64.8</w:t>
            </w:r>
            <w:r>
              <w:rPr>
                <w:rFonts w:ascii="Times New Roman" w:hAnsi="Times New Roman" w:cs="Times New Roman"/>
                <w:sz w:val="24"/>
                <w:szCs w:val="24"/>
              </w:rPr>
              <w:t>7</w:t>
            </w:r>
          </w:p>
        </w:tc>
        <w:tc>
          <w:tcPr>
            <w:tcW w:w="996"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1.27</w:t>
            </w:r>
            <w:r w:rsidRPr="002820D1">
              <w:rPr>
                <w:rFonts w:ascii="Times New Roman" w:hAnsi="Times New Roman" w:cs="Times New Roman"/>
                <w:sz w:val="24"/>
                <w:szCs w:val="24"/>
                <w:vertAlign w:val="superscript"/>
              </w:rPr>
              <w:t>NS</w:t>
            </w:r>
          </w:p>
        </w:tc>
      </w:tr>
      <w:tr w:rsidR="003453CD" w:rsidRPr="002820D1" w:rsidTr="001518D7">
        <w:trPr>
          <w:gridAfter w:val="1"/>
          <w:wAfter w:w="485" w:type="dxa"/>
        </w:trPr>
        <w:tc>
          <w:tcPr>
            <w:tcW w:w="260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Lungs weight (%)</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0.4</w:t>
            </w:r>
            <w:r>
              <w:rPr>
                <w:rFonts w:ascii="Times New Roman" w:hAnsi="Times New Roman" w:cs="Times New Roman"/>
                <w:sz w:val="24"/>
                <w:szCs w:val="24"/>
              </w:rPr>
              <w:t>4</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Pr>
                <w:rFonts w:ascii="Times New Roman" w:hAnsi="Times New Roman" w:cs="Times New Roman"/>
                <w:sz w:val="24"/>
                <w:szCs w:val="24"/>
              </w:rPr>
              <w:t>54</w:t>
            </w:r>
          </w:p>
        </w:tc>
        <w:tc>
          <w:tcPr>
            <w:tcW w:w="98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0.48</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Pr>
                <w:rFonts w:ascii="Times New Roman" w:hAnsi="Times New Roman" w:cs="Times New Roman"/>
                <w:sz w:val="24"/>
                <w:szCs w:val="24"/>
              </w:rPr>
              <w:t>48</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0.4</w:t>
            </w:r>
            <w:r>
              <w:rPr>
                <w:rFonts w:ascii="Times New Roman" w:hAnsi="Times New Roman" w:cs="Times New Roman"/>
                <w:sz w:val="24"/>
                <w:szCs w:val="24"/>
              </w:rPr>
              <w:t>5</w:t>
            </w:r>
          </w:p>
        </w:tc>
        <w:tc>
          <w:tcPr>
            <w:tcW w:w="996"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0.03</w:t>
            </w:r>
            <w:r w:rsidRPr="002820D1">
              <w:rPr>
                <w:rFonts w:ascii="Times New Roman" w:hAnsi="Times New Roman" w:cs="Times New Roman"/>
                <w:sz w:val="24"/>
                <w:szCs w:val="24"/>
                <w:vertAlign w:val="superscript"/>
              </w:rPr>
              <w:t>NS</w:t>
            </w:r>
          </w:p>
        </w:tc>
      </w:tr>
      <w:tr w:rsidR="003453CD" w:rsidRPr="002820D1" w:rsidTr="001518D7">
        <w:trPr>
          <w:gridAfter w:val="1"/>
          <w:wAfter w:w="485" w:type="dxa"/>
        </w:trPr>
        <w:tc>
          <w:tcPr>
            <w:tcW w:w="260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Heart weight (%)</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0.32</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w:t>
            </w:r>
            <w:r>
              <w:rPr>
                <w:rFonts w:ascii="Times New Roman" w:hAnsi="Times New Roman" w:cs="Times New Roman"/>
                <w:sz w:val="24"/>
                <w:szCs w:val="24"/>
              </w:rPr>
              <w:t>6</w:t>
            </w:r>
          </w:p>
        </w:tc>
        <w:tc>
          <w:tcPr>
            <w:tcW w:w="98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0.35</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w:t>
            </w:r>
            <w:r>
              <w:rPr>
                <w:rFonts w:ascii="Times New Roman" w:hAnsi="Times New Roman" w:cs="Times New Roman"/>
                <w:sz w:val="24"/>
                <w:szCs w:val="24"/>
              </w:rPr>
              <w:t>1</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0.32</w:t>
            </w:r>
          </w:p>
        </w:tc>
        <w:tc>
          <w:tcPr>
            <w:tcW w:w="996"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0.02</w:t>
            </w:r>
            <w:r w:rsidRPr="002820D1">
              <w:rPr>
                <w:rFonts w:ascii="Times New Roman" w:hAnsi="Times New Roman" w:cs="Times New Roman"/>
                <w:sz w:val="24"/>
                <w:szCs w:val="24"/>
                <w:vertAlign w:val="superscript"/>
              </w:rPr>
              <w:t>NS</w:t>
            </w:r>
          </w:p>
        </w:tc>
      </w:tr>
      <w:tr w:rsidR="003453CD" w:rsidRPr="002820D1" w:rsidTr="001518D7">
        <w:trPr>
          <w:gridAfter w:val="1"/>
          <w:wAfter w:w="485" w:type="dxa"/>
        </w:trPr>
        <w:tc>
          <w:tcPr>
            <w:tcW w:w="260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Liver weight (%)</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45</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1.7</w:t>
            </w:r>
            <w:r>
              <w:rPr>
                <w:rFonts w:ascii="Times New Roman" w:hAnsi="Times New Roman" w:cs="Times New Roman"/>
                <w:sz w:val="24"/>
                <w:szCs w:val="24"/>
              </w:rPr>
              <w:t>8</w:t>
            </w:r>
          </w:p>
        </w:tc>
        <w:tc>
          <w:tcPr>
            <w:tcW w:w="98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1.71</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1.7</w:t>
            </w:r>
            <w:r>
              <w:rPr>
                <w:rFonts w:ascii="Times New Roman" w:hAnsi="Times New Roman" w:cs="Times New Roman"/>
                <w:sz w:val="24"/>
                <w:szCs w:val="24"/>
              </w:rPr>
              <w:t>0</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38</w:t>
            </w:r>
          </w:p>
        </w:tc>
        <w:tc>
          <w:tcPr>
            <w:tcW w:w="996"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0.27</w:t>
            </w:r>
            <w:r w:rsidRPr="002820D1">
              <w:rPr>
                <w:rFonts w:ascii="Times New Roman" w:hAnsi="Times New Roman" w:cs="Times New Roman"/>
                <w:sz w:val="24"/>
                <w:szCs w:val="24"/>
                <w:vertAlign w:val="superscript"/>
              </w:rPr>
              <w:t>NS</w:t>
            </w:r>
          </w:p>
        </w:tc>
      </w:tr>
      <w:tr w:rsidR="003453CD" w:rsidRPr="002820D1" w:rsidTr="001518D7">
        <w:trPr>
          <w:gridAfter w:val="1"/>
          <w:wAfter w:w="485" w:type="dxa"/>
        </w:trPr>
        <w:tc>
          <w:tcPr>
            <w:tcW w:w="260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Kidney weight (%)</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0.03</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w:t>
            </w:r>
            <w:r>
              <w:rPr>
                <w:rFonts w:ascii="Times New Roman" w:hAnsi="Times New Roman" w:cs="Times New Roman"/>
                <w:sz w:val="24"/>
                <w:szCs w:val="24"/>
              </w:rPr>
              <w:t>4</w:t>
            </w:r>
          </w:p>
        </w:tc>
        <w:tc>
          <w:tcPr>
            <w:tcW w:w="98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0.03</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w:t>
            </w:r>
            <w:r>
              <w:rPr>
                <w:rFonts w:ascii="Times New Roman" w:hAnsi="Times New Roman" w:cs="Times New Roman"/>
                <w:sz w:val="24"/>
                <w:szCs w:val="24"/>
              </w:rPr>
              <w:t>3</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0.03</w:t>
            </w:r>
          </w:p>
        </w:tc>
        <w:tc>
          <w:tcPr>
            <w:tcW w:w="996"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0.006</w:t>
            </w:r>
            <w:r w:rsidRPr="002820D1">
              <w:rPr>
                <w:rFonts w:ascii="Times New Roman" w:hAnsi="Times New Roman" w:cs="Times New Roman"/>
                <w:sz w:val="24"/>
                <w:szCs w:val="24"/>
                <w:vertAlign w:val="superscript"/>
              </w:rPr>
              <w:t>NS</w:t>
            </w:r>
          </w:p>
        </w:tc>
      </w:tr>
      <w:tr w:rsidR="003453CD" w:rsidRPr="002820D1" w:rsidTr="001518D7">
        <w:trPr>
          <w:gridAfter w:val="1"/>
          <w:wAfter w:w="485" w:type="dxa"/>
        </w:trPr>
        <w:tc>
          <w:tcPr>
            <w:tcW w:w="260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Abd.</w:t>
            </w:r>
            <w:r w:rsidRPr="002820D1">
              <w:rPr>
                <w:rFonts w:ascii="Times New Roman" w:hAnsi="Times New Roman" w:cs="Times New Roman"/>
                <w:sz w:val="24"/>
                <w:szCs w:val="24"/>
              </w:rPr>
              <w:t>fat weight (%)</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w:t>
            </w:r>
            <w:r>
              <w:rPr>
                <w:rFonts w:ascii="Times New Roman" w:hAnsi="Times New Roman" w:cs="Times New Roman"/>
                <w:sz w:val="24"/>
                <w:szCs w:val="24"/>
              </w:rPr>
              <w:t>1</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1.34</w:t>
            </w:r>
          </w:p>
        </w:tc>
        <w:tc>
          <w:tcPr>
            <w:tcW w:w="98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1.57</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0.98</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w:t>
            </w:r>
            <w:r>
              <w:rPr>
                <w:rFonts w:ascii="Times New Roman" w:hAnsi="Times New Roman" w:cs="Times New Roman"/>
                <w:sz w:val="24"/>
                <w:szCs w:val="24"/>
              </w:rPr>
              <w:t>4</w:t>
            </w:r>
          </w:p>
        </w:tc>
        <w:tc>
          <w:tcPr>
            <w:tcW w:w="996"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0.22</w:t>
            </w:r>
            <w:r w:rsidRPr="002820D1">
              <w:rPr>
                <w:rFonts w:ascii="Times New Roman" w:hAnsi="Times New Roman" w:cs="Times New Roman"/>
                <w:sz w:val="24"/>
                <w:szCs w:val="24"/>
                <w:vertAlign w:val="superscript"/>
              </w:rPr>
              <w:t>NS</w:t>
            </w:r>
          </w:p>
        </w:tc>
      </w:tr>
      <w:tr w:rsidR="003453CD" w:rsidRPr="002820D1" w:rsidTr="001518D7">
        <w:trPr>
          <w:gridAfter w:val="1"/>
          <w:wAfter w:w="485" w:type="dxa"/>
        </w:trPr>
        <w:tc>
          <w:tcPr>
            <w:tcW w:w="260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Gizzard weight (%)</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w:t>
            </w:r>
            <w:r>
              <w:rPr>
                <w:rFonts w:ascii="Times New Roman" w:hAnsi="Times New Roman" w:cs="Times New Roman"/>
                <w:sz w:val="24"/>
                <w:szCs w:val="24"/>
              </w:rPr>
              <w:t>6</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57</w:t>
            </w:r>
          </w:p>
        </w:tc>
        <w:tc>
          <w:tcPr>
            <w:tcW w:w="98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1.64</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92</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w:t>
            </w:r>
            <w:r>
              <w:rPr>
                <w:rFonts w:ascii="Times New Roman" w:hAnsi="Times New Roman" w:cs="Times New Roman"/>
                <w:sz w:val="24"/>
                <w:szCs w:val="24"/>
              </w:rPr>
              <w:t>7</w:t>
            </w:r>
          </w:p>
        </w:tc>
        <w:tc>
          <w:tcPr>
            <w:tcW w:w="996"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0.10</w:t>
            </w:r>
            <w:r w:rsidRPr="002820D1">
              <w:rPr>
                <w:rFonts w:ascii="Times New Roman" w:hAnsi="Times New Roman" w:cs="Times New Roman"/>
                <w:sz w:val="24"/>
                <w:szCs w:val="24"/>
                <w:vertAlign w:val="superscript"/>
              </w:rPr>
              <w:t>NS</w:t>
            </w:r>
          </w:p>
        </w:tc>
      </w:tr>
      <w:tr w:rsidR="003453CD" w:rsidRPr="002820D1" w:rsidTr="001518D7">
        <w:trPr>
          <w:gridAfter w:val="1"/>
          <w:wAfter w:w="485" w:type="dxa"/>
        </w:trPr>
        <w:tc>
          <w:tcPr>
            <w:tcW w:w="260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Caecal weight (%)</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0.4</w:t>
            </w:r>
            <w:r>
              <w:rPr>
                <w:rFonts w:ascii="Times New Roman" w:hAnsi="Times New Roman" w:cs="Times New Roman"/>
                <w:sz w:val="24"/>
                <w:szCs w:val="24"/>
              </w:rPr>
              <w:t>2</w:t>
            </w:r>
            <w:r w:rsidRPr="002820D1">
              <w:rPr>
                <w:rFonts w:ascii="Times New Roman" w:hAnsi="Times New Roman" w:cs="Times New Roman"/>
                <w:sz w:val="24"/>
                <w:szCs w:val="24"/>
                <w:vertAlign w:val="superscript"/>
              </w:rPr>
              <w:t>b</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0.6</w:t>
            </w:r>
            <w:r>
              <w:rPr>
                <w:rFonts w:ascii="Times New Roman" w:hAnsi="Times New Roman" w:cs="Times New Roman"/>
                <w:sz w:val="24"/>
                <w:szCs w:val="24"/>
              </w:rPr>
              <w:t>7</w:t>
            </w:r>
            <w:r w:rsidRPr="002820D1">
              <w:rPr>
                <w:rFonts w:ascii="Times New Roman" w:hAnsi="Times New Roman" w:cs="Times New Roman"/>
                <w:sz w:val="24"/>
                <w:szCs w:val="24"/>
                <w:vertAlign w:val="superscript"/>
              </w:rPr>
              <w:t>ab</w:t>
            </w:r>
          </w:p>
        </w:tc>
        <w:tc>
          <w:tcPr>
            <w:tcW w:w="98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0.74</w:t>
            </w:r>
            <w:r w:rsidRPr="002820D1">
              <w:rPr>
                <w:rFonts w:ascii="Times New Roman" w:hAnsi="Times New Roman" w:cs="Times New Roman"/>
                <w:sz w:val="24"/>
                <w:szCs w:val="24"/>
                <w:vertAlign w:val="superscript"/>
              </w:rPr>
              <w:t>a</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0.6</w:t>
            </w:r>
            <w:r>
              <w:rPr>
                <w:rFonts w:ascii="Times New Roman" w:hAnsi="Times New Roman" w:cs="Times New Roman"/>
                <w:sz w:val="24"/>
                <w:szCs w:val="24"/>
              </w:rPr>
              <w:t>2</w:t>
            </w:r>
            <w:r w:rsidRPr="002820D1">
              <w:rPr>
                <w:rFonts w:ascii="Times New Roman" w:hAnsi="Times New Roman" w:cs="Times New Roman"/>
                <w:sz w:val="24"/>
                <w:szCs w:val="24"/>
                <w:vertAlign w:val="superscript"/>
              </w:rPr>
              <w:t>ab</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0.4</w:t>
            </w:r>
            <w:r>
              <w:rPr>
                <w:rFonts w:ascii="Times New Roman" w:hAnsi="Times New Roman" w:cs="Times New Roman"/>
                <w:sz w:val="24"/>
                <w:szCs w:val="24"/>
              </w:rPr>
              <w:t>8</w:t>
            </w:r>
            <w:r w:rsidRPr="002820D1">
              <w:rPr>
                <w:rFonts w:ascii="Times New Roman" w:hAnsi="Times New Roman" w:cs="Times New Roman"/>
                <w:sz w:val="24"/>
                <w:szCs w:val="24"/>
                <w:vertAlign w:val="superscript"/>
              </w:rPr>
              <w:t>b</w:t>
            </w:r>
          </w:p>
        </w:tc>
        <w:tc>
          <w:tcPr>
            <w:tcW w:w="996" w:type="dxa"/>
            <w:tcBorders>
              <w:top w:val="nil"/>
              <w:left w:val="nil"/>
              <w:bottom w:val="nil"/>
              <w:right w:val="nil"/>
            </w:tcBorders>
            <w:hideMark/>
          </w:tcPr>
          <w:p w:rsidR="003453CD" w:rsidRPr="00C96D1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0.25</w:t>
            </w:r>
            <w:r>
              <w:rPr>
                <w:rFonts w:ascii="Times New Roman" w:hAnsi="Times New Roman" w:cs="Times New Roman"/>
                <w:sz w:val="24"/>
                <w:szCs w:val="24"/>
              </w:rPr>
              <w:t>**</w:t>
            </w:r>
          </w:p>
        </w:tc>
      </w:tr>
      <w:tr w:rsidR="003453CD" w:rsidRPr="002820D1" w:rsidTr="001518D7">
        <w:trPr>
          <w:gridAfter w:val="1"/>
          <w:wAfter w:w="485" w:type="dxa"/>
        </w:trPr>
        <w:tc>
          <w:tcPr>
            <w:tcW w:w="260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Caecal length (cm)</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w:t>
            </w:r>
            <w:r>
              <w:rPr>
                <w:rFonts w:ascii="Times New Roman" w:hAnsi="Times New Roman" w:cs="Times New Roman"/>
                <w:sz w:val="24"/>
                <w:szCs w:val="24"/>
              </w:rPr>
              <w:t>8.38</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20.9</w:t>
            </w:r>
            <w:r w:rsidRPr="002820D1">
              <w:rPr>
                <w:rFonts w:ascii="Times New Roman" w:hAnsi="Times New Roman" w:cs="Times New Roman"/>
                <w:sz w:val="24"/>
                <w:szCs w:val="24"/>
              </w:rPr>
              <w:t>1</w:t>
            </w:r>
          </w:p>
        </w:tc>
        <w:tc>
          <w:tcPr>
            <w:tcW w:w="98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19.43</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20.8</w:t>
            </w:r>
            <w:r w:rsidRPr="002820D1">
              <w:rPr>
                <w:rFonts w:ascii="Times New Roman" w:hAnsi="Times New Roman" w:cs="Times New Roman"/>
                <w:sz w:val="24"/>
                <w:szCs w:val="24"/>
              </w:rPr>
              <w:t>1</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19.13</w:t>
            </w:r>
          </w:p>
        </w:tc>
        <w:tc>
          <w:tcPr>
            <w:tcW w:w="996"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1.78</w:t>
            </w:r>
            <w:r w:rsidRPr="002820D1">
              <w:rPr>
                <w:rFonts w:ascii="Times New Roman" w:hAnsi="Times New Roman" w:cs="Times New Roman"/>
                <w:sz w:val="24"/>
                <w:szCs w:val="24"/>
                <w:vertAlign w:val="superscript"/>
              </w:rPr>
              <w:t>NS</w:t>
            </w:r>
          </w:p>
        </w:tc>
      </w:tr>
      <w:tr w:rsidR="003453CD" w:rsidRPr="002820D1" w:rsidTr="001518D7">
        <w:trPr>
          <w:gridAfter w:val="1"/>
          <w:wAfter w:w="485" w:type="dxa"/>
        </w:trPr>
        <w:tc>
          <w:tcPr>
            <w:tcW w:w="260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Pancreas weight (%)</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0.15</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w:t>
            </w:r>
            <w:r>
              <w:rPr>
                <w:rFonts w:ascii="Times New Roman" w:hAnsi="Times New Roman" w:cs="Times New Roman"/>
                <w:sz w:val="24"/>
                <w:szCs w:val="24"/>
              </w:rPr>
              <w:t>9</w:t>
            </w:r>
          </w:p>
        </w:tc>
        <w:tc>
          <w:tcPr>
            <w:tcW w:w="98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0.19</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w:t>
            </w:r>
            <w:r>
              <w:rPr>
                <w:rFonts w:ascii="Times New Roman" w:hAnsi="Times New Roman" w:cs="Times New Roman"/>
                <w:sz w:val="24"/>
                <w:szCs w:val="24"/>
              </w:rPr>
              <w:t>8</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0.15</w:t>
            </w:r>
          </w:p>
        </w:tc>
        <w:tc>
          <w:tcPr>
            <w:tcW w:w="996"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0.20</w:t>
            </w:r>
            <w:r w:rsidRPr="002820D1">
              <w:rPr>
                <w:rFonts w:ascii="Times New Roman" w:hAnsi="Times New Roman" w:cs="Times New Roman"/>
                <w:sz w:val="24"/>
                <w:szCs w:val="24"/>
                <w:vertAlign w:val="superscript"/>
              </w:rPr>
              <w:t>NS</w:t>
            </w:r>
          </w:p>
        </w:tc>
      </w:tr>
      <w:tr w:rsidR="003453CD" w:rsidRPr="002820D1" w:rsidTr="001518D7">
        <w:trPr>
          <w:gridAfter w:val="1"/>
          <w:wAfter w:w="485" w:type="dxa"/>
        </w:trPr>
        <w:tc>
          <w:tcPr>
            <w:tcW w:w="260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Small intestine w</w:t>
            </w:r>
            <w:r w:rsidRPr="002820D1">
              <w:rPr>
                <w:rFonts w:ascii="Times New Roman" w:hAnsi="Times New Roman" w:cs="Times New Roman"/>
                <w:sz w:val="24"/>
                <w:szCs w:val="24"/>
              </w:rPr>
              <w:t>t (%)</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w:t>
            </w:r>
            <w:r>
              <w:rPr>
                <w:rFonts w:ascii="Times New Roman" w:hAnsi="Times New Roman" w:cs="Times New Roman"/>
                <w:sz w:val="24"/>
                <w:szCs w:val="24"/>
              </w:rPr>
              <w:t>49</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2.68</w:t>
            </w:r>
          </w:p>
        </w:tc>
        <w:tc>
          <w:tcPr>
            <w:tcW w:w="98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2.86</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3.36</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2.6</w:t>
            </w:r>
            <w:r w:rsidRPr="002820D1">
              <w:rPr>
                <w:rFonts w:ascii="Times New Roman" w:hAnsi="Times New Roman" w:cs="Times New Roman"/>
                <w:sz w:val="24"/>
                <w:szCs w:val="24"/>
              </w:rPr>
              <w:t>9</w:t>
            </w:r>
          </w:p>
        </w:tc>
        <w:tc>
          <w:tcPr>
            <w:tcW w:w="996"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0.22</w:t>
            </w:r>
            <w:r w:rsidRPr="002820D1">
              <w:rPr>
                <w:rFonts w:ascii="Times New Roman" w:hAnsi="Times New Roman" w:cs="Times New Roman"/>
                <w:sz w:val="24"/>
                <w:szCs w:val="24"/>
                <w:vertAlign w:val="superscript"/>
              </w:rPr>
              <w:t>NS</w:t>
            </w:r>
          </w:p>
        </w:tc>
      </w:tr>
      <w:tr w:rsidR="003453CD" w:rsidRPr="002820D1" w:rsidTr="001518D7">
        <w:trPr>
          <w:gridAfter w:val="1"/>
          <w:wAfter w:w="485" w:type="dxa"/>
        </w:trPr>
        <w:tc>
          <w:tcPr>
            <w:tcW w:w="260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 intestine length </w:t>
            </w:r>
            <w:r w:rsidRPr="002820D1">
              <w:rPr>
                <w:rFonts w:ascii="Times New Roman" w:hAnsi="Times New Roman" w:cs="Times New Roman"/>
                <w:sz w:val="24"/>
                <w:szCs w:val="24"/>
              </w:rPr>
              <w:t>(cm)</w:t>
            </w:r>
          </w:p>
        </w:tc>
        <w:tc>
          <w:tcPr>
            <w:tcW w:w="1028" w:type="dxa"/>
            <w:tcBorders>
              <w:top w:val="nil"/>
              <w:left w:val="nil"/>
              <w:bottom w:val="nil"/>
              <w:right w:val="nil"/>
            </w:tcBorders>
            <w:hideMark/>
          </w:tcPr>
          <w:p w:rsidR="003453CD" w:rsidRPr="00154D5A"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1</w:t>
            </w:r>
            <w:r>
              <w:rPr>
                <w:rFonts w:ascii="Times New Roman" w:hAnsi="Times New Roman" w:cs="Times New Roman"/>
                <w:sz w:val="24"/>
                <w:szCs w:val="24"/>
              </w:rPr>
              <w:t>81.25</w:t>
            </w:r>
            <w:r>
              <w:rPr>
                <w:rFonts w:ascii="Times New Roman" w:hAnsi="Times New Roman" w:cs="Times New Roman"/>
                <w:sz w:val="24"/>
                <w:szCs w:val="24"/>
                <w:vertAlign w:val="superscript"/>
              </w:rPr>
              <w:t>ab</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181.75</w:t>
            </w:r>
            <w:r>
              <w:rPr>
                <w:rFonts w:ascii="Times New Roman" w:hAnsi="Times New Roman" w:cs="Times New Roman"/>
                <w:sz w:val="24"/>
                <w:szCs w:val="24"/>
                <w:vertAlign w:val="superscript"/>
              </w:rPr>
              <w:t>a</w:t>
            </w:r>
            <w:r w:rsidRPr="002820D1">
              <w:rPr>
                <w:rFonts w:ascii="Times New Roman" w:hAnsi="Times New Roman" w:cs="Times New Roman"/>
                <w:sz w:val="24"/>
                <w:szCs w:val="24"/>
                <w:vertAlign w:val="superscript"/>
              </w:rPr>
              <w:t>b</w:t>
            </w:r>
          </w:p>
        </w:tc>
        <w:tc>
          <w:tcPr>
            <w:tcW w:w="98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194.63</w:t>
            </w:r>
            <w:r w:rsidRPr="002820D1">
              <w:rPr>
                <w:rFonts w:ascii="Times New Roman" w:hAnsi="Times New Roman" w:cs="Times New Roman"/>
                <w:sz w:val="24"/>
                <w:szCs w:val="24"/>
                <w:vertAlign w:val="superscript"/>
              </w:rPr>
              <w:t>a</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15</w:t>
            </w:r>
            <w:r w:rsidRPr="002820D1">
              <w:rPr>
                <w:rFonts w:ascii="Times New Roman" w:hAnsi="Times New Roman" w:cs="Times New Roman"/>
                <w:sz w:val="24"/>
                <w:szCs w:val="24"/>
              </w:rPr>
              <w:t>1.</w:t>
            </w:r>
            <w:r>
              <w:rPr>
                <w:rFonts w:ascii="Times New Roman" w:hAnsi="Times New Roman" w:cs="Times New Roman"/>
                <w:sz w:val="24"/>
                <w:szCs w:val="24"/>
              </w:rPr>
              <w:t>88</w:t>
            </w:r>
            <w:r w:rsidRPr="002820D1">
              <w:rPr>
                <w:rFonts w:ascii="Times New Roman" w:hAnsi="Times New Roman" w:cs="Times New Roman"/>
                <w:sz w:val="24"/>
                <w:szCs w:val="24"/>
                <w:vertAlign w:val="superscript"/>
              </w:rPr>
              <w:t>b</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1</w:t>
            </w:r>
            <w:r>
              <w:rPr>
                <w:rFonts w:ascii="Times New Roman" w:hAnsi="Times New Roman" w:cs="Times New Roman"/>
                <w:sz w:val="24"/>
                <w:szCs w:val="24"/>
              </w:rPr>
              <w:t>59.13</w:t>
            </w:r>
            <w:r w:rsidRPr="002820D1">
              <w:rPr>
                <w:rFonts w:ascii="Times New Roman" w:hAnsi="Times New Roman" w:cs="Times New Roman"/>
                <w:sz w:val="24"/>
                <w:szCs w:val="24"/>
                <w:vertAlign w:val="superscript"/>
              </w:rPr>
              <w:t>b</w:t>
            </w:r>
          </w:p>
        </w:tc>
        <w:tc>
          <w:tcPr>
            <w:tcW w:w="996"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32.37**</w:t>
            </w:r>
          </w:p>
        </w:tc>
      </w:tr>
      <w:tr w:rsidR="003453CD" w:rsidRPr="002820D1" w:rsidTr="001518D7">
        <w:trPr>
          <w:gridAfter w:val="1"/>
          <w:wAfter w:w="485" w:type="dxa"/>
        </w:trPr>
        <w:tc>
          <w:tcPr>
            <w:tcW w:w="260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Large intestine w</w:t>
            </w:r>
            <w:r w:rsidRPr="002820D1">
              <w:rPr>
                <w:rFonts w:ascii="Times New Roman" w:hAnsi="Times New Roman" w:cs="Times New Roman"/>
                <w:sz w:val="24"/>
                <w:szCs w:val="24"/>
              </w:rPr>
              <w:t>t (%)</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0.23</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0.22</w:t>
            </w:r>
          </w:p>
        </w:tc>
        <w:tc>
          <w:tcPr>
            <w:tcW w:w="98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0.15</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0.29</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0.25</w:t>
            </w:r>
          </w:p>
        </w:tc>
        <w:tc>
          <w:tcPr>
            <w:tcW w:w="996"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0.04</w:t>
            </w:r>
            <w:r w:rsidRPr="002820D1">
              <w:rPr>
                <w:rFonts w:ascii="Times New Roman" w:hAnsi="Times New Roman" w:cs="Times New Roman"/>
                <w:sz w:val="24"/>
                <w:szCs w:val="24"/>
                <w:vertAlign w:val="superscript"/>
              </w:rPr>
              <w:t>NS</w:t>
            </w:r>
          </w:p>
        </w:tc>
      </w:tr>
      <w:tr w:rsidR="003453CD" w:rsidRPr="002820D1" w:rsidTr="001518D7">
        <w:trPr>
          <w:gridAfter w:val="1"/>
          <w:wAfter w:w="485" w:type="dxa"/>
        </w:trPr>
        <w:tc>
          <w:tcPr>
            <w:tcW w:w="260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 intestine</w:t>
            </w:r>
            <w:r w:rsidRPr="002820D1">
              <w:rPr>
                <w:rFonts w:ascii="Times New Roman" w:hAnsi="Times New Roman" w:cs="Times New Roman"/>
                <w:sz w:val="24"/>
                <w:szCs w:val="24"/>
              </w:rPr>
              <w:t xml:space="preserve"> </w:t>
            </w:r>
            <w:r>
              <w:rPr>
                <w:rFonts w:ascii="Times New Roman" w:hAnsi="Times New Roman" w:cs="Times New Roman"/>
                <w:sz w:val="24"/>
                <w:szCs w:val="24"/>
              </w:rPr>
              <w:t>length</w:t>
            </w:r>
            <w:r w:rsidRPr="002820D1">
              <w:rPr>
                <w:rFonts w:ascii="Times New Roman" w:hAnsi="Times New Roman" w:cs="Times New Roman"/>
                <w:sz w:val="24"/>
                <w:szCs w:val="24"/>
              </w:rPr>
              <w:t>(cm)</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11.6</w:t>
            </w:r>
            <w:r w:rsidRPr="002820D1">
              <w:rPr>
                <w:rFonts w:ascii="Times New Roman" w:hAnsi="Times New Roman" w:cs="Times New Roman"/>
                <w:sz w:val="24"/>
                <w:szCs w:val="24"/>
              </w:rPr>
              <w:t>3</w:t>
            </w:r>
          </w:p>
        </w:tc>
        <w:tc>
          <w:tcPr>
            <w:tcW w:w="1028"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12.35</w:t>
            </w:r>
          </w:p>
        </w:tc>
        <w:tc>
          <w:tcPr>
            <w:tcW w:w="980"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11.89</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13.13</w:t>
            </w:r>
          </w:p>
        </w:tc>
        <w:tc>
          <w:tcPr>
            <w:tcW w:w="1085"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14.13</w:t>
            </w:r>
          </w:p>
        </w:tc>
        <w:tc>
          <w:tcPr>
            <w:tcW w:w="996" w:type="dxa"/>
            <w:tcBorders>
              <w:top w:val="nil"/>
              <w:left w:val="nil"/>
              <w:bottom w:val="nil"/>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1.62</w:t>
            </w:r>
            <w:r w:rsidRPr="002820D1">
              <w:rPr>
                <w:rFonts w:ascii="Times New Roman" w:hAnsi="Times New Roman" w:cs="Times New Roman"/>
                <w:sz w:val="24"/>
                <w:szCs w:val="24"/>
                <w:vertAlign w:val="superscript"/>
              </w:rPr>
              <w:t>NS</w:t>
            </w:r>
          </w:p>
        </w:tc>
      </w:tr>
      <w:tr w:rsidR="003453CD" w:rsidRPr="002820D1" w:rsidTr="001518D7">
        <w:trPr>
          <w:gridAfter w:val="1"/>
          <w:wAfter w:w="485" w:type="dxa"/>
        </w:trPr>
        <w:tc>
          <w:tcPr>
            <w:tcW w:w="2600" w:type="dxa"/>
            <w:tcBorders>
              <w:top w:val="nil"/>
              <w:left w:val="nil"/>
              <w:bottom w:val="single" w:sz="4" w:space="0" w:color="auto"/>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Spleen weight (%)</w:t>
            </w:r>
          </w:p>
        </w:tc>
        <w:tc>
          <w:tcPr>
            <w:tcW w:w="1028" w:type="dxa"/>
            <w:tcBorders>
              <w:top w:val="nil"/>
              <w:left w:val="nil"/>
              <w:bottom w:val="single" w:sz="4" w:space="0" w:color="auto"/>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0.08</w:t>
            </w:r>
          </w:p>
        </w:tc>
        <w:tc>
          <w:tcPr>
            <w:tcW w:w="1028" w:type="dxa"/>
            <w:tcBorders>
              <w:top w:val="nil"/>
              <w:left w:val="nil"/>
              <w:bottom w:val="single" w:sz="4" w:space="0" w:color="auto"/>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0.12</w:t>
            </w:r>
          </w:p>
        </w:tc>
        <w:tc>
          <w:tcPr>
            <w:tcW w:w="980" w:type="dxa"/>
            <w:tcBorders>
              <w:top w:val="nil"/>
              <w:left w:val="nil"/>
              <w:bottom w:val="single" w:sz="4" w:space="0" w:color="auto"/>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0.10</w:t>
            </w:r>
          </w:p>
        </w:tc>
        <w:tc>
          <w:tcPr>
            <w:tcW w:w="1085" w:type="dxa"/>
            <w:tcBorders>
              <w:top w:val="nil"/>
              <w:left w:val="nil"/>
              <w:bottom w:val="single" w:sz="4" w:space="0" w:color="auto"/>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0.10</w:t>
            </w:r>
          </w:p>
        </w:tc>
        <w:tc>
          <w:tcPr>
            <w:tcW w:w="1085" w:type="dxa"/>
            <w:tcBorders>
              <w:top w:val="nil"/>
              <w:left w:val="nil"/>
              <w:bottom w:val="single" w:sz="4" w:space="0" w:color="auto"/>
              <w:right w:val="nil"/>
            </w:tcBorders>
            <w:hideMark/>
          </w:tcPr>
          <w:p w:rsidR="003453CD" w:rsidRPr="002820D1"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0.08</w:t>
            </w:r>
          </w:p>
        </w:tc>
        <w:tc>
          <w:tcPr>
            <w:tcW w:w="996" w:type="dxa"/>
            <w:tcBorders>
              <w:top w:val="nil"/>
              <w:left w:val="nil"/>
              <w:bottom w:val="single" w:sz="4" w:space="0" w:color="auto"/>
              <w:right w:val="nil"/>
            </w:tcBorders>
            <w:hideMark/>
          </w:tcPr>
          <w:p w:rsidR="003453CD" w:rsidRPr="002820D1" w:rsidRDefault="003453CD" w:rsidP="001518D7">
            <w:pPr>
              <w:spacing w:after="0" w:line="360" w:lineRule="auto"/>
              <w:jc w:val="both"/>
              <w:rPr>
                <w:rFonts w:ascii="Times New Roman" w:hAnsi="Times New Roman" w:cs="Times New Roman"/>
                <w:sz w:val="24"/>
                <w:szCs w:val="24"/>
                <w:vertAlign w:val="superscript"/>
              </w:rPr>
            </w:pPr>
            <w:r w:rsidRPr="002820D1">
              <w:rPr>
                <w:rFonts w:ascii="Times New Roman" w:hAnsi="Times New Roman" w:cs="Times New Roman"/>
                <w:sz w:val="24"/>
                <w:szCs w:val="24"/>
              </w:rPr>
              <w:t>0.01</w:t>
            </w:r>
            <w:r w:rsidRPr="002820D1">
              <w:rPr>
                <w:rFonts w:ascii="Times New Roman" w:hAnsi="Times New Roman" w:cs="Times New Roman"/>
                <w:sz w:val="24"/>
                <w:szCs w:val="24"/>
                <w:vertAlign w:val="superscript"/>
              </w:rPr>
              <w:t>NS</w:t>
            </w:r>
          </w:p>
        </w:tc>
      </w:tr>
      <w:tr w:rsidR="003453CD" w:rsidRPr="002820D1" w:rsidTr="001518D7">
        <w:tblPrEx>
          <w:tblBorders>
            <w:top w:val="single" w:sz="4" w:space="0" w:color="auto"/>
          </w:tblBorders>
          <w:tblLook w:val="0000"/>
        </w:tblPrEx>
        <w:trPr>
          <w:trHeight w:val="100"/>
        </w:trPr>
        <w:tc>
          <w:tcPr>
            <w:tcW w:w="9287" w:type="dxa"/>
            <w:gridSpan w:val="8"/>
          </w:tcPr>
          <w:p w:rsidR="003453CD" w:rsidRDefault="003453CD" w:rsidP="001518D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vertAlign w:val="superscript"/>
              </w:rPr>
              <w:t xml:space="preserve">abc </w:t>
            </w:r>
            <w:r w:rsidRPr="002820D1">
              <w:rPr>
                <w:rFonts w:ascii="Times New Roman" w:hAnsi="Times New Roman" w:cs="Times New Roman"/>
                <w:sz w:val="24"/>
                <w:szCs w:val="24"/>
              </w:rPr>
              <w:t>Means bearing different superscripts within the same row dif</w:t>
            </w:r>
            <w:r>
              <w:rPr>
                <w:rFonts w:ascii="Times New Roman" w:hAnsi="Times New Roman" w:cs="Times New Roman"/>
                <w:sz w:val="24"/>
                <w:szCs w:val="24"/>
              </w:rPr>
              <w:t xml:space="preserve">fer ** = (P&lt; 0.01), </w:t>
            </w:r>
            <w:r w:rsidRPr="002820D1">
              <w:rPr>
                <w:rFonts w:ascii="Times New Roman" w:hAnsi="Times New Roman" w:cs="Times New Roman"/>
                <w:sz w:val="24"/>
                <w:szCs w:val="24"/>
              </w:rPr>
              <w:t>NS= Not significant; SEM= Standard error of means</w:t>
            </w:r>
          </w:p>
          <w:p w:rsidR="003453CD" w:rsidRPr="002820D1" w:rsidRDefault="003453CD" w:rsidP="001518D7">
            <w:pPr>
              <w:spacing w:after="0" w:line="360" w:lineRule="auto"/>
              <w:jc w:val="both"/>
              <w:rPr>
                <w:rFonts w:ascii="Times New Roman" w:hAnsi="Times New Roman" w:cs="Times New Roman"/>
                <w:sz w:val="24"/>
                <w:szCs w:val="24"/>
              </w:rPr>
            </w:pPr>
          </w:p>
        </w:tc>
      </w:tr>
    </w:tbl>
    <w:p w:rsidR="003453CD" w:rsidRDefault="003453CD" w:rsidP="003453CD">
      <w:pPr>
        <w:spacing w:after="0" w:line="480" w:lineRule="auto"/>
        <w:jc w:val="both"/>
        <w:rPr>
          <w:rFonts w:ascii="Times New Roman" w:hAnsi="Times New Roman" w:cs="Times New Roman"/>
          <w:sz w:val="24"/>
          <w:szCs w:val="24"/>
        </w:rPr>
      </w:pPr>
    </w:p>
    <w:p w:rsidR="00F36F1B" w:rsidRDefault="00F36F1B">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3453CD" w:rsidRDefault="003453CD">
      <w:pPr>
        <w:rPr>
          <w:rFonts w:ascii="Times New Roman" w:hAnsi="Times New Roman" w:cs="Times New Roman"/>
          <w:sz w:val="24"/>
          <w:szCs w:val="24"/>
        </w:rPr>
      </w:pPr>
    </w:p>
    <w:p w:rsidR="00AD64F1" w:rsidRPr="008E5570" w:rsidRDefault="00AD64F1" w:rsidP="008E5570">
      <w:pPr>
        <w:pStyle w:val="ListParagraph"/>
        <w:numPr>
          <w:ilvl w:val="2"/>
          <w:numId w:val="31"/>
        </w:numPr>
        <w:spacing w:line="240" w:lineRule="auto"/>
        <w:jc w:val="both"/>
        <w:rPr>
          <w:rFonts w:ascii="Times New Roman" w:hAnsi="Times New Roman" w:cs="Times New Roman"/>
          <w:b/>
          <w:i/>
          <w:sz w:val="24"/>
          <w:szCs w:val="24"/>
        </w:rPr>
      </w:pPr>
      <w:r w:rsidRPr="008E5570">
        <w:rPr>
          <w:rFonts w:ascii="Times New Roman" w:hAnsi="Times New Roman" w:cs="Times New Roman"/>
          <w:b/>
          <w:i/>
          <w:sz w:val="24"/>
          <w:szCs w:val="24"/>
        </w:rPr>
        <w:t>Cost benefits ana</w:t>
      </w:r>
      <w:r w:rsidR="00F20E4E">
        <w:rPr>
          <w:rFonts w:ascii="Times New Roman" w:hAnsi="Times New Roman" w:cs="Times New Roman"/>
          <w:b/>
          <w:i/>
          <w:sz w:val="24"/>
          <w:szCs w:val="24"/>
        </w:rPr>
        <w:t>lysis of broiler chickens</w:t>
      </w:r>
      <w:r w:rsidR="00722784" w:rsidRPr="008E5570">
        <w:rPr>
          <w:rFonts w:ascii="Times New Roman" w:hAnsi="Times New Roman" w:cs="Times New Roman"/>
          <w:b/>
          <w:i/>
          <w:sz w:val="24"/>
          <w:szCs w:val="24"/>
        </w:rPr>
        <w:t xml:space="preserve"> fed </w:t>
      </w:r>
      <w:r w:rsidR="00F20E4E">
        <w:rPr>
          <w:rFonts w:ascii="Times New Roman" w:hAnsi="Times New Roman" w:cs="Times New Roman"/>
          <w:b/>
          <w:i/>
          <w:sz w:val="24"/>
          <w:szCs w:val="24"/>
        </w:rPr>
        <w:t xml:space="preserve">graded levels of sorghum SK-5912 </w:t>
      </w:r>
      <w:r w:rsidR="00722784" w:rsidRPr="008E5570">
        <w:rPr>
          <w:rFonts w:ascii="Times New Roman" w:hAnsi="Times New Roman" w:cs="Times New Roman"/>
          <w:b/>
          <w:i/>
          <w:sz w:val="24"/>
          <w:szCs w:val="24"/>
        </w:rPr>
        <w:t>as replacement for</w:t>
      </w:r>
      <w:r w:rsidRPr="008E5570">
        <w:rPr>
          <w:rFonts w:ascii="Times New Roman" w:hAnsi="Times New Roman" w:cs="Times New Roman"/>
          <w:b/>
          <w:i/>
          <w:sz w:val="24"/>
          <w:szCs w:val="24"/>
        </w:rPr>
        <w:t xml:space="preserve"> pearl millet</w:t>
      </w:r>
    </w:p>
    <w:p w:rsidR="002820D1" w:rsidRPr="002820D1" w:rsidRDefault="002820D1" w:rsidP="007A0A15">
      <w:pPr>
        <w:spacing w:line="480" w:lineRule="auto"/>
        <w:jc w:val="both"/>
        <w:rPr>
          <w:rFonts w:ascii="Times New Roman" w:hAnsi="Times New Roman" w:cs="Times New Roman"/>
          <w:sz w:val="24"/>
          <w:szCs w:val="24"/>
        </w:rPr>
      </w:pPr>
      <w:r w:rsidRPr="002820D1">
        <w:rPr>
          <w:rFonts w:ascii="Times New Roman" w:hAnsi="Times New Roman" w:cs="Times New Roman"/>
          <w:sz w:val="24"/>
          <w:szCs w:val="24"/>
        </w:rPr>
        <w:t>The cost eff</w:t>
      </w:r>
      <w:r w:rsidR="00F20E4E">
        <w:rPr>
          <w:rFonts w:ascii="Times New Roman" w:hAnsi="Times New Roman" w:cs="Times New Roman"/>
          <w:sz w:val="24"/>
          <w:szCs w:val="24"/>
        </w:rPr>
        <w:t>ectiveness of broiler chickens</w:t>
      </w:r>
      <w:r w:rsidRPr="002820D1">
        <w:rPr>
          <w:rFonts w:ascii="Times New Roman" w:hAnsi="Times New Roman" w:cs="Times New Roman"/>
          <w:sz w:val="24"/>
          <w:szCs w:val="24"/>
        </w:rPr>
        <w:t xml:space="preserve"> fed sorg</w:t>
      </w:r>
      <w:r w:rsidR="00DD7908">
        <w:rPr>
          <w:rFonts w:ascii="Times New Roman" w:hAnsi="Times New Roman" w:cs="Times New Roman"/>
          <w:sz w:val="24"/>
          <w:szCs w:val="24"/>
        </w:rPr>
        <w:t xml:space="preserve">hum SK-5912 variety as replacement for pearl millet </w:t>
      </w:r>
      <w:r w:rsidR="003968C4">
        <w:rPr>
          <w:rFonts w:ascii="Times New Roman" w:hAnsi="Times New Roman" w:cs="Times New Roman"/>
          <w:sz w:val="24"/>
          <w:szCs w:val="24"/>
        </w:rPr>
        <w:t>based diets is shown in Table 37</w:t>
      </w:r>
      <w:r w:rsidRPr="002820D1">
        <w:rPr>
          <w:rFonts w:ascii="Times New Roman" w:hAnsi="Times New Roman" w:cs="Times New Roman"/>
          <w:sz w:val="24"/>
          <w:szCs w:val="24"/>
        </w:rPr>
        <w:t>. The total feed intake at the s</w:t>
      </w:r>
      <w:r w:rsidR="00DD7908">
        <w:rPr>
          <w:rFonts w:ascii="Times New Roman" w:hAnsi="Times New Roman" w:cs="Times New Roman"/>
          <w:sz w:val="24"/>
          <w:szCs w:val="24"/>
        </w:rPr>
        <w:t>tarter phase varied between 1.59 and 1.63kg on diets 2 and 4</w:t>
      </w:r>
      <w:r w:rsidRPr="002820D1">
        <w:rPr>
          <w:rFonts w:ascii="Times New Roman" w:hAnsi="Times New Roman" w:cs="Times New Roman"/>
          <w:sz w:val="24"/>
          <w:szCs w:val="24"/>
        </w:rPr>
        <w:t xml:space="preserve"> respectively. All the values observed on the dietary treatments were</w:t>
      </w:r>
      <w:r w:rsidR="00DD7908">
        <w:rPr>
          <w:rFonts w:ascii="Times New Roman" w:hAnsi="Times New Roman" w:cs="Times New Roman"/>
          <w:sz w:val="24"/>
          <w:szCs w:val="24"/>
        </w:rPr>
        <w:t xml:space="preserve"> equal or</w:t>
      </w:r>
      <w:r w:rsidRPr="002820D1">
        <w:rPr>
          <w:rFonts w:ascii="Times New Roman" w:hAnsi="Times New Roman" w:cs="Times New Roman"/>
          <w:sz w:val="24"/>
          <w:szCs w:val="24"/>
        </w:rPr>
        <w:t xml:space="preserve"> lower than the value on the control diet</w:t>
      </w:r>
      <w:r w:rsidR="00DD7908">
        <w:rPr>
          <w:rFonts w:ascii="Times New Roman" w:hAnsi="Times New Roman" w:cs="Times New Roman"/>
          <w:sz w:val="24"/>
          <w:szCs w:val="24"/>
        </w:rPr>
        <w:t xml:space="preserve"> except diet 4</w:t>
      </w:r>
      <w:r w:rsidRPr="002820D1">
        <w:rPr>
          <w:rFonts w:ascii="Times New Roman" w:hAnsi="Times New Roman" w:cs="Times New Roman"/>
          <w:sz w:val="24"/>
          <w:szCs w:val="24"/>
        </w:rPr>
        <w:t>. The feed</w:t>
      </w:r>
      <w:r w:rsidR="00DD7908">
        <w:rPr>
          <w:rFonts w:ascii="Times New Roman" w:hAnsi="Times New Roman" w:cs="Times New Roman"/>
          <w:sz w:val="24"/>
          <w:szCs w:val="24"/>
        </w:rPr>
        <w:t xml:space="preserve"> cost (₦/kg) ranged from ₦155.99</w:t>
      </w:r>
      <w:r w:rsidR="00571682">
        <w:rPr>
          <w:rFonts w:ascii="Times New Roman" w:hAnsi="Times New Roman" w:cs="Times New Roman"/>
          <w:sz w:val="24"/>
          <w:szCs w:val="24"/>
        </w:rPr>
        <w:t xml:space="preserve"> on diet 5 to ₦172.1</w:t>
      </w:r>
      <w:r w:rsidRPr="002820D1">
        <w:rPr>
          <w:rFonts w:ascii="Times New Roman" w:hAnsi="Times New Roman" w:cs="Times New Roman"/>
          <w:sz w:val="24"/>
          <w:szCs w:val="24"/>
        </w:rPr>
        <w:t>6 on diet 1. The values decreased with increasing levels of sorghum SK-5912</w:t>
      </w:r>
      <w:r w:rsidR="00571682">
        <w:rPr>
          <w:rFonts w:ascii="Times New Roman" w:hAnsi="Times New Roman" w:cs="Times New Roman"/>
          <w:sz w:val="24"/>
          <w:szCs w:val="24"/>
        </w:rPr>
        <w:t xml:space="preserve"> replacing pearl millet</w:t>
      </w:r>
      <w:r w:rsidRPr="002820D1">
        <w:rPr>
          <w:rFonts w:ascii="Times New Roman" w:hAnsi="Times New Roman" w:cs="Times New Roman"/>
          <w:sz w:val="24"/>
          <w:szCs w:val="24"/>
        </w:rPr>
        <w:t>. The total f</w:t>
      </w:r>
      <w:r w:rsidR="00571682">
        <w:rPr>
          <w:rFonts w:ascii="Times New Roman" w:hAnsi="Times New Roman" w:cs="Times New Roman"/>
          <w:sz w:val="24"/>
          <w:szCs w:val="24"/>
        </w:rPr>
        <w:t>eed cost (₦) ranged from ₦249.58 on diet 5 and ₦378.90</w:t>
      </w:r>
      <w:r w:rsidRPr="002820D1">
        <w:rPr>
          <w:rFonts w:ascii="Times New Roman" w:hAnsi="Times New Roman" w:cs="Times New Roman"/>
          <w:sz w:val="24"/>
          <w:szCs w:val="24"/>
        </w:rPr>
        <w:t xml:space="preserve"> on diet 1. The total </w:t>
      </w:r>
      <w:r w:rsidR="00571682">
        <w:rPr>
          <w:rFonts w:ascii="Times New Roman" w:hAnsi="Times New Roman" w:cs="Times New Roman"/>
          <w:sz w:val="24"/>
          <w:szCs w:val="24"/>
        </w:rPr>
        <w:t>weight gain (kg) ranged from 0.87kg to 0.91kg on diets 2</w:t>
      </w:r>
      <w:r w:rsidRPr="002820D1">
        <w:rPr>
          <w:rFonts w:ascii="Times New Roman" w:hAnsi="Times New Roman" w:cs="Times New Roman"/>
          <w:sz w:val="24"/>
          <w:szCs w:val="24"/>
        </w:rPr>
        <w:t xml:space="preserve"> and 3 respectively during the starter phase. The</w:t>
      </w:r>
      <w:r w:rsidR="00571682">
        <w:rPr>
          <w:rFonts w:ascii="Times New Roman" w:hAnsi="Times New Roman" w:cs="Times New Roman"/>
          <w:sz w:val="24"/>
          <w:szCs w:val="24"/>
        </w:rPr>
        <w:t xml:space="preserve"> value on the control diet (0.90</w:t>
      </w:r>
      <w:r w:rsidRPr="002820D1">
        <w:rPr>
          <w:rFonts w:ascii="Times New Roman" w:hAnsi="Times New Roman" w:cs="Times New Roman"/>
          <w:sz w:val="24"/>
          <w:szCs w:val="24"/>
        </w:rPr>
        <w:t>kg) is onl</w:t>
      </w:r>
      <w:r w:rsidR="00571682">
        <w:rPr>
          <w:rFonts w:ascii="Times New Roman" w:hAnsi="Times New Roman" w:cs="Times New Roman"/>
          <w:sz w:val="24"/>
          <w:szCs w:val="24"/>
        </w:rPr>
        <w:t>y lower compared to diet 3 (0.91</w:t>
      </w:r>
      <w:r w:rsidRPr="002820D1">
        <w:rPr>
          <w:rFonts w:ascii="Times New Roman" w:hAnsi="Times New Roman" w:cs="Times New Roman"/>
          <w:sz w:val="24"/>
          <w:szCs w:val="24"/>
        </w:rPr>
        <w:t>kg).  The feed cost in ₦ pe</w:t>
      </w:r>
      <w:r w:rsidR="00571682">
        <w:rPr>
          <w:rFonts w:ascii="Times New Roman" w:hAnsi="Times New Roman" w:cs="Times New Roman"/>
          <w:sz w:val="24"/>
          <w:szCs w:val="24"/>
        </w:rPr>
        <w:t>r kg gain varied between ₦283.61 to ₦309.89 on diets 5</w:t>
      </w:r>
      <w:r w:rsidRPr="002820D1">
        <w:rPr>
          <w:rFonts w:ascii="Times New Roman" w:hAnsi="Times New Roman" w:cs="Times New Roman"/>
          <w:sz w:val="24"/>
          <w:szCs w:val="24"/>
        </w:rPr>
        <w:t xml:space="preserve"> and 1 respectively and were cheaper on other treatment di</w:t>
      </w:r>
      <w:r w:rsidR="00571682">
        <w:rPr>
          <w:rFonts w:ascii="Times New Roman" w:hAnsi="Times New Roman" w:cs="Times New Roman"/>
          <w:sz w:val="24"/>
          <w:szCs w:val="24"/>
        </w:rPr>
        <w:t>ets than on the control diet ₦309.8</w:t>
      </w:r>
      <w:r w:rsidRPr="002820D1">
        <w:rPr>
          <w:rFonts w:ascii="Times New Roman" w:hAnsi="Times New Roman" w:cs="Times New Roman"/>
          <w:sz w:val="24"/>
          <w:szCs w:val="24"/>
        </w:rPr>
        <w:t>9.</w:t>
      </w:r>
    </w:p>
    <w:p w:rsidR="002820D1" w:rsidRPr="002820D1" w:rsidRDefault="00571682" w:rsidP="007A0A15">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002820D1" w:rsidRPr="002820D1">
        <w:rPr>
          <w:rFonts w:ascii="Times New Roman" w:hAnsi="Times New Roman" w:cs="Times New Roman"/>
          <w:sz w:val="24"/>
          <w:szCs w:val="24"/>
        </w:rPr>
        <w:t>At the finisher phase, the total feed i</w:t>
      </w:r>
      <w:r>
        <w:rPr>
          <w:rFonts w:ascii="Times New Roman" w:hAnsi="Times New Roman" w:cs="Times New Roman"/>
          <w:sz w:val="24"/>
          <w:szCs w:val="24"/>
        </w:rPr>
        <w:t xml:space="preserve">ntake values varied between 2.59kg to 2.67kg for diets 3 and 4 </w:t>
      </w:r>
      <w:r w:rsidR="002820D1" w:rsidRPr="002820D1">
        <w:rPr>
          <w:rFonts w:ascii="Times New Roman" w:hAnsi="Times New Roman" w:cs="Times New Roman"/>
          <w:sz w:val="24"/>
          <w:szCs w:val="24"/>
        </w:rPr>
        <w:t>respectively. The values of feed</w:t>
      </w:r>
      <w:r>
        <w:rPr>
          <w:rFonts w:ascii="Times New Roman" w:hAnsi="Times New Roman" w:cs="Times New Roman"/>
          <w:sz w:val="24"/>
          <w:szCs w:val="24"/>
        </w:rPr>
        <w:t xml:space="preserve"> cost (₦/kg) ranged from ₦141.73 to ₦152.78</w:t>
      </w:r>
      <w:r w:rsidR="002820D1" w:rsidRPr="002820D1">
        <w:rPr>
          <w:rFonts w:ascii="Times New Roman" w:hAnsi="Times New Roman" w:cs="Times New Roman"/>
          <w:sz w:val="24"/>
          <w:szCs w:val="24"/>
        </w:rPr>
        <w:t xml:space="preserve"> on diets 5 and 1. The values reduced with increasing level of sorghum SK-5912 variety. Similarly, the values of total feed cost decreased with increasing level of sorghum SK-5912</w:t>
      </w:r>
      <w:r>
        <w:rPr>
          <w:rFonts w:ascii="Times New Roman" w:hAnsi="Times New Roman" w:cs="Times New Roman"/>
          <w:sz w:val="24"/>
          <w:szCs w:val="24"/>
        </w:rPr>
        <w:t xml:space="preserve"> variety and varied from ₦371.33 to ₦406.39 </w:t>
      </w:r>
      <w:r w:rsidR="002820D1" w:rsidRPr="002820D1">
        <w:rPr>
          <w:rFonts w:ascii="Times New Roman" w:hAnsi="Times New Roman" w:cs="Times New Roman"/>
          <w:sz w:val="24"/>
          <w:szCs w:val="24"/>
        </w:rPr>
        <w:t xml:space="preserve">on diets5 and 1 respectively. The total weight gain in </w:t>
      </w:r>
      <w:r>
        <w:rPr>
          <w:rFonts w:ascii="Times New Roman" w:hAnsi="Times New Roman" w:cs="Times New Roman"/>
          <w:sz w:val="24"/>
          <w:szCs w:val="24"/>
        </w:rPr>
        <w:t>kg ranged from 0.92 to 0.96</w:t>
      </w:r>
      <w:r w:rsidR="002820D1" w:rsidRPr="002820D1">
        <w:rPr>
          <w:rFonts w:ascii="Times New Roman" w:hAnsi="Times New Roman" w:cs="Times New Roman"/>
          <w:sz w:val="24"/>
          <w:szCs w:val="24"/>
        </w:rPr>
        <w:t>kg on diets 3</w:t>
      </w:r>
      <w:r>
        <w:rPr>
          <w:rFonts w:ascii="Times New Roman" w:hAnsi="Times New Roman" w:cs="Times New Roman"/>
          <w:sz w:val="24"/>
          <w:szCs w:val="24"/>
        </w:rPr>
        <w:t>, 4</w:t>
      </w:r>
      <w:r w:rsidR="002820D1" w:rsidRPr="002820D1">
        <w:rPr>
          <w:rFonts w:ascii="Times New Roman" w:hAnsi="Times New Roman" w:cs="Times New Roman"/>
          <w:sz w:val="24"/>
          <w:szCs w:val="24"/>
        </w:rPr>
        <w:t xml:space="preserve"> and</w:t>
      </w:r>
      <w:r>
        <w:rPr>
          <w:rFonts w:ascii="Times New Roman" w:hAnsi="Times New Roman" w:cs="Times New Roman"/>
          <w:sz w:val="24"/>
          <w:szCs w:val="24"/>
        </w:rPr>
        <w:t xml:space="preserve"> diet</w:t>
      </w:r>
      <w:r w:rsidR="002820D1" w:rsidRPr="002820D1">
        <w:rPr>
          <w:rFonts w:ascii="Times New Roman" w:hAnsi="Times New Roman" w:cs="Times New Roman"/>
          <w:sz w:val="24"/>
          <w:szCs w:val="24"/>
        </w:rPr>
        <w:t xml:space="preserve"> 1 respect</w:t>
      </w:r>
      <w:r>
        <w:rPr>
          <w:rFonts w:ascii="Times New Roman" w:hAnsi="Times New Roman" w:cs="Times New Roman"/>
          <w:sz w:val="24"/>
          <w:szCs w:val="24"/>
        </w:rPr>
        <w:t xml:space="preserve">ively. The value on </w:t>
      </w:r>
      <w:r w:rsidR="0066248C">
        <w:rPr>
          <w:rFonts w:ascii="Times New Roman" w:hAnsi="Times New Roman" w:cs="Times New Roman"/>
          <w:sz w:val="24"/>
          <w:szCs w:val="24"/>
        </w:rPr>
        <w:t xml:space="preserve">control </w:t>
      </w:r>
      <w:r>
        <w:rPr>
          <w:rFonts w:ascii="Times New Roman" w:hAnsi="Times New Roman" w:cs="Times New Roman"/>
          <w:sz w:val="24"/>
          <w:szCs w:val="24"/>
        </w:rPr>
        <w:t>diet (0.9</w:t>
      </w:r>
      <w:r w:rsidR="0066248C">
        <w:rPr>
          <w:rFonts w:ascii="Times New Roman" w:hAnsi="Times New Roman" w:cs="Times New Roman"/>
          <w:sz w:val="24"/>
          <w:szCs w:val="24"/>
        </w:rPr>
        <w:t>6</w:t>
      </w:r>
      <w:r w:rsidR="002820D1" w:rsidRPr="002820D1">
        <w:rPr>
          <w:rFonts w:ascii="Times New Roman" w:hAnsi="Times New Roman" w:cs="Times New Roman"/>
          <w:sz w:val="24"/>
          <w:szCs w:val="24"/>
        </w:rPr>
        <w:t>kg) was higher than all other values among the treatment groups. Feed cost ₦/kg ga</w:t>
      </w:r>
      <w:r w:rsidR="0066248C">
        <w:rPr>
          <w:rFonts w:ascii="Times New Roman" w:hAnsi="Times New Roman" w:cs="Times New Roman"/>
          <w:sz w:val="24"/>
          <w:szCs w:val="24"/>
        </w:rPr>
        <w:t>in values varied between ₦390.87 and ₦423.32 on diets 5 and 1 respectively. A</w:t>
      </w:r>
      <w:r w:rsidR="002820D1" w:rsidRPr="002820D1">
        <w:rPr>
          <w:rFonts w:ascii="Times New Roman" w:hAnsi="Times New Roman" w:cs="Times New Roman"/>
          <w:sz w:val="24"/>
          <w:szCs w:val="24"/>
        </w:rPr>
        <w:t>ll other values are lower compared to the va</w:t>
      </w:r>
      <w:r w:rsidR="0066248C">
        <w:rPr>
          <w:rFonts w:ascii="Times New Roman" w:hAnsi="Times New Roman" w:cs="Times New Roman"/>
          <w:sz w:val="24"/>
          <w:szCs w:val="24"/>
        </w:rPr>
        <w:t>lue on the control diet (₦423.32</w:t>
      </w:r>
      <w:r w:rsidR="002820D1" w:rsidRPr="002820D1">
        <w:rPr>
          <w:rFonts w:ascii="Times New Roman" w:hAnsi="Times New Roman" w:cs="Times New Roman"/>
          <w:sz w:val="24"/>
          <w:szCs w:val="24"/>
        </w:rPr>
        <w:t>).</w:t>
      </w:r>
      <w:r w:rsidR="0066248C">
        <w:rPr>
          <w:rFonts w:ascii="Times New Roman" w:hAnsi="Times New Roman" w:cs="Times New Roman"/>
          <w:sz w:val="24"/>
          <w:szCs w:val="24"/>
        </w:rPr>
        <w:t xml:space="preserve"> </w:t>
      </w:r>
    </w:p>
    <w:p w:rsidR="00905389" w:rsidRPr="002820D1" w:rsidRDefault="0066248C" w:rsidP="007A0A15">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002820D1" w:rsidRPr="002820D1">
        <w:rPr>
          <w:rFonts w:ascii="Times New Roman" w:hAnsi="Times New Roman" w:cs="Times New Roman"/>
          <w:sz w:val="24"/>
          <w:szCs w:val="24"/>
        </w:rPr>
        <w:t>The overall total</w:t>
      </w:r>
      <w:r>
        <w:rPr>
          <w:rFonts w:ascii="Times New Roman" w:hAnsi="Times New Roman" w:cs="Times New Roman"/>
          <w:sz w:val="24"/>
          <w:szCs w:val="24"/>
        </w:rPr>
        <w:t xml:space="preserve"> feed intake varied between 4.21 and 4.30kg on diets 3 and 4</w:t>
      </w:r>
      <w:r w:rsidR="002820D1" w:rsidRPr="002820D1">
        <w:rPr>
          <w:rFonts w:ascii="Times New Roman" w:hAnsi="Times New Roman" w:cs="Times New Roman"/>
          <w:sz w:val="24"/>
          <w:szCs w:val="24"/>
        </w:rPr>
        <w:t xml:space="preserve"> respectively</w:t>
      </w:r>
      <w:r>
        <w:rPr>
          <w:rFonts w:ascii="Times New Roman" w:hAnsi="Times New Roman" w:cs="Times New Roman"/>
          <w:sz w:val="24"/>
          <w:szCs w:val="24"/>
        </w:rPr>
        <w:t>. The values observed on diets 4</w:t>
      </w:r>
      <w:r w:rsidR="002820D1" w:rsidRPr="002820D1">
        <w:rPr>
          <w:rFonts w:ascii="Times New Roman" w:hAnsi="Times New Roman" w:cs="Times New Roman"/>
          <w:sz w:val="24"/>
          <w:szCs w:val="24"/>
        </w:rPr>
        <w:t xml:space="preserve"> was higher then followed by</w:t>
      </w:r>
      <w:r>
        <w:rPr>
          <w:rFonts w:ascii="Times New Roman" w:hAnsi="Times New Roman" w:cs="Times New Roman"/>
          <w:sz w:val="24"/>
          <w:szCs w:val="24"/>
        </w:rPr>
        <w:t xml:space="preserve"> the control diet </w:t>
      </w:r>
      <w:r>
        <w:rPr>
          <w:rFonts w:ascii="Times New Roman" w:hAnsi="Times New Roman" w:cs="Times New Roman"/>
          <w:sz w:val="24"/>
          <w:szCs w:val="24"/>
        </w:rPr>
        <w:lastRenderedPageBreak/>
        <w:t>(4.28</w:t>
      </w:r>
      <w:r w:rsidR="002820D1" w:rsidRPr="002820D1">
        <w:rPr>
          <w:rFonts w:ascii="Times New Roman" w:hAnsi="Times New Roman" w:cs="Times New Roman"/>
          <w:sz w:val="24"/>
          <w:szCs w:val="24"/>
        </w:rPr>
        <w:t>kg). The feed cost i</w:t>
      </w:r>
      <w:r>
        <w:rPr>
          <w:rFonts w:ascii="Times New Roman" w:hAnsi="Times New Roman" w:cs="Times New Roman"/>
          <w:sz w:val="24"/>
          <w:szCs w:val="24"/>
        </w:rPr>
        <w:t>n ₦ per kg gain ranged from ₦148.86 to ₦162.47</w:t>
      </w:r>
      <w:r w:rsidR="002820D1" w:rsidRPr="002820D1">
        <w:rPr>
          <w:rFonts w:ascii="Times New Roman" w:hAnsi="Times New Roman" w:cs="Times New Roman"/>
          <w:sz w:val="24"/>
          <w:szCs w:val="24"/>
        </w:rPr>
        <w:t xml:space="preserve"> on diets 5 and 1 respectively and decreased with increasing le</w:t>
      </w:r>
      <w:r>
        <w:rPr>
          <w:rFonts w:ascii="Times New Roman" w:hAnsi="Times New Roman" w:cs="Times New Roman"/>
          <w:sz w:val="24"/>
          <w:szCs w:val="24"/>
        </w:rPr>
        <w:t xml:space="preserve">vels of sorghum SK-5912 variety replacing pearl millet in diet. </w:t>
      </w:r>
      <w:r w:rsidRPr="002820D1">
        <w:rPr>
          <w:rFonts w:ascii="Times New Roman" w:hAnsi="Times New Roman" w:cs="Times New Roman"/>
          <w:sz w:val="24"/>
          <w:szCs w:val="24"/>
        </w:rPr>
        <w:t>Similarly, the values of total feed cost decreased with increasing level of sorghum SK-5912</w:t>
      </w:r>
      <w:r>
        <w:rPr>
          <w:rFonts w:ascii="Times New Roman" w:hAnsi="Times New Roman" w:cs="Times New Roman"/>
          <w:sz w:val="24"/>
          <w:szCs w:val="24"/>
        </w:rPr>
        <w:t xml:space="preserve"> variety and varied from ₦628.19 to ₦695.37 </w:t>
      </w:r>
      <w:r w:rsidRPr="002820D1">
        <w:rPr>
          <w:rFonts w:ascii="Times New Roman" w:hAnsi="Times New Roman" w:cs="Times New Roman"/>
          <w:sz w:val="24"/>
          <w:szCs w:val="24"/>
        </w:rPr>
        <w:t>on diets</w:t>
      </w:r>
      <w:r>
        <w:rPr>
          <w:rFonts w:ascii="Times New Roman" w:hAnsi="Times New Roman" w:cs="Times New Roman"/>
          <w:sz w:val="24"/>
          <w:szCs w:val="24"/>
        </w:rPr>
        <w:t xml:space="preserve"> </w:t>
      </w:r>
      <w:r w:rsidRPr="002820D1">
        <w:rPr>
          <w:rFonts w:ascii="Times New Roman" w:hAnsi="Times New Roman" w:cs="Times New Roman"/>
          <w:sz w:val="24"/>
          <w:szCs w:val="24"/>
        </w:rPr>
        <w:t>5 and 1 respectively.</w:t>
      </w:r>
      <w:r w:rsidR="005D507A">
        <w:rPr>
          <w:rFonts w:ascii="Times New Roman" w:hAnsi="Times New Roman" w:cs="Times New Roman"/>
          <w:sz w:val="24"/>
          <w:szCs w:val="24"/>
        </w:rPr>
        <w:t xml:space="preserve"> </w:t>
      </w:r>
      <w:r w:rsidR="002820D1" w:rsidRPr="002820D1">
        <w:rPr>
          <w:rFonts w:ascii="Times New Roman" w:hAnsi="Times New Roman" w:cs="Times New Roman"/>
          <w:sz w:val="24"/>
          <w:szCs w:val="24"/>
        </w:rPr>
        <w:t>The</w:t>
      </w:r>
      <w:r w:rsidR="005D507A">
        <w:rPr>
          <w:rFonts w:ascii="Times New Roman" w:hAnsi="Times New Roman" w:cs="Times New Roman"/>
          <w:sz w:val="24"/>
          <w:szCs w:val="24"/>
        </w:rPr>
        <w:t xml:space="preserve"> highest value for</w:t>
      </w:r>
      <w:r w:rsidR="002820D1" w:rsidRPr="002820D1">
        <w:rPr>
          <w:rFonts w:ascii="Times New Roman" w:hAnsi="Times New Roman" w:cs="Times New Roman"/>
          <w:sz w:val="24"/>
          <w:szCs w:val="24"/>
        </w:rPr>
        <w:t xml:space="preserve"> total weight </w:t>
      </w:r>
      <w:r w:rsidR="005D507A">
        <w:rPr>
          <w:rFonts w:ascii="Times New Roman" w:hAnsi="Times New Roman" w:cs="Times New Roman"/>
          <w:sz w:val="24"/>
          <w:szCs w:val="24"/>
        </w:rPr>
        <w:t xml:space="preserve">gain was </w:t>
      </w:r>
      <w:r w:rsidR="002820D1" w:rsidRPr="002820D1">
        <w:rPr>
          <w:rFonts w:ascii="Times New Roman" w:hAnsi="Times New Roman" w:cs="Times New Roman"/>
          <w:sz w:val="24"/>
          <w:szCs w:val="24"/>
        </w:rPr>
        <w:t>observed value on the</w:t>
      </w:r>
      <w:r w:rsidR="005D507A">
        <w:rPr>
          <w:rFonts w:ascii="Times New Roman" w:hAnsi="Times New Roman" w:cs="Times New Roman"/>
          <w:sz w:val="24"/>
          <w:szCs w:val="24"/>
        </w:rPr>
        <w:t xml:space="preserve"> control diet (1.86kg) and the lowest was diet 4 (1.81</w:t>
      </w:r>
      <w:r w:rsidR="002820D1" w:rsidRPr="002820D1">
        <w:rPr>
          <w:rFonts w:ascii="Times New Roman" w:hAnsi="Times New Roman" w:cs="Times New Roman"/>
          <w:sz w:val="24"/>
          <w:szCs w:val="24"/>
        </w:rPr>
        <w:t>kg). The highest value observed for feed cost ₦ per kg we</w:t>
      </w:r>
      <w:r w:rsidR="005D507A">
        <w:rPr>
          <w:rFonts w:ascii="Times New Roman" w:hAnsi="Times New Roman" w:cs="Times New Roman"/>
          <w:sz w:val="24"/>
          <w:szCs w:val="24"/>
        </w:rPr>
        <w:t>ight gain was on diet 1 (₦373.85) and the lowest on diet 5 (₦343.27</w:t>
      </w:r>
      <w:r w:rsidR="002820D1" w:rsidRPr="002820D1">
        <w:rPr>
          <w:rFonts w:ascii="Times New Roman" w:hAnsi="Times New Roman" w:cs="Times New Roman"/>
          <w:sz w:val="24"/>
          <w:szCs w:val="24"/>
        </w:rPr>
        <w:t>). The feed cost in ₦ per kg gain of all the treatment groups were lower compared to the value on the control diet and there is a cost saving on all the treatment diets. The percentag</w:t>
      </w:r>
      <w:r w:rsidR="005D507A">
        <w:rPr>
          <w:rFonts w:ascii="Times New Roman" w:hAnsi="Times New Roman" w:cs="Times New Roman"/>
          <w:sz w:val="24"/>
          <w:szCs w:val="24"/>
        </w:rPr>
        <w:t>e cost saving varied between 0.18% on diet 2 and 8.18% on diet 5</w:t>
      </w:r>
      <w:r w:rsidR="002820D1" w:rsidRPr="002820D1">
        <w:rPr>
          <w:rFonts w:ascii="Times New Roman" w:hAnsi="Times New Roman" w:cs="Times New Roman"/>
          <w:sz w:val="24"/>
          <w:szCs w:val="24"/>
        </w:rPr>
        <w:t>.</w:t>
      </w:r>
    </w:p>
    <w:p w:rsidR="002820D1" w:rsidRDefault="002820D1" w:rsidP="007A0A15">
      <w:pPr>
        <w:spacing w:line="480" w:lineRule="auto"/>
        <w:jc w:val="both"/>
        <w:rPr>
          <w:rFonts w:ascii="Times New Roman" w:hAnsi="Times New Roman" w:cs="Times New Roman"/>
          <w:sz w:val="24"/>
          <w:szCs w:val="24"/>
        </w:rPr>
      </w:pPr>
    </w:p>
    <w:p w:rsidR="00F36F1B" w:rsidRDefault="00F36F1B">
      <w:pPr>
        <w:rPr>
          <w:rFonts w:ascii="Times New Roman" w:hAnsi="Times New Roman" w:cs="Times New Roman"/>
          <w:b/>
          <w:sz w:val="24"/>
          <w:szCs w:val="24"/>
        </w:rPr>
      </w:pPr>
      <w:r>
        <w:rPr>
          <w:rFonts w:ascii="Times New Roman" w:hAnsi="Times New Roman" w:cs="Times New Roman"/>
          <w:b/>
          <w:sz w:val="24"/>
          <w:szCs w:val="24"/>
        </w:rPr>
        <w:br w:type="page"/>
      </w:r>
    </w:p>
    <w:p w:rsidR="00476A7B" w:rsidRPr="00F20E4E" w:rsidRDefault="00652845" w:rsidP="00F36F1B">
      <w:pPr>
        <w:spacing w:line="240" w:lineRule="auto"/>
        <w:ind w:left="1440" w:hanging="1440"/>
        <w:jc w:val="both"/>
        <w:rPr>
          <w:rFonts w:ascii="Times New Roman" w:hAnsi="Times New Roman" w:cs="Times New Roman"/>
          <w:sz w:val="24"/>
          <w:szCs w:val="24"/>
        </w:rPr>
      </w:pPr>
      <w:r w:rsidRPr="00F20E4E">
        <w:rPr>
          <w:rFonts w:ascii="Times New Roman" w:hAnsi="Times New Roman" w:cs="Times New Roman"/>
          <w:sz w:val="24"/>
          <w:szCs w:val="24"/>
        </w:rPr>
        <w:lastRenderedPageBreak/>
        <w:t>Table 37</w:t>
      </w:r>
      <w:r w:rsidR="001E2A01">
        <w:rPr>
          <w:rFonts w:ascii="Times New Roman" w:hAnsi="Times New Roman" w:cs="Times New Roman"/>
          <w:sz w:val="24"/>
          <w:szCs w:val="24"/>
        </w:rPr>
        <w:t>: Cost b</w:t>
      </w:r>
      <w:r w:rsidR="00476A7B" w:rsidRPr="00F20E4E">
        <w:rPr>
          <w:rFonts w:ascii="Times New Roman" w:hAnsi="Times New Roman" w:cs="Times New Roman"/>
          <w:sz w:val="24"/>
          <w:szCs w:val="24"/>
        </w:rPr>
        <w:t>enefit</w:t>
      </w:r>
      <w:r w:rsidR="00F20E4E" w:rsidRPr="00F20E4E">
        <w:rPr>
          <w:rFonts w:ascii="Times New Roman" w:hAnsi="Times New Roman" w:cs="Times New Roman"/>
          <w:sz w:val="24"/>
          <w:szCs w:val="24"/>
        </w:rPr>
        <w:t xml:space="preserve"> of broiler chicken </w:t>
      </w:r>
      <w:r w:rsidR="00476A7B" w:rsidRPr="00F20E4E">
        <w:rPr>
          <w:rFonts w:ascii="Times New Roman" w:hAnsi="Times New Roman" w:cs="Times New Roman"/>
          <w:sz w:val="24"/>
          <w:szCs w:val="24"/>
        </w:rPr>
        <w:t xml:space="preserve">fed </w:t>
      </w:r>
      <w:r w:rsidR="00F20E4E" w:rsidRPr="00F20E4E">
        <w:rPr>
          <w:rFonts w:ascii="Times New Roman" w:hAnsi="Times New Roman" w:cs="Times New Roman"/>
          <w:sz w:val="24"/>
          <w:szCs w:val="24"/>
        </w:rPr>
        <w:t xml:space="preserve">graded levels of </w:t>
      </w:r>
      <w:r w:rsidR="00476A7B" w:rsidRPr="00F20E4E">
        <w:rPr>
          <w:rFonts w:ascii="Times New Roman" w:hAnsi="Times New Roman" w:cs="Times New Roman"/>
          <w:sz w:val="24"/>
          <w:szCs w:val="24"/>
        </w:rPr>
        <w:t>s</w:t>
      </w:r>
      <w:r w:rsidR="00F20E4E" w:rsidRPr="00F20E4E">
        <w:rPr>
          <w:rFonts w:ascii="Times New Roman" w:hAnsi="Times New Roman" w:cs="Times New Roman"/>
          <w:sz w:val="24"/>
          <w:szCs w:val="24"/>
        </w:rPr>
        <w:t>orghum SK-5912 as</w:t>
      </w:r>
      <w:r w:rsidR="00722784" w:rsidRPr="00F20E4E">
        <w:rPr>
          <w:rFonts w:ascii="Times New Roman" w:hAnsi="Times New Roman" w:cs="Times New Roman"/>
          <w:sz w:val="24"/>
          <w:szCs w:val="24"/>
        </w:rPr>
        <w:t xml:space="preserve"> replacement for</w:t>
      </w:r>
      <w:r w:rsidR="00476A7B" w:rsidRPr="00F20E4E">
        <w:rPr>
          <w:rFonts w:ascii="Times New Roman" w:hAnsi="Times New Roman" w:cs="Times New Roman"/>
          <w:sz w:val="24"/>
          <w:szCs w:val="24"/>
        </w:rPr>
        <w:t xml:space="preserve"> pearl millet </w:t>
      </w:r>
    </w:p>
    <w:tbl>
      <w:tblPr>
        <w:tblW w:w="0" w:type="auto"/>
        <w:tblLook w:val="04A0"/>
      </w:tblPr>
      <w:tblGrid>
        <w:gridCol w:w="2660"/>
        <w:gridCol w:w="1276"/>
        <w:gridCol w:w="1417"/>
        <w:gridCol w:w="1418"/>
        <w:gridCol w:w="1275"/>
        <w:gridCol w:w="1196"/>
      </w:tblGrid>
      <w:tr w:rsidR="00476A7B" w:rsidRPr="00F20E4E" w:rsidTr="00FC0C02">
        <w:tc>
          <w:tcPr>
            <w:tcW w:w="2660" w:type="dxa"/>
            <w:tcBorders>
              <w:top w:val="single" w:sz="4" w:space="0" w:color="auto"/>
              <w:left w:val="nil"/>
              <w:bottom w:val="nil"/>
              <w:right w:val="nil"/>
            </w:tcBorders>
          </w:tcPr>
          <w:p w:rsidR="00476A7B" w:rsidRPr="00F20E4E" w:rsidRDefault="00476A7B" w:rsidP="000010B7">
            <w:pPr>
              <w:spacing w:after="0" w:line="360" w:lineRule="auto"/>
              <w:jc w:val="both"/>
              <w:rPr>
                <w:rFonts w:ascii="Times New Roman" w:hAnsi="Times New Roman" w:cs="Times New Roman"/>
                <w:b/>
                <w:sz w:val="24"/>
                <w:szCs w:val="24"/>
              </w:rPr>
            </w:pPr>
          </w:p>
        </w:tc>
        <w:tc>
          <w:tcPr>
            <w:tcW w:w="1276" w:type="dxa"/>
            <w:tcBorders>
              <w:top w:val="single" w:sz="4" w:space="0" w:color="auto"/>
              <w:left w:val="nil"/>
              <w:bottom w:val="nil"/>
              <w:right w:val="nil"/>
            </w:tcBorders>
          </w:tcPr>
          <w:p w:rsidR="00476A7B" w:rsidRPr="00F20E4E" w:rsidRDefault="00476A7B" w:rsidP="000010B7">
            <w:pPr>
              <w:spacing w:after="0" w:line="360" w:lineRule="auto"/>
              <w:jc w:val="both"/>
              <w:rPr>
                <w:rFonts w:ascii="Times New Roman" w:hAnsi="Times New Roman" w:cs="Times New Roman"/>
                <w:b/>
                <w:sz w:val="24"/>
                <w:szCs w:val="24"/>
              </w:rPr>
            </w:pPr>
          </w:p>
        </w:tc>
        <w:tc>
          <w:tcPr>
            <w:tcW w:w="1417" w:type="dxa"/>
            <w:tcBorders>
              <w:top w:val="single" w:sz="4" w:space="0" w:color="auto"/>
              <w:left w:val="nil"/>
              <w:bottom w:val="nil"/>
              <w:right w:val="nil"/>
            </w:tcBorders>
          </w:tcPr>
          <w:p w:rsidR="00476A7B" w:rsidRPr="00F20E4E" w:rsidRDefault="00476A7B" w:rsidP="000010B7">
            <w:pPr>
              <w:spacing w:after="0" w:line="360" w:lineRule="auto"/>
              <w:jc w:val="both"/>
              <w:rPr>
                <w:rFonts w:ascii="Times New Roman" w:hAnsi="Times New Roman" w:cs="Times New Roman"/>
                <w:b/>
                <w:sz w:val="24"/>
                <w:szCs w:val="24"/>
              </w:rPr>
            </w:pPr>
          </w:p>
        </w:tc>
        <w:tc>
          <w:tcPr>
            <w:tcW w:w="1418" w:type="dxa"/>
            <w:tcBorders>
              <w:top w:val="single" w:sz="4" w:space="0" w:color="auto"/>
              <w:left w:val="nil"/>
              <w:bottom w:val="nil"/>
              <w:right w:val="nil"/>
            </w:tcBorders>
          </w:tcPr>
          <w:p w:rsidR="00476A7B" w:rsidRPr="00F20E4E" w:rsidRDefault="00476A7B" w:rsidP="000010B7">
            <w:pPr>
              <w:spacing w:after="0" w:line="360" w:lineRule="auto"/>
              <w:jc w:val="both"/>
              <w:rPr>
                <w:rFonts w:ascii="Times New Roman" w:hAnsi="Times New Roman" w:cs="Times New Roman"/>
                <w:b/>
                <w:sz w:val="24"/>
                <w:szCs w:val="24"/>
              </w:rPr>
            </w:pPr>
            <w:r w:rsidRPr="00F20E4E">
              <w:rPr>
                <w:rFonts w:ascii="Times New Roman" w:hAnsi="Times New Roman" w:cs="Times New Roman"/>
                <w:b/>
                <w:sz w:val="24"/>
                <w:szCs w:val="24"/>
              </w:rPr>
              <w:t>Diets</w:t>
            </w:r>
          </w:p>
        </w:tc>
        <w:tc>
          <w:tcPr>
            <w:tcW w:w="1275" w:type="dxa"/>
            <w:tcBorders>
              <w:top w:val="single" w:sz="4" w:space="0" w:color="auto"/>
              <w:left w:val="nil"/>
              <w:bottom w:val="nil"/>
              <w:right w:val="nil"/>
            </w:tcBorders>
          </w:tcPr>
          <w:p w:rsidR="00476A7B" w:rsidRPr="00F20E4E" w:rsidRDefault="00476A7B" w:rsidP="000010B7">
            <w:pPr>
              <w:spacing w:after="0" w:line="360" w:lineRule="auto"/>
              <w:jc w:val="both"/>
              <w:rPr>
                <w:rFonts w:ascii="Times New Roman" w:hAnsi="Times New Roman" w:cs="Times New Roman"/>
                <w:b/>
                <w:sz w:val="24"/>
                <w:szCs w:val="24"/>
              </w:rPr>
            </w:pPr>
          </w:p>
        </w:tc>
        <w:tc>
          <w:tcPr>
            <w:tcW w:w="1196" w:type="dxa"/>
            <w:tcBorders>
              <w:top w:val="single" w:sz="4" w:space="0" w:color="auto"/>
              <w:left w:val="nil"/>
              <w:bottom w:val="nil"/>
              <w:right w:val="nil"/>
            </w:tcBorders>
          </w:tcPr>
          <w:p w:rsidR="00476A7B" w:rsidRPr="00F20E4E" w:rsidRDefault="00476A7B" w:rsidP="000010B7">
            <w:pPr>
              <w:spacing w:after="0" w:line="360" w:lineRule="auto"/>
              <w:jc w:val="both"/>
              <w:rPr>
                <w:rFonts w:ascii="Times New Roman" w:hAnsi="Times New Roman" w:cs="Times New Roman"/>
                <w:b/>
                <w:sz w:val="24"/>
                <w:szCs w:val="24"/>
              </w:rPr>
            </w:pPr>
          </w:p>
        </w:tc>
      </w:tr>
      <w:tr w:rsidR="00476A7B" w:rsidRPr="00F20E4E" w:rsidTr="00B86477">
        <w:tc>
          <w:tcPr>
            <w:tcW w:w="2660" w:type="dxa"/>
            <w:tcBorders>
              <w:top w:val="nil"/>
              <w:left w:val="nil"/>
              <w:bottom w:val="single" w:sz="4" w:space="0" w:color="auto"/>
              <w:right w:val="nil"/>
            </w:tcBorders>
          </w:tcPr>
          <w:p w:rsidR="00476A7B" w:rsidRPr="00F20E4E" w:rsidRDefault="00476A7B" w:rsidP="000010B7">
            <w:pPr>
              <w:spacing w:after="0" w:line="360" w:lineRule="auto"/>
              <w:jc w:val="both"/>
              <w:rPr>
                <w:rFonts w:ascii="Times New Roman" w:hAnsi="Times New Roman" w:cs="Times New Roman"/>
                <w:b/>
                <w:sz w:val="24"/>
                <w:szCs w:val="24"/>
              </w:rPr>
            </w:pPr>
            <w:r w:rsidRPr="00F20E4E">
              <w:rPr>
                <w:rFonts w:ascii="Times New Roman" w:hAnsi="Times New Roman" w:cs="Times New Roman"/>
                <w:b/>
                <w:sz w:val="24"/>
                <w:szCs w:val="24"/>
              </w:rPr>
              <w:t>Parameters</w:t>
            </w:r>
          </w:p>
        </w:tc>
        <w:tc>
          <w:tcPr>
            <w:tcW w:w="1276" w:type="dxa"/>
            <w:tcBorders>
              <w:top w:val="nil"/>
              <w:left w:val="nil"/>
              <w:bottom w:val="single" w:sz="4" w:space="0" w:color="auto"/>
              <w:right w:val="nil"/>
            </w:tcBorders>
          </w:tcPr>
          <w:p w:rsidR="00476A7B" w:rsidRPr="00F20E4E" w:rsidRDefault="00476A7B" w:rsidP="000010B7">
            <w:pPr>
              <w:spacing w:after="0" w:line="360" w:lineRule="auto"/>
              <w:jc w:val="both"/>
              <w:rPr>
                <w:rFonts w:ascii="Times New Roman" w:hAnsi="Times New Roman" w:cs="Times New Roman"/>
                <w:b/>
                <w:sz w:val="24"/>
                <w:szCs w:val="24"/>
              </w:rPr>
            </w:pPr>
            <w:r w:rsidRPr="00F20E4E">
              <w:rPr>
                <w:rFonts w:ascii="Times New Roman" w:hAnsi="Times New Roman" w:cs="Times New Roman"/>
                <w:b/>
                <w:sz w:val="24"/>
                <w:szCs w:val="24"/>
              </w:rPr>
              <w:t>1</w:t>
            </w:r>
          </w:p>
        </w:tc>
        <w:tc>
          <w:tcPr>
            <w:tcW w:w="1417" w:type="dxa"/>
            <w:tcBorders>
              <w:top w:val="nil"/>
              <w:left w:val="nil"/>
              <w:bottom w:val="single" w:sz="4" w:space="0" w:color="auto"/>
              <w:right w:val="nil"/>
            </w:tcBorders>
          </w:tcPr>
          <w:p w:rsidR="00476A7B" w:rsidRPr="00F20E4E" w:rsidRDefault="00476A7B" w:rsidP="000010B7">
            <w:pPr>
              <w:spacing w:after="0" w:line="360" w:lineRule="auto"/>
              <w:jc w:val="both"/>
              <w:rPr>
                <w:rFonts w:ascii="Times New Roman" w:hAnsi="Times New Roman" w:cs="Times New Roman"/>
                <w:b/>
                <w:sz w:val="24"/>
                <w:szCs w:val="24"/>
              </w:rPr>
            </w:pPr>
            <w:r w:rsidRPr="00F20E4E">
              <w:rPr>
                <w:rFonts w:ascii="Times New Roman" w:hAnsi="Times New Roman" w:cs="Times New Roman"/>
                <w:b/>
                <w:sz w:val="24"/>
                <w:szCs w:val="24"/>
              </w:rPr>
              <w:t>2</w:t>
            </w:r>
          </w:p>
        </w:tc>
        <w:tc>
          <w:tcPr>
            <w:tcW w:w="1418" w:type="dxa"/>
            <w:tcBorders>
              <w:top w:val="nil"/>
              <w:left w:val="nil"/>
              <w:bottom w:val="single" w:sz="4" w:space="0" w:color="auto"/>
              <w:right w:val="nil"/>
            </w:tcBorders>
          </w:tcPr>
          <w:p w:rsidR="00476A7B" w:rsidRPr="00F20E4E" w:rsidRDefault="00476A7B" w:rsidP="000010B7">
            <w:pPr>
              <w:spacing w:after="0" w:line="360" w:lineRule="auto"/>
              <w:jc w:val="both"/>
              <w:rPr>
                <w:rFonts w:ascii="Times New Roman" w:hAnsi="Times New Roman" w:cs="Times New Roman"/>
                <w:b/>
                <w:sz w:val="24"/>
                <w:szCs w:val="24"/>
              </w:rPr>
            </w:pPr>
            <w:r w:rsidRPr="00F20E4E">
              <w:rPr>
                <w:rFonts w:ascii="Times New Roman" w:hAnsi="Times New Roman" w:cs="Times New Roman"/>
                <w:b/>
                <w:sz w:val="24"/>
                <w:szCs w:val="24"/>
              </w:rPr>
              <w:t>3</w:t>
            </w:r>
          </w:p>
        </w:tc>
        <w:tc>
          <w:tcPr>
            <w:tcW w:w="1275" w:type="dxa"/>
            <w:tcBorders>
              <w:top w:val="nil"/>
              <w:left w:val="nil"/>
              <w:bottom w:val="single" w:sz="4" w:space="0" w:color="auto"/>
              <w:right w:val="nil"/>
            </w:tcBorders>
          </w:tcPr>
          <w:p w:rsidR="00476A7B" w:rsidRPr="00F20E4E" w:rsidRDefault="00476A7B" w:rsidP="000010B7">
            <w:pPr>
              <w:spacing w:after="0" w:line="360" w:lineRule="auto"/>
              <w:jc w:val="both"/>
              <w:rPr>
                <w:rFonts w:ascii="Times New Roman" w:hAnsi="Times New Roman" w:cs="Times New Roman"/>
                <w:b/>
                <w:sz w:val="24"/>
                <w:szCs w:val="24"/>
              </w:rPr>
            </w:pPr>
            <w:r w:rsidRPr="00F20E4E">
              <w:rPr>
                <w:rFonts w:ascii="Times New Roman" w:hAnsi="Times New Roman" w:cs="Times New Roman"/>
                <w:b/>
                <w:sz w:val="24"/>
                <w:szCs w:val="24"/>
              </w:rPr>
              <w:t>4</w:t>
            </w:r>
          </w:p>
        </w:tc>
        <w:tc>
          <w:tcPr>
            <w:tcW w:w="1196" w:type="dxa"/>
            <w:tcBorders>
              <w:top w:val="nil"/>
              <w:left w:val="nil"/>
              <w:bottom w:val="single" w:sz="4" w:space="0" w:color="auto"/>
              <w:right w:val="nil"/>
            </w:tcBorders>
          </w:tcPr>
          <w:p w:rsidR="00476A7B" w:rsidRPr="00F20E4E" w:rsidRDefault="00476A7B" w:rsidP="000010B7">
            <w:pPr>
              <w:spacing w:after="0" w:line="360" w:lineRule="auto"/>
              <w:jc w:val="both"/>
              <w:rPr>
                <w:rFonts w:ascii="Times New Roman" w:hAnsi="Times New Roman" w:cs="Times New Roman"/>
                <w:b/>
                <w:sz w:val="24"/>
                <w:szCs w:val="24"/>
              </w:rPr>
            </w:pPr>
            <w:r w:rsidRPr="00F20E4E">
              <w:rPr>
                <w:rFonts w:ascii="Times New Roman" w:hAnsi="Times New Roman" w:cs="Times New Roman"/>
                <w:b/>
                <w:sz w:val="24"/>
                <w:szCs w:val="24"/>
              </w:rPr>
              <w:t>5</w:t>
            </w:r>
          </w:p>
        </w:tc>
      </w:tr>
      <w:tr w:rsidR="00476A7B" w:rsidRPr="002820D1" w:rsidTr="00B86477">
        <w:tc>
          <w:tcPr>
            <w:tcW w:w="2660" w:type="dxa"/>
            <w:tcBorders>
              <w:top w:val="single" w:sz="4" w:space="0" w:color="auto"/>
              <w:left w:val="nil"/>
            </w:tcBorders>
          </w:tcPr>
          <w:p w:rsidR="00476A7B" w:rsidRPr="002820D1" w:rsidRDefault="00476A7B" w:rsidP="000010B7">
            <w:pPr>
              <w:spacing w:after="0" w:line="360" w:lineRule="auto"/>
              <w:jc w:val="both"/>
              <w:rPr>
                <w:rFonts w:ascii="Times New Roman" w:hAnsi="Times New Roman" w:cs="Times New Roman"/>
                <w:b/>
                <w:sz w:val="24"/>
                <w:szCs w:val="24"/>
              </w:rPr>
            </w:pPr>
            <w:r w:rsidRPr="002820D1">
              <w:rPr>
                <w:rFonts w:ascii="Times New Roman" w:hAnsi="Times New Roman" w:cs="Times New Roman"/>
                <w:b/>
                <w:sz w:val="24"/>
                <w:szCs w:val="24"/>
              </w:rPr>
              <w:t>Starter phase:</w:t>
            </w:r>
          </w:p>
        </w:tc>
        <w:tc>
          <w:tcPr>
            <w:tcW w:w="1276" w:type="dxa"/>
            <w:tcBorders>
              <w:top w:val="single" w:sz="4" w:space="0" w:color="auto"/>
            </w:tcBorders>
          </w:tcPr>
          <w:p w:rsidR="00476A7B" w:rsidRPr="002820D1" w:rsidRDefault="00476A7B" w:rsidP="000010B7">
            <w:pPr>
              <w:spacing w:after="0" w:line="360" w:lineRule="auto"/>
              <w:jc w:val="both"/>
              <w:rPr>
                <w:rFonts w:ascii="Times New Roman" w:hAnsi="Times New Roman" w:cs="Times New Roman"/>
                <w:sz w:val="24"/>
                <w:szCs w:val="24"/>
              </w:rPr>
            </w:pPr>
          </w:p>
        </w:tc>
        <w:tc>
          <w:tcPr>
            <w:tcW w:w="1417" w:type="dxa"/>
            <w:tcBorders>
              <w:top w:val="single" w:sz="4" w:space="0" w:color="auto"/>
            </w:tcBorders>
          </w:tcPr>
          <w:p w:rsidR="00476A7B" w:rsidRPr="002820D1" w:rsidRDefault="00476A7B" w:rsidP="000010B7">
            <w:pPr>
              <w:spacing w:after="0" w:line="360" w:lineRule="auto"/>
              <w:jc w:val="both"/>
              <w:rPr>
                <w:rFonts w:ascii="Times New Roman" w:hAnsi="Times New Roman" w:cs="Times New Roman"/>
                <w:sz w:val="24"/>
                <w:szCs w:val="24"/>
              </w:rPr>
            </w:pPr>
          </w:p>
        </w:tc>
        <w:tc>
          <w:tcPr>
            <w:tcW w:w="1418" w:type="dxa"/>
            <w:tcBorders>
              <w:top w:val="single" w:sz="4" w:space="0" w:color="auto"/>
            </w:tcBorders>
          </w:tcPr>
          <w:p w:rsidR="00476A7B" w:rsidRPr="002820D1" w:rsidRDefault="00476A7B" w:rsidP="000010B7">
            <w:pPr>
              <w:spacing w:after="0" w:line="360" w:lineRule="auto"/>
              <w:jc w:val="both"/>
              <w:rPr>
                <w:rFonts w:ascii="Times New Roman" w:hAnsi="Times New Roman" w:cs="Times New Roman"/>
                <w:sz w:val="24"/>
                <w:szCs w:val="24"/>
              </w:rPr>
            </w:pPr>
          </w:p>
        </w:tc>
        <w:tc>
          <w:tcPr>
            <w:tcW w:w="1275" w:type="dxa"/>
            <w:tcBorders>
              <w:top w:val="single" w:sz="4" w:space="0" w:color="auto"/>
            </w:tcBorders>
          </w:tcPr>
          <w:p w:rsidR="00476A7B" w:rsidRPr="002820D1" w:rsidRDefault="00476A7B" w:rsidP="000010B7">
            <w:pPr>
              <w:spacing w:after="0" w:line="360" w:lineRule="auto"/>
              <w:jc w:val="both"/>
              <w:rPr>
                <w:rFonts w:ascii="Times New Roman" w:hAnsi="Times New Roman" w:cs="Times New Roman"/>
                <w:sz w:val="24"/>
                <w:szCs w:val="24"/>
              </w:rPr>
            </w:pPr>
          </w:p>
        </w:tc>
        <w:tc>
          <w:tcPr>
            <w:tcW w:w="1196" w:type="dxa"/>
            <w:tcBorders>
              <w:top w:val="single" w:sz="4" w:space="0" w:color="auto"/>
              <w:right w:val="nil"/>
            </w:tcBorders>
          </w:tcPr>
          <w:p w:rsidR="00476A7B" w:rsidRPr="002820D1" w:rsidRDefault="00476A7B" w:rsidP="000010B7">
            <w:pPr>
              <w:spacing w:after="0" w:line="360" w:lineRule="auto"/>
              <w:jc w:val="both"/>
              <w:rPr>
                <w:rFonts w:ascii="Times New Roman" w:hAnsi="Times New Roman" w:cs="Times New Roman"/>
                <w:sz w:val="24"/>
                <w:szCs w:val="24"/>
              </w:rPr>
            </w:pPr>
          </w:p>
        </w:tc>
      </w:tr>
      <w:tr w:rsidR="00476A7B" w:rsidRPr="002820D1" w:rsidTr="00B86477">
        <w:tc>
          <w:tcPr>
            <w:tcW w:w="2660" w:type="dxa"/>
            <w:tcBorders>
              <w:left w:val="nil"/>
            </w:tcBorders>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feed intake (kg)</w:t>
            </w:r>
          </w:p>
        </w:tc>
        <w:tc>
          <w:tcPr>
            <w:tcW w:w="1276" w:type="dxa"/>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1.62</w:t>
            </w:r>
          </w:p>
        </w:tc>
        <w:tc>
          <w:tcPr>
            <w:tcW w:w="1417" w:type="dxa"/>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1.59</w:t>
            </w:r>
          </w:p>
        </w:tc>
        <w:tc>
          <w:tcPr>
            <w:tcW w:w="1418" w:type="dxa"/>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1.62</w:t>
            </w:r>
          </w:p>
        </w:tc>
        <w:tc>
          <w:tcPr>
            <w:tcW w:w="1275" w:type="dxa"/>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1.63</w:t>
            </w:r>
          </w:p>
        </w:tc>
        <w:tc>
          <w:tcPr>
            <w:tcW w:w="1196" w:type="dxa"/>
            <w:tcBorders>
              <w:right w:val="nil"/>
            </w:tcBorders>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1.60</w:t>
            </w:r>
          </w:p>
        </w:tc>
      </w:tr>
      <w:tr w:rsidR="00476A7B" w:rsidRPr="002820D1" w:rsidTr="00B86477">
        <w:tc>
          <w:tcPr>
            <w:tcW w:w="2660" w:type="dxa"/>
            <w:tcBorders>
              <w:left w:val="nil"/>
            </w:tcBorders>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cost (₦/kg)</w:t>
            </w:r>
          </w:p>
        </w:tc>
        <w:tc>
          <w:tcPr>
            <w:tcW w:w="1276" w:type="dxa"/>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172.16</w:t>
            </w:r>
          </w:p>
        </w:tc>
        <w:tc>
          <w:tcPr>
            <w:tcW w:w="1417" w:type="dxa"/>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168.02</w:t>
            </w:r>
          </w:p>
        </w:tc>
        <w:tc>
          <w:tcPr>
            <w:tcW w:w="1418" w:type="dxa"/>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161.81</w:t>
            </w:r>
          </w:p>
        </w:tc>
        <w:tc>
          <w:tcPr>
            <w:tcW w:w="1275" w:type="dxa"/>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158.67</w:t>
            </w:r>
          </w:p>
        </w:tc>
        <w:tc>
          <w:tcPr>
            <w:tcW w:w="1196" w:type="dxa"/>
            <w:tcBorders>
              <w:right w:val="nil"/>
            </w:tcBorders>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155.99</w:t>
            </w:r>
          </w:p>
        </w:tc>
      </w:tr>
      <w:tr w:rsidR="00476A7B" w:rsidRPr="002820D1" w:rsidTr="00B86477">
        <w:tc>
          <w:tcPr>
            <w:tcW w:w="2660" w:type="dxa"/>
            <w:tcBorders>
              <w:left w:val="nil"/>
            </w:tcBorders>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feed cost (₦)</w:t>
            </w:r>
          </w:p>
        </w:tc>
        <w:tc>
          <w:tcPr>
            <w:tcW w:w="1276" w:type="dxa"/>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278.90</w:t>
            </w:r>
          </w:p>
        </w:tc>
        <w:tc>
          <w:tcPr>
            <w:tcW w:w="1417" w:type="dxa"/>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267.15</w:t>
            </w:r>
          </w:p>
        </w:tc>
        <w:tc>
          <w:tcPr>
            <w:tcW w:w="1418" w:type="dxa"/>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262.</w:t>
            </w:r>
            <w:r w:rsidR="00DB3880" w:rsidRPr="002820D1">
              <w:rPr>
                <w:rFonts w:ascii="Times New Roman" w:hAnsi="Times New Roman" w:cs="Times New Roman"/>
                <w:sz w:val="24"/>
                <w:szCs w:val="24"/>
              </w:rPr>
              <w:t>13</w:t>
            </w:r>
          </w:p>
        </w:tc>
        <w:tc>
          <w:tcPr>
            <w:tcW w:w="1275"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258.63</w:t>
            </w:r>
          </w:p>
        </w:tc>
        <w:tc>
          <w:tcPr>
            <w:tcW w:w="1196" w:type="dxa"/>
            <w:tcBorders>
              <w:right w:val="nil"/>
            </w:tcBorders>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249.58</w:t>
            </w:r>
          </w:p>
        </w:tc>
      </w:tr>
      <w:tr w:rsidR="00476A7B" w:rsidRPr="002820D1" w:rsidTr="00B86477">
        <w:tc>
          <w:tcPr>
            <w:tcW w:w="2660" w:type="dxa"/>
            <w:tcBorders>
              <w:left w:val="nil"/>
            </w:tcBorders>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weight gain (kg)</w:t>
            </w:r>
          </w:p>
        </w:tc>
        <w:tc>
          <w:tcPr>
            <w:tcW w:w="1276"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0.90</w:t>
            </w:r>
          </w:p>
        </w:tc>
        <w:tc>
          <w:tcPr>
            <w:tcW w:w="1417"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0.87</w:t>
            </w:r>
          </w:p>
        </w:tc>
        <w:tc>
          <w:tcPr>
            <w:tcW w:w="1418"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0.91</w:t>
            </w:r>
          </w:p>
        </w:tc>
        <w:tc>
          <w:tcPr>
            <w:tcW w:w="1275"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0.89</w:t>
            </w:r>
          </w:p>
        </w:tc>
        <w:tc>
          <w:tcPr>
            <w:tcW w:w="1196" w:type="dxa"/>
            <w:tcBorders>
              <w:right w:val="nil"/>
            </w:tcBorders>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0.88</w:t>
            </w:r>
          </w:p>
        </w:tc>
      </w:tr>
      <w:tr w:rsidR="00476A7B" w:rsidRPr="002820D1" w:rsidTr="00B86477">
        <w:tc>
          <w:tcPr>
            <w:tcW w:w="2660" w:type="dxa"/>
            <w:tcBorders>
              <w:left w:val="nil"/>
            </w:tcBorders>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cost ₦/kg gain</w:t>
            </w:r>
          </w:p>
        </w:tc>
        <w:tc>
          <w:tcPr>
            <w:tcW w:w="1276"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309.8</w:t>
            </w:r>
            <w:r w:rsidR="00476A7B" w:rsidRPr="002820D1">
              <w:rPr>
                <w:rFonts w:ascii="Times New Roman" w:hAnsi="Times New Roman" w:cs="Times New Roman"/>
                <w:sz w:val="24"/>
                <w:szCs w:val="24"/>
              </w:rPr>
              <w:t>9</w:t>
            </w:r>
          </w:p>
        </w:tc>
        <w:tc>
          <w:tcPr>
            <w:tcW w:w="1417"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307</w:t>
            </w:r>
            <w:r w:rsidR="00476A7B" w:rsidRPr="002820D1">
              <w:rPr>
                <w:rFonts w:ascii="Times New Roman" w:hAnsi="Times New Roman" w:cs="Times New Roman"/>
                <w:sz w:val="24"/>
                <w:szCs w:val="24"/>
              </w:rPr>
              <w:t>.</w:t>
            </w:r>
            <w:r w:rsidRPr="002820D1">
              <w:rPr>
                <w:rFonts w:ascii="Times New Roman" w:hAnsi="Times New Roman" w:cs="Times New Roman"/>
                <w:sz w:val="24"/>
                <w:szCs w:val="24"/>
              </w:rPr>
              <w:t>07</w:t>
            </w:r>
          </w:p>
        </w:tc>
        <w:tc>
          <w:tcPr>
            <w:tcW w:w="1418"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288.05</w:t>
            </w:r>
          </w:p>
        </w:tc>
        <w:tc>
          <w:tcPr>
            <w:tcW w:w="1275"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290.</w:t>
            </w:r>
            <w:r w:rsidR="00476A7B" w:rsidRPr="002820D1">
              <w:rPr>
                <w:rFonts w:ascii="Times New Roman" w:hAnsi="Times New Roman" w:cs="Times New Roman"/>
                <w:sz w:val="24"/>
                <w:szCs w:val="24"/>
              </w:rPr>
              <w:t>6</w:t>
            </w:r>
            <w:r w:rsidRPr="002820D1">
              <w:rPr>
                <w:rFonts w:ascii="Times New Roman" w:hAnsi="Times New Roman" w:cs="Times New Roman"/>
                <w:sz w:val="24"/>
                <w:szCs w:val="24"/>
              </w:rPr>
              <w:t>0</w:t>
            </w:r>
          </w:p>
        </w:tc>
        <w:tc>
          <w:tcPr>
            <w:tcW w:w="1196" w:type="dxa"/>
            <w:tcBorders>
              <w:right w:val="nil"/>
            </w:tcBorders>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w:t>
            </w:r>
            <w:r w:rsidR="00476A7B" w:rsidRPr="002820D1">
              <w:rPr>
                <w:rFonts w:ascii="Times New Roman" w:hAnsi="Times New Roman" w:cs="Times New Roman"/>
                <w:sz w:val="24"/>
                <w:szCs w:val="24"/>
              </w:rPr>
              <w:t>8</w:t>
            </w:r>
            <w:r w:rsidRPr="002820D1">
              <w:rPr>
                <w:rFonts w:ascii="Times New Roman" w:hAnsi="Times New Roman" w:cs="Times New Roman"/>
                <w:sz w:val="24"/>
                <w:szCs w:val="24"/>
              </w:rPr>
              <w:t>3.6</w:t>
            </w:r>
            <w:r w:rsidR="00476A7B" w:rsidRPr="002820D1">
              <w:rPr>
                <w:rFonts w:ascii="Times New Roman" w:hAnsi="Times New Roman" w:cs="Times New Roman"/>
                <w:sz w:val="24"/>
                <w:szCs w:val="24"/>
              </w:rPr>
              <w:t>1</w:t>
            </w:r>
          </w:p>
        </w:tc>
      </w:tr>
      <w:tr w:rsidR="00476A7B" w:rsidRPr="002820D1" w:rsidTr="00B86477">
        <w:tc>
          <w:tcPr>
            <w:tcW w:w="2660" w:type="dxa"/>
            <w:tcBorders>
              <w:left w:val="nil"/>
            </w:tcBorders>
          </w:tcPr>
          <w:p w:rsidR="00476A7B" w:rsidRPr="002820D1" w:rsidRDefault="00476A7B" w:rsidP="000010B7">
            <w:pPr>
              <w:spacing w:after="0" w:line="360" w:lineRule="auto"/>
              <w:jc w:val="both"/>
              <w:rPr>
                <w:rFonts w:ascii="Times New Roman" w:hAnsi="Times New Roman" w:cs="Times New Roman"/>
                <w:b/>
                <w:sz w:val="24"/>
                <w:szCs w:val="24"/>
              </w:rPr>
            </w:pPr>
            <w:r w:rsidRPr="002820D1">
              <w:rPr>
                <w:rFonts w:ascii="Times New Roman" w:hAnsi="Times New Roman" w:cs="Times New Roman"/>
                <w:b/>
                <w:sz w:val="24"/>
                <w:szCs w:val="24"/>
              </w:rPr>
              <w:t>Finisher phase:</w:t>
            </w:r>
          </w:p>
        </w:tc>
        <w:tc>
          <w:tcPr>
            <w:tcW w:w="1276" w:type="dxa"/>
          </w:tcPr>
          <w:p w:rsidR="00476A7B" w:rsidRPr="002820D1" w:rsidRDefault="00476A7B" w:rsidP="000010B7">
            <w:pPr>
              <w:spacing w:after="0" w:line="360" w:lineRule="auto"/>
              <w:jc w:val="both"/>
              <w:rPr>
                <w:rFonts w:ascii="Times New Roman" w:hAnsi="Times New Roman" w:cs="Times New Roman"/>
                <w:b/>
                <w:sz w:val="24"/>
                <w:szCs w:val="24"/>
              </w:rPr>
            </w:pPr>
          </w:p>
        </w:tc>
        <w:tc>
          <w:tcPr>
            <w:tcW w:w="1417" w:type="dxa"/>
          </w:tcPr>
          <w:p w:rsidR="00476A7B" w:rsidRPr="002820D1" w:rsidRDefault="00476A7B" w:rsidP="000010B7">
            <w:pPr>
              <w:spacing w:after="0" w:line="360" w:lineRule="auto"/>
              <w:jc w:val="both"/>
              <w:rPr>
                <w:rFonts w:ascii="Times New Roman" w:hAnsi="Times New Roman" w:cs="Times New Roman"/>
                <w:b/>
                <w:sz w:val="24"/>
                <w:szCs w:val="24"/>
              </w:rPr>
            </w:pPr>
          </w:p>
        </w:tc>
        <w:tc>
          <w:tcPr>
            <w:tcW w:w="1418" w:type="dxa"/>
          </w:tcPr>
          <w:p w:rsidR="00476A7B" w:rsidRPr="002820D1" w:rsidRDefault="00476A7B" w:rsidP="000010B7">
            <w:pPr>
              <w:spacing w:after="0" w:line="360" w:lineRule="auto"/>
              <w:jc w:val="both"/>
              <w:rPr>
                <w:rFonts w:ascii="Times New Roman" w:hAnsi="Times New Roman" w:cs="Times New Roman"/>
                <w:b/>
                <w:sz w:val="24"/>
                <w:szCs w:val="24"/>
              </w:rPr>
            </w:pPr>
          </w:p>
        </w:tc>
        <w:tc>
          <w:tcPr>
            <w:tcW w:w="1275" w:type="dxa"/>
          </w:tcPr>
          <w:p w:rsidR="00476A7B" w:rsidRPr="002820D1" w:rsidRDefault="00476A7B" w:rsidP="000010B7">
            <w:pPr>
              <w:spacing w:after="0" w:line="360" w:lineRule="auto"/>
              <w:jc w:val="both"/>
              <w:rPr>
                <w:rFonts w:ascii="Times New Roman" w:hAnsi="Times New Roman" w:cs="Times New Roman"/>
                <w:b/>
                <w:sz w:val="24"/>
                <w:szCs w:val="24"/>
              </w:rPr>
            </w:pPr>
          </w:p>
        </w:tc>
        <w:tc>
          <w:tcPr>
            <w:tcW w:w="1196" w:type="dxa"/>
            <w:tcBorders>
              <w:right w:val="nil"/>
            </w:tcBorders>
          </w:tcPr>
          <w:p w:rsidR="00476A7B" w:rsidRPr="002820D1" w:rsidRDefault="00476A7B" w:rsidP="000010B7">
            <w:pPr>
              <w:spacing w:after="0" w:line="360" w:lineRule="auto"/>
              <w:jc w:val="both"/>
              <w:rPr>
                <w:rFonts w:ascii="Times New Roman" w:hAnsi="Times New Roman" w:cs="Times New Roman"/>
                <w:b/>
                <w:sz w:val="24"/>
                <w:szCs w:val="24"/>
              </w:rPr>
            </w:pPr>
          </w:p>
        </w:tc>
      </w:tr>
      <w:tr w:rsidR="00476A7B" w:rsidRPr="002820D1" w:rsidTr="00B86477">
        <w:tc>
          <w:tcPr>
            <w:tcW w:w="2660" w:type="dxa"/>
            <w:tcBorders>
              <w:left w:val="nil"/>
            </w:tcBorders>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feed intake (kg)</w:t>
            </w:r>
          </w:p>
        </w:tc>
        <w:tc>
          <w:tcPr>
            <w:tcW w:w="1276"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2.66</w:t>
            </w:r>
          </w:p>
        </w:tc>
        <w:tc>
          <w:tcPr>
            <w:tcW w:w="1417"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2.65</w:t>
            </w:r>
          </w:p>
        </w:tc>
        <w:tc>
          <w:tcPr>
            <w:tcW w:w="1418"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2.5</w:t>
            </w:r>
            <w:r w:rsidR="00476A7B" w:rsidRPr="002820D1">
              <w:rPr>
                <w:rFonts w:ascii="Times New Roman" w:hAnsi="Times New Roman" w:cs="Times New Roman"/>
                <w:sz w:val="24"/>
                <w:szCs w:val="24"/>
              </w:rPr>
              <w:t>9</w:t>
            </w:r>
          </w:p>
        </w:tc>
        <w:tc>
          <w:tcPr>
            <w:tcW w:w="1275"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2.6</w:t>
            </w:r>
            <w:r w:rsidR="00476A7B" w:rsidRPr="002820D1">
              <w:rPr>
                <w:rFonts w:ascii="Times New Roman" w:hAnsi="Times New Roman" w:cs="Times New Roman"/>
                <w:sz w:val="24"/>
                <w:szCs w:val="24"/>
              </w:rPr>
              <w:t>7</w:t>
            </w:r>
          </w:p>
        </w:tc>
        <w:tc>
          <w:tcPr>
            <w:tcW w:w="1196" w:type="dxa"/>
            <w:tcBorders>
              <w:right w:val="nil"/>
            </w:tcBorders>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2.</w:t>
            </w:r>
            <w:r w:rsidR="00476A7B" w:rsidRPr="002820D1">
              <w:rPr>
                <w:rFonts w:ascii="Times New Roman" w:hAnsi="Times New Roman" w:cs="Times New Roman"/>
                <w:sz w:val="24"/>
                <w:szCs w:val="24"/>
              </w:rPr>
              <w:t>6</w:t>
            </w:r>
            <w:r w:rsidRPr="002820D1">
              <w:rPr>
                <w:rFonts w:ascii="Times New Roman" w:hAnsi="Times New Roman" w:cs="Times New Roman"/>
                <w:sz w:val="24"/>
                <w:szCs w:val="24"/>
              </w:rPr>
              <w:t>2</w:t>
            </w:r>
          </w:p>
        </w:tc>
      </w:tr>
      <w:tr w:rsidR="00476A7B" w:rsidRPr="002820D1" w:rsidTr="00B86477">
        <w:tc>
          <w:tcPr>
            <w:tcW w:w="2660" w:type="dxa"/>
            <w:tcBorders>
              <w:left w:val="nil"/>
            </w:tcBorders>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cost (₦/kg)</w:t>
            </w:r>
          </w:p>
        </w:tc>
        <w:tc>
          <w:tcPr>
            <w:tcW w:w="1276"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152.78</w:t>
            </w:r>
          </w:p>
        </w:tc>
        <w:tc>
          <w:tcPr>
            <w:tcW w:w="1417"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149</w:t>
            </w:r>
            <w:r w:rsidR="00476A7B" w:rsidRPr="002820D1">
              <w:rPr>
                <w:rFonts w:ascii="Times New Roman" w:hAnsi="Times New Roman" w:cs="Times New Roman"/>
                <w:sz w:val="24"/>
                <w:szCs w:val="24"/>
              </w:rPr>
              <w:t>.</w:t>
            </w:r>
            <w:r w:rsidRPr="002820D1">
              <w:rPr>
                <w:rFonts w:ascii="Times New Roman" w:hAnsi="Times New Roman" w:cs="Times New Roman"/>
                <w:sz w:val="24"/>
                <w:szCs w:val="24"/>
              </w:rPr>
              <w:t>12</w:t>
            </w:r>
          </w:p>
        </w:tc>
        <w:tc>
          <w:tcPr>
            <w:tcW w:w="1418"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147</w:t>
            </w:r>
            <w:r w:rsidR="00476A7B" w:rsidRPr="002820D1">
              <w:rPr>
                <w:rFonts w:ascii="Times New Roman" w:hAnsi="Times New Roman" w:cs="Times New Roman"/>
                <w:sz w:val="24"/>
                <w:szCs w:val="24"/>
              </w:rPr>
              <w:t>.</w:t>
            </w:r>
            <w:r w:rsidRPr="002820D1">
              <w:rPr>
                <w:rFonts w:ascii="Times New Roman" w:hAnsi="Times New Roman" w:cs="Times New Roman"/>
                <w:sz w:val="24"/>
                <w:szCs w:val="24"/>
              </w:rPr>
              <w:t>53</w:t>
            </w:r>
          </w:p>
        </w:tc>
        <w:tc>
          <w:tcPr>
            <w:tcW w:w="1275"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142.87</w:t>
            </w:r>
          </w:p>
        </w:tc>
        <w:tc>
          <w:tcPr>
            <w:tcW w:w="1196" w:type="dxa"/>
            <w:tcBorders>
              <w:right w:val="nil"/>
            </w:tcBorders>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141.73</w:t>
            </w:r>
          </w:p>
        </w:tc>
      </w:tr>
      <w:tr w:rsidR="00476A7B" w:rsidRPr="002820D1" w:rsidTr="00B86477">
        <w:tc>
          <w:tcPr>
            <w:tcW w:w="2660" w:type="dxa"/>
            <w:tcBorders>
              <w:left w:val="nil"/>
            </w:tcBorders>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feed cost (₦)</w:t>
            </w:r>
          </w:p>
        </w:tc>
        <w:tc>
          <w:tcPr>
            <w:tcW w:w="1276"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406.39</w:t>
            </w:r>
          </w:p>
        </w:tc>
        <w:tc>
          <w:tcPr>
            <w:tcW w:w="1417"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395.1</w:t>
            </w:r>
            <w:r w:rsidR="00476A7B" w:rsidRPr="002820D1">
              <w:rPr>
                <w:rFonts w:ascii="Times New Roman" w:hAnsi="Times New Roman" w:cs="Times New Roman"/>
                <w:sz w:val="24"/>
                <w:szCs w:val="24"/>
              </w:rPr>
              <w:t>7</w:t>
            </w:r>
          </w:p>
        </w:tc>
        <w:tc>
          <w:tcPr>
            <w:tcW w:w="1418"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382.10</w:t>
            </w:r>
          </w:p>
        </w:tc>
        <w:tc>
          <w:tcPr>
            <w:tcW w:w="1275"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381.46</w:t>
            </w:r>
          </w:p>
        </w:tc>
        <w:tc>
          <w:tcPr>
            <w:tcW w:w="1196" w:type="dxa"/>
            <w:tcBorders>
              <w:right w:val="nil"/>
            </w:tcBorders>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371.33</w:t>
            </w:r>
          </w:p>
        </w:tc>
      </w:tr>
      <w:tr w:rsidR="00476A7B" w:rsidRPr="002820D1" w:rsidTr="00B86477">
        <w:tc>
          <w:tcPr>
            <w:tcW w:w="2660" w:type="dxa"/>
            <w:tcBorders>
              <w:left w:val="nil"/>
            </w:tcBorders>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weight gain (kg)</w:t>
            </w:r>
          </w:p>
        </w:tc>
        <w:tc>
          <w:tcPr>
            <w:tcW w:w="1276"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0.96</w:t>
            </w:r>
          </w:p>
        </w:tc>
        <w:tc>
          <w:tcPr>
            <w:tcW w:w="1417"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0.95</w:t>
            </w:r>
          </w:p>
        </w:tc>
        <w:tc>
          <w:tcPr>
            <w:tcW w:w="1418"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0.92</w:t>
            </w:r>
          </w:p>
        </w:tc>
        <w:tc>
          <w:tcPr>
            <w:tcW w:w="1275"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0.92</w:t>
            </w:r>
          </w:p>
        </w:tc>
        <w:tc>
          <w:tcPr>
            <w:tcW w:w="1196" w:type="dxa"/>
            <w:tcBorders>
              <w:right w:val="nil"/>
            </w:tcBorders>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w:t>
            </w:r>
            <w:r w:rsidR="00476A7B" w:rsidRPr="002820D1">
              <w:rPr>
                <w:rFonts w:ascii="Times New Roman" w:hAnsi="Times New Roman" w:cs="Times New Roman"/>
                <w:sz w:val="24"/>
                <w:szCs w:val="24"/>
              </w:rPr>
              <w:t>9</w:t>
            </w:r>
            <w:r w:rsidRPr="002820D1">
              <w:rPr>
                <w:rFonts w:ascii="Times New Roman" w:hAnsi="Times New Roman" w:cs="Times New Roman"/>
                <w:sz w:val="24"/>
                <w:szCs w:val="24"/>
              </w:rPr>
              <w:t>5</w:t>
            </w:r>
          </w:p>
        </w:tc>
      </w:tr>
      <w:tr w:rsidR="00476A7B" w:rsidRPr="002820D1" w:rsidTr="00B86477">
        <w:tc>
          <w:tcPr>
            <w:tcW w:w="2660" w:type="dxa"/>
            <w:tcBorders>
              <w:left w:val="nil"/>
            </w:tcBorders>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cost ₦/kg gain</w:t>
            </w:r>
          </w:p>
        </w:tc>
        <w:tc>
          <w:tcPr>
            <w:tcW w:w="1276"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423.32</w:t>
            </w:r>
          </w:p>
        </w:tc>
        <w:tc>
          <w:tcPr>
            <w:tcW w:w="1417"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415.97</w:t>
            </w:r>
          </w:p>
        </w:tc>
        <w:tc>
          <w:tcPr>
            <w:tcW w:w="1418"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415.33</w:t>
            </w:r>
          </w:p>
        </w:tc>
        <w:tc>
          <w:tcPr>
            <w:tcW w:w="1275"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414.63</w:t>
            </w:r>
          </w:p>
        </w:tc>
        <w:tc>
          <w:tcPr>
            <w:tcW w:w="1196" w:type="dxa"/>
            <w:tcBorders>
              <w:right w:val="nil"/>
            </w:tcBorders>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390.87</w:t>
            </w:r>
          </w:p>
        </w:tc>
      </w:tr>
      <w:tr w:rsidR="00476A7B" w:rsidRPr="002820D1" w:rsidTr="00B86477">
        <w:tc>
          <w:tcPr>
            <w:tcW w:w="2660" w:type="dxa"/>
            <w:tcBorders>
              <w:left w:val="nil"/>
            </w:tcBorders>
          </w:tcPr>
          <w:p w:rsidR="00476A7B" w:rsidRPr="002820D1" w:rsidRDefault="00476A7B" w:rsidP="000010B7">
            <w:pPr>
              <w:spacing w:after="0" w:line="360" w:lineRule="auto"/>
              <w:jc w:val="both"/>
              <w:rPr>
                <w:rFonts w:ascii="Times New Roman" w:hAnsi="Times New Roman" w:cs="Times New Roman"/>
                <w:b/>
                <w:sz w:val="24"/>
                <w:szCs w:val="24"/>
              </w:rPr>
            </w:pPr>
            <w:r w:rsidRPr="002820D1">
              <w:rPr>
                <w:rFonts w:ascii="Times New Roman" w:hAnsi="Times New Roman" w:cs="Times New Roman"/>
                <w:b/>
                <w:sz w:val="24"/>
                <w:szCs w:val="24"/>
              </w:rPr>
              <w:t>Overall performance</w:t>
            </w:r>
          </w:p>
        </w:tc>
        <w:tc>
          <w:tcPr>
            <w:tcW w:w="1276" w:type="dxa"/>
          </w:tcPr>
          <w:p w:rsidR="00476A7B" w:rsidRPr="002820D1" w:rsidRDefault="00476A7B" w:rsidP="000010B7">
            <w:pPr>
              <w:spacing w:after="0" w:line="360" w:lineRule="auto"/>
              <w:jc w:val="both"/>
              <w:rPr>
                <w:rFonts w:ascii="Times New Roman" w:hAnsi="Times New Roman" w:cs="Times New Roman"/>
                <w:sz w:val="24"/>
                <w:szCs w:val="24"/>
              </w:rPr>
            </w:pPr>
          </w:p>
        </w:tc>
        <w:tc>
          <w:tcPr>
            <w:tcW w:w="1417" w:type="dxa"/>
          </w:tcPr>
          <w:p w:rsidR="00476A7B" w:rsidRPr="002820D1" w:rsidRDefault="00476A7B" w:rsidP="000010B7">
            <w:pPr>
              <w:spacing w:after="0" w:line="360" w:lineRule="auto"/>
              <w:jc w:val="both"/>
              <w:rPr>
                <w:rFonts w:ascii="Times New Roman" w:hAnsi="Times New Roman" w:cs="Times New Roman"/>
                <w:sz w:val="24"/>
                <w:szCs w:val="24"/>
              </w:rPr>
            </w:pPr>
          </w:p>
        </w:tc>
        <w:tc>
          <w:tcPr>
            <w:tcW w:w="1418" w:type="dxa"/>
          </w:tcPr>
          <w:p w:rsidR="00476A7B" w:rsidRPr="002820D1" w:rsidRDefault="00476A7B" w:rsidP="000010B7">
            <w:pPr>
              <w:spacing w:after="0" w:line="360" w:lineRule="auto"/>
              <w:jc w:val="both"/>
              <w:rPr>
                <w:rFonts w:ascii="Times New Roman" w:hAnsi="Times New Roman" w:cs="Times New Roman"/>
                <w:sz w:val="24"/>
                <w:szCs w:val="24"/>
              </w:rPr>
            </w:pPr>
          </w:p>
        </w:tc>
        <w:tc>
          <w:tcPr>
            <w:tcW w:w="1275" w:type="dxa"/>
          </w:tcPr>
          <w:p w:rsidR="00476A7B" w:rsidRPr="002820D1" w:rsidRDefault="00476A7B" w:rsidP="000010B7">
            <w:pPr>
              <w:spacing w:after="0" w:line="360" w:lineRule="auto"/>
              <w:jc w:val="both"/>
              <w:rPr>
                <w:rFonts w:ascii="Times New Roman" w:hAnsi="Times New Roman" w:cs="Times New Roman"/>
                <w:sz w:val="24"/>
                <w:szCs w:val="24"/>
              </w:rPr>
            </w:pPr>
          </w:p>
        </w:tc>
        <w:tc>
          <w:tcPr>
            <w:tcW w:w="1196" w:type="dxa"/>
            <w:tcBorders>
              <w:right w:val="nil"/>
            </w:tcBorders>
          </w:tcPr>
          <w:p w:rsidR="00476A7B" w:rsidRPr="002820D1" w:rsidRDefault="00476A7B" w:rsidP="000010B7">
            <w:pPr>
              <w:spacing w:after="0" w:line="360" w:lineRule="auto"/>
              <w:jc w:val="both"/>
              <w:rPr>
                <w:rFonts w:ascii="Times New Roman" w:hAnsi="Times New Roman" w:cs="Times New Roman"/>
                <w:sz w:val="24"/>
                <w:szCs w:val="24"/>
              </w:rPr>
            </w:pPr>
          </w:p>
        </w:tc>
      </w:tr>
      <w:tr w:rsidR="00476A7B" w:rsidRPr="002820D1" w:rsidTr="00B86477">
        <w:tc>
          <w:tcPr>
            <w:tcW w:w="2660" w:type="dxa"/>
            <w:tcBorders>
              <w:left w:val="nil"/>
            </w:tcBorders>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feed intake (kg)</w:t>
            </w:r>
          </w:p>
        </w:tc>
        <w:tc>
          <w:tcPr>
            <w:tcW w:w="1276"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4.28</w:t>
            </w:r>
          </w:p>
        </w:tc>
        <w:tc>
          <w:tcPr>
            <w:tcW w:w="1417"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4.2</w:t>
            </w:r>
            <w:r w:rsidR="00476A7B" w:rsidRPr="002820D1">
              <w:rPr>
                <w:rFonts w:ascii="Times New Roman" w:hAnsi="Times New Roman" w:cs="Times New Roman"/>
                <w:sz w:val="24"/>
                <w:szCs w:val="24"/>
              </w:rPr>
              <w:t>4</w:t>
            </w:r>
          </w:p>
        </w:tc>
        <w:tc>
          <w:tcPr>
            <w:tcW w:w="1418"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4.21</w:t>
            </w:r>
          </w:p>
        </w:tc>
        <w:tc>
          <w:tcPr>
            <w:tcW w:w="1275"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4.30</w:t>
            </w:r>
          </w:p>
        </w:tc>
        <w:tc>
          <w:tcPr>
            <w:tcW w:w="1196" w:type="dxa"/>
            <w:tcBorders>
              <w:right w:val="nil"/>
            </w:tcBorders>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4.22</w:t>
            </w:r>
          </w:p>
        </w:tc>
      </w:tr>
      <w:tr w:rsidR="00476A7B" w:rsidRPr="002820D1" w:rsidTr="00B86477">
        <w:tc>
          <w:tcPr>
            <w:tcW w:w="2660" w:type="dxa"/>
            <w:tcBorders>
              <w:left w:val="nil"/>
            </w:tcBorders>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cost (₦/kg)</w:t>
            </w:r>
          </w:p>
        </w:tc>
        <w:tc>
          <w:tcPr>
            <w:tcW w:w="1276"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162.47</w:t>
            </w:r>
          </w:p>
        </w:tc>
        <w:tc>
          <w:tcPr>
            <w:tcW w:w="1417"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158.57</w:t>
            </w:r>
          </w:p>
        </w:tc>
        <w:tc>
          <w:tcPr>
            <w:tcW w:w="1418"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154.67</w:t>
            </w:r>
          </w:p>
        </w:tc>
        <w:tc>
          <w:tcPr>
            <w:tcW w:w="1275"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150.77</w:t>
            </w:r>
          </w:p>
        </w:tc>
        <w:tc>
          <w:tcPr>
            <w:tcW w:w="1196" w:type="dxa"/>
            <w:tcBorders>
              <w:right w:val="nil"/>
            </w:tcBorders>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148.86</w:t>
            </w:r>
          </w:p>
        </w:tc>
      </w:tr>
      <w:tr w:rsidR="00476A7B" w:rsidRPr="002820D1" w:rsidTr="00B86477">
        <w:tc>
          <w:tcPr>
            <w:tcW w:w="2660" w:type="dxa"/>
            <w:tcBorders>
              <w:left w:val="nil"/>
            </w:tcBorders>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feed cost (₦)</w:t>
            </w:r>
          </w:p>
        </w:tc>
        <w:tc>
          <w:tcPr>
            <w:tcW w:w="1276" w:type="dxa"/>
          </w:tcPr>
          <w:p w:rsidR="00476A7B" w:rsidRPr="002820D1" w:rsidRDefault="00DB3880"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695.37</w:t>
            </w:r>
          </w:p>
        </w:tc>
        <w:tc>
          <w:tcPr>
            <w:tcW w:w="1417" w:type="dxa"/>
          </w:tcPr>
          <w:p w:rsidR="00476A7B" w:rsidRPr="002820D1" w:rsidRDefault="00BD0268"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672.34</w:t>
            </w:r>
          </w:p>
        </w:tc>
        <w:tc>
          <w:tcPr>
            <w:tcW w:w="1418" w:type="dxa"/>
          </w:tcPr>
          <w:p w:rsidR="00476A7B" w:rsidRPr="002820D1" w:rsidRDefault="00BD0268"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651.16</w:t>
            </w:r>
          </w:p>
        </w:tc>
        <w:tc>
          <w:tcPr>
            <w:tcW w:w="1275" w:type="dxa"/>
          </w:tcPr>
          <w:p w:rsidR="00476A7B" w:rsidRPr="002820D1" w:rsidRDefault="00BD0268"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648.31</w:t>
            </w:r>
          </w:p>
        </w:tc>
        <w:tc>
          <w:tcPr>
            <w:tcW w:w="1196" w:type="dxa"/>
            <w:tcBorders>
              <w:right w:val="nil"/>
            </w:tcBorders>
          </w:tcPr>
          <w:p w:rsidR="00476A7B" w:rsidRPr="002820D1" w:rsidRDefault="00BD0268"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628.19</w:t>
            </w:r>
          </w:p>
        </w:tc>
      </w:tr>
      <w:tr w:rsidR="00476A7B" w:rsidRPr="002820D1" w:rsidTr="00B86477">
        <w:tc>
          <w:tcPr>
            <w:tcW w:w="2660" w:type="dxa"/>
            <w:tcBorders>
              <w:left w:val="nil"/>
            </w:tcBorders>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Total weight gain (kg)</w:t>
            </w:r>
          </w:p>
        </w:tc>
        <w:tc>
          <w:tcPr>
            <w:tcW w:w="1276" w:type="dxa"/>
          </w:tcPr>
          <w:p w:rsidR="00476A7B" w:rsidRPr="002820D1" w:rsidRDefault="00BD0268"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1.86</w:t>
            </w:r>
          </w:p>
        </w:tc>
        <w:tc>
          <w:tcPr>
            <w:tcW w:w="1417" w:type="dxa"/>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1.82</w:t>
            </w:r>
          </w:p>
        </w:tc>
        <w:tc>
          <w:tcPr>
            <w:tcW w:w="1418" w:type="dxa"/>
          </w:tcPr>
          <w:p w:rsidR="00476A7B" w:rsidRPr="002820D1" w:rsidRDefault="00BD0268"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1.83</w:t>
            </w:r>
          </w:p>
        </w:tc>
        <w:tc>
          <w:tcPr>
            <w:tcW w:w="1275" w:type="dxa"/>
          </w:tcPr>
          <w:p w:rsidR="00476A7B" w:rsidRPr="002820D1" w:rsidRDefault="00BD0268"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1.81</w:t>
            </w:r>
          </w:p>
        </w:tc>
        <w:tc>
          <w:tcPr>
            <w:tcW w:w="1196" w:type="dxa"/>
            <w:tcBorders>
              <w:right w:val="nil"/>
            </w:tcBorders>
          </w:tcPr>
          <w:p w:rsidR="00476A7B" w:rsidRPr="002820D1" w:rsidRDefault="00BD0268"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1.83</w:t>
            </w:r>
          </w:p>
        </w:tc>
      </w:tr>
      <w:tr w:rsidR="00476A7B" w:rsidRPr="002820D1" w:rsidTr="00B86477">
        <w:tc>
          <w:tcPr>
            <w:tcW w:w="2660" w:type="dxa"/>
            <w:tcBorders>
              <w:left w:val="nil"/>
            </w:tcBorders>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Feed cost ₦/kg gain</w:t>
            </w:r>
          </w:p>
        </w:tc>
        <w:tc>
          <w:tcPr>
            <w:tcW w:w="1276" w:type="dxa"/>
          </w:tcPr>
          <w:p w:rsidR="00476A7B" w:rsidRPr="002820D1" w:rsidRDefault="00BD0268"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373.85</w:t>
            </w:r>
          </w:p>
        </w:tc>
        <w:tc>
          <w:tcPr>
            <w:tcW w:w="1417" w:type="dxa"/>
          </w:tcPr>
          <w:p w:rsidR="00476A7B" w:rsidRPr="002820D1" w:rsidRDefault="00BD0268"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369.42</w:t>
            </w:r>
          </w:p>
        </w:tc>
        <w:tc>
          <w:tcPr>
            <w:tcW w:w="1418" w:type="dxa"/>
          </w:tcPr>
          <w:p w:rsidR="00476A7B" w:rsidRPr="002820D1" w:rsidRDefault="00BD0268"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355.83</w:t>
            </w:r>
          </w:p>
        </w:tc>
        <w:tc>
          <w:tcPr>
            <w:tcW w:w="1275" w:type="dxa"/>
          </w:tcPr>
          <w:p w:rsidR="00476A7B" w:rsidRPr="002820D1" w:rsidRDefault="00BD0268"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358.18</w:t>
            </w:r>
          </w:p>
        </w:tc>
        <w:tc>
          <w:tcPr>
            <w:tcW w:w="1196" w:type="dxa"/>
            <w:tcBorders>
              <w:right w:val="nil"/>
            </w:tcBorders>
          </w:tcPr>
          <w:p w:rsidR="00476A7B" w:rsidRPr="002820D1" w:rsidRDefault="00BD0268"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343.19</w:t>
            </w:r>
          </w:p>
        </w:tc>
      </w:tr>
      <w:tr w:rsidR="00476A7B" w:rsidRPr="002820D1" w:rsidTr="00B86477">
        <w:tc>
          <w:tcPr>
            <w:tcW w:w="2660" w:type="dxa"/>
            <w:tcBorders>
              <w:left w:val="nil"/>
            </w:tcBorders>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Cost saving (₦)</w:t>
            </w:r>
          </w:p>
        </w:tc>
        <w:tc>
          <w:tcPr>
            <w:tcW w:w="1276" w:type="dxa"/>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c>
          <w:tcPr>
            <w:tcW w:w="1417" w:type="dxa"/>
          </w:tcPr>
          <w:p w:rsidR="00476A7B" w:rsidRPr="002820D1" w:rsidRDefault="00BD0268"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4.43</w:t>
            </w:r>
          </w:p>
        </w:tc>
        <w:tc>
          <w:tcPr>
            <w:tcW w:w="1418" w:type="dxa"/>
          </w:tcPr>
          <w:p w:rsidR="00476A7B" w:rsidRPr="002820D1" w:rsidRDefault="00BD0268"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18.02</w:t>
            </w:r>
          </w:p>
        </w:tc>
        <w:tc>
          <w:tcPr>
            <w:tcW w:w="1275" w:type="dxa"/>
          </w:tcPr>
          <w:p w:rsidR="00476A7B" w:rsidRPr="002820D1" w:rsidRDefault="00BD0268"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15.67</w:t>
            </w:r>
          </w:p>
        </w:tc>
        <w:tc>
          <w:tcPr>
            <w:tcW w:w="1196" w:type="dxa"/>
            <w:tcBorders>
              <w:right w:val="nil"/>
            </w:tcBorders>
          </w:tcPr>
          <w:p w:rsidR="00476A7B" w:rsidRPr="002820D1" w:rsidRDefault="00BD0268"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30.58</w:t>
            </w:r>
          </w:p>
        </w:tc>
      </w:tr>
      <w:tr w:rsidR="00476A7B" w:rsidRPr="002820D1" w:rsidTr="00F20E4E">
        <w:tc>
          <w:tcPr>
            <w:tcW w:w="2660" w:type="dxa"/>
            <w:tcBorders>
              <w:left w:val="nil"/>
            </w:tcBorders>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 cost saving</w:t>
            </w:r>
          </w:p>
        </w:tc>
        <w:tc>
          <w:tcPr>
            <w:tcW w:w="1276" w:type="dxa"/>
          </w:tcPr>
          <w:p w:rsidR="00476A7B" w:rsidRPr="002820D1" w:rsidRDefault="00476A7B"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0.00</w:t>
            </w:r>
          </w:p>
        </w:tc>
        <w:tc>
          <w:tcPr>
            <w:tcW w:w="1417" w:type="dxa"/>
          </w:tcPr>
          <w:p w:rsidR="00476A7B" w:rsidRPr="002820D1" w:rsidRDefault="00BD0268"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1.1</w:t>
            </w:r>
            <w:r w:rsidR="00476A7B" w:rsidRPr="002820D1">
              <w:rPr>
                <w:rFonts w:ascii="Times New Roman" w:hAnsi="Times New Roman" w:cs="Times New Roman"/>
                <w:sz w:val="24"/>
                <w:szCs w:val="24"/>
              </w:rPr>
              <w:t>8</w:t>
            </w:r>
          </w:p>
        </w:tc>
        <w:tc>
          <w:tcPr>
            <w:tcW w:w="1418" w:type="dxa"/>
          </w:tcPr>
          <w:p w:rsidR="00476A7B" w:rsidRPr="002820D1" w:rsidRDefault="00BD0268"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4.82</w:t>
            </w:r>
          </w:p>
        </w:tc>
        <w:tc>
          <w:tcPr>
            <w:tcW w:w="1275" w:type="dxa"/>
          </w:tcPr>
          <w:p w:rsidR="00476A7B" w:rsidRPr="002820D1" w:rsidRDefault="00BD0268"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4.</w:t>
            </w:r>
            <w:r w:rsidR="00476A7B" w:rsidRPr="002820D1">
              <w:rPr>
                <w:rFonts w:ascii="Times New Roman" w:hAnsi="Times New Roman" w:cs="Times New Roman"/>
                <w:sz w:val="24"/>
                <w:szCs w:val="24"/>
              </w:rPr>
              <w:t>1</w:t>
            </w:r>
            <w:r w:rsidRPr="002820D1">
              <w:rPr>
                <w:rFonts w:ascii="Times New Roman" w:hAnsi="Times New Roman" w:cs="Times New Roman"/>
                <w:sz w:val="24"/>
                <w:szCs w:val="24"/>
              </w:rPr>
              <w:t>9</w:t>
            </w:r>
          </w:p>
        </w:tc>
        <w:tc>
          <w:tcPr>
            <w:tcW w:w="1196" w:type="dxa"/>
            <w:tcBorders>
              <w:right w:val="nil"/>
            </w:tcBorders>
          </w:tcPr>
          <w:p w:rsidR="00476A7B" w:rsidRPr="002820D1" w:rsidRDefault="00BD0268" w:rsidP="000010B7">
            <w:pPr>
              <w:spacing w:after="0" w:line="360" w:lineRule="auto"/>
              <w:jc w:val="both"/>
              <w:rPr>
                <w:rFonts w:ascii="Times New Roman" w:hAnsi="Times New Roman" w:cs="Times New Roman"/>
                <w:sz w:val="24"/>
                <w:szCs w:val="24"/>
              </w:rPr>
            </w:pPr>
            <w:r w:rsidRPr="002820D1">
              <w:rPr>
                <w:rFonts w:ascii="Times New Roman" w:hAnsi="Times New Roman" w:cs="Times New Roman"/>
                <w:sz w:val="24"/>
                <w:szCs w:val="24"/>
              </w:rPr>
              <w:t>8.18</w:t>
            </w:r>
          </w:p>
        </w:tc>
      </w:tr>
      <w:tr w:rsidR="00F20E4E" w:rsidRPr="002820D1" w:rsidTr="00B86477">
        <w:tc>
          <w:tcPr>
            <w:tcW w:w="2660" w:type="dxa"/>
            <w:tcBorders>
              <w:left w:val="nil"/>
              <w:bottom w:val="single" w:sz="4" w:space="0" w:color="auto"/>
            </w:tcBorders>
          </w:tcPr>
          <w:p w:rsidR="00F20E4E" w:rsidRPr="002820D1" w:rsidRDefault="00F20E4E"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Rankings </w:t>
            </w:r>
            <w:r w:rsidRPr="002820D1">
              <w:rPr>
                <w:rFonts w:ascii="Times New Roman" w:hAnsi="Times New Roman" w:cs="Times New Roman"/>
                <w:sz w:val="24"/>
                <w:szCs w:val="24"/>
              </w:rPr>
              <w:t>cost ₦/kg gain</w:t>
            </w:r>
          </w:p>
        </w:tc>
        <w:tc>
          <w:tcPr>
            <w:tcW w:w="1276" w:type="dxa"/>
            <w:tcBorders>
              <w:bottom w:val="single" w:sz="4" w:space="0" w:color="auto"/>
            </w:tcBorders>
          </w:tcPr>
          <w:p w:rsidR="00F20E4E" w:rsidRPr="002820D1" w:rsidRDefault="00F20E4E"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Diet 5&gt;</w:t>
            </w:r>
          </w:p>
        </w:tc>
        <w:tc>
          <w:tcPr>
            <w:tcW w:w="1417" w:type="dxa"/>
            <w:tcBorders>
              <w:bottom w:val="single" w:sz="4" w:space="0" w:color="auto"/>
            </w:tcBorders>
          </w:tcPr>
          <w:p w:rsidR="00F20E4E" w:rsidRPr="002820D1" w:rsidRDefault="00F20E4E"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Diet 3&gt;</w:t>
            </w:r>
          </w:p>
        </w:tc>
        <w:tc>
          <w:tcPr>
            <w:tcW w:w="1418" w:type="dxa"/>
            <w:tcBorders>
              <w:bottom w:val="single" w:sz="4" w:space="0" w:color="auto"/>
            </w:tcBorders>
          </w:tcPr>
          <w:p w:rsidR="00F20E4E" w:rsidRPr="002820D1" w:rsidRDefault="00F20E4E"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Diet 4&gt;</w:t>
            </w:r>
          </w:p>
        </w:tc>
        <w:tc>
          <w:tcPr>
            <w:tcW w:w="1275" w:type="dxa"/>
            <w:tcBorders>
              <w:bottom w:val="single" w:sz="4" w:space="0" w:color="auto"/>
            </w:tcBorders>
          </w:tcPr>
          <w:p w:rsidR="00F20E4E" w:rsidRPr="002820D1" w:rsidRDefault="00F20E4E"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Diet 2</w:t>
            </w:r>
          </w:p>
        </w:tc>
        <w:tc>
          <w:tcPr>
            <w:tcW w:w="1196" w:type="dxa"/>
            <w:tcBorders>
              <w:bottom w:val="single" w:sz="4" w:space="0" w:color="auto"/>
              <w:right w:val="nil"/>
            </w:tcBorders>
          </w:tcPr>
          <w:p w:rsidR="00F20E4E" w:rsidRPr="002820D1" w:rsidRDefault="00F20E4E" w:rsidP="000010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F36F1B" w:rsidRDefault="00F36F1B" w:rsidP="000010B7">
      <w:pPr>
        <w:spacing w:after="0" w:line="480" w:lineRule="auto"/>
        <w:jc w:val="both"/>
        <w:rPr>
          <w:rFonts w:ascii="Times New Roman" w:hAnsi="Times New Roman" w:cs="Times New Roman"/>
          <w:sz w:val="24"/>
          <w:szCs w:val="24"/>
        </w:rPr>
      </w:pPr>
    </w:p>
    <w:p w:rsidR="00F36F1B" w:rsidRDefault="00F36F1B">
      <w:pPr>
        <w:rPr>
          <w:rFonts w:ascii="Times New Roman" w:hAnsi="Times New Roman" w:cs="Times New Roman"/>
          <w:sz w:val="24"/>
          <w:szCs w:val="24"/>
        </w:rPr>
      </w:pPr>
      <w:r>
        <w:rPr>
          <w:rFonts w:ascii="Times New Roman" w:hAnsi="Times New Roman" w:cs="Times New Roman"/>
          <w:sz w:val="24"/>
          <w:szCs w:val="24"/>
        </w:rPr>
        <w:br w:type="page"/>
      </w:r>
    </w:p>
    <w:p w:rsidR="003D67E9" w:rsidRPr="00F36F1B" w:rsidRDefault="00537007" w:rsidP="00F36F1B">
      <w:pPr>
        <w:pStyle w:val="Heading1"/>
        <w:spacing w:before="0" w:line="480" w:lineRule="auto"/>
        <w:jc w:val="center"/>
        <w:rPr>
          <w:rFonts w:ascii="Times New Roman" w:hAnsi="Times New Roman" w:cs="Times New Roman"/>
          <w:color w:val="auto"/>
          <w:sz w:val="24"/>
          <w:szCs w:val="24"/>
        </w:rPr>
      </w:pPr>
      <w:bookmarkStart w:id="73" w:name="_Toc512956087"/>
      <w:r w:rsidRPr="00F36F1B">
        <w:rPr>
          <w:rFonts w:ascii="Times New Roman" w:hAnsi="Times New Roman" w:cs="Times New Roman"/>
          <w:color w:val="auto"/>
          <w:sz w:val="24"/>
          <w:szCs w:val="24"/>
        </w:rPr>
        <w:lastRenderedPageBreak/>
        <w:t>CHAPTER FIVE</w:t>
      </w:r>
      <w:bookmarkEnd w:id="73"/>
    </w:p>
    <w:p w:rsidR="00537007" w:rsidRPr="00F36F1B" w:rsidRDefault="003D67E9" w:rsidP="00F36F1B">
      <w:pPr>
        <w:pStyle w:val="Heading2"/>
        <w:spacing w:before="0" w:line="480" w:lineRule="auto"/>
        <w:rPr>
          <w:rFonts w:ascii="Times New Roman" w:hAnsi="Times New Roman" w:cs="Times New Roman"/>
          <w:color w:val="auto"/>
          <w:sz w:val="24"/>
          <w:szCs w:val="24"/>
        </w:rPr>
      </w:pPr>
      <w:bookmarkStart w:id="74" w:name="_Toc512956088"/>
      <w:r w:rsidRPr="00F36F1B">
        <w:rPr>
          <w:rFonts w:ascii="Times New Roman" w:hAnsi="Times New Roman" w:cs="Times New Roman"/>
          <w:color w:val="auto"/>
          <w:sz w:val="24"/>
          <w:szCs w:val="24"/>
        </w:rPr>
        <w:t xml:space="preserve">5.0 </w:t>
      </w:r>
      <w:r w:rsidR="00F36F1B" w:rsidRPr="00F36F1B">
        <w:rPr>
          <w:rFonts w:ascii="Times New Roman" w:hAnsi="Times New Roman" w:cs="Times New Roman"/>
          <w:color w:val="auto"/>
          <w:sz w:val="24"/>
          <w:szCs w:val="24"/>
        </w:rPr>
        <w:tab/>
      </w:r>
      <w:r w:rsidR="00537007" w:rsidRPr="00F36F1B">
        <w:rPr>
          <w:rFonts w:ascii="Times New Roman" w:hAnsi="Times New Roman" w:cs="Times New Roman"/>
          <w:color w:val="auto"/>
          <w:sz w:val="24"/>
          <w:szCs w:val="24"/>
        </w:rPr>
        <w:t>DISCUSSION</w:t>
      </w:r>
      <w:bookmarkEnd w:id="74"/>
    </w:p>
    <w:p w:rsidR="0039380C" w:rsidRPr="00B16580" w:rsidRDefault="0039380C" w:rsidP="00F36F1B">
      <w:pPr>
        <w:pStyle w:val="Heading2"/>
        <w:spacing w:before="0" w:line="480" w:lineRule="auto"/>
        <w:rPr>
          <w:rFonts w:ascii="Times New Roman" w:hAnsi="Times New Roman" w:cs="Times New Roman"/>
          <w:color w:val="auto"/>
          <w:sz w:val="24"/>
          <w:szCs w:val="24"/>
        </w:rPr>
      </w:pPr>
      <w:bookmarkStart w:id="75" w:name="_Toc512956089"/>
      <w:r w:rsidRPr="00B16580">
        <w:rPr>
          <w:rFonts w:ascii="Times New Roman" w:hAnsi="Times New Roman" w:cs="Times New Roman"/>
          <w:color w:val="auto"/>
          <w:sz w:val="24"/>
          <w:szCs w:val="24"/>
        </w:rPr>
        <w:t xml:space="preserve">5.1 </w:t>
      </w:r>
      <w:r w:rsidR="00F36F1B" w:rsidRPr="00B16580">
        <w:rPr>
          <w:rFonts w:ascii="Times New Roman" w:hAnsi="Times New Roman" w:cs="Times New Roman"/>
          <w:color w:val="auto"/>
          <w:sz w:val="24"/>
          <w:szCs w:val="24"/>
        </w:rPr>
        <w:tab/>
      </w:r>
      <w:r w:rsidR="00C12C5D">
        <w:rPr>
          <w:rFonts w:ascii="Times New Roman" w:hAnsi="Times New Roman" w:cs="Times New Roman"/>
          <w:color w:val="auto"/>
          <w:sz w:val="24"/>
          <w:szCs w:val="24"/>
        </w:rPr>
        <w:t>Chemical C</w:t>
      </w:r>
      <w:r w:rsidRPr="00B16580">
        <w:rPr>
          <w:rFonts w:ascii="Times New Roman" w:hAnsi="Times New Roman" w:cs="Times New Roman"/>
          <w:color w:val="auto"/>
          <w:sz w:val="24"/>
          <w:szCs w:val="24"/>
        </w:rPr>
        <w:t>omposition of Sorghum SK-5912</w:t>
      </w:r>
      <w:bookmarkEnd w:id="75"/>
    </w:p>
    <w:p w:rsidR="006448DE" w:rsidRPr="004662D1" w:rsidRDefault="0039380C" w:rsidP="007A0A15">
      <w:pPr>
        <w:spacing w:line="480" w:lineRule="auto"/>
        <w:jc w:val="both"/>
        <w:rPr>
          <w:rFonts w:ascii="Times New Roman" w:hAnsi="Times New Roman" w:cs="Times New Roman"/>
          <w:sz w:val="2"/>
          <w:szCs w:val="24"/>
        </w:rPr>
      </w:pPr>
      <w:r w:rsidRPr="002820D1">
        <w:rPr>
          <w:rFonts w:ascii="Times New Roman" w:hAnsi="Times New Roman" w:cs="Times New Roman"/>
          <w:sz w:val="24"/>
          <w:szCs w:val="24"/>
        </w:rPr>
        <w:t xml:space="preserve">The proximate composition of feedstuffs provides information on the constituents that make up the material and is an indication of the quantity of nutrients </w:t>
      </w:r>
      <w:r w:rsidR="00A745D4">
        <w:rPr>
          <w:rFonts w:ascii="Times New Roman" w:hAnsi="Times New Roman" w:cs="Times New Roman"/>
          <w:sz w:val="24"/>
          <w:szCs w:val="24"/>
        </w:rPr>
        <w:t>from which inference may be drawn</w:t>
      </w:r>
      <w:r w:rsidRPr="002820D1">
        <w:rPr>
          <w:rFonts w:ascii="Times New Roman" w:hAnsi="Times New Roman" w:cs="Times New Roman"/>
          <w:sz w:val="24"/>
          <w:szCs w:val="24"/>
        </w:rPr>
        <w:t xml:space="preserve"> as to its usefulness or otherwise (Esonu </w:t>
      </w:r>
      <w:r w:rsidRPr="002820D1">
        <w:rPr>
          <w:rFonts w:ascii="Times New Roman" w:hAnsi="Times New Roman" w:cs="Times New Roman"/>
          <w:i/>
          <w:sz w:val="24"/>
          <w:szCs w:val="24"/>
        </w:rPr>
        <w:t>et al</w:t>
      </w:r>
      <w:r w:rsidRPr="002820D1">
        <w:rPr>
          <w:rFonts w:ascii="Times New Roman" w:hAnsi="Times New Roman" w:cs="Times New Roman"/>
          <w:sz w:val="24"/>
          <w:szCs w:val="24"/>
        </w:rPr>
        <w:t>., 2006). The proximate analysis of sorghum SK-5912 variety was thus performed to find out the quantity of its composition.</w:t>
      </w:r>
      <w:r w:rsidR="002B0A5E">
        <w:rPr>
          <w:rFonts w:ascii="Times New Roman" w:hAnsi="Times New Roman" w:cs="Times New Roman"/>
          <w:sz w:val="24"/>
          <w:szCs w:val="24"/>
        </w:rPr>
        <w:t xml:space="preserve"> </w:t>
      </w:r>
      <w:r w:rsidR="006E5DD7" w:rsidRPr="002820D1">
        <w:rPr>
          <w:rFonts w:ascii="Times New Roman" w:hAnsi="Times New Roman" w:cs="Times New Roman"/>
          <w:sz w:val="24"/>
          <w:szCs w:val="24"/>
        </w:rPr>
        <w:t>The proximate composition</w:t>
      </w:r>
      <w:r w:rsidR="006448DE" w:rsidRPr="002820D1">
        <w:rPr>
          <w:rFonts w:ascii="Times New Roman" w:hAnsi="Times New Roman" w:cs="Times New Roman"/>
          <w:sz w:val="24"/>
          <w:szCs w:val="24"/>
        </w:rPr>
        <w:t xml:space="preserve"> showed that the sorghum SK-5912 had a crude protein content of 10.96 %, crude fibre content of 2.71%, ether extract content of 3.12% and NFE content of 77.58%. The values </w:t>
      </w:r>
      <w:r w:rsidR="00A745D4">
        <w:rPr>
          <w:rFonts w:ascii="Times New Roman" w:hAnsi="Times New Roman" w:cs="Times New Roman"/>
          <w:sz w:val="24"/>
          <w:szCs w:val="24"/>
        </w:rPr>
        <w:t>obtained were slightly higher than</w:t>
      </w:r>
      <w:r w:rsidR="006448DE" w:rsidRPr="002820D1">
        <w:rPr>
          <w:rFonts w:ascii="Times New Roman" w:hAnsi="Times New Roman" w:cs="Times New Roman"/>
          <w:sz w:val="24"/>
          <w:szCs w:val="24"/>
        </w:rPr>
        <w:t xml:space="preserve"> the values reported for sorghum by Olomu (2011), who observed that sorghum had a crude protein of 9.50%, crude fibre content of 2.70%, ether extract content of 2.50% and NFE content of 76.60%, and</w:t>
      </w:r>
      <w:r w:rsidR="009C6C1E">
        <w:rPr>
          <w:rFonts w:ascii="Times New Roman" w:hAnsi="Times New Roman" w:cs="Times New Roman"/>
          <w:sz w:val="24"/>
          <w:szCs w:val="24"/>
        </w:rPr>
        <w:t xml:space="preserve"> comparable to values reported by Tamburawa </w:t>
      </w:r>
      <w:r w:rsidR="009C6C1E" w:rsidRPr="00C80142">
        <w:rPr>
          <w:rFonts w:ascii="Times New Roman" w:hAnsi="Times New Roman" w:cs="Times New Roman"/>
          <w:i/>
          <w:sz w:val="24"/>
          <w:szCs w:val="24"/>
        </w:rPr>
        <w:t>et al</w:t>
      </w:r>
      <w:r w:rsidR="003435E3">
        <w:rPr>
          <w:rFonts w:ascii="Times New Roman" w:hAnsi="Times New Roman" w:cs="Times New Roman"/>
          <w:i/>
          <w:sz w:val="24"/>
          <w:szCs w:val="24"/>
        </w:rPr>
        <w:t>.</w:t>
      </w:r>
      <w:r w:rsidR="009C6C1E">
        <w:rPr>
          <w:rFonts w:ascii="Times New Roman" w:hAnsi="Times New Roman" w:cs="Times New Roman"/>
          <w:sz w:val="24"/>
          <w:szCs w:val="24"/>
        </w:rPr>
        <w:t xml:space="preserve"> (2012) for Nigerian local sorghum. The variation in the nutrients </w:t>
      </w:r>
      <w:r w:rsidR="003435E3">
        <w:rPr>
          <w:rFonts w:ascii="Times New Roman" w:hAnsi="Times New Roman" w:cs="Times New Roman"/>
          <w:sz w:val="24"/>
          <w:szCs w:val="24"/>
        </w:rPr>
        <w:t>content may be attributed to</w:t>
      </w:r>
      <w:r w:rsidR="00A745D4">
        <w:rPr>
          <w:rFonts w:ascii="Times New Roman" w:hAnsi="Times New Roman" w:cs="Times New Roman"/>
          <w:sz w:val="24"/>
          <w:szCs w:val="24"/>
        </w:rPr>
        <w:t xml:space="preserve"> differences in variety</w:t>
      </w:r>
      <w:r w:rsidR="006448DE" w:rsidRPr="002820D1">
        <w:rPr>
          <w:rFonts w:ascii="Times New Roman" w:hAnsi="Times New Roman" w:cs="Times New Roman"/>
          <w:sz w:val="24"/>
          <w:szCs w:val="24"/>
        </w:rPr>
        <w:t>, area of production</w:t>
      </w:r>
      <w:r w:rsidR="00A745D4">
        <w:rPr>
          <w:rFonts w:ascii="Times New Roman" w:hAnsi="Times New Roman" w:cs="Times New Roman"/>
          <w:sz w:val="24"/>
          <w:szCs w:val="24"/>
        </w:rPr>
        <w:t>, edaph</w:t>
      </w:r>
      <w:r w:rsidR="003435E3">
        <w:rPr>
          <w:rFonts w:ascii="Times New Roman" w:hAnsi="Times New Roman" w:cs="Times New Roman"/>
          <w:sz w:val="24"/>
          <w:szCs w:val="24"/>
        </w:rPr>
        <w:t>ic factors</w:t>
      </w:r>
      <w:r w:rsidR="006448DE" w:rsidRPr="002820D1">
        <w:rPr>
          <w:rFonts w:ascii="Times New Roman" w:hAnsi="Times New Roman" w:cs="Times New Roman"/>
          <w:sz w:val="24"/>
          <w:szCs w:val="24"/>
        </w:rPr>
        <w:t xml:space="preserve"> and/or agron</w:t>
      </w:r>
      <w:r w:rsidR="009C6C1E">
        <w:rPr>
          <w:rFonts w:ascii="Times New Roman" w:hAnsi="Times New Roman" w:cs="Times New Roman"/>
          <w:sz w:val="24"/>
          <w:szCs w:val="24"/>
        </w:rPr>
        <w:t>omic pra</w:t>
      </w:r>
      <w:r w:rsidR="00C80142">
        <w:rPr>
          <w:rFonts w:ascii="Times New Roman" w:hAnsi="Times New Roman" w:cs="Times New Roman"/>
          <w:sz w:val="24"/>
          <w:szCs w:val="24"/>
        </w:rPr>
        <w:t>ctices. The value obtained for tannin in</w:t>
      </w:r>
      <w:r w:rsidR="00A745D4">
        <w:rPr>
          <w:rFonts w:ascii="Times New Roman" w:hAnsi="Times New Roman" w:cs="Times New Roman"/>
          <w:sz w:val="24"/>
          <w:szCs w:val="24"/>
        </w:rPr>
        <w:t xml:space="preserve"> sorghum SK-5912 is  (4.42mg/kg) </w:t>
      </w:r>
      <w:r w:rsidR="006448DE" w:rsidRPr="002820D1">
        <w:rPr>
          <w:rFonts w:ascii="Times New Roman" w:hAnsi="Times New Roman" w:cs="Times New Roman"/>
          <w:sz w:val="24"/>
          <w:szCs w:val="24"/>
        </w:rPr>
        <w:t>slightly higher than 2.32% reported by Pour-Reza</w:t>
      </w:r>
      <w:r w:rsidR="00C80142">
        <w:rPr>
          <w:rFonts w:ascii="Times New Roman" w:hAnsi="Times New Roman" w:cs="Times New Roman"/>
          <w:sz w:val="24"/>
          <w:szCs w:val="24"/>
        </w:rPr>
        <w:t xml:space="preserve"> and Edrissa (1997) for low tannin sorghum.  </w:t>
      </w:r>
    </w:p>
    <w:p w:rsidR="00537007" w:rsidRDefault="006448DE" w:rsidP="003435E3">
      <w:pPr>
        <w:pStyle w:val="Heading2"/>
        <w:spacing w:line="240" w:lineRule="auto"/>
        <w:ind w:left="720" w:hanging="720"/>
        <w:rPr>
          <w:rFonts w:ascii="Times New Roman" w:hAnsi="Times New Roman" w:cs="Times New Roman"/>
          <w:color w:val="auto"/>
          <w:sz w:val="24"/>
          <w:szCs w:val="24"/>
        </w:rPr>
      </w:pPr>
      <w:bookmarkStart w:id="76" w:name="_Toc512956090"/>
      <w:r w:rsidRPr="00403DE5">
        <w:rPr>
          <w:rFonts w:ascii="Times New Roman" w:hAnsi="Times New Roman" w:cs="Times New Roman"/>
          <w:color w:val="auto"/>
          <w:sz w:val="24"/>
          <w:szCs w:val="24"/>
        </w:rPr>
        <w:t>5.2</w:t>
      </w:r>
      <w:r w:rsidR="003D67E9" w:rsidRPr="00403DE5">
        <w:rPr>
          <w:rFonts w:ascii="Times New Roman" w:hAnsi="Times New Roman" w:cs="Times New Roman"/>
          <w:color w:val="auto"/>
          <w:sz w:val="24"/>
          <w:szCs w:val="24"/>
        </w:rPr>
        <w:t xml:space="preserve"> </w:t>
      </w:r>
      <w:r w:rsidR="00403DE5">
        <w:rPr>
          <w:rFonts w:ascii="Times New Roman" w:hAnsi="Times New Roman" w:cs="Times New Roman"/>
          <w:color w:val="auto"/>
          <w:sz w:val="24"/>
          <w:szCs w:val="24"/>
        </w:rPr>
        <w:tab/>
      </w:r>
      <w:r w:rsidR="003D67E9" w:rsidRPr="00403DE5">
        <w:rPr>
          <w:rFonts w:ascii="Times New Roman" w:hAnsi="Times New Roman" w:cs="Times New Roman"/>
          <w:color w:val="auto"/>
          <w:sz w:val="24"/>
          <w:szCs w:val="24"/>
        </w:rPr>
        <w:t xml:space="preserve">Experiment 1: </w:t>
      </w:r>
      <w:r w:rsidR="002B01DD" w:rsidRPr="00403DE5">
        <w:rPr>
          <w:rFonts w:ascii="Times New Roman" w:hAnsi="Times New Roman" w:cs="Times New Roman"/>
          <w:color w:val="auto"/>
          <w:sz w:val="24"/>
          <w:szCs w:val="24"/>
        </w:rPr>
        <w:t xml:space="preserve">Performance, </w:t>
      </w:r>
      <w:r w:rsidR="00A745D4">
        <w:rPr>
          <w:rFonts w:ascii="Times New Roman" w:hAnsi="Times New Roman" w:cs="Times New Roman"/>
          <w:color w:val="auto"/>
          <w:sz w:val="24"/>
          <w:szCs w:val="24"/>
        </w:rPr>
        <w:t xml:space="preserve">Blood, </w:t>
      </w:r>
      <w:r w:rsidR="002B01DD" w:rsidRPr="00403DE5">
        <w:rPr>
          <w:rFonts w:ascii="Times New Roman" w:hAnsi="Times New Roman" w:cs="Times New Roman"/>
          <w:color w:val="auto"/>
          <w:sz w:val="24"/>
          <w:szCs w:val="24"/>
        </w:rPr>
        <w:t>C</w:t>
      </w:r>
      <w:r w:rsidR="00A745D4">
        <w:rPr>
          <w:rFonts w:ascii="Times New Roman" w:hAnsi="Times New Roman" w:cs="Times New Roman"/>
          <w:color w:val="auto"/>
          <w:sz w:val="24"/>
          <w:szCs w:val="24"/>
        </w:rPr>
        <w:t>arcass characteristics</w:t>
      </w:r>
      <w:r w:rsidR="00C80142" w:rsidRPr="00403DE5">
        <w:rPr>
          <w:rFonts w:ascii="Times New Roman" w:hAnsi="Times New Roman" w:cs="Times New Roman"/>
          <w:color w:val="auto"/>
          <w:sz w:val="24"/>
          <w:szCs w:val="24"/>
        </w:rPr>
        <w:t xml:space="preserve"> and cost ben</w:t>
      </w:r>
      <w:r w:rsidR="00F36F1B" w:rsidRPr="00403DE5">
        <w:rPr>
          <w:rFonts w:ascii="Times New Roman" w:hAnsi="Times New Roman" w:cs="Times New Roman"/>
          <w:color w:val="auto"/>
          <w:sz w:val="24"/>
          <w:szCs w:val="24"/>
        </w:rPr>
        <w:t xml:space="preserve">efit of </w:t>
      </w:r>
      <w:r w:rsidR="003435E3">
        <w:rPr>
          <w:rFonts w:ascii="Times New Roman" w:hAnsi="Times New Roman" w:cs="Times New Roman"/>
          <w:color w:val="auto"/>
          <w:sz w:val="24"/>
          <w:szCs w:val="24"/>
        </w:rPr>
        <w:tab/>
      </w:r>
      <w:r w:rsidR="003435E3">
        <w:rPr>
          <w:rFonts w:ascii="Times New Roman" w:hAnsi="Times New Roman" w:cs="Times New Roman"/>
          <w:color w:val="auto"/>
          <w:sz w:val="24"/>
          <w:szCs w:val="24"/>
        </w:rPr>
        <w:tab/>
      </w:r>
      <w:r w:rsidR="008F3D9D">
        <w:rPr>
          <w:rFonts w:ascii="Times New Roman" w:hAnsi="Times New Roman" w:cs="Times New Roman"/>
          <w:color w:val="auto"/>
          <w:sz w:val="24"/>
          <w:szCs w:val="24"/>
        </w:rPr>
        <w:t>B</w:t>
      </w:r>
      <w:r w:rsidR="00F36F1B" w:rsidRPr="00403DE5">
        <w:rPr>
          <w:rFonts w:ascii="Times New Roman" w:hAnsi="Times New Roman" w:cs="Times New Roman"/>
          <w:color w:val="auto"/>
          <w:sz w:val="24"/>
          <w:szCs w:val="24"/>
        </w:rPr>
        <w:t xml:space="preserve">roiler chickens </w:t>
      </w:r>
      <w:r w:rsidR="002B01DD" w:rsidRPr="00403DE5">
        <w:rPr>
          <w:rFonts w:ascii="Times New Roman" w:hAnsi="Times New Roman" w:cs="Times New Roman"/>
          <w:color w:val="auto"/>
          <w:sz w:val="24"/>
          <w:szCs w:val="24"/>
        </w:rPr>
        <w:t>fed s</w:t>
      </w:r>
      <w:r w:rsidR="003D67E9" w:rsidRPr="00403DE5">
        <w:rPr>
          <w:rFonts w:ascii="Times New Roman" w:hAnsi="Times New Roman" w:cs="Times New Roman"/>
          <w:color w:val="auto"/>
          <w:sz w:val="24"/>
          <w:szCs w:val="24"/>
        </w:rPr>
        <w:t>o</w:t>
      </w:r>
      <w:r w:rsidR="00C80142" w:rsidRPr="00403DE5">
        <w:rPr>
          <w:rFonts w:ascii="Times New Roman" w:hAnsi="Times New Roman" w:cs="Times New Roman"/>
          <w:color w:val="auto"/>
          <w:sz w:val="24"/>
          <w:szCs w:val="24"/>
        </w:rPr>
        <w:t xml:space="preserve">rghum SK-5912 </w:t>
      </w:r>
      <w:r w:rsidR="00A745D4">
        <w:rPr>
          <w:rFonts w:ascii="Times New Roman" w:hAnsi="Times New Roman" w:cs="Times New Roman"/>
          <w:color w:val="auto"/>
          <w:sz w:val="24"/>
          <w:szCs w:val="24"/>
        </w:rPr>
        <w:t>as replacement for maize</w:t>
      </w:r>
      <w:bookmarkEnd w:id="76"/>
    </w:p>
    <w:p w:rsidR="003435E3" w:rsidRPr="004662D1" w:rsidRDefault="003435E3" w:rsidP="003435E3">
      <w:pPr>
        <w:rPr>
          <w:sz w:val="2"/>
        </w:rPr>
      </w:pPr>
    </w:p>
    <w:p w:rsidR="00CB147D" w:rsidRPr="00E31BBD" w:rsidRDefault="006448DE" w:rsidP="00403DE5">
      <w:pPr>
        <w:pStyle w:val="Heading3"/>
        <w:spacing w:before="0" w:line="480" w:lineRule="auto"/>
        <w:rPr>
          <w:rFonts w:ascii="Times New Roman" w:hAnsi="Times New Roman" w:cs="Times New Roman"/>
          <w:i/>
          <w:color w:val="auto"/>
          <w:sz w:val="24"/>
          <w:szCs w:val="24"/>
        </w:rPr>
      </w:pPr>
      <w:bookmarkStart w:id="77" w:name="_Toc512956091"/>
      <w:r w:rsidRPr="00E31BBD">
        <w:rPr>
          <w:rFonts w:ascii="Times New Roman" w:hAnsi="Times New Roman" w:cs="Times New Roman"/>
          <w:i/>
          <w:color w:val="auto"/>
          <w:sz w:val="24"/>
          <w:szCs w:val="24"/>
        </w:rPr>
        <w:t>5.2</w:t>
      </w:r>
      <w:r w:rsidR="008E5570" w:rsidRPr="00E31BBD">
        <w:rPr>
          <w:rFonts w:ascii="Times New Roman" w:hAnsi="Times New Roman" w:cs="Times New Roman"/>
          <w:i/>
          <w:color w:val="auto"/>
          <w:sz w:val="24"/>
          <w:szCs w:val="24"/>
        </w:rPr>
        <w:t>.1</w:t>
      </w:r>
      <w:r w:rsidR="00C80142" w:rsidRPr="00E31BBD">
        <w:rPr>
          <w:rFonts w:ascii="Times New Roman" w:hAnsi="Times New Roman" w:cs="Times New Roman"/>
          <w:i/>
          <w:color w:val="auto"/>
          <w:sz w:val="24"/>
          <w:szCs w:val="24"/>
        </w:rPr>
        <w:t xml:space="preserve"> </w:t>
      </w:r>
      <w:r w:rsidR="00403DE5" w:rsidRPr="00E31BBD">
        <w:rPr>
          <w:rFonts w:ascii="Times New Roman" w:hAnsi="Times New Roman" w:cs="Times New Roman"/>
          <w:i/>
          <w:color w:val="auto"/>
          <w:sz w:val="24"/>
          <w:szCs w:val="24"/>
        </w:rPr>
        <w:tab/>
      </w:r>
      <w:r w:rsidR="00C80142" w:rsidRPr="00E31BBD">
        <w:rPr>
          <w:rFonts w:ascii="Times New Roman" w:hAnsi="Times New Roman" w:cs="Times New Roman"/>
          <w:i/>
          <w:color w:val="auto"/>
          <w:sz w:val="24"/>
          <w:szCs w:val="24"/>
        </w:rPr>
        <w:t>P</w:t>
      </w:r>
      <w:r w:rsidR="00CB147D" w:rsidRPr="00E31BBD">
        <w:rPr>
          <w:rFonts w:ascii="Times New Roman" w:hAnsi="Times New Roman" w:cs="Times New Roman"/>
          <w:i/>
          <w:color w:val="auto"/>
          <w:sz w:val="24"/>
          <w:szCs w:val="24"/>
        </w:rPr>
        <w:t>erformance</w:t>
      </w:r>
      <w:r w:rsidR="008F3D9D">
        <w:rPr>
          <w:rFonts w:ascii="Times New Roman" w:hAnsi="Times New Roman" w:cs="Times New Roman"/>
          <w:i/>
          <w:color w:val="auto"/>
          <w:sz w:val="24"/>
          <w:szCs w:val="24"/>
        </w:rPr>
        <w:t xml:space="preserve"> of B</w:t>
      </w:r>
      <w:r w:rsidR="00E17668" w:rsidRPr="00E31BBD">
        <w:rPr>
          <w:rFonts w:ascii="Times New Roman" w:hAnsi="Times New Roman" w:cs="Times New Roman"/>
          <w:i/>
          <w:color w:val="auto"/>
          <w:sz w:val="24"/>
          <w:szCs w:val="24"/>
        </w:rPr>
        <w:t>roiler chickens fed sorghum SK-5912 based diets</w:t>
      </w:r>
      <w:bookmarkEnd w:id="77"/>
    </w:p>
    <w:p w:rsidR="00EA7187" w:rsidRDefault="00C80142" w:rsidP="00EA7187">
      <w:pPr>
        <w:spacing w:line="480" w:lineRule="auto"/>
        <w:jc w:val="both"/>
        <w:rPr>
          <w:rFonts w:ascii="Times New Roman" w:hAnsi="Times New Roman" w:cs="Times New Roman"/>
          <w:sz w:val="24"/>
          <w:szCs w:val="24"/>
        </w:rPr>
      </w:pPr>
      <w:r>
        <w:rPr>
          <w:rFonts w:ascii="Times New Roman" w:hAnsi="Times New Roman" w:cs="Times New Roman"/>
          <w:sz w:val="24"/>
          <w:szCs w:val="24"/>
        </w:rPr>
        <w:t>The productive performance of broil</w:t>
      </w:r>
      <w:r w:rsidR="00E17668">
        <w:rPr>
          <w:rFonts w:ascii="Times New Roman" w:hAnsi="Times New Roman" w:cs="Times New Roman"/>
          <w:sz w:val="24"/>
          <w:szCs w:val="24"/>
        </w:rPr>
        <w:t>er chickens fed</w:t>
      </w:r>
      <w:r>
        <w:rPr>
          <w:rFonts w:ascii="Times New Roman" w:hAnsi="Times New Roman" w:cs="Times New Roman"/>
          <w:sz w:val="24"/>
          <w:szCs w:val="24"/>
        </w:rPr>
        <w:t xml:space="preserve"> sorghum SK-5912 based diets at both starter and finisher phases as well as the overall</w:t>
      </w:r>
      <w:r w:rsidR="00A745D4">
        <w:rPr>
          <w:rFonts w:ascii="Times New Roman" w:hAnsi="Times New Roman" w:cs="Times New Roman"/>
          <w:sz w:val="24"/>
          <w:szCs w:val="24"/>
        </w:rPr>
        <w:t xml:space="preserve"> performance was</w:t>
      </w:r>
      <w:r w:rsidR="00725298">
        <w:rPr>
          <w:rFonts w:ascii="Times New Roman" w:hAnsi="Times New Roman" w:cs="Times New Roman"/>
          <w:sz w:val="24"/>
          <w:szCs w:val="24"/>
        </w:rPr>
        <w:t xml:space="preserve"> not significantly influenced by the dietary tre</w:t>
      </w:r>
      <w:r w:rsidR="00A745D4">
        <w:rPr>
          <w:rFonts w:ascii="Times New Roman" w:hAnsi="Times New Roman" w:cs="Times New Roman"/>
          <w:sz w:val="24"/>
          <w:szCs w:val="24"/>
        </w:rPr>
        <w:t>atments. These observations were</w:t>
      </w:r>
      <w:r w:rsidR="00725298">
        <w:rPr>
          <w:rFonts w:ascii="Times New Roman" w:hAnsi="Times New Roman" w:cs="Times New Roman"/>
          <w:sz w:val="24"/>
          <w:szCs w:val="24"/>
        </w:rPr>
        <w:t xml:space="preserve"> in conformity with report of Olomu (2011), who reported that low tannin yellow sorghum can replace maize without any adverse effect on performance. The result is also in agreement with the findings of Pour-Reza and Edrissa (1997) who stated that all dietary maize can be replaced with low tannin sorghum </w:t>
      </w:r>
      <w:r w:rsidR="00725298">
        <w:rPr>
          <w:rFonts w:ascii="Times New Roman" w:hAnsi="Times New Roman" w:cs="Times New Roman"/>
          <w:sz w:val="24"/>
          <w:szCs w:val="24"/>
        </w:rPr>
        <w:lastRenderedPageBreak/>
        <w:t>without any adverse effect on live weight, feed intake and feed conversion ratio.</w:t>
      </w:r>
      <w:r w:rsidR="00EA7187">
        <w:rPr>
          <w:rFonts w:ascii="Times New Roman" w:hAnsi="Times New Roman" w:cs="Times New Roman"/>
          <w:sz w:val="24"/>
          <w:szCs w:val="24"/>
        </w:rPr>
        <w:t xml:space="preserve"> More so, the result is </w:t>
      </w:r>
      <w:r w:rsidR="00C77C14">
        <w:rPr>
          <w:rFonts w:ascii="Times New Roman" w:hAnsi="Times New Roman" w:cs="Times New Roman"/>
          <w:sz w:val="24"/>
          <w:szCs w:val="24"/>
        </w:rPr>
        <w:t>in agreement with the findings of Adamu (2005) who reported a significant difference in the daily feed intake and daily weight gain when he replaced yellow sorghum for maize.</w:t>
      </w:r>
      <w:r w:rsidR="00725298">
        <w:rPr>
          <w:rFonts w:ascii="Times New Roman" w:hAnsi="Times New Roman" w:cs="Times New Roman"/>
          <w:sz w:val="24"/>
          <w:szCs w:val="24"/>
        </w:rPr>
        <w:t xml:space="preserve"> This finding therefore revealed that sorghum SK-5912 hitherto was regarded to have poor taste </w:t>
      </w:r>
      <w:r w:rsidR="00E17668">
        <w:rPr>
          <w:rFonts w:ascii="Times New Roman" w:hAnsi="Times New Roman" w:cs="Times New Roman"/>
          <w:sz w:val="24"/>
          <w:szCs w:val="24"/>
        </w:rPr>
        <w:t xml:space="preserve">when prepared as </w:t>
      </w:r>
      <w:r w:rsidR="00E17668" w:rsidRPr="00EA7187">
        <w:rPr>
          <w:rFonts w:ascii="Times New Roman" w:hAnsi="Times New Roman" w:cs="Times New Roman"/>
          <w:i/>
          <w:sz w:val="24"/>
          <w:szCs w:val="24"/>
        </w:rPr>
        <w:t>tuwo</w:t>
      </w:r>
      <w:r w:rsidR="00E17668">
        <w:rPr>
          <w:rFonts w:ascii="Times New Roman" w:hAnsi="Times New Roman" w:cs="Times New Roman"/>
          <w:sz w:val="24"/>
          <w:szCs w:val="24"/>
        </w:rPr>
        <w:t xml:space="preserve"> (traditio</w:t>
      </w:r>
      <w:r w:rsidR="00725298">
        <w:rPr>
          <w:rFonts w:ascii="Times New Roman" w:hAnsi="Times New Roman" w:cs="Times New Roman"/>
          <w:sz w:val="24"/>
          <w:szCs w:val="24"/>
        </w:rPr>
        <w:t>nal stiff porridge), unacceptable black colour and poor overnight keeping quality can be effectively used for</w:t>
      </w:r>
      <w:r w:rsidR="00E17668">
        <w:rPr>
          <w:rFonts w:ascii="Times New Roman" w:hAnsi="Times New Roman" w:cs="Times New Roman"/>
          <w:sz w:val="24"/>
          <w:szCs w:val="24"/>
        </w:rPr>
        <w:t xml:space="preserve"> broiler production with economic benefits.</w:t>
      </w:r>
    </w:p>
    <w:p w:rsidR="00284818" w:rsidRDefault="00284818" w:rsidP="00C12C5D">
      <w:pPr>
        <w:pStyle w:val="Heading3"/>
        <w:spacing w:line="240" w:lineRule="auto"/>
        <w:ind w:left="720" w:hanging="720"/>
        <w:rPr>
          <w:rFonts w:ascii="Times New Roman" w:hAnsi="Times New Roman" w:cs="Times New Roman"/>
          <w:i/>
          <w:color w:val="auto"/>
          <w:sz w:val="24"/>
          <w:szCs w:val="24"/>
        </w:rPr>
      </w:pPr>
      <w:bookmarkStart w:id="78" w:name="_Toc512956092"/>
      <w:r w:rsidRPr="00EA7187">
        <w:rPr>
          <w:rFonts w:ascii="Times New Roman" w:hAnsi="Times New Roman" w:cs="Times New Roman"/>
          <w:i/>
          <w:color w:val="auto"/>
          <w:sz w:val="24"/>
          <w:szCs w:val="24"/>
        </w:rPr>
        <w:t xml:space="preserve">5.2.3 </w:t>
      </w:r>
      <w:r w:rsidR="00403DE5" w:rsidRPr="00EA7187">
        <w:rPr>
          <w:rFonts w:ascii="Times New Roman" w:hAnsi="Times New Roman" w:cs="Times New Roman"/>
          <w:i/>
          <w:color w:val="auto"/>
          <w:sz w:val="24"/>
          <w:szCs w:val="24"/>
        </w:rPr>
        <w:tab/>
      </w:r>
      <w:r w:rsidRPr="00EA7187">
        <w:rPr>
          <w:rFonts w:ascii="Times New Roman" w:hAnsi="Times New Roman" w:cs="Times New Roman"/>
          <w:i/>
          <w:color w:val="auto"/>
          <w:sz w:val="24"/>
          <w:szCs w:val="24"/>
        </w:rPr>
        <w:t xml:space="preserve">Haematology and serum biochemical indices of boiler chickens fed </w:t>
      </w:r>
      <w:r w:rsidR="00EA7187" w:rsidRPr="00EA7187">
        <w:rPr>
          <w:rFonts w:ascii="Times New Roman" w:hAnsi="Times New Roman" w:cs="Times New Roman"/>
          <w:i/>
          <w:color w:val="auto"/>
          <w:sz w:val="24"/>
          <w:szCs w:val="24"/>
        </w:rPr>
        <w:t xml:space="preserve">graded levels of </w:t>
      </w:r>
      <w:r w:rsidRPr="00EA7187">
        <w:rPr>
          <w:rFonts w:ascii="Times New Roman" w:hAnsi="Times New Roman" w:cs="Times New Roman"/>
          <w:i/>
          <w:color w:val="auto"/>
          <w:sz w:val="24"/>
          <w:szCs w:val="24"/>
        </w:rPr>
        <w:t xml:space="preserve">sorghum SK-5912 </w:t>
      </w:r>
      <w:r w:rsidR="00EA7187" w:rsidRPr="00EA7187">
        <w:rPr>
          <w:rFonts w:ascii="Times New Roman" w:hAnsi="Times New Roman" w:cs="Times New Roman"/>
          <w:i/>
          <w:color w:val="auto"/>
          <w:sz w:val="24"/>
          <w:szCs w:val="24"/>
        </w:rPr>
        <w:t>as replacement for maize</w:t>
      </w:r>
      <w:bookmarkEnd w:id="78"/>
    </w:p>
    <w:p w:rsidR="00294A9A" w:rsidRPr="004662D1" w:rsidRDefault="00294A9A" w:rsidP="00294A9A">
      <w:pPr>
        <w:rPr>
          <w:sz w:val="8"/>
        </w:rPr>
      </w:pPr>
    </w:p>
    <w:p w:rsidR="00284818" w:rsidRDefault="00284818"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blood constituents are the biochemical medium of transportation in all animals and thus their profile shows the health status of the birds. The </w:t>
      </w:r>
      <w:r w:rsidR="00401D97">
        <w:rPr>
          <w:rFonts w:ascii="Times New Roman" w:hAnsi="Times New Roman" w:cs="Times New Roman"/>
          <w:sz w:val="24"/>
          <w:szCs w:val="24"/>
        </w:rPr>
        <w:t>haematological</w:t>
      </w:r>
      <w:r>
        <w:rPr>
          <w:rFonts w:ascii="Times New Roman" w:hAnsi="Times New Roman" w:cs="Times New Roman"/>
          <w:sz w:val="24"/>
          <w:szCs w:val="24"/>
        </w:rPr>
        <w:t xml:space="preserve"> and serum biochemical indices</w:t>
      </w:r>
      <w:r w:rsidR="00401D97">
        <w:rPr>
          <w:rFonts w:ascii="Times New Roman" w:hAnsi="Times New Roman" w:cs="Times New Roman"/>
          <w:sz w:val="24"/>
          <w:szCs w:val="24"/>
        </w:rPr>
        <w:t xml:space="preserve"> showed non-significant effect among the treatment groups in all the parameters measured. Kwari </w:t>
      </w:r>
      <w:r w:rsidR="00401D97" w:rsidRPr="00A649EA">
        <w:rPr>
          <w:rFonts w:ascii="Times New Roman" w:hAnsi="Times New Roman" w:cs="Times New Roman"/>
          <w:i/>
          <w:sz w:val="24"/>
          <w:szCs w:val="24"/>
        </w:rPr>
        <w:t>et al</w:t>
      </w:r>
      <w:r w:rsidR="003435E3">
        <w:rPr>
          <w:rFonts w:ascii="Times New Roman" w:hAnsi="Times New Roman" w:cs="Times New Roman"/>
          <w:i/>
          <w:sz w:val="24"/>
          <w:szCs w:val="24"/>
        </w:rPr>
        <w:t>.</w:t>
      </w:r>
      <w:r w:rsidR="00401D97" w:rsidRPr="00A649EA">
        <w:rPr>
          <w:rFonts w:ascii="Times New Roman" w:hAnsi="Times New Roman" w:cs="Times New Roman"/>
          <w:i/>
          <w:sz w:val="24"/>
          <w:szCs w:val="24"/>
        </w:rPr>
        <w:t xml:space="preserve"> </w:t>
      </w:r>
      <w:r w:rsidR="00401D97">
        <w:rPr>
          <w:rFonts w:ascii="Times New Roman" w:hAnsi="Times New Roman" w:cs="Times New Roman"/>
          <w:sz w:val="24"/>
          <w:szCs w:val="24"/>
        </w:rPr>
        <w:t xml:space="preserve">(2014) obtained similar </w:t>
      </w:r>
      <w:r w:rsidR="00EA7187">
        <w:rPr>
          <w:rFonts w:ascii="Times New Roman" w:hAnsi="Times New Roman" w:cs="Times New Roman"/>
          <w:sz w:val="24"/>
          <w:szCs w:val="24"/>
        </w:rPr>
        <w:t xml:space="preserve">results for PCV, RBC counts, WBC counts and Hb </w:t>
      </w:r>
      <w:r w:rsidR="00401D97">
        <w:rPr>
          <w:rFonts w:ascii="Times New Roman" w:hAnsi="Times New Roman" w:cs="Times New Roman"/>
          <w:sz w:val="24"/>
          <w:szCs w:val="24"/>
        </w:rPr>
        <w:t xml:space="preserve">concentration with broiler chickens fed maize, sorghum and millet and their combinations. This observation showed that </w:t>
      </w:r>
      <w:r w:rsidR="00EA7187">
        <w:rPr>
          <w:rFonts w:ascii="Times New Roman" w:hAnsi="Times New Roman" w:cs="Times New Roman"/>
          <w:sz w:val="24"/>
          <w:szCs w:val="24"/>
        </w:rPr>
        <w:t xml:space="preserve">sorghum SK-5912 </w:t>
      </w:r>
      <w:r w:rsidR="00141DD5">
        <w:rPr>
          <w:rFonts w:ascii="Times New Roman" w:hAnsi="Times New Roman" w:cs="Times New Roman"/>
          <w:sz w:val="24"/>
          <w:szCs w:val="24"/>
        </w:rPr>
        <w:t>exerted no detrimental effect on</w:t>
      </w:r>
      <w:r w:rsidR="00401D97">
        <w:rPr>
          <w:rFonts w:ascii="Times New Roman" w:hAnsi="Times New Roman" w:cs="Times New Roman"/>
          <w:sz w:val="24"/>
          <w:szCs w:val="24"/>
        </w:rPr>
        <w:t xml:space="preserve"> broiler c</w:t>
      </w:r>
      <w:r w:rsidR="00141DD5">
        <w:rPr>
          <w:rFonts w:ascii="Times New Roman" w:hAnsi="Times New Roman" w:cs="Times New Roman"/>
          <w:sz w:val="24"/>
          <w:szCs w:val="24"/>
        </w:rPr>
        <w:t>hickens. The haematological values obtained</w:t>
      </w:r>
      <w:r w:rsidR="00401D97">
        <w:rPr>
          <w:rFonts w:ascii="Times New Roman" w:hAnsi="Times New Roman" w:cs="Times New Roman"/>
          <w:sz w:val="24"/>
          <w:szCs w:val="24"/>
        </w:rPr>
        <w:t xml:space="preserve"> were within the normal ranges of 25</w:t>
      </w:r>
      <w:r w:rsidR="00263C15">
        <w:rPr>
          <w:rFonts w:ascii="Times New Roman" w:hAnsi="Times New Roman" w:cs="Times New Roman"/>
          <w:sz w:val="24"/>
          <w:szCs w:val="24"/>
        </w:rPr>
        <w:t>.00</w:t>
      </w:r>
      <w:r w:rsidR="00401D97">
        <w:rPr>
          <w:rFonts w:ascii="Times New Roman" w:hAnsi="Times New Roman" w:cs="Times New Roman"/>
          <w:sz w:val="24"/>
          <w:szCs w:val="24"/>
        </w:rPr>
        <w:t>-45</w:t>
      </w:r>
      <w:r w:rsidR="00263C15">
        <w:rPr>
          <w:rFonts w:ascii="Times New Roman" w:hAnsi="Times New Roman" w:cs="Times New Roman"/>
          <w:sz w:val="24"/>
          <w:szCs w:val="24"/>
        </w:rPr>
        <w:t>.00</w:t>
      </w:r>
      <w:r w:rsidR="00401D97">
        <w:rPr>
          <w:rFonts w:ascii="Times New Roman" w:hAnsi="Times New Roman" w:cs="Times New Roman"/>
          <w:sz w:val="24"/>
          <w:szCs w:val="24"/>
        </w:rPr>
        <w:t>%</w:t>
      </w:r>
      <w:r w:rsidR="00263C15">
        <w:rPr>
          <w:rFonts w:ascii="Times New Roman" w:hAnsi="Times New Roman" w:cs="Times New Roman"/>
          <w:sz w:val="24"/>
          <w:szCs w:val="24"/>
        </w:rPr>
        <w:t xml:space="preserve"> PCV, 7.00-13.00g/dl Hb concentration for chickens reported by Opoola </w:t>
      </w:r>
      <w:r w:rsidR="00263C15" w:rsidRPr="00A649EA">
        <w:rPr>
          <w:rFonts w:ascii="Times New Roman" w:hAnsi="Times New Roman" w:cs="Times New Roman"/>
          <w:i/>
          <w:sz w:val="24"/>
          <w:szCs w:val="24"/>
        </w:rPr>
        <w:t>et al</w:t>
      </w:r>
      <w:r w:rsidR="003435E3">
        <w:rPr>
          <w:rFonts w:ascii="Times New Roman" w:hAnsi="Times New Roman" w:cs="Times New Roman"/>
          <w:i/>
          <w:sz w:val="24"/>
          <w:szCs w:val="24"/>
        </w:rPr>
        <w:t>.</w:t>
      </w:r>
      <w:r w:rsidR="00263C15">
        <w:rPr>
          <w:rFonts w:ascii="Times New Roman" w:hAnsi="Times New Roman" w:cs="Times New Roman"/>
          <w:sz w:val="24"/>
          <w:szCs w:val="24"/>
        </w:rPr>
        <w:t xml:space="preserve"> (2013) indicating that the birds were adequately nourished and thus not an</w:t>
      </w:r>
      <w:r w:rsidR="00A649EA">
        <w:rPr>
          <w:rFonts w:ascii="Times New Roman" w:hAnsi="Times New Roman" w:cs="Times New Roman"/>
          <w:sz w:val="24"/>
          <w:szCs w:val="24"/>
        </w:rPr>
        <w:t>a</w:t>
      </w:r>
      <w:r w:rsidR="00263C15">
        <w:rPr>
          <w:rFonts w:ascii="Times New Roman" w:hAnsi="Times New Roman" w:cs="Times New Roman"/>
          <w:sz w:val="24"/>
          <w:szCs w:val="24"/>
        </w:rPr>
        <w:t>emic or showing any sign of disease infection or parasite infestation.</w:t>
      </w:r>
    </w:p>
    <w:p w:rsidR="00263C15" w:rsidRPr="00F34273" w:rsidRDefault="00F10B98" w:rsidP="007A0A15">
      <w:pPr>
        <w:spacing w:line="480" w:lineRule="auto"/>
        <w:jc w:val="both"/>
        <w:rPr>
          <w:rFonts w:ascii="Times New Roman" w:hAnsi="Times New Roman" w:cs="Times New Roman"/>
          <w:sz w:val="4"/>
          <w:szCs w:val="24"/>
        </w:rPr>
      </w:pPr>
      <w:r>
        <w:rPr>
          <w:rFonts w:ascii="Times New Roman" w:hAnsi="Times New Roman" w:cs="Times New Roman"/>
          <w:sz w:val="24"/>
          <w:szCs w:val="24"/>
        </w:rPr>
        <w:tab/>
      </w:r>
      <w:r w:rsidR="00263C15">
        <w:rPr>
          <w:rFonts w:ascii="Times New Roman" w:hAnsi="Times New Roman" w:cs="Times New Roman"/>
          <w:sz w:val="24"/>
          <w:szCs w:val="24"/>
        </w:rPr>
        <w:t xml:space="preserve">The serum biochemical indices also showed no significant differences among the treatment groups. Although, the total serum protein values were higher than the range of 16.00-34.00g/dl reported by Kwari </w:t>
      </w:r>
      <w:r w:rsidR="00263C15" w:rsidRPr="00A649EA">
        <w:rPr>
          <w:rFonts w:ascii="Times New Roman" w:hAnsi="Times New Roman" w:cs="Times New Roman"/>
          <w:i/>
          <w:sz w:val="24"/>
          <w:szCs w:val="24"/>
        </w:rPr>
        <w:t>et al</w:t>
      </w:r>
      <w:r w:rsidR="003435E3">
        <w:rPr>
          <w:rFonts w:ascii="Times New Roman" w:hAnsi="Times New Roman" w:cs="Times New Roman"/>
          <w:i/>
          <w:sz w:val="24"/>
          <w:szCs w:val="24"/>
        </w:rPr>
        <w:t>.</w:t>
      </w:r>
      <w:r w:rsidR="00A649EA">
        <w:rPr>
          <w:rFonts w:ascii="Times New Roman" w:hAnsi="Times New Roman" w:cs="Times New Roman"/>
          <w:sz w:val="24"/>
          <w:szCs w:val="24"/>
        </w:rPr>
        <w:t xml:space="preserve"> (2011) for broiler chickens, and since total protein is usually a reflection of the</w:t>
      </w:r>
      <w:r w:rsidR="00141DD5">
        <w:rPr>
          <w:rFonts w:ascii="Times New Roman" w:hAnsi="Times New Roman" w:cs="Times New Roman"/>
          <w:sz w:val="24"/>
          <w:szCs w:val="24"/>
        </w:rPr>
        <w:t xml:space="preserve"> protein quality of feed (Eggum, </w:t>
      </w:r>
      <w:r w:rsidR="00A649EA">
        <w:rPr>
          <w:rFonts w:ascii="Times New Roman" w:hAnsi="Times New Roman" w:cs="Times New Roman"/>
          <w:sz w:val="24"/>
          <w:szCs w:val="24"/>
        </w:rPr>
        <w:t xml:space="preserve">1970) cited by Kwari </w:t>
      </w:r>
      <w:r w:rsidR="00A649EA" w:rsidRPr="00A649EA">
        <w:rPr>
          <w:rFonts w:ascii="Times New Roman" w:hAnsi="Times New Roman" w:cs="Times New Roman"/>
          <w:i/>
          <w:sz w:val="24"/>
          <w:szCs w:val="24"/>
        </w:rPr>
        <w:t>et al</w:t>
      </w:r>
      <w:r w:rsidR="003435E3">
        <w:rPr>
          <w:rFonts w:ascii="Times New Roman" w:hAnsi="Times New Roman" w:cs="Times New Roman"/>
          <w:i/>
          <w:sz w:val="24"/>
          <w:szCs w:val="24"/>
        </w:rPr>
        <w:t>.</w:t>
      </w:r>
      <w:r w:rsidR="00A649EA">
        <w:rPr>
          <w:rFonts w:ascii="Times New Roman" w:hAnsi="Times New Roman" w:cs="Times New Roman"/>
          <w:sz w:val="24"/>
          <w:szCs w:val="24"/>
        </w:rPr>
        <w:t xml:space="preserve"> (2014) and thus higher values obtained indicated that the protein levels were sufficient to sus</w:t>
      </w:r>
      <w:r w:rsidR="00141DD5">
        <w:rPr>
          <w:rFonts w:ascii="Times New Roman" w:hAnsi="Times New Roman" w:cs="Times New Roman"/>
          <w:sz w:val="24"/>
          <w:szCs w:val="24"/>
        </w:rPr>
        <w:t xml:space="preserve">tain the </w:t>
      </w:r>
      <w:r w:rsidR="00141DD5">
        <w:rPr>
          <w:rFonts w:ascii="Times New Roman" w:hAnsi="Times New Roman" w:cs="Times New Roman"/>
          <w:sz w:val="24"/>
          <w:szCs w:val="24"/>
        </w:rPr>
        <w:lastRenderedPageBreak/>
        <w:t>normal physiological process</w:t>
      </w:r>
      <w:r w:rsidR="00A649EA">
        <w:rPr>
          <w:rFonts w:ascii="Times New Roman" w:hAnsi="Times New Roman" w:cs="Times New Roman"/>
          <w:sz w:val="24"/>
          <w:szCs w:val="24"/>
        </w:rPr>
        <w:t xml:space="preserve"> of the birds. This observation indicates that sorghum SK-5912 </w:t>
      </w:r>
      <w:r w:rsidR="00A649EA" w:rsidRPr="00F34273">
        <w:rPr>
          <w:rFonts w:ascii="Times New Roman" w:hAnsi="Times New Roman" w:cs="Times New Roman"/>
          <w:sz w:val="24"/>
          <w:szCs w:val="24"/>
        </w:rPr>
        <w:t>did not have any adverse effect on blood parameters measured in this study.</w:t>
      </w:r>
    </w:p>
    <w:p w:rsidR="007342F3" w:rsidRDefault="007342F3" w:rsidP="00B16580">
      <w:pPr>
        <w:pStyle w:val="Heading3"/>
        <w:spacing w:line="240" w:lineRule="auto"/>
        <w:rPr>
          <w:rFonts w:ascii="Times New Roman" w:hAnsi="Times New Roman" w:cs="Times New Roman"/>
          <w:i/>
          <w:color w:val="auto"/>
          <w:sz w:val="24"/>
          <w:szCs w:val="24"/>
        </w:rPr>
      </w:pPr>
      <w:bookmarkStart w:id="79" w:name="_Toc512956093"/>
      <w:r w:rsidRPr="00EA7187">
        <w:rPr>
          <w:rFonts w:ascii="Times New Roman" w:hAnsi="Times New Roman" w:cs="Times New Roman"/>
          <w:i/>
          <w:color w:val="auto"/>
          <w:sz w:val="24"/>
          <w:szCs w:val="24"/>
        </w:rPr>
        <w:t>5.2.2</w:t>
      </w:r>
      <w:r w:rsidRPr="00EA7187">
        <w:rPr>
          <w:rFonts w:ascii="Times New Roman" w:hAnsi="Times New Roman" w:cs="Times New Roman"/>
          <w:i/>
          <w:color w:val="auto"/>
          <w:sz w:val="24"/>
          <w:szCs w:val="24"/>
        </w:rPr>
        <w:tab/>
        <w:t xml:space="preserve"> Carcass </w:t>
      </w:r>
      <w:r>
        <w:rPr>
          <w:rFonts w:ascii="Times New Roman" w:hAnsi="Times New Roman" w:cs="Times New Roman"/>
          <w:i/>
          <w:color w:val="auto"/>
          <w:sz w:val="24"/>
          <w:szCs w:val="24"/>
        </w:rPr>
        <w:t xml:space="preserve">and visceral organs </w:t>
      </w:r>
      <w:r w:rsidRPr="00EA7187">
        <w:rPr>
          <w:rFonts w:ascii="Times New Roman" w:hAnsi="Times New Roman" w:cs="Times New Roman"/>
          <w:i/>
          <w:color w:val="auto"/>
          <w:sz w:val="24"/>
          <w:szCs w:val="24"/>
        </w:rPr>
        <w:t xml:space="preserve">characteristics of broiler chickens </w:t>
      </w:r>
      <w:r>
        <w:rPr>
          <w:rFonts w:ascii="Times New Roman" w:hAnsi="Times New Roman" w:cs="Times New Roman"/>
          <w:i/>
          <w:color w:val="auto"/>
          <w:sz w:val="24"/>
          <w:szCs w:val="24"/>
        </w:rPr>
        <w:t xml:space="preserve">graded levels of </w:t>
      </w:r>
      <w:r w:rsidRPr="00EA7187">
        <w:rPr>
          <w:rFonts w:ascii="Times New Roman" w:hAnsi="Times New Roman" w:cs="Times New Roman"/>
          <w:i/>
          <w:color w:val="auto"/>
          <w:sz w:val="24"/>
          <w:szCs w:val="24"/>
        </w:rPr>
        <w:t xml:space="preserve">fed </w:t>
      </w:r>
      <w:r>
        <w:rPr>
          <w:rFonts w:ascii="Times New Roman" w:hAnsi="Times New Roman" w:cs="Times New Roman"/>
          <w:i/>
          <w:color w:val="auto"/>
          <w:sz w:val="24"/>
          <w:szCs w:val="24"/>
        </w:rPr>
        <w:tab/>
      </w:r>
      <w:r w:rsidRPr="00EA7187">
        <w:rPr>
          <w:rFonts w:ascii="Times New Roman" w:hAnsi="Times New Roman" w:cs="Times New Roman"/>
          <w:i/>
          <w:color w:val="auto"/>
          <w:sz w:val="24"/>
          <w:szCs w:val="24"/>
        </w:rPr>
        <w:t xml:space="preserve">sorghum SK-5912 </w:t>
      </w:r>
      <w:r>
        <w:rPr>
          <w:rFonts w:ascii="Times New Roman" w:hAnsi="Times New Roman" w:cs="Times New Roman"/>
          <w:i/>
          <w:color w:val="auto"/>
          <w:sz w:val="24"/>
          <w:szCs w:val="24"/>
        </w:rPr>
        <w:t>as replacement for maize</w:t>
      </w:r>
      <w:bookmarkEnd w:id="79"/>
    </w:p>
    <w:p w:rsidR="00C12C5D" w:rsidRPr="00F34273" w:rsidRDefault="00C12C5D" w:rsidP="00C12C5D">
      <w:pPr>
        <w:rPr>
          <w:sz w:val="4"/>
        </w:rPr>
      </w:pPr>
    </w:p>
    <w:p w:rsidR="007342F3" w:rsidRDefault="007342F3" w:rsidP="007342F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live, plucked, eviscerated and carcass weights showed non-significant difference among the treatment groups. The dressing percentages ranged from 70.20 to 73.49 and did not differ among the treatments. All the values obtained on visceral organs were also similar except in the large intestine that there was a highly significant (P&lt;0.001) difference across the treatment means, and values obtained ranged from 0.16 to 0.33%. The results however, agreed with carcass yield of 68.18 – 78.69% reported by Bello </w:t>
      </w:r>
      <w:r w:rsidRPr="00ED112A">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(2011) for broiler chickens, and Salami </w:t>
      </w:r>
      <w:r w:rsidRPr="00ED112A">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(2004) reported similar values for well finished broiler chickens. This observation is also in conformity with the findings of Adamu </w:t>
      </w:r>
      <w:r w:rsidRPr="00284818">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(2012) who reported that replacing maize with yellow sorghum resulted in increased dressing percentage probably due to higher protein content of sorghum and better feed utilization. Although, the result is in contrast with that of Yunusa </w:t>
      </w:r>
      <w:r w:rsidRPr="00284818">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(2014) who reported that the relative weight of intestine were not significantly affected by variation in dietary energy sources.</w:t>
      </w:r>
    </w:p>
    <w:p w:rsidR="00F10B98" w:rsidRDefault="00F10B98" w:rsidP="00141DD5">
      <w:pPr>
        <w:pStyle w:val="Heading3"/>
        <w:spacing w:line="240" w:lineRule="auto"/>
        <w:rPr>
          <w:rFonts w:ascii="Times New Roman" w:hAnsi="Times New Roman" w:cs="Times New Roman"/>
          <w:i/>
          <w:color w:val="auto"/>
          <w:sz w:val="24"/>
          <w:szCs w:val="24"/>
        </w:rPr>
      </w:pPr>
      <w:bookmarkStart w:id="80" w:name="_Toc512956094"/>
      <w:r w:rsidRPr="00141DD5">
        <w:rPr>
          <w:rFonts w:ascii="Times New Roman" w:hAnsi="Times New Roman" w:cs="Times New Roman"/>
          <w:i/>
          <w:color w:val="auto"/>
          <w:sz w:val="24"/>
          <w:szCs w:val="24"/>
        </w:rPr>
        <w:t xml:space="preserve">5.2.4 </w:t>
      </w:r>
      <w:r w:rsidR="00403DE5" w:rsidRPr="00141DD5">
        <w:rPr>
          <w:rFonts w:ascii="Times New Roman" w:hAnsi="Times New Roman" w:cs="Times New Roman"/>
          <w:i/>
          <w:color w:val="auto"/>
          <w:sz w:val="24"/>
          <w:szCs w:val="24"/>
        </w:rPr>
        <w:tab/>
      </w:r>
      <w:r w:rsidRPr="00141DD5">
        <w:rPr>
          <w:rFonts w:ascii="Times New Roman" w:hAnsi="Times New Roman" w:cs="Times New Roman"/>
          <w:i/>
          <w:color w:val="auto"/>
          <w:sz w:val="24"/>
          <w:szCs w:val="24"/>
        </w:rPr>
        <w:t xml:space="preserve">Cost benefits of broiler chickens fed </w:t>
      </w:r>
      <w:r w:rsidR="00141DD5" w:rsidRPr="00141DD5">
        <w:rPr>
          <w:rFonts w:ascii="Times New Roman" w:hAnsi="Times New Roman" w:cs="Times New Roman"/>
          <w:i/>
          <w:color w:val="auto"/>
          <w:sz w:val="24"/>
          <w:szCs w:val="24"/>
        </w:rPr>
        <w:t xml:space="preserve">graded levels of </w:t>
      </w:r>
      <w:r w:rsidRPr="00141DD5">
        <w:rPr>
          <w:rFonts w:ascii="Times New Roman" w:hAnsi="Times New Roman" w:cs="Times New Roman"/>
          <w:i/>
          <w:color w:val="auto"/>
          <w:sz w:val="24"/>
          <w:szCs w:val="24"/>
        </w:rPr>
        <w:t xml:space="preserve">sorghum SK- 5912 </w:t>
      </w:r>
      <w:r w:rsidR="00141DD5" w:rsidRPr="00141DD5">
        <w:rPr>
          <w:rFonts w:ascii="Times New Roman" w:hAnsi="Times New Roman" w:cs="Times New Roman"/>
          <w:i/>
          <w:color w:val="auto"/>
          <w:sz w:val="24"/>
          <w:szCs w:val="24"/>
        </w:rPr>
        <w:t xml:space="preserve">as </w:t>
      </w:r>
      <w:r w:rsidR="00141DD5">
        <w:rPr>
          <w:rFonts w:ascii="Times New Roman" w:hAnsi="Times New Roman" w:cs="Times New Roman"/>
          <w:i/>
          <w:color w:val="auto"/>
          <w:sz w:val="24"/>
          <w:szCs w:val="24"/>
        </w:rPr>
        <w:tab/>
      </w:r>
      <w:r w:rsidR="00141DD5" w:rsidRPr="00141DD5">
        <w:rPr>
          <w:rFonts w:ascii="Times New Roman" w:hAnsi="Times New Roman" w:cs="Times New Roman"/>
          <w:i/>
          <w:color w:val="auto"/>
          <w:sz w:val="24"/>
          <w:szCs w:val="24"/>
        </w:rPr>
        <w:t>replacement for maize</w:t>
      </w:r>
      <w:bookmarkEnd w:id="80"/>
    </w:p>
    <w:p w:rsidR="00C12C5D" w:rsidRPr="00F34273" w:rsidRDefault="00C12C5D" w:rsidP="00C12C5D">
      <w:pPr>
        <w:rPr>
          <w:sz w:val="6"/>
        </w:rPr>
      </w:pPr>
    </w:p>
    <w:p w:rsidR="0019472C" w:rsidRDefault="00141DD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feed cost in ₦ per kg which ranged from </w:t>
      </w:r>
      <w:r w:rsidR="00F10B98">
        <w:rPr>
          <w:rFonts w:ascii="Times New Roman" w:hAnsi="Times New Roman" w:cs="Times New Roman"/>
          <w:sz w:val="24"/>
          <w:szCs w:val="24"/>
        </w:rPr>
        <w:t>₦</w:t>
      </w:r>
      <w:r>
        <w:rPr>
          <w:rFonts w:ascii="Times New Roman" w:hAnsi="Times New Roman" w:cs="Times New Roman"/>
          <w:sz w:val="24"/>
          <w:szCs w:val="24"/>
        </w:rPr>
        <w:t xml:space="preserve">111.64-₦144.85 </w:t>
      </w:r>
      <w:r w:rsidR="00F10B98">
        <w:rPr>
          <w:rFonts w:ascii="Times New Roman" w:hAnsi="Times New Roman" w:cs="Times New Roman"/>
          <w:sz w:val="24"/>
          <w:szCs w:val="24"/>
        </w:rPr>
        <w:t>decreased with increase in the inclusion level of sorghum SK-5912 i</w:t>
      </w:r>
      <w:r>
        <w:rPr>
          <w:rFonts w:ascii="Times New Roman" w:hAnsi="Times New Roman" w:cs="Times New Roman"/>
          <w:sz w:val="24"/>
          <w:szCs w:val="24"/>
        </w:rPr>
        <w:t xml:space="preserve">n the diets. The feed cost </w:t>
      </w:r>
      <w:r w:rsidR="00F10B98">
        <w:rPr>
          <w:rFonts w:ascii="Times New Roman" w:hAnsi="Times New Roman" w:cs="Times New Roman"/>
          <w:sz w:val="24"/>
          <w:szCs w:val="24"/>
        </w:rPr>
        <w:t xml:space="preserve">per kg body </w:t>
      </w:r>
      <w:r>
        <w:rPr>
          <w:rFonts w:ascii="Times New Roman" w:hAnsi="Times New Roman" w:cs="Times New Roman"/>
          <w:sz w:val="24"/>
          <w:szCs w:val="24"/>
        </w:rPr>
        <w:t xml:space="preserve">weight </w:t>
      </w:r>
      <w:r w:rsidR="00F10B98">
        <w:rPr>
          <w:rFonts w:ascii="Times New Roman" w:hAnsi="Times New Roman" w:cs="Times New Roman"/>
          <w:sz w:val="24"/>
          <w:szCs w:val="24"/>
        </w:rPr>
        <w:t xml:space="preserve">gain also decreased with increasing level of sorghum SK-5912 at both starter and finisher phases. The feed cost in naira </w:t>
      </w:r>
      <w:r>
        <w:rPr>
          <w:rFonts w:ascii="Times New Roman" w:hAnsi="Times New Roman" w:cs="Times New Roman"/>
          <w:sz w:val="24"/>
          <w:szCs w:val="24"/>
        </w:rPr>
        <w:t>per kilogram body weight was l</w:t>
      </w:r>
      <w:r w:rsidR="00F10B98">
        <w:rPr>
          <w:rFonts w:ascii="Times New Roman" w:hAnsi="Times New Roman" w:cs="Times New Roman"/>
          <w:sz w:val="24"/>
          <w:szCs w:val="24"/>
        </w:rPr>
        <w:t>e</w:t>
      </w:r>
      <w:r>
        <w:rPr>
          <w:rFonts w:ascii="Times New Roman" w:hAnsi="Times New Roman" w:cs="Times New Roman"/>
          <w:sz w:val="24"/>
          <w:szCs w:val="24"/>
        </w:rPr>
        <w:t>a</w:t>
      </w:r>
      <w:r w:rsidR="00F10B98">
        <w:rPr>
          <w:rFonts w:ascii="Times New Roman" w:hAnsi="Times New Roman" w:cs="Times New Roman"/>
          <w:sz w:val="24"/>
          <w:szCs w:val="24"/>
        </w:rPr>
        <w:t xml:space="preserve">st in diet 3 (50% sorghum SK-5912) at the starter phase, while diet 4 (75% sorghum SK-5912) was the cheapest at the </w:t>
      </w:r>
      <w:r w:rsidR="002B01DD">
        <w:rPr>
          <w:rFonts w:ascii="Times New Roman" w:hAnsi="Times New Roman" w:cs="Times New Roman"/>
          <w:sz w:val="24"/>
          <w:szCs w:val="24"/>
        </w:rPr>
        <w:t>finisher and overall performance. This result agr</w:t>
      </w:r>
      <w:r w:rsidR="00CF7E9C">
        <w:rPr>
          <w:rFonts w:ascii="Times New Roman" w:hAnsi="Times New Roman" w:cs="Times New Roman"/>
          <w:sz w:val="24"/>
          <w:szCs w:val="24"/>
        </w:rPr>
        <w:t>eed with the findings of Medugu</w:t>
      </w:r>
      <w:r w:rsidR="002B01DD">
        <w:rPr>
          <w:rFonts w:ascii="Times New Roman" w:hAnsi="Times New Roman" w:cs="Times New Roman"/>
          <w:sz w:val="24"/>
          <w:szCs w:val="24"/>
        </w:rPr>
        <w:t xml:space="preserve"> </w:t>
      </w:r>
      <w:r w:rsidR="002B01DD" w:rsidRPr="002B01DD">
        <w:rPr>
          <w:rFonts w:ascii="Times New Roman" w:hAnsi="Times New Roman" w:cs="Times New Roman"/>
          <w:i/>
          <w:sz w:val="24"/>
          <w:szCs w:val="24"/>
        </w:rPr>
        <w:t>et al</w:t>
      </w:r>
      <w:r w:rsidR="003435E3">
        <w:rPr>
          <w:rFonts w:ascii="Times New Roman" w:hAnsi="Times New Roman" w:cs="Times New Roman"/>
          <w:i/>
          <w:sz w:val="24"/>
          <w:szCs w:val="24"/>
        </w:rPr>
        <w:t>.</w:t>
      </w:r>
      <w:r w:rsidR="002B01DD">
        <w:rPr>
          <w:rFonts w:ascii="Times New Roman" w:hAnsi="Times New Roman" w:cs="Times New Roman"/>
          <w:sz w:val="24"/>
          <w:szCs w:val="24"/>
        </w:rPr>
        <w:t xml:space="preserve"> (2010), who reported that replacement of maize by sorghum in broiler diets reduced feed cost.</w:t>
      </w:r>
    </w:p>
    <w:p w:rsidR="002B01DD" w:rsidRDefault="002B01DD" w:rsidP="003435E3">
      <w:pPr>
        <w:pStyle w:val="Heading2"/>
        <w:spacing w:before="0" w:line="240" w:lineRule="auto"/>
        <w:ind w:left="720" w:hanging="720"/>
        <w:rPr>
          <w:rFonts w:ascii="Times New Roman" w:hAnsi="Times New Roman" w:cs="Times New Roman"/>
          <w:color w:val="auto"/>
          <w:sz w:val="24"/>
        </w:rPr>
      </w:pPr>
      <w:bookmarkStart w:id="81" w:name="_Toc512956095"/>
      <w:r w:rsidRPr="00403DE5">
        <w:rPr>
          <w:rFonts w:ascii="Times New Roman" w:hAnsi="Times New Roman" w:cs="Times New Roman"/>
          <w:color w:val="auto"/>
          <w:sz w:val="24"/>
        </w:rPr>
        <w:lastRenderedPageBreak/>
        <w:t xml:space="preserve">5.3 </w:t>
      </w:r>
      <w:r w:rsidR="00403DE5" w:rsidRPr="00403DE5">
        <w:rPr>
          <w:rFonts w:ascii="Times New Roman" w:hAnsi="Times New Roman" w:cs="Times New Roman"/>
          <w:color w:val="auto"/>
          <w:sz w:val="24"/>
        </w:rPr>
        <w:tab/>
      </w:r>
      <w:r w:rsidRPr="00403DE5">
        <w:rPr>
          <w:rFonts w:ascii="Times New Roman" w:hAnsi="Times New Roman" w:cs="Times New Roman"/>
          <w:color w:val="auto"/>
          <w:sz w:val="24"/>
        </w:rPr>
        <w:t xml:space="preserve">Experiment 2: Performance, Carcass characteristics, Blood and cost benefits of </w:t>
      </w:r>
      <w:r w:rsidR="003435E3">
        <w:rPr>
          <w:rFonts w:ascii="Times New Roman" w:hAnsi="Times New Roman" w:cs="Times New Roman"/>
          <w:color w:val="auto"/>
          <w:sz w:val="24"/>
        </w:rPr>
        <w:tab/>
      </w:r>
      <w:r w:rsidR="003435E3">
        <w:rPr>
          <w:rFonts w:ascii="Times New Roman" w:hAnsi="Times New Roman" w:cs="Times New Roman"/>
          <w:color w:val="auto"/>
          <w:sz w:val="24"/>
        </w:rPr>
        <w:tab/>
      </w:r>
      <w:r w:rsidRPr="00403DE5">
        <w:rPr>
          <w:rFonts w:ascii="Times New Roman" w:hAnsi="Times New Roman" w:cs="Times New Roman"/>
          <w:color w:val="auto"/>
          <w:sz w:val="24"/>
        </w:rPr>
        <w:t xml:space="preserve">broiler chickens fed sorghum SK-5912 variety with different plant </w:t>
      </w:r>
      <w:r w:rsidR="003435E3">
        <w:rPr>
          <w:rFonts w:ascii="Times New Roman" w:hAnsi="Times New Roman" w:cs="Times New Roman"/>
          <w:color w:val="auto"/>
          <w:sz w:val="24"/>
        </w:rPr>
        <w:tab/>
      </w:r>
      <w:r w:rsidR="003435E3">
        <w:rPr>
          <w:rFonts w:ascii="Times New Roman" w:hAnsi="Times New Roman" w:cs="Times New Roman"/>
          <w:color w:val="auto"/>
          <w:sz w:val="24"/>
        </w:rPr>
        <w:tab/>
      </w:r>
      <w:r w:rsidRPr="00403DE5">
        <w:rPr>
          <w:rFonts w:ascii="Times New Roman" w:hAnsi="Times New Roman" w:cs="Times New Roman"/>
          <w:color w:val="auto"/>
          <w:sz w:val="24"/>
        </w:rPr>
        <w:t>protein sources</w:t>
      </w:r>
      <w:bookmarkEnd w:id="81"/>
    </w:p>
    <w:p w:rsidR="00C12C5D" w:rsidRDefault="00C12C5D" w:rsidP="00C12C5D">
      <w:pPr>
        <w:pStyle w:val="Heading3"/>
        <w:spacing w:before="0" w:line="240" w:lineRule="auto"/>
        <w:rPr>
          <w:rFonts w:asciiTheme="minorHAnsi" w:eastAsiaTheme="minorHAnsi" w:hAnsiTheme="minorHAnsi" w:cstheme="minorBidi"/>
          <w:b w:val="0"/>
          <w:bCs w:val="0"/>
          <w:color w:val="auto"/>
        </w:rPr>
      </w:pPr>
      <w:bookmarkStart w:id="82" w:name="_Toc512956096"/>
    </w:p>
    <w:p w:rsidR="002B01DD" w:rsidRDefault="002B01DD" w:rsidP="00C12C5D">
      <w:pPr>
        <w:pStyle w:val="Heading3"/>
        <w:spacing w:before="0" w:line="240" w:lineRule="auto"/>
        <w:rPr>
          <w:rFonts w:ascii="Times New Roman" w:hAnsi="Times New Roman" w:cs="Times New Roman"/>
          <w:i/>
          <w:color w:val="auto"/>
          <w:sz w:val="24"/>
          <w:szCs w:val="24"/>
        </w:rPr>
      </w:pPr>
      <w:r w:rsidRPr="00B66405">
        <w:rPr>
          <w:rFonts w:ascii="Times New Roman" w:hAnsi="Times New Roman" w:cs="Times New Roman"/>
          <w:i/>
          <w:color w:val="auto"/>
          <w:sz w:val="24"/>
          <w:szCs w:val="24"/>
        </w:rPr>
        <w:t xml:space="preserve">5.3.1 </w:t>
      </w:r>
      <w:r w:rsidR="00403DE5" w:rsidRPr="00B66405">
        <w:rPr>
          <w:rFonts w:ascii="Times New Roman" w:hAnsi="Times New Roman" w:cs="Times New Roman"/>
          <w:i/>
          <w:color w:val="auto"/>
          <w:sz w:val="24"/>
          <w:szCs w:val="24"/>
        </w:rPr>
        <w:tab/>
      </w:r>
      <w:r w:rsidRPr="00B66405">
        <w:rPr>
          <w:rFonts w:ascii="Times New Roman" w:hAnsi="Times New Roman" w:cs="Times New Roman"/>
          <w:i/>
          <w:color w:val="auto"/>
          <w:sz w:val="24"/>
          <w:szCs w:val="24"/>
        </w:rPr>
        <w:t xml:space="preserve">Performance of broiler chickens fed sorghum SK-5912 variety with different plant </w:t>
      </w:r>
      <w:r w:rsidR="00C12C5D">
        <w:rPr>
          <w:rFonts w:ascii="Times New Roman" w:hAnsi="Times New Roman" w:cs="Times New Roman"/>
          <w:i/>
          <w:color w:val="auto"/>
          <w:sz w:val="24"/>
          <w:szCs w:val="24"/>
        </w:rPr>
        <w:tab/>
      </w:r>
      <w:r w:rsidRPr="00B66405">
        <w:rPr>
          <w:rFonts w:ascii="Times New Roman" w:hAnsi="Times New Roman" w:cs="Times New Roman"/>
          <w:i/>
          <w:color w:val="auto"/>
          <w:sz w:val="24"/>
          <w:szCs w:val="24"/>
        </w:rPr>
        <w:t>protein sources</w:t>
      </w:r>
      <w:bookmarkEnd w:id="82"/>
    </w:p>
    <w:p w:rsidR="00294A9A" w:rsidRPr="00F34273" w:rsidRDefault="00294A9A" w:rsidP="00294A9A">
      <w:pPr>
        <w:rPr>
          <w:sz w:val="10"/>
        </w:rPr>
      </w:pPr>
    </w:p>
    <w:p w:rsidR="00C12C5D" w:rsidRDefault="002B01DD"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The daily feed intake of broiler chickens fed sorghum SK-5912 with different plant protein sources</w:t>
      </w:r>
      <w:r w:rsidR="00980ACC">
        <w:rPr>
          <w:rFonts w:ascii="Times New Roman" w:hAnsi="Times New Roman" w:cs="Times New Roman"/>
          <w:sz w:val="24"/>
          <w:szCs w:val="24"/>
        </w:rPr>
        <w:t xml:space="preserve"> in Table 17, showed a high</w:t>
      </w:r>
      <w:r w:rsidR="00B66405">
        <w:rPr>
          <w:rFonts w:ascii="Times New Roman" w:hAnsi="Times New Roman" w:cs="Times New Roman"/>
          <w:sz w:val="24"/>
          <w:szCs w:val="24"/>
        </w:rPr>
        <w:t>ly</w:t>
      </w:r>
      <w:r w:rsidR="00980ACC">
        <w:rPr>
          <w:rFonts w:ascii="Times New Roman" w:hAnsi="Times New Roman" w:cs="Times New Roman"/>
          <w:sz w:val="24"/>
          <w:szCs w:val="24"/>
        </w:rPr>
        <w:t xml:space="preserve"> significant (P&lt;0.01) difference among the treatment means during the starter and overall phases. The values obtained ranged from 43.49g to 51.17g on diet 5 and control diet for the starter and 78.95g to 83.30g on the diets 5 and 2 at the overall phase respectively. This result is in contrast with the </w:t>
      </w:r>
      <w:r w:rsidR="00CF7E9C">
        <w:rPr>
          <w:rFonts w:ascii="Times New Roman" w:hAnsi="Times New Roman" w:cs="Times New Roman"/>
          <w:sz w:val="24"/>
          <w:szCs w:val="24"/>
        </w:rPr>
        <w:t>findings of Medugu</w:t>
      </w:r>
      <w:r w:rsidR="007B6639">
        <w:rPr>
          <w:rFonts w:ascii="Times New Roman" w:hAnsi="Times New Roman" w:cs="Times New Roman"/>
          <w:sz w:val="24"/>
          <w:szCs w:val="24"/>
        </w:rPr>
        <w:t xml:space="preserve"> </w:t>
      </w:r>
      <w:r w:rsidR="007B6639" w:rsidRPr="002814BE">
        <w:rPr>
          <w:rFonts w:ascii="Times New Roman" w:hAnsi="Times New Roman" w:cs="Times New Roman"/>
          <w:i/>
          <w:sz w:val="24"/>
          <w:szCs w:val="24"/>
        </w:rPr>
        <w:t>et al</w:t>
      </w:r>
      <w:r w:rsidR="003435E3">
        <w:rPr>
          <w:rFonts w:ascii="Times New Roman" w:hAnsi="Times New Roman" w:cs="Times New Roman"/>
          <w:i/>
          <w:sz w:val="24"/>
          <w:szCs w:val="24"/>
        </w:rPr>
        <w:t>.</w:t>
      </w:r>
      <w:r w:rsidR="007B6639">
        <w:rPr>
          <w:rFonts w:ascii="Times New Roman" w:hAnsi="Times New Roman" w:cs="Times New Roman"/>
          <w:sz w:val="24"/>
          <w:szCs w:val="24"/>
        </w:rPr>
        <w:t xml:space="preserve"> (2010) and Pour-Reza and Edriss (1997) who stated that all the dietary maize portion of broiler diets can be replaced with low-tannin sorghum without adv</w:t>
      </w:r>
      <w:r w:rsidR="002814BE">
        <w:rPr>
          <w:rFonts w:ascii="Times New Roman" w:hAnsi="Times New Roman" w:cs="Times New Roman"/>
          <w:sz w:val="24"/>
          <w:szCs w:val="24"/>
        </w:rPr>
        <w:t xml:space="preserve">erse effects on the live weight </w:t>
      </w:r>
      <w:r w:rsidR="007B6639">
        <w:rPr>
          <w:rFonts w:ascii="Times New Roman" w:hAnsi="Times New Roman" w:cs="Times New Roman"/>
          <w:sz w:val="24"/>
          <w:szCs w:val="24"/>
        </w:rPr>
        <w:t>gain</w:t>
      </w:r>
      <w:r w:rsidR="002814BE">
        <w:rPr>
          <w:rFonts w:ascii="Times New Roman" w:hAnsi="Times New Roman" w:cs="Times New Roman"/>
          <w:sz w:val="24"/>
          <w:szCs w:val="24"/>
        </w:rPr>
        <w:t xml:space="preserve">, </w:t>
      </w:r>
      <w:r w:rsidR="007B6639">
        <w:rPr>
          <w:rFonts w:ascii="Times New Roman" w:hAnsi="Times New Roman" w:cs="Times New Roman"/>
          <w:sz w:val="24"/>
          <w:szCs w:val="24"/>
        </w:rPr>
        <w:t>feed intake and feed conversion ratio.</w:t>
      </w:r>
      <w:r w:rsidR="002814BE">
        <w:rPr>
          <w:rFonts w:ascii="Times New Roman" w:hAnsi="Times New Roman" w:cs="Times New Roman"/>
          <w:sz w:val="24"/>
          <w:szCs w:val="24"/>
        </w:rPr>
        <w:t xml:space="preserve"> Since birds have been known to eat in order to sati</w:t>
      </w:r>
      <w:r w:rsidR="003E1C58">
        <w:rPr>
          <w:rFonts w:ascii="Times New Roman" w:hAnsi="Times New Roman" w:cs="Times New Roman"/>
          <w:sz w:val="24"/>
          <w:szCs w:val="24"/>
        </w:rPr>
        <w:t>sfy energy requirement (NRC, 199</w:t>
      </w:r>
      <w:r w:rsidR="002814BE">
        <w:rPr>
          <w:rFonts w:ascii="Times New Roman" w:hAnsi="Times New Roman" w:cs="Times New Roman"/>
          <w:sz w:val="24"/>
          <w:szCs w:val="24"/>
        </w:rPr>
        <w:t>4), this differences could be attributed to the effect of different plant protein sources used in this study.</w:t>
      </w:r>
    </w:p>
    <w:p w:rsidR="007B6639" w:rsidRDefault="00C12C5D"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B6639">
        <w:rPr>
          <w:rFonts w:ascii="Times New Roman" w:hAnsi="Times New Roman" w:cs="Times New Roman"/>
          <w:sz w:val="24"/>
          <w:szCs w:val="24"/>
        </w:rPr>
        <w:t xml:space="preserve">The </w:t>
      </w:r>
      <w:r w:rsidR="00141DD5">
        <w:rPr>
          <w:rFonts w:ascii="Times New Roman" w:hAnsi="Times New Roman" w:cs="Times New Roman"/>
          <w:sz w:val="24"/>
          <w:szCs w:val="24"/>
        </w:rPr>
        <w:t>treatment means differ significantly in terms of daily weight gain with diets 1 and 2  being</w:t>
      </w:r>
      <w:r w:rsidR="007B6639">
        <w:rPr>
          <w:rFonts w:ascii="Times New Roman" w:hAnsi="Times New Roman" w:cs="Times New Roman"/>
          <w:sz w:val="24"/>
          <w:szCs w:val="24"/>
        </w:rPr>
        <w:t xml:space="preserve"> significant</w:t>
      </w:r>
      <w:r w:rsidR="00141DD5">
        <w:rPr>
          <w:rFonts w:ascii="Times New Roman" w:hAnsi="Times New Roman" w:cs="Times New Roman"/>
          <w:sz w:val="24"/>
          <w:szCs w:val="24"/>
        </w:rPr>
        <w:t>ly higher</w:t>
      </w:r>
      <w:r w:rsidR="007B6639">
        <w:rPr>
          <w:rFonts w:ascii="Times New Roman" w:hAnsi="Times New Roman" w:cs="Times New Roman"/>
          <w:sz w:val="24"/>
          <w:szCs w:val="24"/>
        </w:rPr>
        <w:t xml:space="preserve"> (P&lt;0.001</w:t>
      </w:r>
      <w:r w:rsidR="003E1C58">
        <w:rPr>
          <w:rFonts w:ascii="Times New Roman" w:hAnsi="Times New Roman" w:cs="Times New Roman"/>
          <w:sz w:val="24"/>
          <w:szCs w:val="24"/>
        </w:rPr>
        <w:t xml:space="preserve">) than diet 4 </w:t>
      </w:r>
      <w:r w:rsidR="007B6639">
        <w:rPr>
          <w:rFonts w:ascii="Times New Roman" w:hAnsi="Times New Roman" w:cs="Times New Roman"/>
          <w:sz w:val="24"/>
          <w:szCs w:val="24"/>
        </w:rPr>
        <w:t>at the starter phase. The highest value was observed on the control</w:t>
      </w:r>
      <w:r w:rsidR="001F29EE">
        <w:rPr>
          <w:rFonts w:ascii="Times New Roman" w:hAnsi="Times New Roman" w:cs="Times New Roman"/>
          <w:sz w:val="24"/>
          <w:szCs w:val="24"/>
        </w:rPr>
        <w:t xml:space="preserve"> (2</w:t>
      </w:r>
      <w:r w:rsidR="003E1C58">
        <w:rPr>
          <w:rFonts w:ascii="Times New Roman" w:hAnsi="Times New Roman" w:cs="Times New Roman"/>
          <w:sz w:val="24"/>
          <w:szCs w:val="24"/>
        </w:rPr>
        <w:t>4.78g) while diet 4 was the lea</w:t>
      </w:r>
      <w:r w:rsidR="001F29EE">
        <w:rPr>
          <w:rFonts w:ascii="Times New Roman" w:hAnsi="Times New Roman" w:cs="Times New Roman"/>
          <w:sz w:val="24"/>
          <w:szCs w:val="24"/>
        </w:rPr>
        <w:t>st (20.48g). Feed conversion ratio which is a direct indication of how best</w:t>
      </w:r>
      <w:r w:rsidR="002814BE">
        <w:rPr>
          <w:rFonts w:ascii="Times New Roman" w:hAnsi="Times New Roman" w:cs="Times New Roman"/>
          <w:sz w:val="24"/>
          <w:szCs w:val="24"/>
        </w:rPr>
        <w:t xml:space="preserve"> the feed given to birds was turned to meat </w:t>
      </w:r>
      <w:r w:rsidR="001F29EE">
        <w:rPr>
          <w:rFonts w:ascii="Times New Roman" w:hAnsi="Times New Roman" w:cs="Times New Roman"/>
          <w:sz w:val="24"/>
          <w:szCs w:val="24"/>
        </w:rPr>
        <w:t>also showed a significant (P&lt;0.05) difference among the treatment groups, with diet 4 (sorghum + industrial groundnuts cake) having the best FCR and the worst was the control diet</w:t>
      </w:r>
      <w:r w:rsidR="003E1C58">
        <w:rPr>
          <w:rFonts w:ascii="Times New Roman" w:hAnsi="Times New Roman" w:cs="Times New Roman"/>
          <w:sz w:val="24"/>
          <w:szCs w:val="24"/>
        </w:rPr>
        <w:t>. This observation do not agree</w:t>
      </w:r>
      <w:r w:rsidR="001F29EE">
        <w:rPr>
          <w:rFonts w:ascii="Times New Roman" w:hAnsi="Times New Roman" w:cs="Times New Roman"/>
          <w:sz w:val="24"/>
          <w:szCs w:val="24"/>
        </w:rPr>
        <w:t xml:space="preserve"> with the report of Ibitoye </w:t>
      </w:r>
      <w:r w:rsidR="001F29EE" w:rsidRPr="002814BE">
        <w:rPr>
          <w:rFonts w:ascii="Times New Roman" w:hAnsi="Times New Roman" w:cs="Times New Roman"/>
          <w:i/>
          <w:sz w:val="24"/>
          <w:szCs w:val="24"/>
        </w:rPr>
        <w:t>et al</w:t>
      </w:r>
      <w:r w:rsidR="003435E3">
        <w:rPr>
          <w:rFonts w:ascii="Times New Roman" w:hAnsi="Times New Roman" w:cs="Times New Roman"/>
          <w:i/>
          <w:sz w:val="24"/>
          <w:szCs w:val="24"/>
        </w:rPr>
        <w:t>.</w:t>
      </w:r>
      <w:r w:rsidR="001F29EE">
        <w:rPr>
          <w:rFonts w:ascii="Times New Roman" w:hAnsi="Times New Roman" w:cs="Times New Roman"/>
          <w:sz w:val="24"/>
          <w:szCs w:val="24"/>
        </w:rPr>
        <w:t xml:space="preserve"> (2012) who observed that replacing maize with sorghum or millet had no </w:t>
      </w:r>
      <w:r w:rsidR="003E1C58">
        <w:rPr>
          <w:rFonts w:ascii="Times New Roman" w:hAnsi="Times New Roman" w:cs="Times New Roman"/>
          <w:sz w:val="24"/>
          <w:szCs w:val="24"/>
        </w:rPr>
        <w:t xml:space="preserve">adverse </w:t>
      </w:r>
      <w:r w:rsidR="001F29EE">
        <w:rPr>
          <w:rFonts w:ascii="Times New Roman" w:hAnsi="Times New Roman" w:cs="Times New Roman"/>
          <w:sz w:val="24"/>
          <w:szCs w:val="24"/>
        </w:rPr>
        <w:t>effect on feed intake, weight gain and fe</w:t>
      </w:r>
      <w:r w:rsidR="00FC1918">
        <w:rPr>
          <w:rFonts w:ascii="Times New Roman" w:hAnsi="Times New Roman" w:cs="Times New Roman"/>
          <w:sz w:val="24"/>
          <w:szCs w:val="24"/>
        </w:rPr>
        <w:t>ed conversion ratio. T</w:t>
      </w:r>
      <w:r w:rsidR="001F29EE">
        <w:rPr>
          <w:rFonts w:ascii="Times New Roman" w:hAnsi="Times New Roman" w:cs="Times New Roman"/>
          <w:sz w:val="24"/>
          <w:szCs w:val="24"/>
        </w:rPr>
        <w:t xml:space="preserve">his difference could </w:t>
      </w:r>
      <w:r w:rsidR="00FC1918">
        <w:rPr>
          <w:rFonts w:ascii="Times New Roman" w:hAnsi="Times New Roman" w:cs="Times New Roman"/>
          <w:sz w:val="24"/>
          <w:szCs w:val="24"/>
        </w:rPr>
        <w:t xml:space="preserve">also </w:t>
      </w:r>
      <w:r w:rsidR="001F29EE">
        <w:rPr>
          <w:rFonts w:ascii="Times New Roman" w:hAnsi="Times New Roman" w:cs="Times New Roman"/>
          <w:sz w:val="24"/>
          <w:szCs w:val="24"/>
        </w:rPr>
        <w:t>be attributed to effect of each different plant protein included in the diets</w:t>
      </w:r>
      <w:r w:rsidR="003E1C58">
        <w:rPr>
          <w:rFonts w:ascii="Times New Roman" w:hAnsi="Times New Roman" w:cs="Times New Roman"/>
          <w:sz w:val="24"/>
          <w:szCs w:val="24"/>
        </w:rPr>
        <w:t>, since it also has</w:t>
      </w:r>
      <w:r w:rsidR="00FC1918">
        <w:rPr>
          <w:rFonts w:ascii="Times New Roman" w:hAnsi="Times New Roman" w:cs="Times New Roman"/>
          <w:sz w:val="24"/>
          <w:szCs w:val="24"/>
        </w:rPr>
        <w:t xml:space="preserve"> influence on performance. This observation is in agreement with the findings of Aguihe </w:t>
      </w:r>
      <w:r w:rsidR="00FC1918" w:rsidRPr="008D3FB1">
        <w:rPr>
          <w:rFonts w:ascii="Times New Roman" w:hAnsi="Times New Roman" w:cs="Times New Roman"/>
          <w:i/>
          <w:sz w:val="24"/>
          <w:szCs w:val="24"/>
        </w:rPr>
        <w:t>et al</w:t>
      </w:r>
      <w:r w:rsidR="003435E3">
        <w:rPr>
          <w:rFonts w:ascii="Times New Roman" w:hAnsi="Times New Roman" w:cs="Times New Roman"/>
          <w:i/>
          <w:sz w:val="24"/>
          <w:szCs w:val="24"/>
        </w:rPr>
        <w:t>.</w:t>
      </w:r>
      <w:r w:rsidR="00FC1918">
        <w:rPr>
          <w:rFonts w:ascii="Times New Roman" w:hAnsi="Times New Roman" w:cs="Times New Roman"/>
          <w:sz w:val="24"/>
          <w:szCs w:val="24"/>
        </w:rPr>
        <w:t xml:space="preserve"> (2013) who reported that at higher level of </w:t>
      </w:r>
      <w:r w:rsidR="00FC1918">
        <w:rPr>
          <w:rFonts w:ascii="Times New Roman" w:hAnsi="Times New Roman" w:cs="Times New Roman"/>
          <w:sz w:val="24"/>
          <w:szCs w:val="24"/>
        </w:rPr>
        <w:lastRenderedPageBreak/>
        <w:t>inclusion of local groundnuts cake</w:t>
      </w:r>
      <w:r w:rsidR="00B66405">
        <w:rPr>
          <w:rFonts w:ascii="Times New Roman" w:hAnsi="Times New Roman" w:cs="Times New Roman"/>
          <w:sz w:val="24"/>
          <w:szCs w:val="24"/>
        </w:rPr>
        <w:t>,</w:t>
      </w:r>
      <w:r w:rsidR="00FC1918">
        <w:rPr>
          <w:rFonts w:ascii="Times New Roman" w:hAnsi="Times New Roman" w:cs="Times New Roman"/>
          <w:sz w:val="24"/>
          <w:szCs w:val="24"/>
        </w:rPr>
        <w:t xml:space="preserve"> performance was impaired with less nutrient digestibility</w:t>
      </w:r>
      <w:r w:rsidR="00CF7E9C">
        <w:rPr>
          <w:rFonts w:ascii="Times New Roman" w:hAnsi="Times New Roman" w:cs="Times New Roman"/>
          <w:sz w:val="24"/>
          <w:szCs w:val="24"/>
        </w:rPr>
        <w:t>,</w:t>
      </w:r>
      <w:r w:rsidR="00FC1918">
        <w:rPr>
          <w:rFonts w:ascii="Times New Roman" w:hAnsi="Times New Roman" w:cs="Times New Roman"/>
          <w:sz w:val="24"/>
          <w:szCs w:val="24"/>
        </w:rPr>
        <w:t xml:space="preserve"> and in contrast with the findings of Mysaa </w:t>
      </w:r>
      <w:r w:rsidR="00FC1918" w:rsidRPr="008D3FB1">
        <w:rPr>
          <w:rFonts w:ascii="Times New Roman" w:hAnsi="Times New Roman" w:cs="Times New Roman"/>
          <w:i/>
          <w:sz w:val="24"/>
          <w:szCs w:val="24"/>
        </w:rPr>
        <w:t>et al</w:t>
      </w:r>
      <w:r w:rsidR="003435E3">
        <w:rPr>
          <w:rFonts w:ascii="Times New Roman" w:hAnsi="Times New Roman" w:cs="Times New Roman"/>
          <w:i/>
          <w:sz w:val="24"/>
          <w:szCs w:val="24"/>
        </w:rPr>
        <w:t>.</w:t>
      </w:r>
      <w:r w:rsidR="00FC1918">
        <w:rPr>
          <w:rFonts w:ascii="Times New Roman" w:hAnsi="Times New Roman" w:cs="Times New Roman"/>
          <w:sz w:val="24"/>
          <w:szCs w:val="24"/>
        </w:rPr>
        <w:t xml:space="preserve"> (2016)</w:t>
      </w:r>
      <w:r w:rsidR="008D3FB1">
        <w:rPr>
          <w:rFonts w:ascii="Times New Roman" w:hAnsi="Times New Roman" w:cs="Times New Roman"/>
          <w:sz w:val="24"/>
          <w:szCs w:val="24"/>
        </w:rPr>
        <w:t xml:space="preserve"> who observed that feeding peanut meal at a high level (100% peanut meal as a protein source) in the birds rations improved final bo</w:t>
      </w:r>
      <w:r w:rsidR="00B66405">
        <w:rPr>
          <w:rFonts w:ascii="Times New Roman" w:hAnsi="Times New Roman" w:cs="Times New Roman"/>
          <w:sz w:val="24"/>
          <w:szCs w:val="24"/>
        </w:rPr>
        <w:t>dy weight and feed intake, but</w:t>
      </w:r>
      <w:r w:rsidR="008D3FB1">
        <w:rPr>
          <w:rFonts w:ascii="Times New Roman" w:hAnsi="Times New Roman" w:cs="Times New Roman"/>
          <w:sz w:val="24"/>
          <w:szCs w:val="24"/>
        </w:rPr>
        <w:t xml:space="preserve"> did not </w:t>
      </w:r>
      <w:r w:rsidR="00B66405">
        <w:rPr>
          <w:rFonts w:ascii="Times New Roman" w:hAnsi="Times New Roman" w:cs="Times New Roman"/>
          <w:sz w:val="24"/>
          <w:szCs w:val="24"/>
        </w:rPr>
        <w:t xml:space="preserve">adversely </w:t>
      </w:r>
      <w:r w:rsidR="008D3FB1">
        <w:rPr>
          <w:rFonts w:ascii="Times New Roman" w:hAnsi="Times New Roman" w:cs="Times New Roman"/>
          <w:sz w:val="24"/>
          <w:szCs w:val="24"/>
        </w:rPr>
        <w:t>affect feed conversion ratio and average daily gain.</w:t>
      </w:r>
    </w:p>
    <w:p w:rsidR="0016293A" w:rsidRDefault="0016293A" w:rsidP="00C12C5D">
      <w:pPr>
        <w:pStyle w:val="Heading3"/>
        <w:spacing w:line="240" w:lineRule="auto"/>
        <w:rPr>
          <w:rFonts w:ascii="Times New Roman" w:hAnsi="Times New Roman" w:cs="Times New Roman"/>
          <w:i/>
          <w:color w:val="auto"/>
          <w:sz w:val="24"/>
          <w:szCs w:val="24"/>
        </w:rPr>
      </w:pPr>
      <w:bookmarkStart w:id="83" w:name="_Toc512956097"/>
      <w:r w:rsidRPr="00B66405">
        <w:rPr>
          <w:rFonts w:ascii="Times New Roman" w:hAnsi="Times New Roman" w:cs="Times New Roman"/>
          <w:i/>
          <w:color w:val="auto"/>
          <w:sz w:val="24"/>
          <w:szCs w:val="24"/>
        </w:rPr>
        <w:t xml:space="preserve">5.3.3 </w:t>
      </w:r>
      <w:r w:rsidR="00A40DF8" w:rsidRPr="00B66405">
        <w:rPr>
          <w:rFonts w:ascii="Times New Roman" w:hAnsi="Times New Roman" w:cs="Times New Roman"/>
          <w:i/>
          <w:color w:val="auto"/>
          <w:sz w:val="24"/>
          <w:szCs w:val="24"/>
        </w:rPr>
        <w:tab/>
      </w:r>
      <w:r w:rsidRPr="00B66405">
        <w:rPr>
          <w:rFonts w:ascii="Times New Roman" w:hAnsi="Times New Roman" w:cs="Times New Roman"/>
          <w:i/>
          <w:color w:val="auto"/>
          <w:sz w:val="24"/>
          <w:szCs w:val="24"/>
        </w:rPr>
        <w:t>Haematology and serum biochemical indices of broiler chickens fed sorghum SK-</w:t>
      </w:r>
      <w:r w:rsidR="00C12C5D">
        <w:rPr>
          <w:rFonts w:ascii="Times New Roman" w:hAnsi="Times New Roman" w:cs="Times New Roman"/>
          <w:i/>
          <w:color w:val="auto"/>
          <w:sz w:val="24"/>
          <w:szCs w:val="24"/>
        </w:rPr>
        <w:tab/>
      </w:r>
      <w:r w:rsidRPr="00B66405">
        <w:rPr>
          <w:rFonts w:ascii="Times New Roman" w:hAnsi="Times New Roman" w:cs="Times New Roman"/>
          <w:i/>
          <w:color w:val="auto"/>
          <w:sz w:val="24"/>
          <w:szCs w:val="24"/>
        </w:rPr>
        <w:t>5912 with different plant protein sources</w:t>
      </w:r>
      <w:bookmarkEnd w:id="83"/>
    </w:p>
    <w:p w:rsidR="00294A9A" w:rsidRPr="00F34273" w:rsidRDefault="00294A9A" w:rsidP="00294A9A">
      <w:pPr>
        <w:rPr>
          <w:sz w:val="10"/>
        </w:rPr>
      </w:pPr>
    </w:p>
    <w:p w:rsidR="00476611" w:rsidRDefault="00653CC0" w:rsidP="00C12C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All the haematological parameters showed non-significant difference among the treatment means. The PCV values ranged from 33.80 to 38.40% and the Hb concentration ranged from10.18 to 11.94g/dl which were similar to the values obtained on the control. The serum biochemical indices were also similar except the high density lipoprotein there was a significant (P&lt;0.05) influenced among the treatment groups. The different protein sources </w:t>
      </w:r>
      <w:r w:rsidR="00D34AC1">
        <w:rPr>
          <w:rFonts w:ascii="Times New Roman" w:hAnsi="Times New Roman" w:cs="Times New Roman"/>
          <w:sz w:val="24"/>
          <w:szCs w:val="24"/>
        </w:rPr>
        <w:t xml:space="preserve">therefore, did not </w:t>
      </w:r>
      <w:r>
        <w:rPr>
          <w:rFonts w:ascii="Times New Roman" w:hAnsi="Times New Roman" w:cs="Times New Roman"/>
          <w:sz w:val="24"/>
          <w:szCs w:val="24"/>
        </w:rPr>
        <w:t>aff</w:t>
      </w:r>
      <w:r w:rsidR="00D34AC1">
        <w:rPr>
          <w:rFonts w:ascii="Times New Roman" w:hAnsi="Times New Roman" w:cs="Times New Roman"/>
          <w:sz w:val="24"/>
          <w:szCs w:val="24"/>
        </w:rPr>
        <w:t>ect the haematological and corpuscular indices, the values obtained are within the normal range repo</w:t>
      </w:r>
      <w:r w:rsidR="00135ADD">
        <w:rPr>
          <w:rFonts w:ascii="Times New Roman" w:hAnsi="Times New Roman" w:cs="Times New Roman"/>
          <w:sz w:val="24"/>
          <w:szCs w:val="24"/>
        </w:rPr>
        <w:t>rted by Swenson (1977) and Anon</w:t>
      </w:r>
      <w:r w:rsidR="00D34AC1">
        <w:rPr>
          <w:rFonts w:ascii="Times New Roman" w:hAnsi="Times New Roman" w:cs="Times New Roman"/>
          <w:sz w:val="24"/>
          <w:szCs w:val="24"/>
        </w:rPr>
        <w:t xml:space="preserve"> (1980) cited by Kwari </w:t>
      </w:r>
      <w:r w:rsidR="00D34AC1" w:rsidRPr="00364200">
        <w:rPr>
          <w:rFonts w:ascii="Times New Roman" w:hAnsi="Times New Roman" w:cs="Times New Roman"/>
          <w:i/>
          <w:sz w:val="24"/>
          <w:szCs w:val="24"/>
        </w:rPr>
        <w:t>et al</w:t>
      </w:r>
      <w:r w:rsidR="009943C5">
        <w:rPr>
          <w:rFonts w:ascii="Times New Roman" w:hAnsi="Times New Roman" w:cs="Times New Roman"/>
          <w:i/>
          <w:sz w:val="24"/>
          <w:szCs w:val="24"/>
        </w:rPr>
        <w:t>.</w:t>
      </w:r>
      <w:r w:rsidR="00D34AC1">
        <w:rPr>
          <w:rFonts w:ascii="Times New Roman" w:hAnsi="Times New Roman" w:cs="Times New Roman"/>
          <w:sz w:val="24"/>
          <w:szCs w:val="24"/>
        </w:rPr>
        <w:t xml:space="preserve"> (2014) indicating that the birds were nourished and the diets were ideal and adequate for broiler chickens. Mean total serum protein values ranged from 40.50 to 52.75g/l, these values were also similar to values reported by Kwari </w:t>
      </w:r>
      <w:r w:rsidR="00D34AC1" w:rsidRPr="00364200">
        <w:rPr>
          <w:rFonts w:ascii="Times New Roman" w:hAnsi="Times New Roman" w:cs="Times New Roman"/>
          <w:i/>
          <w:sz w:val="24"/>
          <w:szCs w:val="24"/>
        </w:rPr>
        <w:t>et al</w:t>
      </w:r>
      <w:r w:rsidR="009943C5">
        <w:rPr>
          <w:rFonts w:ascii="Times New Roman" w:hAnsi="Times New Roman" w:cs="Times New Roman"/>
          <w:i/>
          <w:sz w:val="24"/>
          <w:szCs w:val="24"/>
        </w:rPr>
        <w:t>.</w:t>
      </w:r>
      <w:r w:rsidR="00D34AC1">
        <w:rPr>
          <w:rFonts w:ascii="Times New Roman" w:hAnsi="Times New Roman" w:cs="Times New Roman"/>
          <w:sz w:val="24"/>
          <w:szCs w:val="24"/>
        </w:rPr>
        <w:t xml:space="preserve"> (2014) for birds fed maize, sorghum and millet, and their combinations. Albumin and globulin values were 12.25-19.50g/l and 24.25-40.</w:t>
      </w:r>
      <w:r w:rsidR="007342F3">
        <w:rPr>
          <w:rFonts w:ascii="Times New Roman" w:hAnsi="Times New Roman" w:cs="Times New Roman"/>
          <w:sz w:val="24"/>
          <w:szCs w:val="24"/>
        </w:rPr>
        <w:t>50g/l respectively. AST and AL</w:t>
      </w:r>
      <w:r w:rsidR="00D34AC1">
        <w:rPr>
          <w:rFonts w:ascii="Times New Roman" w:hAnsi="Times New Roman" w:cs="Times New Roman"/>
          <w:sz w:val="24"/>
          <w:szCs w:val="24"/>
        </w:rPr>
        <w:t>T enzymes values were also similar acr</w:t>
      </w:r>
      <w:r w:rsidR="00364200">
        <w:rPr>
          <w:rFonts w:ascii="Times New Roman" w:hAnsi="Times New Roman" w:cs="Times New Roman"/>
          <w:sz w:val="24"/>
          <w:szCs w:val="24"/>
        </w:rPr>
        <w:t>oss the dietary treatments and we</w:t>
      </w:r>
      <w:r w:rsidR="00D34AC1">
        <w:rPr>
          <w:rFonts w:ascii="Times New Roman" w:hAnsi="Times New Roman" w:cs="Times New Roman"/>
          <w:sz w:val="24"/>
          <w:szCs w:val="24"/>
        </w:rPr>
        <w:t>re not beyond the threshold</w:t>
      </w:r>
      <w:r w:rsidR="00364200">
        <w:rPr>
          <w:rFonts w:ascii="Times New Roman" w:hAnsi="Times New Roman" w:cs="Times New Roman"/>
          <w:sz w:val="24"/>
          <w:szCs w:val="24"/>
        </w:rPr>
        <w:t xml:space="preserve"> may be an indication of a better quality protein (Babatunde </w:t>
      </w:r>
      <w:r w:rsidR="00364200" w:rsidRPr="00364200">
        <w:rPr>
          <w:rFonts w:ascii="Times New Roman" w:hAnsi="Times New Roman" w:cs="Times New Roman"/>
          <w:i/>
          <w:sz w:val="24"/>
          <w:szCs w:val="24"/>
        </w:rPr>
        <w:t>et al</w:t>
      </w:r>
      <w:r w:rsidR="00364200">
        <w:rPr>
          <w:rFonts w:ascii="Times New Roman" w:hAnsi="Times New Roman" w:cs="Times New Roman"/>
          <w:sz w:val="24"/>
          <w:szCs w:val="24"/>
        </w:rPr>
        <w:t xml:space="preserve">., 1987; Oluwole-Bonjo </w:t>
      </w:r>
      <w:r w:rsidR="00364200" w:rsidRPr="00364200">
        <w:rPr>
          <w:rFonts w:ascii="Times New Roman" w:hAnsi="Times New Roman" w:cs="Times New Roman"/>
          <w:i/>
          <w:sz w:val="24"/>
          <w:szCs w:val="24"/>
        </w:rPr>
        <w:t>et al</w:t>
      </w:r>
      <w:r w:rsidR="00364200">
        <w:rPr>
          <w:rFonts w:ascii="Times New Roman" w:hAnsi="Times New Roman" w:cs="Times New Roman"/>
          <w:sz w:val="24"/>
          <w:szCs w:val="24"/>
        </w:rPr>
        <w:t xml:space="preserve">., 2001), beyond threshold, the liver damage and bone marrow demineralization might be implicated (Ekpenyong and Biobaku, 1986) cited by Etuk </w:t>
      </w:r>
      <w:r w:rsidR="00364200" w:rsidRPr="00364200">
        <w:rPr>
          <w:rFonts w:ascii="Times New Roman" w:hAnsi="Times New Roman" w:cs="Times New Roman"/>
          <w:i/>
          <w:sz w:val="24"/>
          <w:szCs w:val="24"/>
        </w:rPr>
        <w:t>et al</w:t>
      </w:r>
      <w:r w:rsidR="009943C5">
        <w:rPr>
          <w:rFonts w:ascii="Times New Roman" w:hAnsi="Times New Roman" w:cs="Times New Roman"/>
          <w:i/>
          <w:sz w:val="24"/>
          <w:szCs w:val="24"/>
        </w:rPr>
        <w:t>.</w:t>
      </w:r>
      <w:r w:rsidR="00364200">
        <w:rPr>
          <w:rFonts w:ascii="Times New Roman" w:hAnsi="Times New Roman" w:cs="Times New Roman"/>
          <w:sz w:val="24"/>
          <w:szCs w:val="24"/>
        </w:rPr>
        <w:t xml:space="preserve"> (2015).</w:t>
      </w:r>
    </w:p>
    <w:p w:rsidR="00F34273" w:rsidRDefault="00F34273" w:rsidP="007342F3">
      <w:pPr>
        <w:pStyle w:val="Heading3"/>
        <w:spacing w:line="240" w:lineRule="auto"/>
        <w:ind w:left="720" w:hanging="720"/>
        <w:rPr>
          <w:rFonts w:ascii="Times New Roman" w:hAnsi="Times New Roman" w:cs="Times New Roman"/>
          <w:i/>
          <w:color w:val="auto"/>
          <w:sz w:val="24"/>
          <w:szCs w:val="24"/>
        </w:rPr>
      </w:pPr>
      <w:bookmarkStart w:id="84" w:name="_Toc512956098"/>
    </w:p>
    <w:p w:rsidR="007342F3" w:rsidRDefault="007342F3" w:rsidP="007342F3">
      <w:pPr>
        <w:pStyle w:val="Heading3"/>
        <w:spacing w:line="240" w:lineRule="auto"/>
        <w:ind w:left="720" w:hanging="720"/>
        <w:rPr>
          <w:rFonts w:ascii="Times New Roman" w:hAnsi="Times New Roman" w:cs="Times New Roman"/>
          <w:i/>
          <w:color w:val="auto"/>
          <w:sz w:val="24"/>
          <w:szCs w:val="24"/>
        </w:rPr>
      </w:pPr>
      <w:r w:rsidRPr="00B66405">
        <w:rPr>
          <w:rFonts w:ascii="Times New Roman" w:hAnsi="Times New Roman" w:cs="Times New Roman"/>
          <w:i/>
          <w:color w:val="auto"/>
          <w:sz w:val="24"/>
          <w:szCs w:val="24"/>
        </w:rPr>
        <w:t xml:space="preserve">5.3.2 </w:t>
      </w:r>
      <w:r w:rsidRPr="00B66405">
        <w:rPr>
          <w:rFonts w:ascii="Times New Roman" w:hAnsi="Times New Roman" w:cs="Times New Roman"/>
          <w:i/>
          <w:color w:val="auto"/>
          <w:sz w:val="24"/>
          <w:szCs w:val="24"/>
        </w:rPr>
        <w:tab/>
        <w:t xml:space="preserve">Carcass </w:t>
      </w:r>
      <w:r>
        <w:rPr>
          <w:rFonts w:ascii="Times New Roman" w:hAnsi="Times New Roman" w:cs="Times New Roman"/>
          <w:i/>
          <w:color w:val="auto"/>
          <w:sz w:val="24"/>
          <w:szCs w:val="24"/>
        </w:rPr>
        <w:t xml:space="preserve">visceral organs </w:t>
      </w:r>
      <w:r w:rsidRPr="00B66405">
        <w:rPr>
          <w:rFonts w:ascii="Times New Roman" w:hAnsi="Times New Roman" w:cs="Times New Roman"/>
          <w:i/>
          <w:color w:val="auto"/>
          <w:sz w:val="24"/>
          <w:szCs w:val="24"/>
        </w:rPr>
        <w:t>characteristics of broiler chickens fed sorghum SK-5912 with different plant protein sources</w:t>
      </w:r>
      <w:bookmarkEnd w:id="84"/>
    </w:p>
    <w:p w:rsidR="00294A9A" w:rsidRPr="00F34273" w:rsidRDefault="00294A9A" w:rsidP="00294A9A">
      <w:pPr>
        <w:rPr>
          <w:sz w:val="8"/>
        </w:rPr>
      </w:pPr>
    </w:p>
    <w:p w:rsidR="007342F3" w:rsidRDefault="007342F3" w:rsidP="007342F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live, plucked, eviscerated and carcass weights were all similar among the dietary treatments. The dressing percentage varied from 67.77 to 69.45 in the birds fed diets 4 (sorghum SK-5912 + Industrial GNC) and control respectively. The results obtained for dressing percentage in this study were similar, although control diet was better. These results are in agreement with that of Torres </w:t>
      </w:r>
      <w:r w:rsidRPr="0016293A">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(2013) who reported that there was no significant difference among the treatments in whole carcass or carcass part weights of broiler chickens fed on sorghum based diets at 42 days of age. All the visceral organs measured showed no significant treatment effect among the groups. This finding was similar to the observations of Sanaa </w:t>
      </w:r>
      <w:r w:rsidRPr="0016293A">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(2016) who reported that groundnuts cake had no negative effect on carcass characteristics of broiler chickens, and did not agree with the findings of Yunusa </w:t>
      </w:r>
      <w:r w:rsidRPr="0016293A">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(2014) who reported variation in carcass characteristics of broiler chickens fed different energy sources.</w:t>
      </w:r>
    </w:p>
    <w:p w:rsidR="00364200" w:rsidRDefault="00364200" w:rsidP="00C12C5D">
      <w:pPr>
        <w:pStyle w:val="Heading3"/>
        <w:spacing w:line="240" w:lineRule="auto"/>
        <w:rPr>
          <w:rFonts w:ascii="Times New Roman" w:hAnsi="Times New Roman" w:cs="Times New Roman"/>
          <w:i/>
          <w:color w:val="auto"/>
          <w:sz w:val="24"/>
          <w:szCs w:val="24"/>
        </w:rPr>
      </w:pPr>
      <w:bookmarkStart w:id="85" w:name="_Toc512956099"/>
      <w:r w:rsidRPr="00B66405">
        <w:rPr>
          <w:rFonts w:ascii="Times New Roman" w:hAnsi="Times New Roman" w:cs="Times New Roman"/>
          <w:i/>
          <w:color w:val="auto"/>
          <w:sz w:val="24"/>
          <w:szCs w:val="24"/>
        </w:rPr>
        <w:t xml:space="preserve">5.3.4 </w:t>
      </w:r>
      <w:r w:rsidR="00A40DF8" w:rsidRPr="00B66405">
        <w:rPr>
          <w:rFonts w:ascii="Times New Roman" w:hAnsi="Times New Roman" w:cs="Times New Roman"/>
          <w:i/>
          <w:color w:val="auto"/>
          <w:sz w:val="24"/>
          <w:szCs w:val="24"/>
        </w:rPr>
        <w:tab/>
      </w:r>
      <w:r w:rsidRPr="00B66405">
        <w:rPr>
          <w:rFonts w:ascii="Times New Roman" w:hAnsi="Times New Roman" w:cs="Times New Roman"/>
          <w:i/>
          <w:color w:val="auto"/>
          <w:sz w:val="24"/>
          <w:szCs w:val="24"/>
        </w:rPr>
        <w:t xml:space="preserve">Cost benefit of broiler chickens fed sorghum SK-5912 with different plant protein </w:t>
      </w:r>
      <w:r w:rsidR="00C12C5D">
        <w:rPr>
          <w:rFonts w:ascii="Times New Roman" w:hAnsi="Times New Roman" w:cs="Times New Roman"/>
          <w:i/>
          <w:color w:val="auto"/>
          <w:sz w:val="24"/>
          <w:szCs w:val="24"/>
        </w:rPr>
        <w:tab/>
      </w:r>
      <w:r w:rsidRPr="00B66405">
        <w:rPr>
          <w:rFonts w:ascii="Times New Roman" w:hAnsi="Times New Roman" w:cs="Times New Roman"/>
          <w:i/>
          <w:color w:val="auto"/>
          <w:sz w:val="24"/>
          <w:szCs w:val="24"/>
        </w:rPr>
        <w:t>sources</w:t>
      </w:r>
      <w:bookmarkEnd w:id="85"/>
    </w:p>
    <w:p w:rsidR="00294A9A" w:rsidRPr="00F34273" w:rsidRDefault="00294A9A" w:rsidP="00294A9A">
      <w:pPr>
        <w:rPr>
          <w:sz w:val="2"/>
        </w:rPr>
      </w:pPr>
    </w:p>
    <w:p w:rsidR="00A40DF8" w:rsidRDefault="00364200" w:rsidP="00A40DF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feed cost in ₦ per kg in both starter and finisher phases was higher in the control diet than other dietary treatments. Similarly, the feed </w:t>
      </w:r>
      <w:r w:rsidR="004F74ED">
        <w:rPr>
          <w:rFonts w:ascii="Times New Roman" w:hAnsi="Times New Roman" w:cs="Times New Roman"/>
          <w:sz w:val="24"/>
          <w:szCs w:val="24"/>
        </w:rPr>
        <w:t>cost per kilogram gain was lower on the sorghum SK-5912 based diets (i.e. diets 2, 3, 4 and 5) compared to diet 1 (control) in both the start</w:t>
      </w:r>
      <w:r w:rsidR="00070EB8">
        <w:rPr>
          <w:rFonts w:ascii="Times New Roman" w:hAnsi="Times New Roman" w:cs="Times New Roman"/>
          <w:sz w:val="24"/>
          <w:szCs w:val="24"/>
        </w:rPr>
        <w:t>er and finisher phases</w:t>
      </w:r>
      <w:r w:rsidR="004F74ED">
        <w:rPr>
          <w:rFonts w:ascii="Times New Roman" w:hAnsi="Times New Roman" w:cs="Times New Roman"/>
          <w:sz w:val="24"/>
          <w:szCs w:val="24"/>
        </w:rPr>
        <w:t xml:space="preserve">. This indicates that sorghum SK-5912 with low price due to low human demand if combined with any plant protein source available in this case </w:t>
      </w:r>
      <w:r w:rsidR="00B66405">
        <w:rPr>
          <w:rFonts w:ascii="Times New Roman" w:hAnsi="Times New Roman" w:cs="Times New Roman"/>
          <w:sz w:val="24"/>
          <w:szCs w:val="24"/>
        </w:rPr>
        <w:t xml:space="preserve">boiled </w:t>
      </w:r>
      <w:r w:rsidR="004F74ED">
        <w:rPr>
          <w:rFonts w:ascii="Times New Roman" w:hAnsi="Times New Roman" w:cs="Times New Roman"/>
          <w:sz w:val="24"/>
          <w:szCs w:val="24"/>
        </w:rPr>
        <w:t>soya bean, soya bean meal or groundnuts cake in broiler diets is capable of bringing down the cost of production. This observatio</w:t>
      </w:r>
      <w:r w:rsidR="00070EB8">
        <w:rPr>
          <w:rFonts w:ascii="Times New Roman" w:hAnsi="Times New Roman" w:cs="Times New Roman"/>
          <w:sz w:val="24"/>
          <w:szCs w:val="24"/>
        </w:rPr>
        <w:t>n was similar to that of Medugu</w:t>
      </w:r>
      <w:r w:rsidR="004F74ED">
        <w:rPr>
          <w:rFonts w:ascii="Times New Roman" w:hAnsi="Times New Roman" w:cs="Times New Roman"/>
          <w:sz w:val="24"/>
          <w:szCs w:val="24"/>
        </w:rPr>
        <w:t xml:space="preserve"> </w:t>
      </w:r>
      <w:r w:rsidR="004F74ED" w:rsidRPr="00BC445D">
        <w:rPr>
          <w:rFonts w:ascii="Times New Roman" w:hAnsi="Times New Roman" w:cs="Times New Roman"/>
          <w:i/>
          <w:sz w:val="24"/>
          <w:szCs w:val="24"/>
        </w:rPr>
        <w:t>et al</w:t>
      </w:r>
      <w:r w:rsidR="009943C5">
        <w:rPr>
          <w:rFonts w:ascii="Times New Roman" w:hAnsi="Times New Roman" w:cs="Times New Roman"/>
          <w:i/>
          <w:sz w:val="24"/>
          <w:szCs w:val="24"/>
        </w:rPr>
        <w:t>.</w:t>
      </w:r>
      <w:r w:rsidR="004F74ED">
        <w:rPr>
          <w:rFonts w:ascii="Times New Roman" w:hAnsi="Times New Roman" w:cs="Times New Roman"/>
          <w:sz w:val="24"/>
          <w:szCs w:val="24"/>
        </w:rPr>
        <w:t xml:space="preserve"> (2010) who reported that the highest cost per kg feed</w:t>
      </w:r>
      <w:r w:rsidR="00D253EB">
        <w:rPr>
          <w:rFonts w:ascii="Times New Roman" w:hAnsi="Times New Roman" w:cs="Times New Roman"/>
          <w:sz w:val="24"/>
          <w:szCs w:val="24"/>
        </w:rPr>
        <w:t xml:space="preserve"> was in maize based diet compared to millet, low-tannin sorghum and </w:t>
      </w:r>
      <w:r w:rsidR="00D253EB">
        <w:rPr>
          <w:rFonts w:ascii="Times New Roman" w:hAnsi="Times New Roman" w:cs="Times New Roman"/>
          <w:sz w:val="24"/>
          <w:szCs w:val="24"/>
        </w:rPr>
        <w:lastRenderedPageBreak/>
        <w:t>high-tannin sorghum based diets. The lowest feed cost per kg gain was on diet 5 (sorghum</w:t>
      </w:r>
      <w:r w:rsidR="00B66405">
        <w:rPr>
          <w:rFonts w:ascii="Times New Roman" w:hAnsi="Times New Roman" w:cs="Times New Roman"/>
          <w:sz w:val="24"/>
          <w:szCs w:val="24"/>
        </w:rPr>
        <w:t xml:space="preserve"> </w:t>
      </w:r>
      <w:r w:rsidR="00D253EB">
        <w:rPr>
          <w:rFonts w:ascii="Times New Roman" w:hAnsi="Times New Roman" w:cs="Times New Roman"/>
          <w:sz w:val="24"/>
          <w:szCs w:val="24"/>
        </w:rPr>
        <w:t>SK-5912 + LGNC).</w:t>
      </w:r>
    </w:p>
    <w:p w:rsidR="00A40DF8" w:rsidRDefault="00A40DF8">
      <w:pPr>
        <w:rPr>
          <w:rFonts w:ascii="Times New Roman" w:hAnsi="Times New Roman" w:cs="Times New Roman"/>
          <w:sz w:val="24"/>
          <w:szCs w:val="24"/>
        </w:rPr>
      </w:pPr>
      <w:r>
        <w:rPr>
          <w:rFonts w:ascii="Times New Roman" w:hAnsi="Times New Roman" w:cs="Times New Roman"/>
          <w:sz w:val="24"/>
          <w:szCs w:val="24"/>
        </w:rPr>
        <w:br w:type="page"/>
      </w:r>
    </w:p>
    <w:p w:rsidR="00F53EC4" w:rsidRPr="00A40DF8" w:rsidRDefault="00F53EC4" w:rsidP="009943C5">
      <w:pPr>
        <w:pStyle w:val="Heading2"/>
        <w:spacing w:line="240" w:lineRule="auto"/>
        <w:ind w:left="720" w:hanging="720"/>
        <w:jc w:val="both"/>
        <w:rPr>
          <w:rFonts w:ascii="Times New Roman" w:hAnsi="Times New Roman" w:cs="Times New Roman"/>
          <w:color w:val="auto"/>
          <w:sz w:val="24"/>
          <w:szCs w:val="24"/>
        </w:rPr>
      </w:pPr>
      <w:bookmarkStart w:id="86" w:name="_Toc512956100"/>
      <w:r w:rsidRPr="00A40DF8">
        <w:rPr>
          <w:rFonts w:ascii="Times New Roman" w:hAnsi="Times New Roman" w:cs="Times New Roman"/>
          <w:color w:val="auto"/>
          <w:sz w:val="24"/>
          <w:szCs w:val="24"/>
        </w:rPr>
        <w:lastRenderedPageBreak/>
        <w:t xml:space="preserve">5.4 </w:t>
      </w:r>
      <w:r w:rsidR="00A40DF8" w:rsidRPr="00A40DF8">
        <w:rPr>
          <w:rFonts w:ascii="Times New Roman" w:hAnsi="Times New Roman" w:cs="Times New Roman"/>
          <w:color w:val="auto"/>
          <w:sz w:val="24"/>
          <w:szCs w:val="24"/>
        </w:rPr>
        <w:tab/>
      </w:r>
      <w:r w:rsidRPr="00A40DF8">
        <w:rPr>
          <w:rFonts w:ascii="Times New Roman" w:hAnsi="Times New Roman" w:cs="Times New Roman"/>
          <w:color w:val="auto"/>
          <w:sz w:val="24"/>
          <w:szCs w:val="24"/>
        </w:rPr>
        <w:t xml:space="preserve">Experiment 3: Performance, </w:t>
      </w:r>
      <w:r w:rsidR="00B66405">
        <w:rPr>
          <w:rFonts w:ascii="Times New Roman" w:hAnsi="Times New Roman" w:cs="Times New Roman"/>
          <w:color w:val="auto"/>
          <w:sz w:val="24"/>
          <w:szCs w:val="24"/>
        </w:rPr>
        <w:t xml:space="preserve">Blood, Carcass characteristics, </w:t>
      </w:r>
      <w:r w:rsidRPr="00A40DF8">
        <w:rPr>
          <w:rFonts w:ascii="Times New Roman" w:hAnsi="Times New Roman" w:cs="Times New Roman"/>
          <w:color w:val="auto"/>
          <w:sz w:val="24"/>
          <w:szCs w:val="24"/>
        </w:rPr>
        <w:t xml:space="preserve">and Cost benefits of </w:t>
      </w:r>
      <w:r w:rsidR="009943C5">
        <w:rPr>
          <w:rFonts w:ascii="Times New Roman" w:hAnsi="Times New Roman" w:cs="Times New Roman"/>
          <w:color w:val="auto"/>
          <w:sz w:val="24"/>
          <w:szCs w:val="24"/>
        </w:rPr>
        <w:tab/>
      </w:r>
      <w:r w:rsidR="009943C5">
        <w:rPr>
          <w:rFonts w:ascii="Times New Roman" w:hAnsi="Times New Roman" w:cs="Times New Roman"/>
          <w:color w:val="auto"/>
          <w:sz w:val="24"/>
          <w:szCs w:val="24"/>
        </w:rPr>
        <w:tab/>
      </w:r>
      <w:r w:rsidRPr="00A40DF8">
        <w:rPr>
          <w:rFonts w:ascii="Times New Roman" w:hAnsi="Times New Roman" w:cs="Times New Roman"/>
          <w:color w:val="auto"/>
          <w:sz w:val="24"/>
          <w:szCs w:val="24"/>
        </w:rPr>
        <w:t xml:space="preserve">broiler chickens fed graded levels of sorghum SK-5912 as </w:t>
      </w:r>
      <w:r w:rsidR="009943C5">
        <w:rPr>
          <w:rFonts w:ascii="Times New Roman" w:hAnsi="Times New Roman" w:cs="Times New Roman"/>
          <w:color w:val="auto"/>
          <w:sz w:val="24"/>
          <w:szCs w:val="24"/>
        </w:rPr>
        <w:tab/>
      </w:r>
      <w:r w:rsidR="009943C5">
        <w:rPr>
          <w:rFonts w:ascii="Times New Roman" w:hAnsi="Times New Roman" w:cs="Times New Roman"/>
          <w:color w:val="auto"/>
          <w:sz w:val="24"/>
          <w:szCs w:val="24"/>
        </w:rPr>
        <w:tab/>
      </w:r>
      <w:r w:rsidR="009943C5">
        <w:rPr>
          <w:rFonts w:ascii="Times New Roman" w:hAnsi="Times New Roman" w:cs="Times New Roman"/>
          <w:color w:val="auto"/>
          <w:sz w:val="24"/>
          <w:szCs w:val="24"/>
        </w:rPr>
        <w:tab/>
      </w:r>
      <w:r w:rsidRPr="00A40DF8">
        <w:rPr>
          <w:rFonts w:ascii="Times New Roman" w:hAnsi="Times New Roman" w:cs="Times New Roman"/>
          <w:color w:val="auto"/>
          <w:sz w:val="24"/>
          <w:szCs w:val="24"/>
        </w:rPr>
        <w:t>replacement for white sorghum</w:t>
      </w:r>
      <w:bookmarkEnd w:id="86"/>
    </w:p>
    <w:p w:rsidR="00F53EC4" w:rsidRDefault="00F53EC4" w:rsidP="009943C5">
      <w:pPr>
        <w:pStyle w:val="Heading3"/>
        <w:spacing w:line="240" w:lineRule="auto"/>
        <w:ind w:left="720" w:hanging="720"/>
        <w:jc w:val="both"/>
        <w:rPr>
          <w:rFonts w:ascii="Times New Roman" w:hAnsi="Times New Roman" w:cs="Times New Roman"/>
          <w:i/>
          <w:color w:val="auto"/>
          <w:sz w:val="24"/>
          <w:szCs w:val="24"/>
        </w:rPr>
      </w:pPr>
      <w:bookmarkStart w:id="87" w:name="_Toc512956101"/>
      <w:r w:rsidRPr="00B66405">
        <w:rPr>
          <w:rFonts w:ascii="Times New Roman" w:hAnsi="Times New Roman" w:cs="Times New Roman"/>
          <w:i/>
          <w:color w:val="auto"/>
          <w:sz w:val="24"/>
          <w:szCs w:val="24"/>
        </w:rPr>
        <w:t xml:space="preserve">5.4.1 </w:t>
      </w:r>
      <w:r w:rsidR="00A40DF8" w:rsidRPr="00B66405">
        <w:rPr>
          <w:rFonts w:ascii="Times New Roman" w:hAnsi="Times New Roman" w:cs="Times New Roman"/>
          <w:i/>
          <w:color w:val="auto"/>
          <w:sz w:val="24"/>
          <w:szCs w:val="24"/>
        </w:rPr>
        <w:tab/>
      </w:r>
      <w:r w:rsidRPr="00B66405">
        <w:rPr>
          <w:rFonts w:ascii="Times New Roman" w:hAnsi="Times New Roman" w:cs="Times New Roman"/>
          <w:i/>
          <w:color w:val="auto"/>
          <w:sz w:val="24"/>
          <w:szCs w:val="24"/>
        </w:rPr>
        <w:t>Performance of broiler chickens fed graded levels of sorghum SK-5912 as a replacement for white sorghum</w:t>
      </w:r>
      <w:bookmarkEnd w:id="87"/>
    </w:p>
    <w:p w:rsidR="00294A9A" w:rsidRPr="00F34273" w:rsidRDefault="00294A9A" w:rsidP="00294A9A">
      <w:pPr>
        <w:rPr>
          <w:sz w:val="4"/>
        </w:rPr>
      </w:pPr>
    </w:p>
    <w:p w:rsidR="00FB4139" w:rsidRDefault="00F53EC4"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performance of broiler chickens fed sorghum SK-5912 as replacement for white </w:t>
      </w:r>
      <w:r w:rsidR="003B1BAC">
        <w:rPr>
          <w:rFonts w:ascii="Times New Roman" w:hAnsi="Times New Roman" w:cs="Times New Roman"/>
          <w:sz w:val="24"/>
          <w:szCs w:val="24"/>
        </w:rPr>
        <w:t>sorghum is presented in Table 28</w:t>
      </w:r>
      <w:r>
        <w:rPr>
          <w:rFonts w:ascii="Times New Roman" w:hAnsi="Times New Roman" w:cs="Times New Roman"/>
          <w:sz w:val="24"/>
          <w:szCs w:val="24"/>
        </w:rPr>
        <w:t>. The daily feed intake and daily weight gain were not affected by the treatments during both the starter</w:t>
      </w:r>
      <w:r w:rsidR="000709F4">
        <w:rPr>
          <w:rFonts w:ascii="Times New Roman" w:hAnsi="Times New Roman" w:cs="Times New Roman"/>
          <w:sz w:val="24"/>
          <w:szCs w:val="24"/>
        </w:rPr>
        <w:t xml:space="preserve"> phase and finisher phase, but feed conversion ratio was significantly (P&lt;0.05) affected by the treatments during the starter phase with best FCR value on diet 2 which did not differ from the values obtained on the </w:t>
      </w:r>
      <w:r w:rsidR="00FB4139">
        <w:rPr>
          <w:rFonts w:ascii="Times New Roman" w:hAnsi="Times New Roman" w:cs="Times New Roman"/>
          <w:sz w:val="24"/>
          <w:szCs w:val="24"/>
        </w:rPr>
        <w:t>diets 1 (</w:t>
      </w:r>
      <w:r w:rsidR="000709F4">
        <w:rPr>
          <w:rFonts w:ascii="Times New Roman" w:hAnsi="Times New Roman" w:cs="Times New Roman"/>
          <w:sz w:val="24"/>
          <w:szCs w:val="24"/>
        </w:rPr>
        <w:t>contro</w:t>
      </w:r>
      <w:r w:rsidR="00FB4139">
        <w:rPr>
          <w:rFonts w:ascii="Times New Roman" w:hAnsi="Times New Roman" w:cs="Times New Roman"/>
          <w:sz w:val="24"/>
          <w:szCs w:val="24"/>
        </w:rPr>
        <w:t>l),</w:t>
      </w:r>
      <w:r w:rsidR="000709F4">
        <w:rPr>
          <w:rFonts w:ascii="Times New Roman" w:hAnsi="Times New Roman" w:cs="Times New Roman"/>
          <w:sz w:val="24"/>
          <w:szCs w:val="24"/>
        </w:rPr>
        <w:t xml:space="preserve"> 3 and </w:t>
      </w:r>
      <w:r w:rsidR="00FB4139">
        <w:rPr>
          <w:rFonts w:ascii="Times New Roman" w:hAnsi="Times New Roman" w:cs="Times New Roman"/>
          <w:sz w:val="24"/>
          <w:szCs w:val="24"/>
        </w:rPr>
        <w:t>4. This result is in conf</w:t>
      </w:r>
      <w:r w:rsidR="00BC445D">
        <w:rPr>
          <w:rFonts w:ascii="Times New Roman" w:hAnsi="Times New Roman" w:cs="Times New Roman"/>
          <w:sz w:val="24"/>
          <w:szCs w:val="24"/>
        </w:rPr>
        <w:t xml:space="preserve">ormity with the findings of </w:t>
      </w:r>
      <w:r w:rsidR="00070EB8">
        <w:rPr>
          <w:rFonts w:ascii="Times New Roman" w:hAnsi="Times New Roman" w:cs="Times New Roman"/>
          <w:sz w:val="24"/>
          <w:szCs w:val="24"/>
        </w:rPr>
        <w:t>Medugu</w:t>
      </w:r>
      <w:r w:rsidR="00FB4139">
        <w:rPr>
          <w:rFonts w:ascii="Times New Roman" w:hAnsi="Times New Roman" w:cs="Times New Roman"/>
          <w:sz w:val="24"/>
          <w:szCs w:val="24"/>
        </w:rPr>
        <w:t xml:space="preserve"> </w:t>
      </w:r>
      <w:r w:rsidR="00FB4139" w:rsidRPr="00BC445D">
        <w:rPr>
          <w:rFonts w:ascii="Times New Roman" w:hAnsi="Times New Roman" w:cs="Times New Roman"/>
          <w:i/>
          <w:sz w:val="24"/>
          <w:szCs w:val="24"/>
        </w:rPr>
        <w:t>et al</w:t>
      </w:r>
      <w:r w:rsidR="009943C5">
        <w:rPr>
          <w:rFonts w:ascii="Times New Roman" w:hAnsi="Times New Roman" w:cs="Times New Roman"/>
          <w:i/>
          <w:sz w:val="24"/>
          <w:szCs w:val="24"/>
        </w:rPr>
        <w:t>.</w:t>
      </w:r>
      <w:r w:rsidR="00FB4139">
        <w:rPr>
          <w:rFonts w:ascii="Times New Roman" w:hAnsi="Times New Roman" w:cs="Times New Roman"/>
          <w:sz w:val="24"/>
          <w:szCs w:val="24"/>
        </w:rPr>
        <w:t xml:space="preserve"> (2010) who reported no significant difference on final weight, overall weight gain, daily feed intake, daily weight gain and feed conversion ratio, and the findings of Pour-Reza and Edriss (1997) who stated that all the dietary maize portion of broiler diets can be replaced with low-tannin sorghum without adverse effects on live weight, feed intake and feed conversion ratio.</w:t>
      </w:r>
      <w:r w:rsidR="00C354A7">
        <w:rPr>
          <w:rFonts w:ascii="Times New Roman" w:hAnsi="Times New Roman" w:cs="Times New Roman"/>
          <w:sz w:val="24"/>
          <w:szCs w:val="24"/>
        </w:rPr>
        <w:t xml:space="preserve"> Ibitoye </w:t>
      </w:r>
      <w:r w:rsidR="00C354A7" w:rsidRPr="00AB6096">
        <w:rPr>
          <w:rFonts w:ascii="Times New Roman" w:hAnsi="Times New Roman" w:cs="Times New Roman"/>
          <w:i/>
          <w:sz w:val="24"/>
          <w:szCs w:val="24"/>
        </w:rPr>
        <w:t>et al</w:t>
      </w:r>
      <w:r w:rsidR="009943C5">
        <w:rPr>
          <w:rFonts w:ascii="Times New Roman" w:hAnsi="Times New Roman" w:cs="Times New Roman"/>
          <w:i/>
          <w:sz w:val="24"/>
          <w:szCs w:val="24"/>
        </w:rPr>
        <w:t>.</w:t>
      </w:r>
      <w:r w:rsidR="00C354A7">
        <w:rPr>
          <w:rFonts w:ascii="Times New Roman" w:hAnsi="Times New Roman" w:cs="Times New Roman"/>
          <w:sz w:val="24"/>
          <w:szCs w:val="24"/>
        </w:rPr>
        <w:t xml:space="preserve"> (2012) also found no significant difference among the treatments </w:t>
      </w:r>
      <w:r w:rsidR="00AB6096">
        <w:rPr>
          <w:rFonts w:ascii="Times New Roman" w:hAnsi="Times New Roman" w:cs="Times New Roman"/>
          <w:sz w:val="24"/>
          <w:szCs w:val="24"/>
        </w:rPr>
        <w:t xml:space="preserve">for body weight gain when diets containing </w:t>
      </w:r>
      <w:r w:rsidR="00C354A7">
        <w:rPr>
          <w:rFonts w:ascii="Times New Roman" w:hAnsi="Times New Roman" w:cs="Times New Roman"/>
          <w:sz w:val="24"/>
          <w:szCs w:val="24"/>
        </w:rPr>
        <w:t xml:space="preserve">different energy sources were used in broiler feeding. This result is not in agreement with the findings of Yunusa </w:t>
      </w:r>
      <w:r w:rsidR="00C354A7" w:rsidRPr="00AB6096">
        <w:rPr>
          <w:rFonts w:ascii="Times New Roman" w:hAnsi="Times New Roman" w:cs="Times New Roman"/>
          <w:i/>
          <w:sz w:val="24"/>
          <w:szCs w:val="24"/>
        </w:rPr>
        <w:t>et al</w:t>
      </w:r>
      <w:r w:rsidR="009943C5">
        <w:rPr>
          <w:rFonts w:ascii="Times New Roman" w:hAnsi="Times New Roman" w:cs="Times New Roman"/>
          <w:i/>
          <w:sz w:val="24"/>
          <w:szCs w:val="24"/>
        </w:rPr>
        <w:t>.</w:t>
      </w:r>
      <w:r w:rsidR="00C354A7">
        <w:rPr>
          <w:rFonts w:ascii="Times New Roman" w:hAnsi="Times New Roman" w:cs="Times New Roman"/>
          <w:sz w:val="24"/>
          <w:szCs w:val="24"/>
        </w:rPr>
        <w:t xml:space="preserve"> (</w:t>
      </w:r>
      <w:r w:rsidR="00C77C14">
        <w:rPr>
          <w:rFonts w:ascii="Times New Roman" w:hAnsi="Times New Roman" w:cs="Times New Roman"/>
          <w:sz w:val="24"/>
          <w:szCs w:val="24"/>
        </w:rPr>
        <w:t>2015</w:t>
      </w:r>
      <w:r w:rsidR="00C354A7">
        <w:rPr>
          <w:rFonts w:ascii="Times New Roman" w:hAnsi="Times New Roman" w:cs="Times New Roman"/>
          <w:sz w:val="24"/>
          <w:szCs w:val="24"/>
        </w:rPr>
        <w:t>) who reported a poor weight gain in white sorghum based diet.</w:t>
      </w:r>
    </w:p>
    <w:p w:rsidR="00F53EC4" w:rsidRDefault="0080752E"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B4139">
        <w:rPr>
          <w:rFonts w:ascii="Times New Roman" w:hAnsi="Times New Roman" w:cs="Times New Roman"/>
          <w:sz w:val="24"/>
          <w:szCs w:val="24"/>
        </w:rPr>
        <w:t>The daily feed intake, daily weight gain and feed conversion ratio were also not significantly influenced by the dietary treatments at the overall performance of the birds. The improvements in growth performance was similar to that of other</w:t>
      </w:r>
      <w:r w:rsidR="00070EB8">
        <w:rPr>
          <w:rFonts w:ascii="Times New Roman" w:hAnsi="Times New Roman" w:cs="Times New Roman"/>
          <w:sz w:val="24"/>
          <w:szCs w:val="24"/>
        </w:rPr>
        <w:t xml:space="preserve"> workers (</w:t>
      </w:r>
      <w:r w:rsidR="00AB6096">
        <w:rPr>
          <w:rFonts w:ascii="Times New Roman" w:hAnsi="Times New Roman" w:cs="Times New Roman"/>
          <w:sz w:val="24"/>
          <w:szCs w:val="24"/>
        </w:rPr>
        <w:t xml:space="preserve">Ibitoye </w:t>
      </w:r>
      <w:r w:rsidR="00AB6096" w:rsidRPr="00AB6096">
        <w:rPr>
          <w:rFonts w:ascii="Times New Roman" w:hAnsi="Times New Roman" w:cs="Times New Roman"/>
          <w:i/>
          <w:sz w:val="24"/>
          <w:szCs w:val="24"/>
        </w:rPr>
        <w:t>et al</w:t>
      </w:r>
      <w:r w:rsidR="00AB6096">
        <w:rPr>
          <w:rFonts w:ascii="Times New Roman" w:hAnsi="Times New Roman" w:cs="Times New Roman"/>
          <w:sz w:val="24"/>
          <w:szCs w:val="24"/>
        </w:rPr>
        <w:t xml:space="preserve">., 2012; </w:t>
      </w:r>
      <w:r w:rsidR="00070EB8">
        <w:rPr>
          <w:rFonts w:ascii="Times New Roman" w:hAnsi="Times New Roman" w:cs="Times New Roman"/>
          <w:sz w:val="24"/>
          <w:szCs w:val="24"/>
        </w:rPr>
        <w:t>Medugu</w:t>
      </w:r>
      <w:r w:rsidR="00856C63">
        <w:rPr>
          <w:rFonts w:ascii="Times New Roman" w:hAnsi="Times New Roman" w:cs="Times New Roman"/>
          <w:sz w:val="24"/>
          <w:szCs w:val="24"/>
        </w:rPr>
        <w:t xml:space="preserve"> </w:t>
      </w:r>
      <w:r w:rsidR="00856C63" w:rsidRPr="00BC445D">
        <w:rPr>
          <w:rFonts w:ascii="Times New Roman" w:hAnsi="Times New Roman" w:cs="Times New Roman"/>
          <w:i/>
          <w:sz w:val="24"/>
          <w:szCs w:val="24"/>
        </w:rPr>
        <w:t>et al</w:t>
      </w:r>
      <w:r w:rsidR="00856C63">
        <w:rPr>
          <w:rFonts w:ascii="Times New Roman" w:hAnsi="Times New Roman" w:cs="Times New Roman"/>
          <w:sz w:val="24"/>
          <w:szCs w:val="24"/>
        </w:rPr>
        <w:t>., 2010; Pour-Reza and Edriss., 1997), who observed that low-tannin sorghum can be used in poultry diet without adverse effects on performance.</w:t>
      </w:r>
    </w:p>
    <w:p w:rsidR="009943C5" w:rsidRDefault="009943C5" w:rsidP="007A0A15">
      <w:pPr>
        <w:spacing w:line="480" w:lineRule="auto"/>
        <w:jc w:val="both"/>
        <w:rPr>
          <w:rFonts w:ascii="Times New Roman" w:hAnsi="Times New Roman" w:cs="Times New Roman"/>
          <w:sz w:val="24"/>
          <w:szCs w:val="24"/>
        </w:rPr>
      </w:pPr>
    </w:p>
    <w:p w:rsidR="00856C63" w:rsidRDefault="00BC445D" w:rsidP="009943C5">
      <w:pPr>
        <w:pStyle w:val="Heading3"/>
        <w:spacing w:line="240" w:lineRule="auto"/>
        <w:ind w:left="720" w:hanging="720"/>
        <w:jc w:val="both"/>
        <w:rPr>
          <w:rFonts w:ascii="Times New Roman" w:hAnsi="Times New Roman" w:cs="Times New Roman"/>
          <w:i/>
          <w:color w:val="auto"/>
          <w:sz w:val="24"/>
          <w:szCs w:val="24"/>
        </w:rPr>
      </w:pPr>
      <w:bookmarkStart w:id="88" w:name="_Toc512956102"/>
      <w:r w:rsidRPr="00256571">
        <w:rPr>
          <w:rFonts w:ascii="Times New Roman" w:hAnsi="Times New Roman" w:cs="Times New Roman"/>
          <w:i/>
          <w:color w:val="auto"/>
          <w:sz w:val="24"/>
          <w:szCs w:val="24"/>
        </w:rPr>
        <w:lastRenderedPageBreak/>
        <w:t xml:space="preserve">5.4.3 </w:t>
      </w:r>
      <w:r w:rsidR="00F15721" w:rsidRPr="00256571">
        <w:rPr>
          <w:rFonts w:ascii="Times New Roman" w:hAnsi="Times New Roman" w:cs="Times New Roman"/>
          <w:i/>
          <w:color w:val="auto"/>
          <w:sz w:val="24"/>
          <w:szCs w:val="24"/>
        </w:rPr>
        <w:tab/>
      </w:r>
      <w:r w:rsidRPr="00256571">
        <w:rPr>
          <w:rFonts w:ascii="Times New Roman" w:hAnsi="Times New Roman" w:cs="Times New Roman"/>
          <w:i/>
          <w:color w:val="auto"/>
          <w:sz w:val="24"/>
          <w:szCs w:val="24"/>
        </w:rPr>
        <w:t>Haematological and serum biochemical of broiler chickens fed sorghum SK-5912 as replacement for white sorghum</w:t>
      </w:r>
      <w:bookmarkEnd w:id="88"/>
      <w:r w:rsidR="00856C63" w:rsidRPr="00256571">
        <w:rPr>
          <w:rFonts w:ascii="Times New Roman" w:hAnsi="Times New Roman" w:cs="Times New Roman"/>
          <w:i/>
          <w:color w:val="auto"/>
          <w:sz w:val="24"/>
          <w:szCs w:val="24"/>
        </w:rPr>
        <w:t xml:space="preserve"> </w:t>
      </w:r>
    </w:p>
    <w:p w:rsidR="00294A9A" w:rsidRPr="00F34273" w:rsidRDefault="00294A9A" w:rsidP="00294A9A">
      <w:pPr>
        <w:rPr>
          <w:sz w:val="6"/>
        </w:rPr>
      </w:pPr>
    </w:p>
    <w:p w:rsidR="00BC445D" w:rsidRDefault="00BC445D" w:rsidP="007A0A15">
      <w:pPr>
        <w:spacing w:line="480" w:lineRule="auto"/>
        <w:jc w:val="both"/>
        <w:rPr>
          <w:rFonts w:ascii="Times New Roman" w:hAnsi="Times New Roman" w:cs="Times New Roman"/>
          <w:sz w:val="24"/>
          <w:szCs w:val="24"/>
        </w:rPr>
      </w:pPr>
      <w:r w:rsidRPr="00F15721">
        <w:rPr>
          <w:rFonts w:ascii="Times New Roman" w:hAnsi="Times New Roman" w:cs="Times New Roman"/>
          <w:sz w:val="24"/>
          <w:szCs w:val="24"/>
        </w:rPr>
        <w:t xml:space="preserve">The packed cell volume, white blood cells counts, haemoglobin and all the corpuscular parameters measured were all similar among the treatment groups and the values obtained are all within the normal range as reported by Kwari </w:t>
      </w:r>
      <w:r w:rsidRPr="00F15721">
        <w:rPr>
          <w:rFonts w:ascii="Times New Roman" w:hAnsi="Times New Roman" w:cs="Times New Roman"/>
          <w:i/>
          <w:sz w:val="24"/>
          <w:szCs w:val="24"/>
        </w:rPr>
        <w:t>et al</w:t>
      </w:r>
      <w:r w:rsidR="009943C5">
        <w:rPr>
          <w:rFonts w:ascii="Times New Roman" w:hAnsi="Times New Roman" w:cs="Times New Roman"/>
          <w:i/>
          <w:sz w:val="24"/>
          <w:szCs w:val="24"/>
        </w:rPr>
        <w:t>.</w:t>
      </w:r>
      <w:r w:rsidRPr="00F15721">
        <w:rPr>
          <w:rFonts w:ascii="Times New Roman" w:hAnsi="Times New Roman" w:cs="Times New Roman"/>
          <w:sz w:val="24"/>
          <w:szCs w:val="24"/>
        </w:rPr>
        <w:t xml:space="preserve"> (2014) when maize, sorghum and millet, and their combinations was fed to broilers and when SAMSORG 17 (sorghum SK-5912) was fed to turkey po</w:t>
      </w:r>
      <w:r w:rsidR="0080752E" w:rsidRPr="00F15721">
        <w:rPr>
          <w:rFonts w:ascii="Times New Roman" w:hAnsi="Times New Roman" w:cs="Times New Roman"/>
          <w:sz w:val="24"/>
          <w:szCs w:val="24"/>
        </w:rPr>
        <w:t>u</w:t>
      </w:r>
      <w:r w:rsidRPr="00F15721">
        <w:rPr>
          <w:rFonts w:ascii="Times New Roman" w:hAnsi="Times New Roman" w:cs="Times New Roman"/>
          <w:sz w:val="24"/>
          <w:szCs w:val="24"/>
        </w:rPr>
        <w:t>lts there was no adverse effect</w:t>
      </w:r>
      <w:r w:rsidR="0080752E" w:rsidRPr="00F15721">
        <w:rPr>
          <w:rFonts w:ascii="Times New Roman" w:hAnsi="Times New Roman" w:cs="Times New Roman"/>
          <w:sz w:val="24"/>
          <w:szCs w:val="24"/>
        </w:rPr>
        <w:t xml:space="preserve"> on their blood parameters Etuk </w:t>
      </w:r>
      <w:r w:rsidR="0080752E" w:rsidRPr="00F15721">
        <w:rPr>
          <w:rFonts w:ascii="Times New Roman" w:hAnsi="Times New Roman" w:cs="Times New Roman"/>
          <w:i/>
          <w:sz w:val="24"/>
          <w:szCs w:val="24"/>
        </w:rPr>
        <w:t>et al</w:t>
      </w:r>
      <w:r w:rsidR="009943C5">
        <w:rPr>
          <w:rFonts w:ascii="Times New Roman" w:hAnsi="Times New Roman" w:cs="Times New Roman"/>
          <w:i/>
          <w:sz w:val="24"/>
          <w:szCs w:val="24"/>
        </w:rPr>
        <w:t>.</w:t>
      </w:r>
      <w:r w:rsidR="0080752E" w:rsidRPr="00F15721">
        <w:rPr>
          <w:rFonts w:ascii="Times New Roman" w:hAnsi="Times New Roman" w:cs="Times New Roman"/>
          <w:sz w:val="24"/>
          <w:szCs w:val="24"/>
        </w:rPr>
        <w:t xml:space="preserve"> (2015). This observation also showed that sorghum SK-5912 was not toxic or detrimental to broiler chickens.</w:t>
      </w:r>
    </w:p>
    <w:p w:rsidR="007342F3" w:rsidRDefault="007342F3" w:rsidP="007342F3">
      <w:pPr>
        <w:pStyle w:val="Heading3"/>
        <w:spacing w:line="240" w:lineRule="auto"/>
        <w:ind w:left="720" w:hanging="720"/>
        <w:rPr>
          <w:rFonts w:ascii="Times New Roman" w:hAnsi="Times New Roman" w:cs="Times New Roman"/>
          <w:i/>
          <w:color w:val="auto"/>
          <w:sz w:val="24"/>
          <w:szCs w:val="24"/>
        </w:rPr>
      </w:pPr>
      <w:bookmarkStart w:id="89" w:name="_Toc512956103"/>
      <w:r w:rsidRPr="00B66405">
        <w:rPr>
          <w:rFonts w:ascii="Times New Roman" w:hAnsi="Times New Roman" w:cs="Times New Roman"/>
          <w:i/>
          <w:color w:val="auto"/>
          <w:sz w:val="24"/>
          <w:szCs w:val="24"/>
        </w:rPr>
        <w:t xml:space="preserve">5.4.2 </w:t>
      </w:r>
      <w:r w:rsidRPr="00B66405">
        <w:rPr>
          <w:rFonts w:ascii="Times New Roman" w:hAnsi="Times New Roman" w:cs="Times New Roman"/>
          <w:i/>
          <w:color w:val="auto"/>
          <w:sz w:val="24"/>
          <w:szCs w:val="24"/>
        </w:rPr>
        <w:tab/>
        <w:t xml:space="preserve">Carcass </w:t>
      </w:r>
      <w:r>
        <w:rPr>
          <w:rFonts w:ascii="Times New Roman" w:hAnsi="Times New Roman" w:cs="Times New Roman"/>
          <w:i/>
          <w:color w:val="auto"/>
          <w:sz w:val="24"/>
          <w:szCs w:val="24"/>
        </w:rPr>
        <w:t xml:space="preserve">and visceral organs </w:t>
      </w:r>
      <w:r w:rsidRPr="00B66405">
        <w:rPr>
          <w:rFonts w:ascii="Times New Roman" w:hAnsi="Times New Roman" w:cs="Times New Roman"/>
          <w:i/>
          <w:color w:val="auto"/>
          <w:sz w:val="24"/>
          <w:szCs w:val="24"/>
        </w:rPr>
        <w:t>characteristics of broiler chickens fed graded levels of sorghum SK-5912 as replacement for white sorghum</w:t>
      </w:r>
      <w:bookmarkEnd w:id="89"/>
    </w:p>
    <w:p w:rsidR="00294A9A" w:rsidRPr="00F34273" w:rsidRDefault="00294A9A" w:rsidP="00294A9A">
      <w:pPr>
        <w:rPr>
          <w:sz w:val="10"/>
        </w:rPr>
      </w:pPr>
    </w:p>
    <w:p w:rsidR="007342F3" w:rsidRPr="00F15721" w:rsidRDefault="007342F3" w:rsidP="007342F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dressing percentage (67.04-70.44%), liver, lungs, heart, kidney, abdominal fats, intestine and caecal weights and lengths were not affected by the dietary treatments. This non-significant difference in the carcass yield of the birds was also reported by Kwari </w:t>
      </w:r>
      <w:r w:rsidRPr="00BC445D">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(2014) who use many varieties of sorghum and obtained a similar result of dressing percentage (68.77%). It means that the diets were converted in the same way to produce carcasses yield. Although, the carcass yields are slightly below those reported by Issa </w:t>
      </w:r>
      <w:r w:rsidRPr="00BC445D">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(2007) with about 75.76%</w:t>
      </w:r>
      <w:r w:rsidRPr="00F15721">
        <w:rPr>
          <w:rFonts w:ascii="Times New Roman" w:hAnsi="Times New Roman" w:cs="Times New Roman"/>
          <w:sz w:val="24"/>
          <w:szCs w:val="24"/>
        </w:rPr>
        <w:t>, but values obtained are within the normal range.</w:t>
      </w:r>
    </w:p>
    <w:p w:rsidR="0080752E" w:rsidRDefault="0080752E" w:rsidP="00C12C5D">
      <w:pPr>
        <w:pStyle w:val="Heading3"/>
        <w:spacing w:line="240" w:lineRule="auto"/>
        <w:jc w:val="both"/>
        <w:rPr>
          <w:rFonts w:ascii="Times New Roman" w:hAnsi="Times New Roman" w:cs="Times New Roman"/>
          <w:i/>
          <w:color w:val="auto"/>
          <w:sz w:val="24"/>
          <w:szCs w:val="24"/>
        </w:rPr>
      </w:pPr>
      <w:bookmarkStart w:id="90" w:name="_Toc512956104"/>
      <w:r w:rsidRPr="00256571">
        <w:rPr>
          <w:rFonts w:ascii="Times New Roman" w:hAnsi="Times New Roman" w:cs="Times New Roman"/>
          <w:i/>
          <w:color w:val="auto"/>
          <w:sz w:val="24"/>
          <w:szCs w:val="24"/>
        </w:rPr>
        <w:t xml:space="preserve">5.4.4 </w:t>
      </w:r>
      <w:r w:rsidR="00F15721" w:rsidRPr="00256571">
        <w:rPr>
          <w:rFonts w:ascii="Times New Roman" w:hAnsi="Times New Roman" w:cs="Times New Roman"/>
          <w:i/>
          <w:color w:val="auto"/>
          <w:sz w:val="24"/>
          <w:szCs w:val="24"/>
        </w:rPr>
        <w:tab/>
      </w:r>
      <w:r w:rsidRPr="00256571">
        <w:rPr>
          <w:rFonts w:ascii="Times New Roman" w:hAnsi="Times New Roman" w:cs="Times New Roman"/>
          <w:i/>
          <w:color w:val="auto"/>
          <w:sz w:val="24"/>
          <w:szCs w:val="24"/>
        </w:rPr>
        <w:t xml:space="preserve">Cost benefits of broiler chickens fed </w:t>
      </w:r>
      <w:r w:rsidR="00256571" w:rsidRPr="00256571">
        <w:rPr>
          <w:rFonts w:ascii="Times New Roman" w:hAnsi="Times New Roman" w:cs="Times New Roman"/>
          <w:i/>
          <w:color w:val="auto"/>
          <w:sz w:val="24"/>
          <w:szCs w:val="24"/>
        </w:rPr>
        <w:t xml:space="preserve">graded levels of </w:t>
      </w:r>
      <w:r w:rsidRPr="00256571">
        <w:rPr>
          <w:rFonts w:ascii="Times New Roman" w:hAnsi="Times New Roman" w:cs="Times New Roman"/>
          <w:i/>
          <w:color w:val="auto"/>
          <w:sz w:val="24"/>
          <w:szCs w:val="24"/>
        </w:rPr>
        <w:t xml:space="preserve">sorghum SK-5912 as </w:t>
      </w:r>
      <w:r w:rsidR="00C12C5D">
        <w:rPr>
          <w:rFonts w:ascii="Times New Roman" w:hAnsi="Times New Roman" w:cs="Times New Roman"/>
          <w:i/>
          <w:color w:val="auto"/>
          <w:sz w:val="24"/>
          <w:szCs w:val="24"/>
        </w:rPr>
        <w:tab/>
      </w:r>
      <w:r w:rsidRPr="00256571">
        <w:rPr>
          <w:rFonts w:ascii="Times New Roman" w:hAnsi="Times New Roman" w:cs="Times New Roman"/>
          <w:i/>
          <w:color w:val="auto"/>
          <w:sz w:val="24"/>
          <w:szCs w:val="24"/>
        </w:rPr>
        <w:t>replacement for white sorghum</w:t>
      </w:r>
      <w:bookmarkEnd w:id="90"/>
    </w:p>
    <w:p w:rsidR="00294A9A" w:rsidRPr="00F34273" w:rsidRDefault="00294A9A" w:rsidP="00294A9A">
      <w:pPr>
        <w:rPr>
          <w:sz w:val="10"/>
        </w:rPr>
      </w:pPr>
    </w:p>
    <w:p w:rsidR="0019472C" w:rsidRDefault="0080752E" w:rsidP="00F34273">
      <w:pPr>
        <w:spacing w:line="480" w:lineRule="auto"/>
        <w:jc w:val="both"/>
        <w:rPr>
          <w:rFonts w:ascii="Times New Roman" w:hAnsi="Times New Roman" w:cs="Times New Roman"/>
          <w:sz w:val="24"/>
          <w:szCs w:val="24"/>
        </w:rPr>
      </w:pPr>
      <w:r w:rsidRPr="00F15721">
        <w:rPr>
          <w:rFonts w:ascii="Times New Roman" w:hAnsi="Times New Roman" w:cs="Times New Roman"/>
          <w:sz w:val="24"/>
          <w:szCs w:val="24"/>
        </w:rPr>
        <w:t xml:space="preserve">The feed cost decreased with increase in level of sorghum SK-5912 in the diets at the starter </w:t>
      </w:r>
      <w:r>
        <w:rPr>
          <w:rFonts w:ascii="Times New Roman" w:hAnsi="Times New Roman" w:cs="Times New Roman"/>
          <w:sz w:val="24"/>
          <w:szCs w:val="24"/>
        </w:rPr>
        <w:t>and finisher phases as well as th</w:t>
      </w:r>
      <w:r w:rsidR="00070EB8">
        <w:rPr>
          <w:rFonts w:ascii="Times New Roman" w:hAnsi="Times New Roman" w:cs="Times New Roman"/>
          <w:sz w:val="24"/>
          <w:szCs w:val="24"/>
        </w:rPr>
        <w:t>e overall performance</w:t>
      </w:r>
      <w:r>
        <w:rPr>
          <w:rFonts w:ascii="Times New Roman" w:hAnsi="Times New Roman" w:cs="Times New Roman"/>
          <w:sz w:val="24"/>
          <w:szCs w:val="24"/>
        </w:rPr>
        <w:t>. The cost per kg gain also decreased with increase in the level of sorghum SK-5912 inclusion. The overall performance indicated that the cheapest feed cost</w:t>
      </w:r>
      <w:r w:rsidR="00C33725">
        <w:rPr>
          <w:rFonts w:ascii="Times New Roman" w:hAnsi="Times New Roman" w:cs="Times New Roman"/>
          <w:sz w:val="24"/>
          <w:szCs w:val="24"/>
        </w:rPr>
        <w:t xml:space="preserve"> in naira per kilogram gain was diet 5 (100% sorghum SK-5912), and all the treatment diets had lower feed cost per kg gain than the control (100% white sorghum).</w:t>
      </w:r>
      <w:r w:rsidR="00A621A9">
        <w:rPr>
          <w:rFonts w:ascii="Times New Roman" w:hAnsi="Times New Roman" w:cs="Times New Roman"/>
          <w:sz w:val="24"/>
          <w:szCs w:val="24"/>
        </w:rPr>
        <w:t xml:space="preserve"> This result is in agreement with Medugu </w:t>
      </w:r>
      <w:r w:rsidR="00A621A9" w:rsidRPr="000F333C">
        <w:rPr>
          <w:rFonts w:ascii="Times New Roman" w:hAnsi="Times New Roman" w:cs="Times New Roman"/>
          <w:i/>
          <w:sz w:val="24"/>
          <w:szCs w:val="24"/>
        </w:rPr>
        <w:t>et al</w:t>
      </w:r>
      <w:r w:rsidR="009943C5">
        <w:rPr>
          <w:rFonts w:ascii="Times New Roman" w:hAnsi="Times New Roman" w:cs="Times New Roman"/>
          <w:i/>
          <w:sz w:val="24"/>
          <w:szCs w:val="24"/>
        </w:rPr>
        <w:t>.</w:t>
      </w:r>
      <w:r w:rsidR="00A621A9">
        <w:rPr>
          <w:rFonts w:ascii="Times New Roman" w:hAnsi="Times New Roman" w:cs="Times New Roman"/>
          <w:sz w:val="24"/>
          <w:szCs w:val="24"/>
        </w:rPr>
        <w:t xml:space="preserve"> (2010), but in contrast with findings </w:t>
      </w:r>
      <w:r w:rsidR="00A621A9">
        <w:rPr>
          <w:rFonts w:ascii="Times New Roman" w:hAnsi="Times New Roman" w:cs="Times New Roman"/>
          <w:sz w:val="24"/>
          <w:szCs w:val="24"/>
        </w:rPr>
        <w:lastRenderedPageBreak/>
        <w:t xml:space="preserve">of Yunusa </w:t>
      </w:r>
      <w:r w:rsidR="00A621A9" w:rsidRPr="000F333C">
        <w:rPr>
          <w:rFonts w:ascii="Times New Roman" w:hAnsi="Times New Roman" w:cs="Times New Roman"/>
          <w:i/>
          <w:sz w:val="24"/>
          <w:szCs w:val="24"/>
        </w:rPr>
        <w:t>et al</w:t>
      </w:r>
      <w:r w:rsidR="009943C5">
        <w:rPr>
          <w:rFonts w:ascii="Times New Roman" w:hAnsi="Times New Roman" w:cs="Times New Roman"/>
          <w:sz w:val="24"/>
          <w:szCs w:val="24"/>
        </w:rPr>
        <w:t>.</w:t>
      </w:r>
      <w:r w:rsidR="00A621A9">
        <w:rPr>
          <w:rFonts w:ascii="Times New Roman" w:hAnsi="Times New Roman" w:cs="Times New Roman"/>
          <w:sz w:val="24"/>
          <w:szCs w:val="24"/>
        </w:rPr>
        <w:t xml:space="preserve"> (</w:t>
      </w:r>
      <w:r w:rsidR="00BD7C00">
        <w:rPr>
          <w:rFonts w:ascii="Times New Roman" w:hAnsi="Times New Roman" w:cs="Times New Roman"/>
          <w:sz w:val="24"/>
          <w:szCs w:val="24"/>
        </w:rPr>
        <w:t>2015</w:t>
      </w:r>
      <w:r w:rsidR="00A621A9">
        <w:rPr>
          <w:rFonts w:ascii="Times New Roman" w:hAnsi="Times New Roman" w:cs="Times New Roman"/>
          <w:sz w:val="24"/>
          <w:szCs w:val="24"/>
        </w:rPr>
        <w:t>)</w:t>
      </w:r>
      <w:r w:rsidR="00C33725">
        <w:rPr>
          <w:rFonts w:ascii="Times New Roman" w:hAnsi="Times New Roman" w:cs="Times New Roman"/>
          <w:sz w:val="24"/>
          <w:szCs w:val="24"/>
        </w:rPr>
        <w:t xml:space="preserve"> </w:t>
      </w:r>
      <w:r w:rsidR="00A621A9">
        <w:rPr>
          <w:rFonts w:ascii="Times New Roman" w:hAnsi="Times New Roman" w:cs="Times New Roman"/>
          <w:sz w:val="24"/>
          <w:szCs w:val="24"/>
        </w:rPr>
        <w:t xml:space="preserve">who reported a lowest feed cost ₦ per kg gain in white sorghum when </w:t>
      </w:r>
      <w:r w:rsidR="000F333C">
        <w:rPr>
          <w:rFonts w:ascii="Times New Roman" w:hAnsi="Times New Roman" w:cs="Times New Roman"/>
          <w:sz w:val="24"/>
          <w:szCs w:val="24"/>
        </w:rPr>
        <w:t xml:space="preserve">different energy sources where fed broiler chickens. </w:t>
      </w:r>
      <w:r w:rsidR="00C33725">
        <w:rPr>
          <w:rFonts w:ascii="Times New Roman" w:hAnsi="Times New Roman" w:cs="Times New Roman"/>
          <w:sz w:val="24"/>
          <w:szCs w:val="24"/>
        </w:rPr>
        <w:t xml:space="preserve">This </w:t>
      </w:r>
      <w:r w:rsidR="000F333C">
        <w:rPr>
          <w:rFonts w:ascii="Times New Roman" w:hAnsi="Times New Roman" w:cs="Times New Roman"/>
          <w:sz w:val="24"/>
          <w:szCs w:val="24"/>
        </w:rPr>
        <w:t xml:space="preserve">result obtained </w:t>
      </w:r>
      <w:r w:rsidR="00C33725">
        <w:rPr>
          <w:rFonts w:ascii="Times New Roman" w:hAnsi="Times New Roman" w:cs="Times New Roman"/>
          <w:sz w:val="24"/>
          <w:szCs w:val="24"/>
        </w:rPr>
        <w:t>could be attributed to the better gain</w:t>
      </w:r>
      <w:r w:rsidR="000F333C">
        <w:rPr>
          <w:rFonts w:ascii="Times New Roman" w:hAnsi="Times New Roman" w:cs="Times New Roman"/>
          <w:sz w:val="24"/>
          <w:szCs w:val="24"/>
        </w:rPr>
        <w:t xml:space="preserve"> and fairly good feed utilization by sorghum SK-5912 based</w:t>
      </w:r>
      <w:r w:rsidR="00C33725">
        <w:rPr>
          <w:rFonts w:ascii="Times New Roman" w:hAnsi="Times New Roman" w:cs="Times New Roman"/>
          <w:sz w:val="24"/>
          <w:szCs w:val="24"/>
        </w:rPr>
        <w:t xml:space="preserve"> diet</w:t>
      </w:r>
      <w:r w:rsidR="000F333C">
        <w:rPr>
          <w:rFonts w:ascii="Times New Roman" w:hAnsi="Times New Roman" w:cs="Times New Roman"/>
          <w:sz w:val="24"/>
          <w:szCs w:val="24"/>
        </w:rPr>
        <w:t>s</w:t>
      </w:r>
      <w:r w:rsidR="00C33725">
        <w:rPr>
          <w:rFonts w:ascii="Times New Roman" w:hAnsi="Times New Roman" w:cs="Times New Roman"/>
          <w:sz w:val="24"/>
          <w:szCs w:val="24"/>
        </w:rPr>
        <w:t xml:space="preserve"> and </w:t>
      </w:r>
      <w:r w:rsidR="000F333C">
        <w:rPr>
          <w:rFonts w:ascii="Times New Roman" w:hAnsi="Times New Roman" w:cs="Times New Roman"/>
          <w:sz w:val="24"/>
          <w:szCs w:val="24"/>
        </w:rPr>
        <w:t>the lower cost of sorghum SK-5912 compared to white sorghum.</w:t>
      </w:r>
    </w:p>
    <w:p w:rsidR="00C33725" w:rsidRPr="0095380D" w:rsidRDefault="00C33725" w:rsidP="009943C5">
      <w:pPr>
        <w:pStyle w:val="Heading2"/>
        <w:spacing w:line="240" w:lineRule="auto"/>
        <w:ind w:left="720" w:hanging="720"/>
        <w:jc w:val="both"/>
        <w:rPr>
          <w:rFonts w:ascii="Times New Roman" w:hAnsi="Times New Roman" w:cs="Times New Roman"/>
          <w:color w:val="auto"/>
          <w:sz w:val="24"/>
          <w:szCs w:val="24"/>
        </w:rPr>
      </w:pPr>
      <w:bookmarkStart w:id="91" w:name="_Toc512956105"/>
      <w:r w:rsidRPr="0095380D">
        <w:rPr>
          <w:rFonts w:ascii="Times New Roman" w:hAnsi="Times New Roman" w:cs="Times New Roman"/>
          <w:color w:val="auto"/>
          <w:sz w:val="24"/>
          <w:szCs w:val="24"/>
        </w:rPr>
        <w:t xml:space="preserve">5.5 </w:t>
      </w:r>
      <w:r w:rsidR="0095380D">
        <w:rPr>
          <w:rFonts w:ascii="Times New Roman" w:hAnsi="Times New Roman" w:cs="Times New Roman"/>
          <w:color w:val="auto"/>
          <w:sz w:val="24"/>
          <w:szCs w:val="24"/>
        </w:rPr>
        <w:tab/>
      </w:r>
      <w:r w:rsidR="00FC0C02">
        <w:rPr>
          <w:rFonts w:ascii="Times New Roman" w:hAnsi="Times New Roman" w:cs="Times New Roman"/>
          <w:color w:val="auto"/>
          <w:sz w:val="24"/>
          <w:szCs w:val="24"/>
        </w:rPr>
        <w:t xml:space="preserve">Experiment </w:t>
      </w:r>
      <w:r w:rsidRPr="0095380D">
        <w:rPr>
          <w:rFonts w:ascii="Times New Roman" w:hAnsi="Times New Roman" w:cs="Times New Roman"/>
          <w:color w:val="auto"/>
          <w:sz w:val="24"/>
          <w:szCs w:val="24"/>
        </w:rPr>
        <w:t xml:space="preserve">4: Performance, </w:t>
      </w:r>
      <w:r w:rsidR="00256571">
        <w:rPr>
          <w:rFonts w:ascii="Times New Roman" w:hAnsi="Times New Roman" w:cs="Times New Roman"/>
          <w:color w:val="auto"/>
          <w:sz w:val="24"/>
          <w:szCs w:val="24"/>
        </w:rPr>
        <w:t xml:space="preserve">Blood, Carcass characteristics, </w:t>
      </w:r>
      <w:r w:rsidRPr="0095380D">
        <w:rPr>
          <w:rFonts w:ascii="Times New Roman" w:hAnsi="Times New Roman" w:cs="Times New Roman"/>
          <w:color w:val="auto"/>
          <w:sz w:val="24"/>
          <w:szCs w:val="24"/>
        </w:rPr>
        <w:t xml:space="preserve">and Cost </w:t>
      </w:r>
      <w:r w:rsidR="009943C5">
        <w:rPr>
          <w:rFonts w:ascii="Times New Roman" w:hAnsi="Times New Roman" w:cs="Times New Roman"/>
          <w:color w:val="auto"/>
          <w:sz w:val="24"/>
          <w:szCs w:val="24"/>
        </w:rPr>
        <w:tab/>
      </w:r>
      <w:r w:rsidR="009943C5">
        <w:rPr>
          <w:rFonts w:ascii="Times New Roman" w:hAnsi="Times New Roman" w:cs="Times New Roman"/>
          <w:color w:val="auto"/>
          <w:sz w:val="24"/>
          <w:szCs w:val="24"/>
        </w:rPr>
        <w:tab/>
      </w:r>
      <w:r w:rsidR="009943C5">
        <w:rPr>
          <w:rFonts w:ascii="Times New Roman" w:hAnsi="Times New Roman" w:cs="Times New Roman"/>
          <w:color w:val="auto"/>
          <w:sz w:val="24"/>
          <w:szCs w:val="24"/>
        </w:rPr>
        <w:tab/>
      </w:r>
      <w:r w:rsidR="009943C5">
        <w:rPr>
          <w:rFonts w:ascii="Times New Roman" w:hAnsi="Times New Roman" w:cs="Times New Roman"/>
          <w:color w:val="auto"/>
          <w:sz w:val="24"/>
          <w:szCs w:val="24"/>
        </w:rPr>
        <w:tab/>
      </w:r>
      <w:r w:rsidRPr="0095380D">
        <w:rPr>
          <w:rFonts w:ascii="Times New Roman" w:hAnsi="Times New Roman" w:cs="Times New Roman"/>
          <w:color w:val="auto"/>
          <w:sz w:val="24"/>
          <w:szCs w:val="24"/>
        </w:rPr>
        <w:t xml:space="preserve">effectiveness of broiler chickens fed graded levels of SK-5912 as </w:t>
      </w:r>
      <w:r w:rsidR="009943C5">
        <w:rPr>
          <w:rFonts w:ascii="Times New Roman" w:hAnsi="Times New Roman" w:cs="Times New Roman"/>
          <w:color w:val="auto"/>
          <w:sz w:val="24"/>
          <w:szCs w:val="24"/>
        </w:rPr>
        <w:tab/>
      </w:r>
      <w:r w:rsidR="009943C5">
        <w:rPr>
          <w:rFonts w:ascii="Times New Roman" w:hAnsi="Times New Roman" w:cs="Times New Roman"/>
          <w:color w:val="auto"/>
          <w:sz w:val="24"/>
          <w:szCs w:val="24"/>
        </w:rPr>
        <w:tab/>
      </w:r>
      <w:r w:rsidRPr="0095380D">
        <w:rPr>
          <w:rFonts w:ascii="Times New Roman" w:hAnsi="Times New Roman" w:cs="Times New Roman"/>
          <w:color w:val="auto"/>
          <w:sz w:val="24"/>
          <w:szCs w:val="24"/>
        </w:rPr>
        <w:t>replacement for pearl millet</w:t>
      </w:r>
      <w:bookmarkEnd w:id="91"/>
    </w:p>
    <w:p w:rsidR="00C33725" w:rsidRPr="00256571" w:rsidRDefault="00C33725" w:rsidP="009943C5">
      <w:pPr>
        <w:pStyle w:val="Heading3"/>
        <w:spacing w:line="240" w:lineRule="auto"/>
        <w:ind w:left="720" w:hanging="720"/>
        <w:jc w:val="both"/>
        <w:rPr>
          <w:rFonts w:ascii="Times New Roman" w:hAnsi="Times New Roman" w:cs="Times New Roman"/>
          <w:i/>
          <w:color w:val="auto"/>
          <w:sz w:val="24"/>
          <w:szCs w:val="24"/>
        </w:rPr>
      </w:pPr>
      <w:bookmarkStart w:id="92" w:name="_Toc512956106"/>
      <w:r w:rsidRPr="00256571">
        <w:rPr>
          <w:rFonts w:ascii="Times New Roman" w:hAnsi="Times New Roman" w:cs="Times New Roman"/>
          <w:i/>
          <w:color w:val="auto"/>
          <w:sz w:val="24"/>
          <w:szCs w:val="24"/>
        </w:rPr>
        <w:t xml:space="preserve">5.5.1 </w:t>
      </w:r>
      <w:r w:rsidR="0095380D" w:rsidRPr="00256571">
        <w:rPr>
          <w:rFonts w:ascii="Times New Roman" w:hAnsi="Times New Roman" w:cs="Times New Roman"/>
          <w:i/>
          <w:color w:val="auto"/>
          <w:sz w:val="24"/>
          <w:szCs w:val="24"/>
        </w:rPr>
        <w:tab/>
      </w:r>
      <w:r w:rsidRPr="00256571">
        <w:rPr>
          <w:rFonts w:ascii="Times New Roman" w:hAnsi="Times New Roman" w:cs="Times New Roman"/>
          <w:i/>
          <w:color w:val="auto"/>
          <w:sz w:val="24"/>
          <w:szCs w:val="24"/>
        </w:rPr>
        <w:t>Performance of broiler chickens fed graded levels of sorghum SK-5912 as replacement for pearl millet</w:t>
      </w:r>
      <w:bookmarkEnd w:id="92"/>
    </w:p>
    <w:p w:rsidR="009943C5" w:rsidRPr="00F34273" w:rsidRDefault="009943C5" w:rsidP="009943C5">
      <w:pPr>
        <w:rPr>
          <w:sz w:val="8"/>
        </w:rPr>
      </w:pPr>
    </w:p>
    <w:p w:rsidR="00C33725" w:rsidRDefault="00C33725"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performance of broiler chickens fed graded levels of sorghum SK-5912 as replacement for </w:t>
      </w:r>
      <w:r w:rsidR="00F40327">
        <w:rPr>
          <w:rFonts w:ascii="Times New Roman" w:hAnsi="Times New Roman" w:cs="Times New Roman"/>
          <w:sz w:val="24"/>
          <w:szCs w:val="24"/>
        </w:rPr>
        <w:t xml:space="preserve">pearl </w:t>
      </w:r>
      <w:r>
        <w:rPr>
          <w:rFonts w:ascii="Times New Roman" w:hAnsi="Times New Roman" w:cs="Times New Roman"/>
          <w:sz w:val="24"/>
          <w:szCs w:val="24"/>
        </w:rPr>
        <w:t>millet</w:t>
      </w:r>
      <w:r w:rsidR="000F333C">
        <w:rPr>
          <w:rFonts w:ascii="Times New Roman" w:hAnsi="Times New Roman" w:cs="Times New Roman"/>
          <w:sz w:val="24"/>
          <w:szCs w:val="24"/>
        </w:rPr>
        <w:t xml:space="preserve"> is presented in Table 33</w:t>
      </w:r>
      <w:r w:rsidR="00F40327">
        <w:rPr>
          <w:rFonts w:ascii="Times New Roman" w:hAnsi="Times New Roman" w:cs="Times New Roman"/>
          <w:sz w:val="24"/>
          <w:szCs w:val="24"/>
        </w:rPr>
        <w:t xml:space="preserve">. The daily feed intake showed non-significant difference among the treatment means during the starter and finisher phases as well as the overall performance. The feed intake ranged from 56.63-58.11g for the starter and 43.78-45.57g for the finisher phase. The daily weight gain also showed no significant difference between treatment groups at all the starter and finisher phases as well as the overall performance. The values obtained in this study are comparable with reports of Kwari </w:t>
      </w:r>
      <w:r w:rsidR="00F40327" w:rsidRPr="008F10DC">
        <w:rPr>
          <w:rFonts w:ascii="Times New Roman" w:hAnsi="Times New Roman" w:cs="Times New Roman"/>
          <w:i/>
          <w:sz w:val="24"/>
          <w:szCs w:val="24"/>
        </w:rPr>
        <w:t>et al</w:t>
      </w:r>
      <w:r w:rsidR="009943C5">
        <w:rPr>
          <w:rFonts w:ascii="Times New Roman" w:hAnsi="Times New Roman" w:cs="Times New Roman"/>
          <w:i/>
          <w:sz w:val="24"/>
          <w:szCs w:val="24"/>
        </w:rPr>
        <w:t>.</w:t>
      </w:r>
      <w:r w:rsidR="00F40327">
        <w:rPr>
          <w:rFonts w:ascii="Times New Roman" w:hAnsi="Times New Roman" w:cs="Times New Roman"/>
          <w:sz w:val="24"/>
          <w:szCs w:val="24"/>
        </w:rPr>
        <w:t xml:space="preserve"> (2014) who observed this performance when </w:t>
      </w:r>
      <w:r w:rsidR="00256571">
        <w:rPr>
          <w:rFonts w:ascii="Times New Roman" w:hAnsi="Times New Roman" w:cs="Times New Roman"/>
          <w:sz w:val="24"/>
          <w:szCs w:val="24"/>
        </w:rPr>
        <w:t>t</w:t>
      </w:r>
      <w:r w:rsidR="00F40327">
        <w:rPr>
          <w:rFonts w:ascii="Times New Roman" w:hAnsi="Times New Roman" w:cs="Times New Roman"/>
          <w:sz w:val="24"/>
          <w:szCs w:val="24"/>
        </w:rPr>
        <w:t>he</w:t>
      </w:r>
      <w:r w:rsidR="00256571">
        <w:rPr>
          <w:rFonts w:ascii="Times New Roman" w:hAnsi="Times New Roman" w:cs="Times New Roman"/>
          <w:sz w:val="24"/>
          <w:szCs w:val="24"/>
        </w:rPr>
        <w:t>y</w:t>
      </w:r>
      <w:r w:rsidR="00F40327">
        <w:rPr>
          <w:rFonts w:ascii="Times New Roman" w:hAnsi="Times New Roman" w:cs="Times New Roman"/>
          <w:sz w:val="24"/>
          <w:szCs w:val="24"/>
        </w:rPr>
        <w:t xml:space="preserve"> fed broiler chickens maize, sorghum and millet, and their combinatio</w:t>
      </w:r>
      <w:r w:rsidR="008F10DC">
        <w:rPr>
          <w:rFonts w:ascii="Times New Roman" w:hAnsi="Times New Roman" w:cs="Times New Roman"/>
          <w:sz w:val="24"/>
          <w:szCs w:val="24"/>
        </w:rPr>
        <w:t xml:space="preserve">ns. However, slightly below </w:t>
      </w:r>
      <w:r w:rsidR="00F40327">
        <w:rPr>
          <w:rFonts w:ascii="Times New Roman" w:hAnsi="Times New Roman" w:cs="Times New Roman"/>
          <w:sz w:val="24"/>
          <w:szCs w:val="24"/>
        </w:rPr>
        <w:t xml:space="preserve">values reported by </w:t>
      </w:r>
      <w:r w:rsidR="00BD7C00">
        <w:rPr>
          <w:rFonts w:ascii="Times New Roman" w:hAnsi="Times New Roman" w:cs="Times New Roman"/>
          <w:sz w:val="24"/>
          <w:szCs w:val="24"/>
        </w:rPr>
        <w:t>Medugu</w:t>
      </w:r>
      <w:r w:rsidR="004936C8">
        <w:rPr>
          <w:rFonts w:ascii="Times New Roman" w:hAnsi="Times New Roman" w:cs="Times New Roman"/>
          <w:sz w:val="24"/>
          <w:szCs w:val="24"/>
        </w:rPr>
        <w:t xml:space="preserve"> </w:t>
      </w:r>
      <w:r w:rsidR="00F40327" w:rsidRPr="008F10DC">
        <w:rPr>
          <w:rFonts w:ascii="Times New Roman" w:hAnsi="Times New Roman" w:cs="Times New Roman"/>
          <w:i/>
          <w:sz w:val="24"/>
          <w:szCs w:val="24"/>
        </w:rPr>
        <w:t>et al</w:t>
      </w:r>
      <w:r w:rsidR="009943C5">
        <w:rPr>
          <w:rFonts w:ascii="Times New Roman" w:hAnsi="Times New Roman" w:cs="Times New Roman"/>
          <w:i/>
          <w:sz w:val="24"/>
          <w:szCs w:val="24"/>
        </w:rPr>
        <w:t>.</w:t>
      </w:r>
      <w:r w:rsidR="008F10DC">
        <w:rPr>
          <w:rFonts w:ascii="Times New Roman" w:hAnsi="Times New Roman" w:cs="Times New Roman"/>
          <w:sz w:val="24"/>
          <w:szCs w:val="24"/>
        </w:rPr>
        <w:t xml:space="preserve"> </w:t>
      </w:r>
      <w:r w:rsidR="00F40327">
        <w:rPr>
          <w:rFonts w:ascii="Times New Roman" w:hAnsi="Times New Roman" w:cs="Times New Roman"/>
          <w:sz w:val="24"/>
          <w:szCs w:val="24"/>
        </w:rPr>
        <w:t>(2010).</w:t>
      </w:r>
      <w:r w:rsidR="003E6728">
        <w:rPr>
          <w:rFonts w:ascii="Times New Roman" w:hAnsi="Times New Roman" w:cs="Times New Roman"/>
          <w:sz w:val="24"/>
          <w:szCs w:val="24"/>
        </w:rPr>
        <w:t xml:space="preserve"> Feed conversion ratio results also showed n</w:t>
      </w:r>
      <w:r w:rsidR="00256571">
        <w:rPr>
          <w:rFonts w:ascii="Times New Roman" w:hAnsi="Times New Roman" w:cs="Times New Roman"/>
          <w:sz w:val="24"/>
          <w:szCs w:val="24"/>
        </w:rPr>
        <w:t>on-significant difference at both</w:t>
      </w:r>
      <w:r w:rsidR="003E6728">
        <w:rPr>
          <w:rFonts w:ascii="Times New Roman" w:hAnsi="Times New Roman" w:cs="Times New Roman"/>
          <w:sz w:val="24"/>
          <w:szCs w:val="24"/>
        </w:rPr>
        <w:t xml:space="preserve"> starter and finisher phases as well as the overall performance. This result is in conform</w:t>
      </w:r>
      <w:r w:rsidR="004936C8">
        <w:rPr>
          <w:rFonts w:ascii="Times New Roman" w:hAnsi="Times New Roman" w:cs="Times New Roman"/>
          <w:sz w:val="24"/>
          <w:szCs w:val="24"/>
        </w:rPr>
        <w:t xml:space="preserve">ity with the findings of </w:t>
      </w:r>
      <w:r w:rsidR="00BD7C00">
        <w:rPr>
          <w:rFonts w:ascii="Times New Roman" w:hAnsi="Times New Roman" w:cs="Times New Roman"/>
          <w:sz w:val="24"/>
          <w:szCs w:val="24"/>
        </w:rPr>
        <w:t>Medugu</w:t>
      </w:r>
      <w:r w:rsidR="003E6728">
        <w:rPr>
          <w:rFonts w:ascii="Times New Roman" w:hAnsi="Times New Roman" w:cs="Times New Roman"/>
          <w:sz w:val="24"/>
          <w:szCs w:val="24"/>
        </w:rPr>
        <w:t xml:space="preserve"> </w:t>
      </w:r>
      <w:r w:rsidR="003E6728" w:rsidRPr="00673316">
        <w:rPr>
          <w:rFonts w:ascii="Times New Roman" w:hAnsi="Times New Roman" w:cs="Times New Roman"/>
          <w:i/>
          <w:sz w:val="24"/>
          <w:szCs w:val="24"/>
        </w:rPr>
        <w:t>et al</w:t>
      </w:r>
      <w:r w:rsidR="009943C5">
        <w:rPr>
          <w:rFonts w:ascii="Times New Roman" w:hAnsi="Times New Roman" w:cs="Times New Roman"/>
          <w:i/>
          <w:sz w:val="24"/>
          <w:szCs w:val="24"/>
        </w:rPr>
        <w:t>.</w:t>
      </w:r>
      <w:r w:rsidR="003E6728">
        <w:rPr>
          <w:rFonts w:ascii="Times New Roman" w:hAnsi="Times New Roman" w:cs="Times New Roman"/>
          <w:sz w:val="24"/>
          <w:szCs w:val="24"/>
        </w:rPr>
        <w:t xml:space="preserve"> (2010) who also stated that considering the weight gain of the birds, millet and sorghum can completely replace maize in broiler chicken diets without adverse effects on performance.</w:t>
      </w:r>
      <w:r w:rsidR="005021E3">
        <w:rPr>
          <w:rFonts w:ascii="Times New Roman" w:hAnsi="Times New Roman" w:cs="Times New Roman"/>
          <w:sz w:val="24"/>
          <w:szCs w:val="24"/>
        </w:rPr>
        <w:t xml:space="preserve"> Bulus </w:t>
      </w:r>
      <w:r w:rsidR="005021E3" w:rsidRPr="005021E3">
        <w:rPr>
          <w:rFonts w:ascii="Times New Roman" w:hAnsi="Times New Roman" w:cs="Times New Roman"/>
          <w:i/>
          <w:sz w:val="24"/>
          <w:szCs w:val="24"/>
        </w:rPr>
        <w:t>et al</w:t>
      </w:r>
      <w:r w:rsidR="009943C5">
        <w:rPr>
          <w:rFonts w:ascii="Times New Roman" w:hAnsi="Times New Roman" w:cs="Times New Roman"/>
          <w:i/>
          <w:sz w:val="24"/>
          <w:szCs w:val="24"/>
        </w:rPr>
        <w:t>.</w:t>
      </w:r>
      <w:r w:rsidR="005021E3">
        <w:rPr>
          <w:rFonts w:ascii="Times New Roman" w:hAnsi="Times New Roman" w:cs="Times New Roman"/>
          <w:sz w:val="24"/>
          <w:szCs w:val="24"/>
        </w:rPr>
        <w:t xml:space="preserve"> (2014) also, observed and concluded that, complete replacement of maize with pearl millet, finger millets or with yellow guinea corn in broilers diet did not impair feed intake, body weight, feed conversion and nutrient retention.</w:t>
      </w:r>
    </w:p>
    <w:p w:rsidR="00C12C5D" w:rsidRDefault="00C12C5D" w:rsidP="007A0A15">
      <w:pPr>
        <w:spacing w:line="480" w:lineRule="auto"/>
        <w:jc w:val="both"/>
        <w:rPr>
          <w:rFonts w:ascii="Times New Roman" w:hAnsi="Times New Roman" w:cs="Times New Roman"/>
          <w:sz w:val="24"/>
          <w:szCs w:val="24"/>
        </w:rPr>
      </w:pPr>
    </w:p>
    <w:p w:rsidR="003E0365" w:rsidRDefault="003E0365" w:rsidP="009943C5">
      <w:pPr>
        <w:pStyle w:val="Heading3"/>
        <w:spacing w:line="240" w:lineRule="auto"/>
        <w:ind w:left="720" w:hanging="720"/>
        <w:rPr>
          <w:rFonts w:ascii="Times New Roman" w:hAnsi="Times New Roman" w:cs="Times New Roman"/>
          <w:i/>
          <w:color w:val="auto"/>
          <w:sz w:val="24"/>
          <w:szCs w:val="24"/>
        </w:rPr>
      </w:pPr>
      <w:bookmarkStart w:id="93" w:name="_Toc512956107"/>
      <w:r w:rsidRPr="00256571">
        <w:rPr>
          <w:rFonts w:ascii="Times New Roman" w:hAnsi="Times New Roman" w:cs="Times New Roman"/>
          <w:i/>
          <w:color w:val="auto"/>
          <w:sz w:val="24"/>
          <w:szCs w:val="24"/>
        </w:rPr>
        <w:lastRenderedPageBreak/>
        <w:t xml:space="preserve">5.5.3 </w:t>
      </w:r>
      <w:r w:rsidR="006305E6" w:rsidRPr="00256571">
        <w:rPr>
          <w:rFonts w:ascii="Times New Roman" w:hAnsi="Times New Roman" w:cs="Times New Roman"/>
          <w:i/>
          <w:color w:val="auto"/>
          <w:sz w:val="24"/>
          <w:szCs w:val="24"/>
        </w:rPr>
        <w:tab/>
      </w:r>
      <w:r w:rsidRPr="00256571">
        <w:rPr>
          <w:rFonts w:ascii="Times New Roman" w:hAnsi="Times New Roman" w:cs="Times New Roman"/>
          <w:i/>
          <w:color w:val="auto"/>
          <w:sz w:val="24"/>
          <w:szCs w:val="24"/>
        </w:rPr>
        <w:t>Haematological and serum biochemical indices of broiler chickens fed sorghum SK-5912 as replacement for pearl millet</w:t>
      </w:r>
      <w:bookmarkEnd w:id="93"/>
    </w:p>
    <w:p w:rsidR="00294A9A" w:rsidRPr="00F34273" w:rsidRDefault="00294A9A" w:rsidP="00294A9A">
      <w:pPr>
        <w:rPr>
          <w:sz w:val="4"/>
        </w:rPr>
      </w:pPr>
    </w:p>
    <w:p w:rsidR="003E6728" w:rsidRDefault="003E6728"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The haematological parameters of birds fed graded levels of sorghum SK-5912 as replacement for pearl mill</w:t>
      </w:r>
      <w:r w:rsidR="000F333C">
        <w:rPr>
          <w:rFonts w:ascii="Times New Roman" w:hAnsi="Times New Roman" w:cs="Times New Roman"/>
          <w:sz w:val="24"/>
          <w:szCs w:val="24"/>
        </w:rPr>
        <w:t>et is shown in Tables 35 and 3</w:t>
      </w:r>
      <w:r>
        <w:rPr>
          <w:rFonts w:ascii="Times New Roman" w:hAnsi="Times New Roman" w:cs="Times New Roman"/>
          <w:sz w:val="24"/>
          <w:szCs w:val="24"/>
        </w:rPr>
        <w:t xml:space="preserve">6. All the parameters measured </w:t>
      </w:r>
      <w:r w:rsidR="007B56C5">
        <w:rPr>
          <w:rFonts w:ascii="Times New Roman" w:hAnsi="Times New Roman" w:cs="Times New Roman"/>
          <w:sz w:val="24"/>
          <w:szCs w:val="24"/>
        </w:rPr>
        <w:t>were not significantly affected by the dietary treatments. The packed cell volume ranged from 29.35 to 34.85%, the haemoglobin concentration counts ranged from 9.30 to 10.88g/dl and these slightly lower than the values reported by Kwari</w:t>
      </w:r>
      <w:r w:rsidR="007B56C5" w:rsidRPr="00B5660C">
        <w:rPr>
          <w:rFonts w:ascii="Times New Roman" w:hAnsi="Times New Roman" w:cs="Times New Roman"/>
          <w:i/>
          <w:sz w:val="24"/>
          <w:szCs w:val="24"/>
        </w:rPr>
        <w:t xml:space="preserve"> et al</w:t>
      </w:r>
      <w:r w:rsidR="009943C5">
        <w:rPr>
          <w:rFonts w:ascii="Times New Roman" w:hAnsi="Times New Roman" w:cs="Times New Roman"/>
          <w:i/>
          <w:sz w:val="24"/>
          <w:szCs w:val="24"/>
        </w:rPr>
        <w:t>.</w:t>
      </w:r>
      <w:r w:rsidR="007B56C5">
        <w:rPr>
          <w:rFonts w:ascii="Times New Roman" w:hAnsi="Times New Roman" w:cs="Times New Roman"/>
          <w:sz w:val="24"/>
          <w:szCs w:val="24"/>
        </w:rPr>
        <w:t xml:space="preserve"> (2014). The author</w:t>
      </w:r>
      <w:r w:rsidR="00256571">
        <w:rPr>
          <w:rFonts w:ascii="Times New Roman" w:hAnsi="Times New Roman" w:cs="Times New Roman"/>
          <w:sz w:val="24"/>
          <w:szCs w:val="24"/>
        </w:rPr>
        <w:t>s</w:t>
      </w:r>
      <w:r w:rsidR="007B56C5">
        <w:rPr>
          <w:rFonts w:ascii="Times New Roman" w:hAnsi="Times New Roman" w:cs="Times New Roman"/>
          <w:sz w:val="24"/>
          <w:szCs w:val="24"/>
        </w:rPr>
        <w:t xml:space="preserve"> reported PCV of 26.67-31.60 and Haemoglobin concentration counts of 9.13-10.07g/dl for broiler chickens fed maize, sorghum and millet, and their combinations.</w:t>
      </w:r>
    </w:p>
    <w:p w:rsidR="007B56C5" w:rsidRDefault="000F333C"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B56C5">
        <w:rPr>
          <w:rFonts w:ascii="Times New Roman" w:hAnsi="Times New Roman" w:cs="Times New Roman"/>
          <w:sz w:val="24"/>
          <w:szCs w:val="24"/>
        </w:rPr>
        <w:t>The total serum protein values ranged from 30.50</w:t>
      </w:r>
      <w:r w:rsidR="007D4DE1">
        <w:rPr>
          <w:rFonts w:ascii="Times New Roman" w:hAnsi="Times New Roman" w:cs="Times New Roman"/>
          <w:sz w:val="24"/>
          <w:szCs w:val="24"/>
        </w:rPr>
        <w:t xml:space="preserve"> to 35.50, total cholesterol values ranged from 3.35 to 4.78mmol/l. All the parameters measured did not show significant difference among the treatment groups. The observation was similar to values reported by Kwari </w:t>
      </w:r>
      <w:r w:rsidR="007D4DE1" w:rsidRPr="00B5660C">
        <w:rPr>
          <w:rFonts w:ascii="Times New Roman" w:hAnsi="Times New Roman" w:cs="Times New Roman"/>
          <w:i/>
          <w:sz w:val="24"/>
          <w:szCs w:val="24"/>
        </w:rPr>
        <w:t>et al</w:t>
      </w:r>
      <w:r w:rsidR="009943C5">
        <w:rPr>
          <w:rFonts w:ascii="Times New Roman" w:hAnsi="Times New Roman" w:cs="Times New Roman"/>
          <w:i/>
          <w:sz w:val="24"/>
          <w:szCs w:val="24"/>
        </w:rPr>
        <w:t>.</w:t>
      </w:r>
      <w:r w:rsidR="007D4DE1">
        <w:rPr>
          <w:rFonts w:ascii="Times New Roman" w:hAnsi="Times New Roman" w:cs="Times New Roman"/>
          <w:sz w:val="24"/>
          <w:szCs w:val="24"/>
        </w:rPr>
        <w:t xml:space="preserve"> (2014) of 43.00-51.50g/dl total protein and 2.95-3.70mmol/l for total cholesterol.</w:t>
      </w:r>
      <w:r w:rsidR="00D17527">
        <w:rPr>
          <w:rFonts w:ascii="Times New Roman" w:hAnsi="Times New Roman" w:cs="Times New Roman"/>
          <w:sz w:val="24"/>
          <w:szCs w:val="24"/>
        </w:rPr>
        <w:t xml:space="preserve"> This result</w:t>
      </w:r>
      <w:r w:rsidR="00766BDB">
        <w:rPr>
          <w:rFonts w:ascii="Times New Roman" w:hAnsi="Times New Roman" w:cs="Times New Roman"/>
          <w:sz w:val="24"/>
          <w:szCs w:val="24"/>
        </w:rPr>
        <w:t xml:space="preserve"> is in contrast with the findings of Rama Rao </w:t>
      </w:r>
      <w:r w:rsidR="00766BDB" w:rsidRPr="00766BDB">
        <w:rPr>
          <w:rFonts w:ascii="Times New Roman" w:hAnsi="Times New Roman" w:cs="Times New Roman"/>
          <w:i/>
          <w:sz w:val="24"/>
          <w:szCs w:val="24"/>
        </w:rPr>
        <w:t>et al</w:t>
      </w:r>
      <w:r w:rsidR="009943C5">
        <w:rPr>
          <w:rFonts w:ascii="Times New Roman" w:hAnsi="Times New Roman" w:cs="Times New Roman"/>
          <w:i/>
          <w:sz w:val="24"/>
          <w:szCs w:val="24"/>
        </w:rPr>
        <w:t>.</w:t>
      </w:r>
      <w:r w:rsidR="00766BDB">
        <w:rPr>
          <w:rFonts w:ascii="Times New Roman" w:hAnsi="Times New Roman" w:cs="Times New Roman"/>
          <w:sz w:val="24"/>
          <w:szCs w:val="24"/>
        </w:rPr>
        <w:t xml:space="preserve"> (2003) who reported that concentration of total cholesterol and LDL cholesterol in blood serum of broilers were found to decrease significantly as the level of pearl millet was higher compared to maize fed group.</w:t>
      </w:r>
      <w:r w:rsidR="007D4DE1">
        <w:rPr>
          <w:rFonts w:ascii="Times New Roman" w:hAnsi="Times New Roman" w:cs="Times New Roman"/>
          <w:sz w:val="24"/>
          <w:szCs w:val="24"/>
        </w:rPr>
        <w:t xml:space="preserve"> The</w:t>
      </w:r>
      <w:r w:rsidR="00256571">
        <w:rPr>
          <w:rFonts w:ascii="Times New Roman" w:hAnsi="Times New Roman" w:cs="Times New Roman"/>
          <w:sz w:val="24"/>
          <w:szCs w:val="24"/>
        </w:rPr>
        <w:t xml:space="preserve"> values obtained for enzymes AS</w:t>
      </w:r>
      <w:r w:rsidR="007D4DE1">
        <w:rPr>
          <w:rFonts w:ascii="Times New Roman" w:hAnsi="Times New Roman" w:cs="Times New Roman"/>
          <w:sz w:val="24"/>
          <w:szCs w:val="24"/>
        </w:rPr>
        <w:t>T of 201.75-315.75</w:t>
      </w:r>
      <w:r w:rsidR="009943C5">
        <w:rPr>
          <w:rFonts w:ascii="Times New Roman" w:hAnsi="Times New Roman" w:cs="Times New Roman"/>
          <w:sz w:val="24"/>
          <w:szCs w:val="24"/>
        </w:rPr>
        <w:t>IU/L</w:t>
      </w:r>
      <w:r w:rsidR="00256571">
        <w:rPr>
          <w:rFonts w:ascii="Times New Roman" w:hAnsi="Times New Roman" w:cs="Times New Roman"/>
          <w:sz w:val="24"/>
          <w:szCs w:val="24"/>
        </w:rPr>
        <w:t xml:space="preserve"> and AL</w:t>
      </w:r>
      <w:r w:rsidR="007D4DE1">
        <w:rPr>
          <w:rFonts w:ascii="Times New Roman" w:hAnsi="Times New Roman" w:cs="Times New Roman"/>
          <w:sz w:val="24"/>
          <w:szCs w:val="24"/>
        </w:rPr>
        <w:t>T 20.7</w:t>
      </w:r>
      <w:r w:rsidR="009943C5">
        <w:rPr>
          <w:rFonts w:ascii="Times New Roman" w:hAnsi="Times New Roman" w:cs="Times New Roman"/>
          <w:sz w:val="24"/>
          <w:szCs w:val="24"/>
        </w:rPr>
        <w:t>5-32.50IU/</w:t>
      </w:r>
      <w:r w:rsidR="0042420C">
        <w:rPr>
          <w:rFonts w:ascii="Times New Roman" w:hAnsi="Times New Roman" w:cs="Times New Roman"/>
          <w:sz w:val="24"/>
          <w:szCs w:val="24"/>
        </w:rPr>
        <w:t>L we</w:t>
      </w:r>
      <w:r w:rsidR="007D4DE1">
        <w:rPr>
          <w:rFonts w:ascii="Times New Roman" w:hAnsi="Times New Roman" w:cs="Times New Roman"/>
          <w:sz w:val="24"/>
          <w:szCs w:val="24"/>
        </w:rPr>
        <w:t xml:space="preserve">re slightly above values reported by Kwari </w:t>
      </w:r>
      <w:r w:rsidR="007D4DE1" w:rsidRPr="00B5660C">
        <w:rPr>
          <w:rFonts w:ascii="Times New Roman" w:hAnsi="Times New Roman" w:cs="Times New Roman"/>
          <w:i/>
          <w:sz w:val="24"/>
          <w:szCs w:val="24"/>
        </w:rPr>
        <w:t>et al</w:t>
      </w:r>
      <w:r w:rsidR="0042420C">
        <w:rPr>
          <w:rFonts w:ascii="Times New Roman" w:hAnsi="Times New Roman" w:cs="Times New Roman"/>
          <w:i/>
          <w:sz w:val="24"/>
          <w:szCs w:val="24"/>
        </w:rPr>
        <w:t>.</w:t>
      </w:r>
      <w:r w:rsidR="0042420C">
        <w:rPr>
          <w:rFonts w:ascii="Times New Roman" w:hAnsi="Times New Roman" w:cs="Times New Roman"/>
          <w:sz w:val="24"/>
          <w:szCs w:val="24"/>
        </w:rPr>
        <w:t xml:space="preserve"> (2014) of 108.00-123.00IU/L</w:t>
      </w:r>
      <w:r w:rsidR="00256571">
        <w:rPr>
          <w:rFonts w:ascii="Times New Roman" w:hAnsi="Times New Roman" w:cs="Times New Roman"/>
          <w:sz w:val="24"/>
          <w:szCs w:val="24"/>
        </w:rPr>
        <w:t xml:space="preserve"> for AL</w:t>
      </w:r>
      <w:r w:rsidR="007D4DE1">
        <w:rPr>
          <w:rFonts w:ascii="Times New Roman" w:hAnsi="Times New Roman" w:cs="Times New Roman"/>
          <w:sz w:val="24"/>
          <w:szCs w:val="24"/>
        </w:rPr>
        <w:t>T and 105.00-143.50</w:t>
      </w:r>
      <w:r w:rsidR="0042420C">
        <w:rPr>
          <w:rFonts w:ascii="Times New Roman" w:hAnsi="Times New Roman" w:cs="Times New Roman"/>
          <w:sz w:val="24"/>
          <w:szCs w:val="24"/>
        </w:rPr>
        <w:t>IU/L</w:t>
      </w:r>
      <w:r w:rsidR="00256571">
        <w:rPr>
          <w:rFonts w:ascii="Times New Roman" w:hAnsi="Times New Roman" w:cs="Times New Roman"/>
          <w:sz w:val="24"/>
          <w:szCs w:val="24"/>
        </w:rPr>
        <w:t xml:space="preserve"> for AS</w:t>
      </w:r>
      <w:r w:rsidR="007D4DE1">
        <w:rPr>
          <w:rFonts w:ascii="Times New Roman" w:hAnsi="Times New Roman" w:cs="Times New Roman"/>
          <w:sz w:val="24"/>
          <w:szCs w:val="24"/>
        </w:rPr>
        <w:t xml:space="preserve">T. The values obtained in this study however fall within normal range. This </w:t>
      </w:r>
      <w:r w:rsidR="00C953CB">
        <w:rPr>
          <w:rFonts w:ascii="Times New Roman" w:hAnsi="Times New Roman" w:cs="Times New Roman"/>
          <w:sz w:val="24"/>
          <w:szCs w:val="24"/>
        </w:rPr>
        <w:t xml:space="preserve">result </w:t>
      </w:r>
      <w:r w:rsidR="007D4DE1">
        <w:rPr>
          <w:rFonts w:ascii="Times New Roman" w:hAnsi="Times New Roman" w:cs="Times New Roman"/>
          <w:sz w:val="24"/>
          <w:szCs w:val="24"/>
        </w:rPr>
        <w:t xml:space="preserve">showed </w:t>
      </w:r>
      <w:r w:rsidR="00C953CB">
        <w:rPr>
          <w:rFonts w:ascii="Times New Roman" w:hAnsi="Times New Roman" w:cs="Times New Roman"/>
          <w:sz w:val="24"/>
          <w:szCs w:val="24"/>
        </w:rPr>
        <w:t>that sorghum SK-5912 can be used as energy source in broiler chickens diets without adverse effects on the health of the birds.</w:t>
      </w:r>
    </w:p>
    <w:p w:rsidR="007342F3" w:rsidRDefault="007342F3" w:rsidP="007342F3">
      <w:pPr>
        <w:pStyle w:val="Heading3"/>
        <w:ind w:left="720" w:hanging="720"/>
        <w:rPr>
          <w:rFonts w:ascii="Times New Roman" w:hAnsi="Times New Roman" w:cs="Times New Roman"/>
          <w:i/>
          <w:color w:val="auto"/>
          <w:sz w:val="24"/>
          <w:szCs w:val="24"/>
        </w:rPr>
      </w:pPr>
      <w:bookmarkStart w:id="94" w:name="_Toc512956108"/>
      <w:r w:rsidRPr="00256571">
        <w:rPr>
          <w:rFonts w:ascii="Times New Roman" w:hAnsi="Times New Roman" w:cs="Times New Roman"/>
          <w:i/>
          <w:color w:val="auto"/>
          <w:sz w:val="24"/>
          <w:szCs w:val="24"/>
        </w:rPr>
        <w:t xml:space="preserve">5.5.2 </w:t>
      </w:r>
      <w:r w:rsidRPr="00256571">
        <w:rPr>
          <w:rFonts w:ascii="Times New Roman" w:hAnsi="Times New Roman" w:cs="Times New Roman"/>
          <w:i/>
          <w:color w:val="auto"/>
          <w:sz w:val="24"/>
          <w:szCs w:val="24"/>
        </w:rPr>
        <w:tab/>
        <w:t>Carcass and visceral organs characteristics of broiler chickens fed graded levels of sorghum SK-5912 as replacement for pearl millet</w:t>
      </w:r>
      <w:bookmarkEnd w:id="94"/>
    </w:p>
    <w:p w:rsidR="00294A9A" w:rsidRPr="00F34273" w:rsidRDefault="00294A9A" w:rsidP="00294A9A">
      <w:pPr>
        <w:rPr>
          <w:sz w:val="4"/>
        </w:rPr>
      </w:pPr>
    </w:p>
    <w:p w:rsidR="007342F3" w:rsidRDefault="007342F3" w:rsidP="007342F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carcass and visceral organs characteristics of broiler chickens fed graded levels of sorghum SK-5912 as replacement for pearl millet is shown in Table 34. All the parameters studied showed non-significant difference among the dietary treatments. Dressing percentage </w:t>
      </w:r>
      <w:r>
        <w:rPr>
          <w:rFonts w:ascii="Times New Roman" w:hAnsi="Times New Roman" w:cs="Times New Roman"/>
          <w:sz w:val="24"/>
          <w:szCs w:val="24"/>
        </w:rPr>
        <w:lastRenderedPageBreak/>
        <w:t xml:space="preserve">values ranged from 63.09 to 64.87% on diets 3 (50% sorghum SK-5912) and 5 (100% sorghum SK-5912) respectively. Although, similar values obtained were slightly above the values (58.24-63.85%) obtained and reported by Yunusa </w:t>
      </w:r>
      <w:r w:rsidRPr="003E0365">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(2014), and below values (67.187-81.247%) reported by Kwari </w:t>
      </w:r>
      <w:r w:rsidRPr="003E0365">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(2014), and comparable to that of Salami </w:t>
      </w:r>
      <w:r w:rsidRPr="003E6728">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(2004) who reported 65-70% as the ideal dressing percentage for well finished broiler chickens. The result is being supported by Raju </w:t>
      </w:r>
      <w:r w:rsidRPr="000118C0">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(2003) in an isocaloric and isonitrogenous diet containing pearl millet found and reported that these parameters were statistically comparable to maize fed group. Likewise, Rama Rao </w:t>
      </w:r>
      <w:r w:rsidRPr="00AC25B2">
        <w:rPr>
          <w:rFonts w:ascii="Times New Roman" w:hAnsi="Times New Roman" w:cs="Times New Roman"/>
          <w:i/>
          <w:sz w:val="24"/>
          <w:szCs w:val="24"/>
        </w:rPr>
        <w:t>et al</w:t>
      </w:r>
      <w:r>
        <w:rPr>
          <w:rFonts w:ascii="Times New Roman" w:hAnsi="Times New Roman" w:cs="Times New Roman"/>
          <w:i/>
          <w:sz w:val="24"/>
          <w:szCs w:val="24"/>
        </w:rPr>
        <w:t>.</w:t>
      </w:r>
      <w:r>
        <w:rPr>
          <w:rFonts w:ascii="Times New Roman" w:hAnsi="Times New Roman" w:cs="Times New Roman"/>
          <w:sz w:val="24"/>
          <w:szCs w:val="24"/>
        </w:rPr>
        <w:t xml:space="preserve"> (2003) in their experiment in broiler fed with pearl millet at graded levels replacing maize did not find any statistically difference on the parameters measured.</w:t>
      </w:r>
    </w:p>
    <w:p w:rsidR="00C953CB" w:rsidRDefault="00C953CB" w:rsidP="0042420C">
      <w:pPr>
        <w:pStyle w:val="Heading3"/>
        <w:spacing w:line="240" w:lineRule="auto"/>
        <w:ind w:left="720" w:hanging="720"/>
        <w:jc w:val="both"/>
        <w:rPr>
          <w:rFonts w:ascii="Times New Roman" w:hAnsi="Times New Roman" w:cs="Times New Roman"/>
          <w:i/>
          <w:color w:val="auto"/>
          <w:sz w:val="24"/>
          <w:szCs w:val="24"/>
        </w:rPr>
      </w:pPr>
      <w:bookmarkStart w:id="95" w:name="_Toc512956109"/>
      <w:r w:rsidRPr="00256571">
        <w:rPr>
          <w:rFonts w:ascii="Times New Roman" w:hAnsi="Times New Roman" w:cs="Times New Roman"/>
          <w:i/>
          <w:color w:val="auto"/>
          <w:sz w:val="24"/>
          <w:szCs w:val="24"/>
        </w:rPr>
        <w:t xml:space="preserve">5.5.4 </w:t>
      </w:r>
      <w:r w:rsidR="000C794D" w:rsidRPr="00256571">
        <w:rPr>
          <w:rFonts w:ascii="Times New Roman" w:hAnsi="Times New Roman" w:cs="Times New Roman"/>
          <w:i/>
          <w:color w:val="auto"/>
          <w:sz w:val="24"/>
          <w:szCs w:val="24"/>
        </w:rPr>
        <w:tab/>
      </w:r>
      <w:r w:rsidRPr="00256571">
        <w:rPr>
          <w:rFonts w:ascii="Times New Roman" w:hAnsi="Times New Roman" w:cs="Times New Roman"/>
          <w:i/>
          <w:color w:val="auto"/>
          <w:sz w:val="24"/>
          <w:szCs w:val="24"/>
        </w:rPr>
        <w:t>Cost benefits of broiler chickens fed graded levels of sorghum SK-5912 as replacement for pearl</w:t>
      </w:r>
      <w:r w:rsidR="006305E6" w:rsidRPr="00256571">
        <w:rPr>
          <w:rFonts w:ascii="Times New Roman" w:hAnsi="Times New Roman" w:cs="Times New Roman"/>
          <w:i/>
          <w:color w:val="auto"/>
          <w:sz w:val="24"/>
          <w:szCs w:val="24"/>
        </w:rPr>
        <w:t xml:space="preserve"> </w:t>
      </w:r>
      <w:r w:rsidRPr="00256571">
        <w:rPr>
          <w:rFonts w:ascii="Times New Roman" w:hAnsi="Times New Roman" w:cs="Times New Roman"/>
          <w:i/>
          <w:color w:val="auto"/>
          <w:sz w:val="24"/>
          <w:szCs w:val="24"/>
        </w:rPr>
        <w:t>millet</w:t>
      </w:r>
      <w:bookmarkEnd w:id="95"/>
    </w:p>
    <w:p w:rsidR="00294A9A" w:rsidRPr="00F34273" w:rsidRDefault="00294A9A" w:rsidP="00294A9A">
      <w:pPr>
        <w:rPr>
          <w:sz w:val="2"/>
        </w:rPr>
      </w:pPr>
    </w:p>
    <w:p w:rsidR="00C953CB" w:rsidRPr="00C953CB" w:rsidRDefault="00C953CB"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The cost benefit analysis of broiler chickens fed graded levels of sorghum SK-5912 as replacement for pearl millet is presented in Table27. The feed cost per kg reduced with increase in level of sorghum SK-5912 inclusion at the starter, finisher and overall phases. Similarly, the feed cost per kilogram gain was lower on other treatment diets compared to the control (100% pearl millet)</w:t>
      </w:r>
      <w:r w:rsidR="00D17527">
        <w:rPr>
          <w:rFonts w:ascii="Times New Roman" w:hAnsi="Times New Roman" w:cs="Times New Roman"/>
          <w:sz w:val="24"/>
          <w:szCs w:val="24"/>
        </w:rPr>
        <w:t>.</w:t>
      </w:r>
      <w:r w:rsidR="00276867">
        <w:rPr>
          <w:rFonts w:ascii="Times New Roman" w:hAnsi="Times New Roman" w:cs="Times New Roman"/>
          <w:sz w:val="24"/>
          <w:szCs w:val="24"/>
        </w:rPr>
        <w:t xml:space="preserve"> This result is in agreement</w:t>
      </w:r>
      <w:r w:rsidR="00FA18D0">
        <w:rPr>
          <w:rFonts w:ascii="Times New Roman" w:hAnsi="Times New Roman" w:cs="Times New Roman"/>
          <w:sz w:val="24"/>
          <w:szCs w:val="24"/>
        </w:rPr>
        <w:t xml:space="preserve"> with the findings of Yunusa</w:t>
      </w:r>
      <w:r w:rsidR="00FA18D0" w:rsidRPr="00276867">
        <w:rPr>
          <w:rFonts w:ascii="Times New Roman" w:hAnsi="Times New Roman" w:cs="Times New Roman"/>
          <w:i/>
          <w:sz w:val="24"/>
          <w:szCs w:val="24"/>
        </w:rPr>
        <w:t xml:space="preserve"> et al</w:t>
      </w:r>
      <w:r w:rsidR="0042420C">
        <w:rPr>
          <w:rFonts w:ascii="Times New Roman" w:hAnsi="Times New Roman" w:cs="Times New Roman"/>
          <w:i/>
          <w:sz w:val="24"/>
          <w:szCs w:val="24"/>
        </w:rPr>
        <w:t>.</w:t>
      </w:r>
      <w:r w:rsidR="00FA18D0">
        <w:rPr>
          <w:rFonts w:ascii="Times New Roman" w:hAnsi="Times New Roman" w:cs="Times New Roman"/>
          <w:sz w:val="24"/>
          <w:szCs w:val="24"/>
        </w:rPr>
        <w:t xml:space="preserve"> (</w:t>
      </w:r>
      <w:r w:rsidR="005B6BFB">
        <w:rPr>
          <w:rFonts w:ascii="Times New Roman" w:hAnsi="Times New Roman" w:cs="Times New Roman"/>
          <w:sz w:val="24"/>
          <w:szCs w:val="24"/>
        </w:rPr>
        <w:t>2015</w:t>
      </w:r>
      <w:r w:rsidR="00276867">
        <w:rPr>
          <w:rFonts w:ascii="Times New Roman" w:hAnsi="Times New Roman" w:cs="Times New Roman"/>
          <w:sz w:val="24"/>
          <w:szCs w:val="24"/>
        </w:rPr>
        <w:t>) who reported lower feed cost in naira per kg gain on pearl millet when they fed broilers with different energy sources.</w:t>
      </w:r>
      <w:r w:rsidR="00D17527">
        <w:rPr>
          <w:rFonts w:ascii="Times New Roman" w:hAnsi="Times New Roman" w:cs="Times New Roman"/>
          <w:sz w:val="24"/>
          <w:szCs w:val="24"/>
        </w:rPr>
        <w:t xml:space="preserve"> This observation could be</w:t>
      </w:r>
      <w:r>
        <w:rPr>
          <w:rFonts w:ascii="Times New Roman" w:hAnsi="Times New Roman" w:cs="Times New Roman"/>
          <w:sz w:val="24"/>
          <w:szCs w:val="24"/>
        </w:rPr>
        <w:t xml:space="preserve"> due to the prevailing market price of sorghum SK-5912 at the time of the study</w:t>
      </w:r>
      <w:r w:rsidR="00B5660C">
        <w:rPr>
          <w:rFonts w:ascii="Times New Roman" w:hAnsi="Times New Roman" w:cs="Times New Roman"/>
          <w:sz w:val="24"/>
          <w:szCs w:val="24"/>
        </w:rPr>
        <w:t xml:space="preserve"> that was relatively cheaper compared to that of pearl millet due to competition for human demands. This is in support of the reports of Kekeocha (1984) and Esonu </w:t>
      </w:r>
      <w:r w:rsidR="00B5660C" w:rsidRPr="00B5660C">
        <w:rPr>
          <w:rFonts w:ascii="Times New Roman" w:hAnsi="Times New Roman" w:cs="Times New Roman"/>
          <w:i/>
          <w:sz w:val="24"/>
          <w:szCs w:val="24"/>
        </w:rPr>
        <w:t>et al</w:t>
      </w:r>
      <w:r w:rsidR="0042420C">
        <w:rPr>
          <w:rFonts w:ascii="Times New Roman" w:hAnsi="Times New Roman" w:cs="Times New Roman"/>
          <w:i/>
          <w:sz w:val="24"/>
          <w:szCs w:val="24"/>
        </w:rPr>
        <w:t>.</w:t>
      </w:r>
      <w:r w:rsidR="00B5660C">
        <w:rPr>
          <w:rFonts w:ascii="Times New Roman" w:hAnsi="Times New Roman" w:cs="Times New Roman"/>
          <w:sz w:val="24"/>
          <w:szCs w:val="24"/>
        </w:rPr>
        <w:t xml:space="preserve"> (2003) who stated that a strong economic benefit exists by feeding alternative low cost feed materials to poultry, such feeds reduce cost of feed and maximize the returns from poultry farming.</w:t>
      </w:r>
    </w:p>
    <w:p w:rsidR="000010B7" w:rsidRDefault="000010B7">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4F408F" w:rsidRPr="000C794D" w:rsidRDefault="004F408F" w:rsidP="000C794D">
      <w:pPr>
        <w:pStyle w:val="Heading1"/>
        <w:spacing w:before="0" w:line="480" w:lineRule="auto"/>
        <w:jc w:val="center"/>
        <w:rPr>
          <w:rFonts w:ascii="Times New Roman" w:hAnsi="Times New Roman" w:cs="Times New Roman"/>
          <w:color w:val="auto"/>
          <w:sz w:val="24"/>
          <w:szCs w:val="24"/>
        </w:rPr>
      </w:pPr>
      <w:bookmarkStart w:id="96" w:name="_Toc512956110"/>
      <w:r w:rsidRPr="000C794D">
        <w:rPr>
          <w:rFonts w:ascii="Times New Roman" w:hAnsi="Times New Roman" w:cs="Times New Roman"/>
          <w:color w:val="auto"/>
          <w:sz w:val="24"/>
          <w:szCs w:val="24"/>
        </w:rPr>
        <w:lastRenderedPageBreak/>
        <w:t>CHAPTER SIX</w:t>
      </w:r>
      <w:bookmarkEnd w:id="96"/>
    </w:p>
    <w:p w:rsidR="004F408F" w:rsidRPr="000C794D" w:rsidRDefault="004F408F" w:rsidP="000C794D">
      <w:pPr>
        <w:pStyle w:val="Heading2"/>
        <w:spacing w:before="0" w:line="480" w:lineRule="auto"/>
        <w:rPr>
          <w:rFonts w:ascii="Times New Roman" w:hAnsi="Times New Roman" w:cs="Times New Roman"/>
          <w:color w:val="auto"/>
          <w:sz w:val="24"/>
          <w:szCs w:val="24"/>
        </w:rPr>
      </w:pPr>
      <w:bookmarkStart w:id="97" w:name="_Toc512956111"/>
      <w:r w:rsidRPr="000C794D">
        <w:rPr>
          <w:rFonts w:ascii="Times New Roman" w:hAnsi="Times New Roman" w:cs="Times New Roman"/>
          <w:color w:val="auto"/>
          <w:sz w:val="24"/>
          <w:szCs w:val="24"/>
        </w:rPr>
        <w:t xml:space="preserve">6.0 </w:t>
      </w:r>
      <w:r w:rsidR="000C794D">
        <w:rPr>
          <w:rFonts w:ascii="Times New Roman" w:hAnsi="Times New Roman" w:cs="Times New Roman"/>
          <w:color w:val="auto"/>
          <w:sz w:val="24"/>
          <w:szCs w:val="24"/>
        </w:rPr>
        <w:tab/>
      </w:r>
      <w:r w:rsidRPr="000C794D">
        <w:rPr>
          <w:rFonts w:ascii="Times New Roman" w:hAnsi="Times New Roman" w:cs="Times New Roman"/>
          <w:color w:val="auto"/>
          <w:sz w:val="24"/>
          <w:szCs w:val="24"/>
        </w:rPr>
        <w:t>SUMMARY, CONCLUSION AND RECOMMENDATION</w:t>
      </w:r>
      <w:r w:rsidR="007A727A" w:rsidRPr="000C794D">
        <w:rPr>
          <w:rFonts w:ascii="Times New Roman" w:hAnsi="Times New Roman" w:cs="Times New Roman"/>
          <w:color w:val="auto"/>
          <w:sz w:val="24"/>
          <w:szCs w:val="24"/>
        </w:rPr>
        <w:t>S</w:t>
      </w:r>
      <w:bookmarkEnd w:id="97"/>
    </w:p>
    <w:p w:rsidR="004F408F" w:rsidRPr="00A96606" w:rsidRDefault="004F408F" w:rsidP="000C794D">
      <w:pPr>
        <w:pStyle w:val="Heading2"/>
        <w:spacing w:before="0" w:line="480" w:lineRule="auto"/>
        <w:rPr>
          <w:rFonts w:ascii="Times New Roman" w:hAnsi="Times New Roman" w:cs="Times New Roman"/>
          <w:color w:val="auto"/>
          <w:sz w:val="24"/>
          <w:szCs w:val="24"/>
        </w:rPr>
      </w:pPr>
      <w:bookmarkStart w:id="98" w:name="_Toc512956112"/>
      <w:r w:rsidRPr="00A96606">
        <w:rPr>
          <w:rFonts w:ascii="Times New Roman" w:hAnsi="Times New Roman" w:cs="Times New Roman"/>
          <w:color w:val="auto"/>
          <w:sz w:val="24"/>
          <w:szCs w:val="24"/>
        </w:rPr>
        <w:t xml:space="preserve">6.1 </w:t>
      </w:r>
      <w:r w:rsidR="000C794D" w:rsidRPr="00A96606">
        <w:rPr>
          <w:rFonts w:ascii="Times New Roman" w:hAnsi="Times New Roman" w:cs="Times New Roman"/>
          <w:color w:val="auto"/>
          <w:sz w:val="24"/>
          <w:szCs w:val="24"/>
        </w:rPr>
        <w:tab/>
      </w:r>
      <w:r w:rsidRPr="00A96606">
        <w:rPr>
          <w:rFonts w:ascii="Times New Roman" w:hAnsi="Times New Roman" w:cs="Times New Roman"/>
          <w:color w:val="auto"/>
          <w:sz w:val="24"/>
          <w:szCs w:val="24"/>
        </w:rPr>
        <w:t>Summary</w:t>
      </w:r>
      <w:bookmarkEnd w:id="98"/>
    </w:p>
    <w:p w:rsidR="00A96606" w:rsidRDefault="007A727A"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A laboratory investigation and f</w:t>
      </w:r>
      <w:r w:rsidR="004F408F" w:rsidRPr="002820D1">
        <w:rPr>
          <w:rFonts w:ascii="Times New Roman" w:hAnsi="Times New Roman" w:cs="Times New Roman"/>
          <w:sz w:val="24"/>
          <w:szCs w:val="24"/>
        </w:rPr>
        <w:t>our (4) experiments were conducted to ev</w:t>
      </w:r>
      <w:r>
        <w:rPr>
          <w:rFonts w:ascii="Times New Roman" w:hAnsi="Times New Roman" w:cs="Times New Roman"/>
          <w:sz w:val="24"/>
          <w:szCs w:val="24"/>
        </w:rPr>
        <w:t xml:space="preserve">aluate the proximate composition of </w:t>
      </w:r>
      <w:r w:rsidR="004F408F" w:rsidRPr="002820D1">
        <w:rPr>
          <w:rFonts w:ascii="Times New Roman" w:hAnsi="Times New Roman" w:cs="Times New Roman"/>
          <w:sz w:val="24"/>
          <w:szCs w:val="24"/>
        </w:rPr>
        <w:t>sorghum SK-5912 variety</w:t>
      </w:r>
      <w:r>
        <w:rPr>
          <w:rFonts w:ascii="Times New Roman" w:hAnsi="Times New Roman" w:cs="Times New Roman"/>
          <w:sz w:val="24"/>
          <w:szCs w:val="24"/>
        </w:rPr>
        <w:t xml:space="preserve">, effect of replacement of </w:t>
      </w:r>
      <w:r w:rsidR="00256571">
        <w:rPr>
          <w:rFonts w:ascii="Times New Roman" w:hAnsi="Times New Roman" w:cs="Times New Roman"/>
          <w:sz w:val="24"/>
          <w:szCs w:val="24"/>
        </w:rPr>
        <w:t xml:space="preserve">maize with </w:t>
      </w:r>
      <w:r>
        <w:rPr>
          <w:rFonts w:ascii="Times New Roman" w:hAnsi="Times New Roman" w:cs="Times New Roman"/>
          <w:sz w:val="24"/>
          <w:szCs w:val="24"/>
        </w:rPr>
        <w:t>sorghum SK-5912, its utilization with different plant protein sources</w:t>
      </w:r>
      <w:r w:rsidR="00CD6FD5" w:rsidRPr="002820D1">
        <w:rPr>
          <w:rFonts w:ascii="Times New Roman" w:hAnsi="Times New Roman" w:cs="Times New Roman"/>
          <w:sz w:val="24"/>
          <w:szCs w:val="24"/>
        </w:rPr>
        <w:t xml:space="preserve">, </w:t>
      </w:r>
      <w:r>
        <w:rPr>
          <w:rFonts w:ascii="Times New Roman" w:hAnsi="Times New Roman" w:cs="Times New Roman"/>
          <w:sz w:val="24"/>
          <w:szCs w:val="24"/>
        </w:rPr>
        <w:t xml:space="preserve">its replacement value for </w:t>
      </w:r>
      <w:r w:rsidR="00CD6FD5" w:rsidRPr="002820D1">
        <w:rPr>
          <w:rFonts w:ascii="Times New Roman" w:hAnsi="Times New Roman" w:cs="Times New Roman"/>
          <w:sz w:val="24"/>
          <w:szCs w:val="24"/>
        </w:rPr>
        <w:t>white sorghum</w:t>
      </w:r>
      <w:r>
        <w:rPr>
          <w:rFonts w:ascii="Times New Roman" w:hAnsi="Times New Roman" w:cs="Times New Roman"/>
          <w:sz w:val="24"/>
          <w:szCs w:val="24"/>
        </w:rPr>
        <w:t xml:space="preserve"> and </w:t>
      </w:r>
      <w:r w:rsidR="005505F2">
        <w:rPr>
          <w:rFonts w:ascii="Times New Roman" w:hAnsi="Times New Roman" w:cs="Times New Roman"/>
          <w:sz w:val="24"/>
          <w:szCs w:val="24"/>
        </w:rPr>
        <w:t xml:space="preserve">its replacement value for </w:t>
      </w:r>
      <w:r w:rsidR="00CD6FD5" w:rsidRPr="002820D1">
        <w:rPr>
          <w:rFonts w:ascii="Times New Roman" w:hAnsi="Times New Roman" w:cs="Times New Roman"/>
          <w:sz w:val="24"/>
          <w:szCs w:val="24"/>
        </w:rPr>
        <w:t xml:space="preserve">pearl millet as </w:t>
      </w:r>
      <w:r w:rsidR="005505F2">
        <w:rPr>
          <w:rFonts w:ascii="Times New Roman" w:hAnsi="Times New Roman" w:cs="Times New Roman"/>
          <w:sz w:val="24"/>
          <w:szCs w:val="24"/>
        </w:rPr>
        <w:t xml:space="preserve">dietary </w:t>
      </w:r>
      <w:r w:rsidR="00CD6FD5" w:rsidRPr="002820D1">
        <w:rPr>
          <w:rFonts w:ascii="Times New Roman" w:hAnsi="Times New Roman" w:cs="Times New Roman"/>
          <w:sz w:val="24"/>
          <w:szCs w:val="24"/>
        </w:rPr>
        <w:t xml:space="preserve">energy sources </w:t>
      </w:r>
      <w:r w:rsidR="00CE0398">
        <w:rPr>
          <w:rFonts w:ascii="Times New Roman" w:hAnsi="Times New Roman" w:cs="Times New Roman"/>
          <w:sz w:val="24"/>
          <w:szCs w:val="24"/>
        </w:rPr>
        <w:t>in formulated diets. While t</w:t>
      </w:r>
      <w:r w:rsidR="005505F2">
        <w:rPr>
          <w:rFonts w:ascii="Times New Roman" w:hAnsi="Times New Roman" w:cs="Times New Roman"/>
          <w:sz w:val="24"/>
          <w:szCs w:val="24"/>
        </w:rPr>
        <w:t xml:space="preserve">he first experiment was conducted to determine the </w:t>
      </w:r>
      <w:r w:rsidR="00CD6FD5" w:rsidRPr="002820D1">
        <w:rPr>
          <w:rFonts w:ascii="Times New Roman" w:hAnsi="Times New Roman" w:cs="Times New Roman"/>
          <w:sz w:val="24"/>
          <w:szCs w:val="24"/>
        </w:rPr>
        <w:t>performance</w:t>
      </w:r>
      <w:r w:rsidR="005505F2">
        <w:rPr>
          <w:rFonts w:ascii="Times New Roman" w:hAnsi="Times New Roman" w:cs="Times New Roman"/>
          <w:sz w:val="24"/>
          <w:szCs w:val="24"/>
        </w:rPr>
        <w:t xml:space="preserve"> of broiler chickens fed sorghum SK-5912 based diets, the second experiment </w:t>
      </w:r>
      <w:r w:rsidR="00CE0398">
        <w:rPr>
          <w:rFonts w:ascii="Times New Roman" w:hAnsi="Times New Roman" w:cs="Times New Roman"/>
          <w:sz w:val="24"/>
          <w:szCs w:val="24"/>
        </w:rPr>
        <w:t>was conducted to determine the birds</w:t>
      </w:r>
      <w:r w:rsidR="005505F2">
        <w:rPr>
          <w:rFonts w:ascii="Times New Roman" w:hAnsi="Times New Roman" w:cs="Times New Roman"/>
          <w:sz w:val="24"/>
          <w:szCs w:val="24"/>
        </w:rPr>
        <w:t xml:space="preserve"> performance using</w:t>
      </w:r>
      <w:r w:rsidR="00CE0398">
        <w:rPr>
          <w:rFonts w:ascii="Times New Roman" w:hAnsi="Times New Roman" w:cs="Times New Roman"/>
          <w:sz w:val="24"/>
          <w:szCs w:val="24"/>
        </w:rPr>
        <w:t xml:space="preserve"> sorghum</w:t>
      </w:r>
      <w:r w:rsidR="007342F3">
        <w:rPr>
          <w:rFonts w:ascii="Times New Roman" w:hAnsi="Times New Roman" w:cs="Times New Roman"/>
          <w:sz w:val="24"/>
          <w:szCs w:val="24"/>
        </w:rPr>
        <w:t xml:space="preserve"> SK-5912</w:t>
      </w:r>
      <w:r w:rsidR="00CE0398">
        <w:rPr>
          <w:rFonts w:ascii="Times New Roman" w:hAnsi="Times New Roman" w:cs="Times New Roman"/>
          <w:sz w:val="24"/>
          <w:szCs w:val="24"/>
        </w:rPr>
        <w:t xml:space="preserve"> with</w:t>
      </w:r>
      <w:r w:rsidR="005505F2">
        <w:rPr>
          <w:rFonts w:ascii="Times New Roman" w:hAnsi="Times New Roman" w:cs="Times New Roman"/>
          <w:sz w:val="24"/>
          <w:szCs w:val="24"/>
        </w:rPr>
        <w:t xml:space="preserve"> dif</w:t>
      </w:r>
      <w:r w:rsidR="00CE0398">
        <w:rPr>
          <w:rFonts w:ascii="Times New Roman" w:hAnsi="Times New Roman" w:cs="Times New Roman"/>
          <w:sz w:val="24"/>
          <w:szCs w:val="24"/>
        </w:rPr>
        <w:t>ferent plant protein sources, and</w:t>
      </w:r>
      <w:r w:rsidR="005505F2">
        <w:rPr>
          <w:rFonts w:ascii="Times New Roman" w:hAnsi="Times New Roman" w:cs="Times New Roman"/>
          <w:sz w:val="24"/>
          <w:szCs w:val="24"/>
        </w:rPr>
        <w:t xml:space="preserve"> the third and fourth were to determine the performance of broiler chickens fed graded levels of sorghum</w:t>
      </w:r>
      <w:r w:rsidR="007342F3">
        <w:rPr>
          <w:rFonts w:ascii="Times New Roman" w:hAnsi="Times New Roman" w:cs="Times New Roman"/>
          <w:sz w:val="24"/>
          <w:szCs w:val="24"/>
        </w:rPr>
        <w:t xml:space="preserve"> </w:t>
      </w:r>
      <w:r w:rsidR="005505F2">
        <w:rPr>
          <w:rFonts w:ascii="Times New Roman" w:hAnsi="Times New Roman" w:cs="Times New Roman"/>
          <w:sz w:val="24"/>
          <w:szCs w:val="24"/>
        </w:rPr>
        <w:t>SK-5912 as replacement for white sorghum and pearl millet respectively. In experiment 1, sorghum</w:t>
      </w:r>
      <w:r w:rsidR="007342F3">
        <w:rPr>
          <w:rFonts w:ascii="Times New Roman" w:hAnsi="Times New Roman" w:cs="Times New Roman"/>
          <w:sz w:val="24"/>
          <w:szCs w:val="24"/>
        </w:rPr>
        <w:t xml:space="preserve"> </w:t>
      </w:r>
      <w:r w:rsidR="00CE0398">
        <w:rPr>
          <w:rFonts w:ascii="Times New Roman" w:hAnsi="Times New Roman" w:cs="Times New Roman"/>
          <w:sz w:val="24"/>
          <w:szCs w:val="24"/>
        </w:rPr>
        <w:t xml:space="preserve">SK-5912 variety replaced maize at 0, 25, 50, 75 and 100% levels in the diets of broiler chickens. </w:t>
      </w:r>
    </w:p>
    <w:p w:rsidR="007342F3" w:rsidRDefault="00A96606"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E0398">
        <w:rPr>
          <w:rFonts w:ascii="Times New Roman" w:hAnsi="Times New Roman" w:cs="Times New Roman"/>
          <w:sz w:val="24"/>
          <w:szCs w:val="24"/>
        </w:rPr>
        <w:t xml:space="preserve">The entire growth performance which include feed consumption, body weight changes and feed utilization at both the starter and finisher phases as well as pooled performance were not significantly influenced by the dietary levels of sorghum SK-5912 variety. </w:t>
      </w:r>
      <w:r w:rsidR="001518D7">
        <w:rPr>
          <w:rFonts w:ascii="Times New Roman" w:hAnsi="Times New Roman" w:cs="Times New Roman"/>
          <w:sz w:val="24"/>
          <w:szCs w:val="24"/>
        </w:rPr>
        <w:t xml:space="preserve">The blood parameters measured were not affected. </w:t>
      </w:r>
      <w:r w:rsidR="00CE0398">
        <w:rPr>
          <w:rFonts w:ascii="Times New Roman" w:hAnsi="Times New Roman" w:cs="Times New Roman"/>
          <w:sz w:val="24"/>
          <w:szCs w:val="24"/>
        </w:rPr>
        <w:t xml:space="preserve">Most of the carcass characteristics measured were </w:t>
      </w:r>
      <w:r w:rsidR="001518D7">
        <w:rPr>
          <w:rFonts w:ascii="Times New Roman" w:hAnsi="Times New Roman" w:cs="Times New Roman"/>
          <w:sz w:val="24"/>
          <w:szCs w:val="24"/>
        </w:rPr>
        <w:t xml:space="preserve">also </w:t>
      </w:r>
      <w:r w:rsidR="00CE0398">
        <w:rPr>
          <w:rFonts w:ascii="Times New Roman" w:hAnsi="Times New Roman" w:cs="Times New Roman"/>
          <w:sz w:val="24"/>
          <w:szCs w:val="24"/>
        </w:rPr>
        <w:t xml:space="preserve">not affected by the dietary treatments except the weight of </w:t>
      </w:r>
      <w:r w:rsidR="004A3B3F">
        <w:rPr>
          <w:rFonts w:ascii="Times New Roman" w:hAnsi="Times New Roman" w:cs="Times New Roman"/>
          <w:sz w:val="24"/>
          <w:szCs w:val="24"/>
        </w:rPr>
        <w:t xml:space="preserve">large intestine that was significantly (P&lt;0.001) affected. </w:t>
      </w:r>
      <w:r w:rsidR="001518D7">
        <w:rPr>
          <w:rFonts w:ascii="Times New Roman" w:hAnsi="Times New Roman" w:cs="Times New Roman"/>
          <w:sz w:val="24"/>
          <w:szCs w:val="24"/>
        </w:rPr>
        <w:t xml:space="preserve">Cost benefit analysis showed that, </w:t>
      </w:r>
      <w:r w:rsidR="004A3B3F">
        <w:rPr>
          <w:rFonts w:ascii="Times New Roman" w:hAnsi="Times New Roman" w:cs="Times New Roman"/>
          <w:sz w:val="24"/>
          <w:szCs w:val="24"/>
        </w:rPr>
        <w:t xml:space="preserve">feed costs per kilogram body weight gain were better on the sorghum SK-5912 based diets than the control diet. In experiment 2, sorghum SK-5912 was used with different plant protein sources i.e. boiled soya bean, soya bean meal, industrial ground nuts cake and local ground nuts cake, and with maize plus boiled soya bean as the control diet. In the performance parameters measured daily feed </w:t>
      </w:r>
      <w:r w:rsidR="00E60E65">
        <w:rPr>
          <w:rFonts w:ascii="Times New Roman" w:hAnsi="Times New Roman" w:cs="Times New Roman"/>
          <w:sz w:val="24"/>
          <w:szCs w:val="24"/>
        </w:rPr>
        <w:t>intake was significantly (P&lt;0.0</w:t>
      </w:r>
      <w:r w:rsidR="004A3B3F">
        <w:rPr>
          <w:rFonts w:ascii="Times New Roman" w:hAnsi="Times New Roman" w:cs="Times New Roman"/>
          <w:sz w:val="24"/>
          <w:szCs w:val="24"/>
        </w:rPr>
        <w:t>1) affected, daily weight gain was also affected (P&lt;</w:t>
      </w:r>
      <w:r w:rsidR="00E60E65">
        <w:rPr>
          <w:rFonts w:ascii="Times New Roman" w:hAnsi="Times New Roman" w:cs="Times New Roman"/>
          <w:sz w:val="24"/>
          <w:szCs w:val="24"/>
        </w:rPr>
        <w:t xml:space="preserve">0.001) and </w:t>
      </w:r>
      <w:r w:rsidR="00E60E65">
        <w:rPr>
          <w:rFonts w:ascii="Times New Roman" w:hAnsi="Times New Roman" w:cs="Times New Roman"/>
          <w:sz w:val="24"/>
          <w:szCs w:val="24"/>
        </w:rPr>
        <w:lastRenderedPageBreak/>
        <w:t>feed conversion ratio was influenced (P&lt;0.05) at the starter phase. At the finisher phase performance parameter measured were similar. While the pooled performance showed non-significant difference for most of the parameters except daily feed intake that was significantly (P&lt;0.05) influenced across the dietary treat</w:t>
      </w:r>
      <w:r w:rsidR="007342F3">
        <w:rPr>
          <w:rFonts w:ascii="Times New Roman" w:hAnsi="Times New Roman" w:cs="Times New Roman"/>
          <w:sz w:val="24"/>
          <w:szCs w:val="24"/>
        </w:rPr>
        <w:t>ments</w:t>
      </w:r>
      <w:r w:rsidR="00E60E65">
        <w:rPr>
          <w:rFonts w:ascii="Times New Roman" w:hAnsi="Times New Roman" w:cs="Times New Roman"/>
          <w:sz w:val="24"/>
          <w:szCs w:val="24"/>
        </w:rPr>
        <w:t>. Almost all the blood parameters were not influenced except the high density lipoprotein that was significantly (P&lt;0.05) influenced by the dietary treatments, and feed cost per kilogram body weight</w:t>
      </w:r>
      <w:r w:rsidR="00BB7B00">
        <w:rPr>
          <w:rFonts w:ascii="Times New Roman" w:hAnsi="Times New Roman" w:cs="Times New Roman"/>
          <w:sz w:val="24"/>
          <w:szCs w:val="24"/>
        </w:rPr>
        <w:t xml:space="preserve">. </w:t>
      </w:r>
      <w:r w:rsidR="001518D7">
        <w:rPr>
          <w:rFonts w:ascii="Times New Roman" w:hAnsi="Times New Roman" w:cs="Times New Roman"/>
          <w:sz w:val="24"/>
          <w:szCs w:val="24"/>
        </w:rPr>
        <w:t xml:space="preserve">All the carcass and visceral organs </w:t>
      </w:r>
      <w:r w:rsidR="007342F3">
        <w:rPr>
          <w:rFonts w:ascii="Times New Roman" w:hAnsi="Times New Roman" w:cs="Times New Roman"/>
          <w:sz w:val="24"/>
          <w:szCs w:val="24"/>
        </w:rPr>
        <w:t>characteristics were not affected.</w:t>
      </w:r>
    </w:p>
    <w:p w:rsidR="0042420C" w:rsidRDefault="00B723DD" w:rsidP="007A0A1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B7B00">
        <w:rPr>
          <w:rFonts w:ascii="Times New Roman" w:hAnsi="Times New Roman" w:cs="Times New Roman"/>
          <w:sz w:val="24"/>
          <w:szCs w:val="24"/>
        </w:rPr>
        <w:t>In experiment 3, sorghum</w:t>
      </w:r>
      <w:r w:rsidR="00256571">
        <w:rPr>
          <w:rFonts w:ascii="Times New Roman" w:hAnsi="Times New Roman" w:cs="Times New Roman"/>
          <w:sz w:val="24"/>
          <w:szCs w:val="24"/>
        </w:rPr>
        <w:t xml:space="preserve"> </w:t>
      </w:r>
      <w:r w:rsidR="00BB7B00">
        <w:rPr>
          <w:rFonts w:ascii="Times New Roman" w:hAnsi="Times New Roman" w:cs="Times New Roman"/>
          <w:sz w:val="24"/>
          <w:szCs w:val="24"/>
        </w:rPr>
        <w:t>SK-5912 replaced white sorghum in the diets of broiler chickens at 0, 25, 50, 75 and 100% levels. Only feed utilization was affected at P&lt;0.05 during the finisher phase, all other performance parameters were not affected at the starter and finisher phases as well as the overall perfor</w:t>
      </w:r>
      <w:r w:rsidR="001518D7">
        <w:rPr>
          <w:rFonts w:ascii="Times New Roman" w:hAnsi="Times New Roman" w:cs="Times New Roman"/>
          <w:sz w:val="24"/>
          <w:szCs w:val="24"/>
        </w:rPr>
        <w:t xml:space="preserve">mance. </w:t>
      </w:r>
      <w:r w:rsidR="00BB7B00">
        <w:rPr>
          <w:rFonts w:ascii="Times New Roman" w:hAnsi="Times New Roman" w:cs="Times New Roman"/>
          <w:sz w:val="24"/>
          <w:szCs w:val="24"/>
        </w:rPr>
        <w:t>Almost all of the blood parameters measured were not influenced by the dietary treatments except total cholesterol that was significantly (P&lt;0.01) affected, and low density lipoproteins that significantly (P&lt;0.05) di</w:t>
      </w:r>
      <w:r w:rsidR="001518D7">
        <w:rPr>
          <w:rFonts w:ascii="Times New Roman" w:hAnsi="Times New Roman" w:cs="Times New Roman"/>
          <w:sz w:val="24"/>
          <w:szCs w:val="24"/>
        </w:rPr>
        <w:t>ffer among the treatment groups.</w:t>
      </w:r>
      <w:r w:rsidR="00BB7B00">
        <w:rPr>
          <w:rFonts w:ascii="Times New Roman" w:hAnsi="Times New Roman" w:cs="Times New Roman"/>
          <w:sz w:val="24"/>
          <w:szCs w:val="24"/>
        </w:rPr>
        <w:t xml:space="preserve"> </w:t>
      </w:r>
      <w:r w:rsidR="001518D7">
        <w:rPr>
          <w:rFonts w:ascii="Times New Roman" w:hAnsi="Times New Roman" w:cs="Times New Roman"/>
          <w:sz w:val="24"/>
          <w:szCs w:val="24"/>
        </w:rPr>
        <w:t>All of the carcass and visceral organs characteristics were similar. F</w:t>
      </w:r>
      <w:r w:rsidR="00BB7B00">
        <w:rPr>
          <w:rFonts w:ascii="Times New Roman" w:hAnsi="Times New Roman" w:cs="Times New Roman"/>
          <w:sz w:val="24"/>
          <w:szCs w:val="24"/>
        </w:rPr>
        <w:t>eed cost per kilogram body weight</w:t>
      </w:r>
      <w:r w:rsidR="000841EF">
        <w:rPr>
          <w:rFonts w:ascii="Times New Roman" w:hAnsi="Times New Roman" w:cs="Times New Roman"/>
          <w:sz w:val="24"/>
          <w:szCs w:val="24"/>
        </w:rPr>
        <w:t xml:space="preserve"> gain was better on the treatment diets than the control diet.</w:t>
      </w:r>
      <w:r w:rsidR="001518D7">
        <w:rPr>
          <w:rFonts w:ascii="Times New Roman" w:hAnsi="Times New Roman" w:cs="Times New Roman"/>
          <w:sz w:val="24"/>
          <w:szCs w:val="24"/>
        </w:rPr>
        <w:t xml:space="preserve"> </w:t>
      </w:r>
      <w:r w:rsidR="000841EF">
        <w:rPr>
          <w:rFonts w:ascii="Times New Roman" w:hAnsi="Times New Roman" w:cs="Times New Roman"/>
          <w:sz w:val="24"/>
          <w:szCs w:val="24"/>
        </w:rPr>
        <w:t>In experiment 4, graded levels of sorghum SK-5912 replaced pearl millet at 0, 25, 50, 75 and 100% in the diets of broiler chickens. All of the growth performances were not affected during the starter and finisher phases as well as the overall performance.</w:t>
      </w:r>
      <w:r w:rsidR="001518D7">
        <w:rPr>
          <w:rFonts w:ascii="Times New Roman" w:hAnsi="Times New Roman" w:cs="Times New Roman"/>
          <w:sz w:val="24"/>
          <w:szCs w:val="24"/>
        </w:rPr>
        <w:t xml:space="preserve"> Al</w:t>
      </w:r>
      <w:r w:rsidR="000841EF">
        <w:rPr>
          <w:rFonts w:ascii="Times New Roman" w:hAnsi="Times New Roman" w:cs="Times New Roman"/>
          <w:sz w:val="24"/>
          <w:szCs w:val="24"/>
        </w:rPr>
        <w:t xml:space="preserve">most </w:t>
      </w:r>
      <w:r w:rsidR="001518D7">
        <w:rPr>
          <w:rFonts w:ascii="Times New Roman" w:hAnsi="Times New Roman" w:cs="Times New Roman"/>
          <w:sz w:val="24"/>
          <w:szCs w:val="24"/>
        </w:rPr>
        <w:t xml:space="preserve">all </w:t>
      </w:r>
      <w:r w:rsidR="000841EF">
        <w:rPr>
          <w:rFonts w:ascii="Times New Roman" w:hAnsi="Times New Roman" w:cs="Times New Roman"/>
          <w:sz w:val="24"/>
          <w:szCs w:val="24"/>
        </w:rPr>
        <w:t>of the blood parameters studied, were not affected except in me</w:t>
      </w:r>
      <w:r w:rsidR="001518D7">
        <w:rPr>
          <w:rFonts w:ascii="Times New Roman" w:hAnsi="Times New Roman" w:cs="Times New Roman"/>
          <w:sz w:val="24"/>
          <w:szCs w:val="24"/>
        </w:rPr>
        <w:t>an corpuscular haemoglobin which</w:t>
      </w:r>
      <w:r w:rsidR="000841EF">
        <w:rPr>
          <w:rFonts w:ascii="Times New Roman" w:hAnsi="Times New Roman" w:cs="Times New Roman"/>
          <w:sz w:val="24"/>
          <w:szCs w:val="24"/>
        </w:rPr>
        <w:t xml:space="preserve"> there was a significant (P&lt;0.01) difference among the treatment groups. </w:t>
      </w:r>
      <w:r w:rsidR="001518D7">
        <w:rPr>
          <w:rFonts w:ascii="Times New Roman" w:hAnsi="Times New Roman" w:cs="Times New Roman"/>
          <w:sz w:val="24"/>
          <w:szCs w:val="24"/>
        </w:rPr>
        <w:t>Similarly, most of the paramet</w:t>
      </w:r>
      <w:r w:rsidR="008509C0">
        <w:rPr>
          <w:rFonts w:ascii="Times New Roman" w:hAnsi="Times New Roman" w:cs="Times New Roman"/>
          <w:sz w:val="24"/>
          <w:szCs w:val="24"/>
        </w:rPr>
        <w:t>ers measured for carcass and visceral organs</w:t>
      </w:r>
      <w:r w:rsidR="001518D7">
        <w:rPr>
          <w:rFonts w:ascii="Times New Roman" w:hAnsi="Times New Roman" w:cs="Times New Roman"/>
          <w:sz w:val="24"/>
          <w:szCs w:val="24"/>
        </w:rPr>
        <w:t xml:space="preserve"> characteristics were also not affected except small intestine length that was influenced (P&lt;0.01) across the treatment groups.</w:t>
      </w:r>
      <w:r w:rsidR="008509C0">
        <w:rPr>
          <w:rFonts w:ascii="Times New Roman" w:hAnsi="Times New Roman" w:cs="Times New Roman"/>
          <w:sz w:val="24"/>
          <w:szCs w:val="24"/>
        </w:rPr>
        <w:t xml:space="preserve"> The feed cost per kg body weight gain was lower on the treatment diets compared to the control diet.</w:t>
      </w:r>
    </w:p>
    <w:p w:rsidR="008509C0" w:rsidRDefault="008509C0" w:rsidP="007A0A15">
      <w:pPr>
        <w:spacing w:line="480" w:lineRule="auto"/>
        <w:jc w:val="both"/>
        <w:rPr>
          <w:rFonts w:ascii="Times New Roman" w:hAnsi="Times New Roman" w:cs="Times New Roman"/>
          <w:sz w:val="24"/>
          <w:szCs w:val="24"/>
        </w:rPr>
      </w:pPr>
    </w:p>
    <w:p w:rsidR="009E26E6" w:rsidRPr="00A96606" w:rsidRDefault="009E26E6" w:rsidP="000B437A">
      <w:pPr>
        <w:pStyle w:val="Heading2"/>
        <w:spacing w:line="480" w:lineRule="auto"/>
        <w:rPr>
          <w:rFonts w:ascii="Times New Roman" w:hAnsi="Times New Roman" w:cs="Times New Roman"/>
          <w:color w:val="auto"/>
          <w:sz w:val="24"/>
          <w:szCs w:val="24"/>
        </w:rPr>
      </w:pPr>
      <w:bookmarkStart w:id="99" w:name="_Toc512956113"/>
      <w:r w:rsidRPr="00A96606">
        <w:rPr>
          <w:rFonts w:ascii="Times New Roman" w:hAnsi="Times New Roman" w:cs="Times New Roman"/>
          <w:color w:val="auto"/>
          <w:sz w:val="24"/>
          <w:szCs w:val="24"/>
        </w:rPr>
        <w:lastRenderedPageBreak/>
        <w:t xml:space="preserve">6.2 </w:t>
      </w:r>
      <w:r w:rsidR="000B437A" w:rsidRPr="00A96606">
        <w:rPr>
          <w:rFonts w:ascii="Times New Roman" w:hAnsi="Times New Roman" w:cs="Times New Roman"/>
          <w:color w:val="auto"/>
          <w:sz w:val="24"/>
          <w:szCs w:val="24"/>
        </w:rPr>
        <w:tab/>
      </w:r>
      <w:r w:rsidRPr="00A96606">
        <w:rPr>
          <w:rFonts w:ascii="Times New Roman" w:hAnsi="Times New Roman" w:cs="Times New Roman"/>
          <w:color w:val="auto"/>
          <w:sz w:val="24"/>
          <w:szCs w:val="24"/>
        </w:rPr>
        <w:t>Conclusion</w:t>
      </w:r>
      <w:bookmarkEnd w:id="99"/>
    </w:p>
    <w:p w:rsidR="00F41F57" w:rsidRDefault="00F41F57" w:rsidP="00372C6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w:t>
      </w:r>
    </w:p>
    <w:p w:rsidR="00201FEF" w:rsidRPr="00F41F57" w:rsidRDefault="009E26E6" w:rsidP="00F41F57">
      <w:pPr>
        <w:spacing w:line="480" w:lineRule="auto"/>
        <w:jc w:val="both"/>
        <w:rPr>
          <w:rFonts w:ascii="Times New Roman" w:hAnsi="Times New Roman" w:cs="Times New Roman"/>
          <w:sz w:val="24"/>
          <w:szCs w:val="24"/>
        </w:rPr>
      </w:pPr>
      <w:r w:rsidRPr="00F41F57">
        <w:rPr>
          <w:rFonts w:ascii="Times New Roman" w:hAnsi="Times New Roman" w:cs="Times New Roman"/>
          <w:sz w:val="24"/>
          <w:szCs w:val="24"/>
        </w:rPr>
        <w:t>Sorghum SK-5912 variety can replace maize, white sorghum and pearl millet in the diets of broiler chickens without adverse effect on the</w:t>
      </w:r>
      <w:r w:rsidR="00256571" w:rsidRPr="00F41F57">
        <w:rPr>
          <w:rFonts w:ascii="Times New Roman" w:hAnsi="Times New Roman" w:cs="Times New Roman"/>
          <w:sz w:val="24"/>
          <w:szCs w:val="24"/>
        </w:rPr>
        <w:t xml:space="preserve"> performance, </w:t>
      </w:r>
      <w:r w:rsidRPr="00F41F57">
        <w:rPr>
          <w:rFonts w:ascii="Times New Roman" w:hAnsi="Times New Roman" w:cs="Times New Roman"/>
          <w:sz w:val="24"/>
          <w:szCs w:val="24"/>
        </w:rPr>
        <w:t>blood parameters</w:t>
      </w:r>
      <w:r w:rsidR="00BA1511" w:rsidRPr="00F41F57">
        <w:rPr>
          <w:rFonts w:ascii="Times New Roman" w:hAnsi="Times New Roman" w:cs="Times New Roman"/>
          <w:sz w:val="24"/>
          <w:szCs w:val="24"/>
        </w:rPr>
        <w:t xml:space="preserve"> and carcass yield</w:t>
      </w:r>
      <w:r w:rsidRPr="00F41F57">
        <w:rPr>
          <w:rFonts w:ascii="Times New Roman" w:hAnsi="Times New Roman" w:cs="Times New Roman"/>
          <w:sz w:val="24"/>
          <w:szCs w:val="24"/>
        </w:rPr>
        <w:t>.</w:t>
      </w:r>
      <w:r w:rsidR="00F41F57">
        <w:rPr>
          <w:rFonts w:ascii="Times New Roman" w:hAnsi="Times New Roman" w:cs="Times New Roman"/>
          <w:sz w:val="24"/>
          <w:szCs w:val="24"/>
        </w:rPr>
        <w:t xml:space="preserve"> </w:t>
      </w:r>
      <w:r w:rsidRPr="00F41F57">
        <w:rPr>
          <w:rFonts w:ascii="Times New Roman" w:hAnsi="Times New Roman" w:cs="Times New Roman"/>
          <w:sz w:val="24"/>
          <w:szCs w:val="24"/>
        </w:rPr>
        <w:t>Sorghum SK-5912 can be combined with diffe</w:t>
      </w:r>
      <w:r w:rsidR="0042420C" w:rsidRPr="00F41F57">
        <w:rPr>
          <w:rFonts w:ascii="Times New Roman" w:hAnsi="Times New Roman" w:cs="Times New Roman"/>
          <w:sz w:val="24"/>
          <w:szCs w:val="24"/>
        </w:rPr>
        <w:t xml:space="preserve">rent plant protein sources in broiler production </w:t>
      </w:r>
      <w:r w:rsidRPr="00F41F57">
        <w:rPr>
          <w:rFonts w:ascii="Times New Roman" w:hAnsi="Times New Roman" w:cs="Times New Roman"/>
          <w:sz w:val="24"/>
          <w:szCs w:val="24"/>
        </w:rPr>
        <w:t xml:space="preserve">without depression in the performance, </w:t>
      </w:r>
      <w:r w:rsidR="00256571" w:rsidRPr="00F41F57">
        <w:rPr>
          <w:rFonts w:ascii="Times New Roman" w:hAnsi="Times New Roman" w:cs="Times New Roman"/>
          <w:sz w:val="24"/>
          <w:szCs w:val="24"/>
        </w:rPr>
        <w:t xml:space="preserve">blood components and </w:t>
      </w:r>
      <w:r w:rsidRPr="00F41F57">
        <w:rPr>
          <w:rFonts w:ascii="Times New Roman" w:hAnsi="Times New Roman" w:cs="Times New Roman"/>
          <w:sz w:val="24"/>
          <w:szCs w:val="24"/>
        </w:rPr>
        <w:t>ca</w:t>
      </w:r>
      <w:r w:rsidR="00256571" w:rsidRPr="00F41F57">
        <w:rPr>
          <w:rFonts w:ascii="Times New Roman" w:hAnsi="Times New Roman" w:cs="Times New Roman"/>
          <w:sz w:val="24"/>
          <w:szCs w:val="24"/>
        </w:rPr>
        <w:t>rcass yield</w:t>
      </w:r>
      <w:r w:rsidRPr="00F41F57">
        <w:rPr>
          <w:rFonts w:ascii="Times New Roman" w:hAnsi="Times New Roman" w:cs="Times New Roman"/>
          <w:sz w:val="24"/>
          <w:szCs w:val="24"/>
        </w:rPr>
        <w:t>.</w:t>
      </w:r>
      <w:r w:rsidR="00F41F57">
        <w:rPr>
          <w:rFonts w:ascii="Times New Roman" w:hAnsi="Times New Roman" w:cs="Times New Roman"/>
          <w:sz w:val="24"/>
          <w:szCs w:val="24"/>
        </w:rPr>
        <w:t xml:space="preserve"> </w:t>
      </w:r>
      <w:r w:rsidRPr="00F41F57">
        <w:rPr>
          <w:rFonts w:ascii="Times New Roman" w:hAnsi="Times New Roman" w:cs="Times New Roman"/>
          <w:sz w:val="24"/>
          <w:szCs w:val="24"/>
        </w:rPr>
        <w:t>The use of sorghum SK-5912 in broiler diets resulted in reduction in feed cost (₦/kg) and feed cost in naira per kilogram body weight gain, thereby improving the profit margin of the poultry farmer.</w:t>
      </w:r>
      <w:r w:rsidR="00F41F57">
        <w:rPr>
          <w:rFonts w:ascii="Times New Roman" w:hAnsi="Times New Roman" w:cs="Times New Roman"/>
          <w:sz w:val="24"/>
          <w:szCs w:val="24"/>
        </w:rPr>
        <w:t xml:space="preserve"> </w:t>
      </w:r>
      <w:r w:rsidRPr="00F41F57">
        <w:rPr>
          <w:rFonts w:ascii="Times New Roman" w:hAnsi="Times New Roman" w:cs="Times New Roman"/>
          <w:sz w:val="24"/>
          <w:szCs w:val="24"/>
        </w:rPr>
        <w:t>The use of sorghum SK-5912 variety can lead to the reduction in overdependence on conventional feedstuffs such as maize, white sorghum and pearl millet, and hence contributes to animal production at minimal cost, ultimately improving</w:t>
      </w:r>
      <w:r w:rsidR="00F66DFC" w:rsidRPr="00F41F57">
        <w:rPr>
          <w:rFonts w:ascii="Times New Roman" w:hAnsi="Times New Roman" w:cs="Times New Roman"/>
          <w:sz w:val="24"/>
          <w:szCs w:val="24"/>
        </w:rPr>
        <w:t xml:space="preserve"> the animal protein intake of the citizens.</w:t>
      </w:r>
      <w:r w:rsidR="00F41F57">
        <w:rPr>
          <w:rFonts w:ascii="Times New Roman" w:hAnsi="Times New Roman" w:cs="Times New Roman"/>
          <w:sz w:val="24"/>
          <w:szCs w:val="24"/>
        </w:rPr>
        <w:t xml:space="preserve"> </w:t>
      </w:r>
      <w:r w:rsidR="00201FEF" w:rsidRPr="00F41F57">
        <w:rPr>
          <w:rFonts w:ascii="Times New Roman" w:hAnsi="Times New Roman" w:cs="Times New Roman"/>
          <w:sz w:val="24"/>
          <w:szCs w:val="24"/>
        </w:rPr>
        <w:t>Since, sorghum SK-5912 variety has been shown to be an acceptable alternative to other grains, intensive efforts to increase production and initiate marketing are justified.</w:t>
      </w:r>
    </w:p>
    <w:p w:rsidR="00F66DFC" w:rsidRPr="00A96606" w:rsidRDefault="00F66DFC" w:rsidP="000B437A">
      <w:pPr>
        <w:pStyle w:val="Heading2"/>
        <w:spacing w:line="480" w:lineRule="auto"/>
        <w:rPr>
          <w:rFonts w:ascii="Times New Roman" w:hAnsi="Times New Roman" w:cs="Times New Roman"/>
          <w:color w:val="auto"/>
          <w:sz w:val="24"/>
        </w:rPr>
      </w:pPr>
      <w:bookmarkStart w:id="100" w:name="_Toc512956114"/>
      <w:r w:rsidRPr="00A96606">
        <w:rPr>
          <w:rFonts w:ascii="Times New Roman" w:hAnsi="Times New Roman" w:cs="Times New Roman"/>
          <w:color w:val="auto"/>
          <w:sz w:val="24"/>
        </w:rPr>
        <w:t xml:space="preserve">6.3 </w:t>
      </w:r>
      <w:r w:rsidR="000B437A" w:rsidRPr="00A96606">
        <w:rPr>
          <w:rFonts w:ascii="Times New Roman" w:hAnsi="Times New Roman" w:cs="Times New Roman"/>
          <w:color w:val="auto"/>
          <w:sz w:val="24"/>
        </w:rPr>
        <w:tab/>
      </w:r>
      <w:r w:rsidRPr="00A96606">
        <w:rPr>
          <w:rFonts w:ascii="Times New Roman" w:hAnsi="Times New Roman" w:cs="Times New Roman"/>
          <w:color w:val="auto"/>
          <w:sz w:val="24"/>
        </w:rPr>
        <w:t>Recommendations</w:t>
      </w:r>
      <w:bookmarkEnd w:id="100"/>
    </w:p>
    <w:p w:rsidR="00F66DFC" w:rsidRPr="0042420C" w:rsidRDefault="00F66DFC" w:rsidP="0042420C">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Based on the results obtained, the following recommendations are made:</w:t>
      </w:r>
    </w:p>
    <w:p w:rsidR="00F66DFC" w:rsidRDefault="00F66DFC" w:rsidP="007A0A15">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Sorghum SK-5912 can </w:t>
      </w:r>
      <w:r w:rsidR="0042420C">
        <w:rPr>
          <w:rFonts w:ascii="Times New Roman" w:hAnsi="Times New Roman" w:cs="Times New Roman"/>
          <w:sz w:val="24"/>
          <w:szCs w:val="24"/>
        </w:rPr>
        <w:t xml:space="preserve">favourably </w:t>
      </w:r>
      <w:r>
        <w:rPr>
          <w:rFonts w:ascii="Times New Roman" w:hAnsi="Times New Roman" w:cs="Times New Roman"/>
          <w:sz w:val="24"/>
          <w:szCs w:val="24"/>
        </w:rPr>
        <w:t>replace maize, white sorghum and pearl m</w:t>
      </w:r>
      <w:r w:rsidR="0042420C">
        <w:rPr>
          <w:rFonts w:ascii="Times New Roman" w:hAnsi="Times New Roman" w:cs="Times New Roman"/>
          <w:sz w:val="24"/>
          <w:szCs w:val="24"/>
        </w:rPr>
        <w:t>illet in broiler production</w:t>
      </w:r>
      <w:r>
        <w:rPr>
          <w:rFonts w:ascii="Times New Roman" w:hAnsi="Times New Roman" w:cs="Times New Roman"/>
          <w:sz w:val="24"/>
          <w:szCs w:val="24"/>
        </w:rPr>
        <w:t xml:space="preserve"> with concomitant reduction i</w:t>
      </w:r>
      <w:r w:rsidR="0042420C">
        <w:rPr>
          <w:rFonts w:ascii="Times New Roman" w:hAnsi="Times New Roman" w:cs="Times New Roman"/>
          <w:sz w:val="24"/>
          <w:szCs w:val="24"/>
        </w:rPr>
        <w:t>n feed cost</w:t>
      </w:r>
      <w:r>
        <w:rPr>
          <w:rFonts w:ascii="Times New Roman" w:hAnsi="Times New Roman" w:cs="Times New Roman"/>
          <w:sz w:val="24"/>
          <w:szCs w:val="24"/>
        </w:rPr>
        <w:t>.</w:t>
      </w:r>
    </w:p>
    <w:p w:rsidR="00F66DFC" w:rsidRDefault="0042420C" w:rsidP="007A0A15">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Sorghum SK-5912 can be mix</w:t>
      </w:r>
      <w:r w:rsidR="00F66DFC">
        <w:rPr>
          <w:rFonts w:ascii="Times New Roman" w:hAnsi="Times New Roman" w:cs="Times New Roman"/>
          <w:sz w:val="24"/>
          <w:szCs w:val="24"/>
        </w:rPr>
        <w:t>ed with different plant protein sources provided they are well processed without negative effect on the performance of</w:t>
      </w:r>
      <w:r>
        <w:rPr>
          <w:rFonts w:ascii="Times New Roman" w:hAnsi="Times New Roman" w:cs="Times New Roman"/>
          <w:sz w:val="24"/>
          <w:szCs w:val="24"/>
        </w:rPr>
        <w:t xml:space="preserve"> the birds</w:t>
      </w:r>
      <w:r w:rsidR="00F66DFC">
        <w:rPr>
          <w:rFonts w:ascii="Times New Roman" w:hAnsi="Times New Roman" w:cs="Times New Roman"/>
          <w:sz w:val="24"/>
          <w:szCs w:val="24"/>
        </w:rPr>
        <w:t>.</w:t>
      </w:r>
    </w:p>
    <w:p w:rsidR="00B54201" w:rsidRDefault="00B54201" w:rsidP="007A0A15">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Sorghum SK-5912 production should be encouraged, thus its utilization in poultry diets will improve the feed supply system at affordable cost.</w:t>
      </w:r>
    </w:p>
    <w:p w:rsidR="0042420C" w:rsidRPr="00F66DFC" w:rsidRDefault="0042420C" w:rsidP="007A0A15">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Further studies should be conducted in other animal species like layers, cockerels</w:t>
      </w:r>
      <w:r w:rsidR="00FD5FA5">
        <w:rPr>
          <w:rFonts w:ascii="Times New Roman" w:hAnsi="Times New Roman" w:cs="Times New Roman"/>
          <w:sz w:val="24"/>
          <w:szCs w:val="24"/>
        </w:rPr>
        <w:t>, quails, turkeys and guinea fowls to ascertain its suitability as energy source.</w:t>
      </w:r>
    </w:p>
    <w:p w:rsidR="004B7D8A" w:rsidRPr="00903541" w:rsidRDefault="00B54201" w:rsidP="00903541">
      <w:pPr>
        <w:pStyle w:val="Heading1"/>
        <w:spacing w:line="480" w:lineRule="auto"/>
        <w:jc w:val="center"/>
        <w:rPr>
          <w:rFonts w:ascii="Times New Roman" w:hAnsi="Times New Roman" w:cs="Times New Roman"/>
          <w:color w:val="auto"/>
          <w:sz w:val="24"/>
        </w:rPr>
      </w:pPr>
      <w:bookmarkStart w:id="101" w:name="_Toc512956115"/>
      <w:r w:rsidRPr="003E4825">
        <w:rPr>
          <w:rFonts w:ascii="Times New Roman" w:hAnsi="Times New Roman" w:cs="Times New Roman"/>
          <w:color w:val="auto"/>
          <w:sz w:val="24"/>
        </w:rPr>
        <w:lastRenderedPageBreak/>
        <w:t>REFERENCES</w:t>
      </w:r>
      <w:bookmarkEnd w:id="101"/>
    </w:p>
    <w:p w:rsidR="00E96652" w:rsidRDefault="00E96652" w:rsidP="000B437A">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Aba, D.</w:t>
      </w:r>
      <w:r w:rsidR="008509C0">
        <w:rPr>
          <w:rFonts w:ascii="Times New Roman" w:hAnsi="Times New Roman" w:cs="Times New Roman"/>
          <w:sz w:val="24"/>
          <w:szCs w:val="24"/>
        </w:rPr>
        <w:t xml:space="preserve"> </w:t>
      </w:r>
      <w:r>
        <w:rPr>
          <w:rFonts w:ascii="Times New Roman" w:hAnsi="Times New Roman" w:cs="Times New Roman"/>
          <w:sz w:val="24"/>
          <w:szCs w:val="24"/>
        </w:rPr>
        <w:t>A., Abu, E., Chindo, P.S, Marle, P.</w:t>
      </w:r>
      <w:r w:rsidR="008509C0">
        <w:rPr>
          <w:rFonts w:ascii="Times New Roman" w:hAnsi="Times New Roman" w:cs="Times New Roman"/>
          <w:sz w:val="24"/>
          <w:szCs w:val="24"/>
        </w:rPr>
        <w:t xml:space="preserve"> </w:t>
      </w:r>
      <w:r>
        <w:rPr>
          <w:rFonts w:ascii="Times New Roman" w:hAnsi="Times New Roman" w:cs="Times New Roman"/>
          <w:sz w:val="24"/>
          <w:szCs w:val="24"/>
        </w:rPr>
        <w:t>S., Maigida, D.</w:t>
      </w:r>
      <w:r w:rsidR="008509C0">
        <w:rPr>
          <w:rFonts w:ascii="Times New Roman" w:hAnsi="Times New Roman" w:cs="Times New Roman"/>
          <w:sz w:val="24"/>
          <w:szCs w:val="24"/>
        </w:rPr>
        <w:t xml:space="preserve"> </w:t>
      </w:r>
      <w:r>
        <w:rPr>
          <w:rFonts w:ascii="Times New Roman" w:hAnsi="Times New Roman" w:cs="Times New Roman"/>
          <w:sz w:val="24"/>
          <w:szCs w:val="24"/>
        </w:rPr>
        <w:t>N. and Ogundipe, A.</w:t>
      </w:r>
      <w:r w:rsidR="008509C0">
        <w:rPr>
          <w:rFonts w:ascii="Times New Roman" w:hAnsi="Times New Roman" w:cs="Times New Roman"/>
          <w:sz w:val="24"/>
          <w:szCs w:val="24"/>
        </w:rPr>
        <w:t xml:space="preserve"> </w:t>
      </w:r>
      <w:r>
        <w:rPr>
          <w:rFonts w:ascii="Times New Roman" w:hAnsi="Times New Roman" w:cs="Times New Roman"/>
          <w:sz w:val="24"/>
          <w:szCs w:val="24"/>
        </w:rPr>
        <w:t xml:space="preserve">O. (2005) Charaterization of some released sorghum varieties for food and industrial utilization in Nigeria. </w:t>
      </w:r>
      <w:r w:rsidRPr="00E96652">
        <w:rPr>
          <w:rFonts w:ascii="Times New Roman" w:hAnsi="Times New Roman" w:cs="Times New Roman"/>
          <w:i/>
          <w:sz w:val="24"/>
          <w:szCs w:val="24"/>
        </w:rPr>
        <w:t>Agric. Tropical et Subtropica,</w:t>
      </w:r>
      <w:r>
        <w:rPr>
          <w:rFonts w:ascii="Times New Roman" w:hAnsi="Times New Roman" w:cs="Times New Roman"/>
          <w:sz w:val="24"/>
          <w:szCs w:val="24"/>
        </w:rPr>
        <w:t xml:space="preserve"> </w:t>
      </w:r>
      <w:r w:rsidRPr="00E96652">
        <w:rPr>
          <w:rFonts w:ascii="Times New Roman" w:hAnsi="Times New Roman" w:cs="Times New Roman"/>
          <w:b/>
          <w:sz w:val="24"/>
          <w:szCs w:val="24"/>
        </w:rPr>
        <w:t>38</w:t>
      </w:r>
      <w:r w:rsidR="00903541">
        <w:rPr>
          <w:rFonts w:ascii="Times New Roman" w:hAnsi="Times New Roman" w:cs="Times New Roman"/>
          <w:sz w:val="24"/>
          <w:szCs w:val="24"/>
        </w:rPr>
        <w:t>(2):277-281.</w:t>
      </w:r>
    </w:p>
    <w:p w:rsidR="008854E0" w:rsidRDefault="008854E0" w:rsidP="000B437A">
      <w:pPr>
        <w:spacing w:line="240" w:lineRule="auto"/>
        <w:ind w:left="567" w:hanging="567"/>
        <w:jc w:val="both"/>
        <w:rPr>
          <w:rFonts w:ascii="Times New Roman" w:hAnsi="Times New Roman" w:cs="Times New Roman"/>
          <w:sz w:val="24"/>
          <w:szCs w:val="24"/>
        </w:rPr>
      </w:pPr>
      <w:r w:rsidRPr="000B437A">
        <w:rPr>
          <w:rFonts w:ascii="Times New Roman" w:hAnsi="Times New Roman" w:cs="Times New Roman"/>
          <w:sz w:val="24"/>
          <w:szCs w:val="24"/>
        </w:rPr>
        <w:t>Abdulrashid M., Agwunobi, L.</w:t>
      </w:r>
      <w:r w:rsidR="008509C0">
        <w:rPr>
          <w:rFonts w:ascii="Times New Roman" w:hAnsi="Times New Roman" w:cs="Times New Roman"/>
          <w:sz w:val="24"/>
          <w:szCs w:val="24"/>
        </w:rPr>
        <w:t xml:space="preserve"> </w:t>
      </w:r>
      <w:r w:rsidRPr="000B437A">
        <w:rPr>
          <w:rFonts w:ascii="Times New Roman" w:hAnsi="Times New Roman" w:cs="Times New Roman"/>
          <w:sz w:val="24"/>
          <w:szCs w:val="24"/>
        </w:rPr>
        <w:t>N., Jokthan, G.</w:t>
      </w:r>
      <w:r w:rsidR="008509C0">
        <w:rPr>
          <w:rFonts w:ascii="Times New Roman" w:hAnsi="Times New Roman" w:cs="Times New Roman"/>
          <w:sz w:val="24"/>
          <w:szCs w:val="24"/>
        </w:rPr>
        <w:t xml:space="preserve"> </w:t>
      </w:r>
      <w:r w:rsidRPr="000B437A">
        <w:rPr>
          <w:rFonts w:ascii="Times New Roman" w:hAnsi="Times New Roman" w:cs="Times New Roman"/>
          <w:sz w:val="24"/>
          <w:szCs w:val="24"/>
        </w:rPr>
        <w:t>E., and</w:t>
      </w:r>
      <w:r>
        <w:rPr>
          <w:rFonts w:ascii="Times New Roman" w:hAnsi="Times New Roman" w:cs="Times New Roman"/>
          <w:sz w:val="24"/>
          <w:szCs w:val="24"/>
        </w:rPr>
        <w:t xml:space="preserve"> Abdul, S.</w:t>
      </w:r>
      <w:r w:rsidR="008509C0">
        <w:rPr>
          <w:rFonts w:ascii="Times New Roman" w:hAnsi="Times New Roman" w:cs="Times New Roman"/>
          <w:sz w:val="24"/>
          <w:szCs w:val="24"/>
        </w:rPr>
        <w:t xml:space="preserve"> </w:t>
      </w:r>
      <w:r>
        <w:rPr>
          <w:rFonts w:ascii="Times New Roman" w:hAnsi="Times New Roman" w:cs="Times New Roman"/>
          <w:sz w:val="24"/>
          <w:szCs w:val="24"/>
        </w:rPr>
        <w:t>B. (2007). Carcass qual</w:t>
      </w:r>
      <w:r w:rsidR="000B437A">
        <w:rPr>
          <w:rFonts w:ascii="Times New Roman" w:hAnsi="Times New Roman" w:cs="Times New Roman"/>
          <w:sz w:val="24"/>
          <w:szCs w:val="24"/>
        </w:rPr>
        <w:t xml:space="preserve">ity characteristics of broiler </w:t>
      </w:r>
      <w:r>
        <w:rPr>
          <w:rFonts w:ascii="Times New Roman" w:hAnsi="Times New Roman" w:cs="Times New Roman"/>
          <w:sz w:val="24"/>
          <w:szCs w:val="24"/>
        </w:rPr>
        <w:t>finishers fed Taro (Colocasia esculenta) cocoyam meal. Proceedings of the 32</w:t>
      </w:r>
      <w:r w:rsidRPr="008854E0">
        <w:rPr>
          <w:rFonts w:ascii="Times New Roman" w:hAnsi="Times New Roman" w:cs="Times New Roman"/>
          <w:sz w:val="24"/>
          <w:szCs w:val="24"/>
          <w:vertAlign w:val="superscript"/>
        </w:rPr>
        <w:t>nd</w:t>
      </w:r>
      <w:r w:rsidR="00903541">
        <w:rPr>
          <w:rFonts w:ascii="Times New Roman" w:hAnsi="Times New Roman" w:cs="Times New Roman"/>
          <w:sz w:val="24"/>
          <w:szCs w:val="24"/>
        </w:rPr>
        <w:t xml:space="preserve"> Annual Conference of the </w:t>
      </w:r>
      <w:r>
        <w:rPr>
          <w:rFonts w:ascii="Times New Roman" w:hAnsi="Times New Roman" w:cs="Times New Roman"/>
          <w:sz w:val="24"/>
          <w:szCs w:val="24"/>
        </w:rPr>
        <w:t>Nigerian Society of Animal Production, March 18-21, University of Calabar, pp.457-459.</w:t>
      </w:r>
    </w:p>
    <w:p w:rsidR="008C51C1" w:rsidRPr="008854E0" w:rsidRDefault="008C51C1" w:rsidP="000B437A">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Adamu, M.</w:t>
      </w:r>
      <w:r w:rsidR="008509C0">
        <w:rPr>
          <w:rFonts w:ascii="Times New Roman" w:hAnsi="Times New Roman" w:cs="Times New Roman"/>
          <w:sz w:val="24"/>
          <w:szCs w:val="24"/>
        </w:rPr>
        <w:t xml:space="preserve"> </w:t>
      </w:r>
      <w:r>
        <w:rPr>
          <w:rFonts w:ascii="Times New Roman" w:hAnsi="Times New Roman" w:cs="Times New Roman"/>
          <w:sz w:val="24"/>
          <w:szCs w:val="24"/>
        </w:rPr>
        <w:t>S. (2005). Replacement value of yellow sorghum variety for maize in</w:t>
      </w:r>
      <w:r w:rsidR="000B437A">
        <w:rPr>
          <w:rFonts w:ascii="Times New Roman" w:hAnsi="Times New Roman" w:cs="Times New Roman"/>
          <w:sz w:val="24"/>
          <w:szCs w:val="24"/>
        </w:rPr>
        <w:t xml:space="preserve"> broiler diets. M. Sc. Thesis, </w:t>
      </w:r>
      <w:r>
        <w:rPr>
          <w:rFonts w:ascii="Times New Roman" w:hAnsi="Times New Roman" w:cs="Times New Roman"/>
          <w:sz w:val="24"/>
          <w:szCs w:val="24"/>
        </w:rPr>
        <w:t>Abubakar Tafawa Balewa University, Bauchi, Nigeria.</w:t>
      </w:r>
    </w:p>
    <w:p w:rsidR="0038745F" w:rsidRPr="00406D5A" w:rsidRDefault="00341024" w:rsidP="00F15A97">
      <w:pPr>
        <w:spacing w:line="240" w:lineRule="auto"/>
        <w:ind w:left="567" w:hanging="567"/>
        <w:jc w:val="both"/>
        <w:rPr>
          <w:rFonts w:ascii="Times New Roman" w:hAnsi="Times New Roman" w:cs="Times New Roman"/>
          <w:sz w:val="24"/>
          <w:szCs w:val="24"/>
        </w:rPr>
      </w:pPr>
      <w:r w:rsidRPr="00406D5A">
        <w:rPr>
          <w:rFonts w:ascii="Times New Roman" w:hAnsi="Times New Roman" w:cs="Times New Roman"/>
          <w:sz w:val="24"/>
          <w:szCs w:val="24"/>
        </w:rPr>
        <w:t xml:space="preserve">Adamu, </w:t>
      </w:r>
      <w:r w:rsidR="0038745F" w:rsidRPr="00406D5A">
        <w:rPr>
          <w:rFonts w:ascii="Times New Roman" w:hAnsi="Times New Roman" w:cs="Times New Roman"/>
          <w:sz w:val="24"/>
          <w:szCs w:val="24"/>
        </w:rPr>
        <w:t>M.</w:t>
      </w:r>
      <w:r w:rsidRPr="00406D5A">
        <w:rPr>
          <w:rFonts w:ascii="Times New Roman" w:hAnsi="Times New Roman" w:cs="Times New Roman"/>
          <w:sz w:val="24"/>
          <w:szCs w:val="24"/>
        </w:rPr>
        <w:t xml:space="preserve"> S</w:t>
      </w:r>
      <w:r w:rsidR="0038745F" w:rsidRPr="00406D5A">
        <w:rPr>
          <w:rFonts w:ascii="Times New Roman" w:hAnsi="Times New Roman" w:cs="Times New Roman"/>
          <w:sz w:val="24"/>
          <w:szCs w:val="24"/>
        </w:rPr>
        <w:t xml:space="preserve">, </w:t>
      </w:r>
      <w:r w:rsidRPr="00406D5A">
        <w:rPr>
          <w:rFonts w:ascii="Times New Roman" w:hAnsi="Times New Roman" w:cs="Times New Roman"/>
          <w:sz w:val="24"/>
          <w:szCs w:val="24"/>
        </w:rPr>
        <w:t>Kubkomawa, H.</w:t>
      </w:r>
      <w:r w:rsidR="008509C0">
        <w:rPr>
          <w:rFonts w:ascii="Times New Roman" w:hAnsi="Times New Roman" w:cs="Times New Roman"/>
          <w:sz w:val="24"/>
          <w:szCs w:val="24"/>
        </w:rPr>
        <w:t xml:space="preserve"> </w:t>
      </w:r>
      <w:r w:rsidRPr="00406D5A">
        <w:rPr>
          <w:rFonts w:ascii="Times New Roman" w:hAnsi="Times New Roman" w:cs="Times New Roman"/>
          <w:sz w:val="24"/>
          <w:szCs w:val="24"/>
        </w:rPr>
        <w:t>I.,</w:t>
      </w:r>
      <w:r w:rsidR="0038745F" w:rsidRPr="00406D5A">
        <w:rPr>
          <w:rFonts w:ascii="Times New Roman" w:hAnsi="Times New Roman" w:cs="Times New Roman"/>
          <w:sz w:val="24"/>
          <w:szCs w:val="24"/>
        </w:rPr>
        <w:t>Doma, U.</w:t>
      </w:r>
      <w:r w:rsidR="008509C0">
        <w:rPr>
          <w:rFonts w:ascii="Times New Roman" w:hAnsi="Times New Roman" w:cs="Times New Roman"/>
          <w:sz w:val="24"/>
          <w:szCs w:val="24"/>
        </w:rPr>
        <w:t xml:space="preserve"> </w:t>
      </w:r>
      <w:r w:rsidR="00B772FE" w:rsidRPr="00406D5A">
        <w:rPr>
          <w:rFonts w:ascii="Times New Roman" w:hAnsi="Times New Roman" w:cs="Times New Roman"/>
          <w:sz w:val="24"/>
          <w:szCs w:val="24"/>
        </w:rPr>
        <w:t>D., and Duduwa</w:t>
      </w:r>
      <w:r w:rsidR="00B63937">
        <w:rPr>
          <w:rFonts w:ascii="Times New Roman" w:hAnsi="Times New Roman" w:cs="Times New Roman"/>
          <w:sz w:val="24"/>
          <w:szCs w:val="24"/>
        </w:rPr>
        <w:t>, A. T.</w:t>
      </w:r>
      <w:r w:rsidR="005F19E3" w:rsidRPr="00406D5A">
        <w:rPr>
          <w:rFonts w:ascii="Times New Roman" w:hAnsi="Times New Roman" w:cs="Times New Roman"/>
          <w:sz w:val="24"/>
          <w:szCs w:val="24"/>
        </w:rPr>
        <w:t xml:space="preserve"> (2012</w:t>
      </w:r>
      <w:r w:rsidR="0038745F" w:rsidRPr="00406D5A">
        <w:rPr>
          <w:rFonts w:ascii="Times New Roman" w:hAnsi="Times New Roman" w:cs="Times New Roman"/>
          <w:sz w:val="24"/>
          <w:szCs w:val="24"/>
        </w:rPr>
        <w:t xml:space="preserve">). </w:t>
      </w:r>
      <w:r w:rsidR="00B772FE" w:rsidRPr="00406D5A">
        <w:rPr>
          <w:rFonts w:ascii="Times New Roman" w:hAnsi="Times New Roman" w:cs="Times New Roman"/>
          <w:sz w:val="24"/>
          <w:szCs w:val="24"/>
        </w:rPr>
        <w:t xml:space="preserve">Carcass and gut </w:t>
      </w:r>
      <w:r w:rsidR="00AC3A4A" w:rsidRPr="00406D5A">
        <w:rPr>
          <w:rFonts w:ascii="Times New Roman" w:hAnsi="Times New Roman" w:cs="Times New Roman"/>
          <w:sz w:val="24"/>
          <w:szCs w:val="24"/>
        </w:rPr>
        <w:tab/>
      </w:r>
      <w:r w:rsidR="00B772FE" w:rsidRPr="00406D5A">
        <w:rPr>
          <w:rFonts w:ascii="Times New Roman" w:hAnsi="Times New Roman" w:cs="Times New Roman"/>
          <w:sz w:val="24"/>
          <w:szCs w:val="24"/>
        </w:rPr>
        <w:t>characteristics</w:t>
      </w:r>
      <w:r w:rsidR="0038745F" w:rsidRPr="00406D5A">
        <w:rPr>
          <w:rFonts w:ascii="Times New Roman" w:hAnsi="Times New Roman" w:cs="Times New Roman"/>
          <w:sz w:val="24"/>
          <w:szCs w:val="24"/>
        </w:rPr>
        <w:t xml:space="preserve"> </w:t>
      </w:r>
      <w:r w:rsidR="00B772FE" w:rsidRPr="00406D5A">
        <w:rPr>
          <w:rFonts w:ascii="Times New Roman" w:hAnsi="Times New Roman" w:cs="Times New Roman"/>
          <w:sz w:val="24"/>
          <w:szCs w:val="24"/>
        </w:rPr>
        <w:t xml:space="preserve">of broilers fed diets contain yellow Sorghum (Sorghum bicolour) </w:t>
      </w:r>
      <w:r w:rsidR="00AC3A4A" w:rsidRPr="00406D5A">
        <w:rPr>
          <w:rFonts w:ascii="Times New Roman" w:hAnsi="Times New Roman" w:cs="Times New Roman"/>
          <w:sz w:val="24"/>
          <w:szCs w:val="24"/>
        </w:rPr>
        <w:tab/>
      </w:r>
      <w:r w:rsidR="00B772FE" w:rsidRPr="00406D5A">
        <w:rPr>
          <w:rFonts w:ascii="Times New Roman" w:hAnsi="Times New Roman" w:cs="Times New Roman"/>
          <w:sz w:val="24"/>
          <w:szCs w:val="24"/>
        </w:rPr>
        <w:t>variety in place of maize.</w:t>
      </w:r>
      <w:r w:rsidR="005F19E3" w:rsidRPr="00406D5A">
        <w:rPr>
          <w:rFonts w:ascii="Times New Roman" w:hAnsi="Times New Roman" w:cs="Times New Roman"/>
          <w:sz w:val="24"/>
          <w:szCs w:val="24"/>
        </w:rPr>
        <w:t xml:space="preserve"> </w:t>
      </w:r>
      <w:r w:rsidR="005F19E3" w:rsidRPr="00406D5A">
        <w:rPr>
          <w:rFonts w:ascii="Times New Roman" w:hAnsi="Times New Roman" w:cs="Times New Roman"/>
          <w:i/>
          <w:sz w:val="24"/>
          <w:szCs w:val="24"/>
        </w:rPr>
        <w:t>International Journal of Sustainable Agriculture</w:t>
      </w:r>
      <w:r w:rsidR="005F19E3" w:rsidRPr="00406D5A">
        <w:rPr>
          <w:rFonts w:ascii="Times New Roman" w:hAnsi="Times New Roman" w:cs="Times New Roman"/>
          <w:sz w:val="24"/>
          <w:szCs w:val="24"/>
        </w:rPr>
        <w:t xml:space="preserve"> </w:t>
      </w:r>
      <w:r w:rsidR="005F19E3" w:rsidRPr="00406D5A">
        <w:rPr>
          <w:rFonts w:ascii="Times New Roman" w:hAnsi="Times New Roman" w:cs="Times New Roman"/>
          <w:b/>
          <w:sz w:val="24"/>
          <w:szCs w:val="24"/>
        </w:rPr>
        <w:t>4</w:t>
      </w:r>
      <w:r w:rsidR="00903541">
        <w:rPr>
          <w:rFonts w:ascii="Times New Roman" w:hAnsi="Times New Roman" w:cs="Times New Roman"/>
          <w:sz w:val="24"/>
          <w:szCs w:val="24"/>
        </w:rPr>
        <w:t>(1):</w:t>
      </w:r>
      <w:r w:rsidR="00A96606">
        <w:rPr>
          <w:rFonts w:ascii="Times New Roman" w:hAnsi="Times New Roman" w:cs="Times New Roman"/>
          <w:sz w:val="24"/>
          <w:szCs w:val="24"/>
        </w:rPr>
        <w:t>8-11.</w:t>
      </w:r>
      <w:r w:rsidR="005F19E3" w:rsidRPr="00406D5A">
        <w:rPr>
          <w:rFonts w:ascii="Times New Roman" w:hAnsi="Times New Roman" w:cs="Times New Roman"/>
          <w:sz w:val="24"/>
          <w:szCs w:val="24"/>
        </w:rPr>
        <w:t xml:space="preserve">Retrieved </w:t>
      </w:r>
      <w:r w:rsidR="00A96606">
        <w:rPr>
          <w:rFonts w:ascii="Times New Roman" w:hAnsi="Times New Roman" w:cs="Times New Roman"/>
          <w:sz w:val="24"/>
          <w:szCs w:val="24"/>
        </w:rPr>
        <w:t>November6</w:t>
      </w:r>
      <w:r w:rsidR="00A96606" w:rsidRPr="00A96606">
        <w:rPr>
          <w:rFonts w:ascii="Times New Roman" w:hAnsi="Times New Roman" w:cs="Times New Roman"/>
          <w:sz w:val="24"/>
          <w:szCs w:val="24"/>
          <w:vertAlign w:val="superscript"/>
        </w:rPr>
        <w:t>th</w:t>
      </w:r>
      <w:r w:rsidR="00A96606">
        <w:rPr>
          <w:rFonts w:ascii="Times New Roman" w:hAnsi="Times New Roman" w:cs="Times New Roman"/>
          <w:sz w:val="24"/>
          <w:szCs w:val="24"/>
        </w:rPr>
        <w:t xml:space="preserve">, </w:t>
      </w:r>
      <w:r w:rsidR="008509C0">
        <w:rPr>
          <w:rFonts w:ascii="Times New Roman" w:hAnsi="Times New Roman" w:cs="Times New Roman"/>
          <w:sz w:val="24"/>
          <w:szCs w:val="24"/>
        </w:rPr>
        <w:t>2017</w:t>
      </w:r>
      <w:r w:rsidR="005F19E3" w:rsidRPr="00406D5A">
        <w:rPr>
          <w:rFonts w:ascii="Times New Roman" w:hAnsi="Times New Roman" w:cs="Times New Roman"/>
          <w:sz w:val="24"/>
          <w:szCs w:val="24"/>
        </w:rPr>
        <w:t>from:</w:t>
      </w:r>
      <w:r w:rsidR="00F15A97">
        <w:rPr>
          <w:rFonts w:ascii="Times New Roman" w:hAnsi="Times New Roman" w:cs="Times New Roman"/>
          <w:sz w:val="24"/>
          <w:szCs w:val="24"/>
        </w:rPr>
        <w:t xml:space="preserve"> </w:t>
      </w:r>
      <w:hyperlink r:id="rId9" w:history="1">
        <w:r w:rsidR="000B437A" w:rsidRPr="004A4638">
          <w:rPr>
            <w:rStyle w:val="Hyperlink"/>
            <w:rFonts w:ascii="Times New Roman" w:hAnsi="Times New Roman" w:cs="Times New Roman"/>
            <w:sz w:val="24"/>
            <w:szCs w:val="24"/>
          </w:rPr>
          <w:t>http://www.iipav.org.co/lrrd/lrrd18/5/abub18065. htm</w:t>
        </w:r>
      </w:hyperlink>
    </w:p>
    <w:p w:rsidR="007C7386" w:rsidRPr="00406D5A" w:rsidRDefault="007C7386" w:rsidP="000B437A">
      <w:pPr>
        <w:spacing w:line="240" w:lineRule="auto"/>
        <w:ind w:left="567" w:hanging="567"/>
        <w:jc w:val="both"/>
        <w:rPr>
          <w:rFonts w:ascii="Times New Roman" w:hAnsi="Times New Roman" w:cs="Times New Roman"/>
          <w:sz w:val="24"/>
          <w:szCs w:val="24"/>
        </w:rPr>
      </w:pPr>
      <w:r w:rsidRPr="00406D5A">
        <w:rPr>
          <w:rFonts w:ascii="Times New Roman" w:hAnsi="Times New Roman" w:cs="Times New Roman"/>
          <w:sz w:val="24"/>
          <w:szCs w:val="24"/>
        </w:rPr>
        <w:t>Abdelsamie</w:t>
      </w:r>
      <w:r w:rsidR="002805EC" w:rsidRPr="00406D5A">
        <w:rPr>
          <w:rFonts w:ascii="Times New Roman" w:hAnsi="Times New Roman" w:cs="Times New Roman"/>
          <w:sz w:val="24"/>
          <w:szCs w:val="24"/>
        </w:rPr>
        <w:t>, R.</w:t>
      </w:r>
      <w:r w:rsidR="00B63937">
        <w:rPr>
          <w:rFonts w:ascii="Times New Roman" w:hAnsi="Times New Roman" w:cs="Times New Roman"/>
          <w:sz w:val="24"/>
          <w:szCs w:val="24"/>
        </w:rPr>
        <w:t xml:space="preserve"> </w:t>
      </w:r>
      <w:r w:rsidR="002805EC" w:rsidRPr="00406D5A">
        <w:rPr>
          <w:rFonts w:ascii="Times New Roman" w:hAnsi="Times New Roman" w:cs="Times New Roman"/>
          <w:sz w:val="24"/>
          <w:szCs w:val="24"/>
        </w:rPr>
        <w:t>E., Ranaweera, I., Kin, P and Nano, W.</w:t>
      </w:r>
      <w:r w:rsidR="00B63937">
        <w:rPr>
          <w:rFonts w:ascii="Times New Roman" w:hAnsi="Times New Roman" w:cs="Times New Roman"/>
          <w:sz w:val="24"/>
          <w:szCs w:val="24"/>
        </w:rPr>
        <w:t xml:space="preserve"> </w:t>
      </w:r>
      <w:r w:rsidR="002805EC" w:rsidRPr="00406D5A">
        <w:rPr>
          <w:rFonts w:ascii="Times New Roman" w:hAnsi="Times New Roman" w:cs="Times New Roman"/>
          <w:sz w:val="24"/>
          <w:szCs w:val="24"/>
        </w:rPr>
        <w:t>E. (1983</w:t>
      </w:r>
      <w:r w:rsidRPr="00406D5A">
        <w:rPr>
          <w:rFonts w:ascii="Times New Roman" w:hAnsi="Times New Roman" w:cs="Times New Roman"/>
          <w:sz w:val="24"/>
          <w:szCs w:val="24"/>
        </w:rPr>
        <w:t xml:space="preserve">). </w:t>
      </w:r>
      <w:r w:rsidR="002805EC" w:rsidRPr="00406D5A">
        <w:rPr>
          <w:rFonts w:ascii="Times New Roman" w:hAnsi="Times New Roman" w:cs="Times New Roman"/>
          <w:sz w:val="24"/>
          <w:szCs w:val="24"/>
        </w:rPr>
        <w:t xml:space="preserve">The influence of fibre </w:t>
      </w:r>
      <w:r w:rsidR="00AC3A4A" w:rsidRPr="00406D5A">
        <w:rPr>
          <w:rFonts w:ascii="Times New Roman" w:hAnsi="Times New Roman" w:cs="Times New Roman"/>
          <w:sz w:val="24"/>
          <w:szCs w:val="24"/>
        </w:rPr>
        <w:tab/>
      </w:r>
      <w:r w:rsidR="002805EC" w:rsidRPr="00406D5A">
        <w:rPr>
          <w:rFonts w:ascii="Times New Roman" w:hAnsi="Times New Roman" w:cs="Times New Roman"/>
          <w:sz w:val="24"/>
          <w:szCs w:val="24"/>
        </w:rPr>
        <w:t>conten</w:t>
      </w:r>
      <w:r w:rsidR="00F15A97">
        <w:rPr>
          <w:rFonts w:ascii="Times New Roman" w:hAnsi="Times New Roman" w:cs="Times New Roman"/>
          <w:sz w:val="24"/>
          <w:szCs w:val="24"/>
        </w:rPr>
        <w:t xml:space="preserve">t and </w:t>
      </w:r>
      <w:r w:rsidR="002805EC" w:rsidRPr="00406D5A">
        <w:rPr>
          <w:rFonts w:ascii="Times New Roman" w:hAnsi="Times New Roman" w:cs="Times New Roman"/>
          <w:sz w:val="24"/>
          <w:szCs w:val="24"/>
        </w:rPr>
        <w:t xml:space="preserve">physical texture of the diet on the performance of broiler in the tropics. </w:t>
      </w:r>
      <w:r w:rsidR="00AC3A4A" w:rsidRPr="00406D5A">
        <w:rPr>
          <w:rFonts w:ascii="Times New Roman" w:hAnsi="Times New Roman" w:cs="Times New Roman"/>
          <w:sz w:val="24"/>
          <w:szCs w:val="24"/>
        </w:rPr>
        <w:tab/>
      </w:r>
      <w:r w:rsidR="00AC3A4A" w:rsidRPr="00406D5A">
        <w:rPr>
          <w:rFonts w:ascii="Times New Roman" w:hAnsi="Times New Roman" w:cs="Times New Roman"/>
          <w:i/>
          <w:sz w:val="24"/>
          <w:szCs w:val="24"/>
        </w:rPr>
        <w:t xml:space="preserve">British Poultry </w:t>
      </w:r>
      <w:r w:rsidR="002805EC" w:rsidRPr="00406D5A">
        <w:rPr>
          <w:rFonts w:ascii="Times New Roman" w:hAnsi="Times New Roman" w:cs="Times New Roman"/>
          <w:i/>
          <w:sz w:val="24"/>
          <w:szCs w:val="24"/>
        </w:rPr>
        <w:t>Science.</w:t>
      </w:r>
      <w:r w:rsidR="002805EC" w:rsidRPr="00406D5A">
        <w:rPr>
          <w:rFonts w:ascii="Times New Roman" w:hAnsi="Times New Roman" w:cs="Times New Roman"/>
          <w:sz w:val="24"/>
          <w:szCs w:val="24"/>
        </w:rPr>
        <w:t xml:space="preserve"> </w:t>
      </w:r>
      <w:r w:rsidR="002805EC" w:rsidRPr="00B63937">
        <w:rPr>
          <w:rFonts w:ascii="Times New Roman" w:hAnsi="Times New Roman" w:cs="Times New Roman"/>
          <w:b/>
          <w:sz w:val="24"/>
          <w:szCs w:val="24"/>
        </w:rPr>
        <w:t>24</w:t>
      </w:r>
      <w:r w:rsidR="002805EC" w:rsidRPr="00406D5A">
        <w:rPr>
          <w:rFonts w:ascii="Times New Roman" w:hAnsi="Times New Roman" w:cs="Times New Roman"/>
          <w:sz w:val="24"/>
          <w:szCs w:val="24"/>
        </w:rPr>
        <w:t>(3):382-390.</w:t>
      </w:r>
    </w:p>
    <w:p w:rsidR="002805EC" w:rsidRDefault="002805EC" w:rsidP="00F15A97">
      <w:pPr>
        <w:spacing w:line="240" w:lineRule="auto"/>
        <w:ind w:left="567" w:hanging="567"/>
        <w:jc w:val="both"/>
        <w:rPr>
          <w:rFonts w:ascii="Times New Roman" w:hAnsi="Times New Roman" w:cs="Times New Roman"/>
          <w:sz w:val="24"/>
          <w:szCs w:val="24"/>
        </w:rPr>
      </w:pPr>
      <w:r w:rsidRPr="00406D5A">
        <w:rPr>
          <w:rFonts w:ascii="Times New Roman" w:hAnsi="Times New Roman" w:cs="Times New Roman"/>
          <w:sz w:val="24"/>
          <w:szCs w:val="24"/>
        </w:rPr>
        <w:t>Abeke, F.</w:t>
      </w:r>
      <w:r w:rsidR="00B63937">
        <w:rPr>
          <w:rFonts w:ascii="Times New Roman" w:hAnsi="Times New Roman" w:cs="Times New Roman"/>
          <w:sz w:val="24"/>
          <w:szCs w:val="24"/>
        </w:rPr>
        <w:t xml:space="preserve"> </w:t>
      </w:r>
      <w:r w:rsidRPr="00406D5A">
        <w:rPr>
          <w:rFonts w:ascii="Times New Roman" w:hAnsi="Times New Roman" w:cs="Times New Roman"/>
          <w:sz w:val="24"/>
          <w:szCs w:val="24"/>
        </w:rPr>
        <w:t>O., Ogundipe, S.</w:t>
      </w:r>
      <w:r w:rsidR="00B63937">
        <w:rPr>
          <w:rFonts w:ascii="Times New Roman" w:hAnsi="Times New Roman" w:cs="Times New Roman"/>
          <w:sz w:val="24"/>
          <w:szCs w:val="24"/>
        </w:rPr>
        <w:t xml:space="preserve"> </w:t>
      </w:r>
      <w:r w:rsidRPr="00406D5A">
        <w:rPr>
          <w:rFonts w:ascii="Times New Roman" w:hAnsi="Times New Roman" w:cs="Times New Roman"/>
          <w:sz w:val="24"/>
          <w:szCs w:val="24"/>
        </w:rPr>
        <w:t xml:space="preserve">O., Oladele, S. B., Sekoni, A. A., Dafwang, I. I., Adeyinka, </w:t>
      </w:r>
      <w:r w:rsidR="009158FD" w:rsidRPr="00406D5A">
        <w:rPr>
          <w:rFonts w:ascii="Times New Roman" w:hAnsi="Times New Roman" w:cs="Times New Roman"/>
          <w:sz w:val="24"/>
          <w:szCs w:val="24"/>
        </w:rPr>
        <w:t xml:space="preserve">I. A., </w:t>
      </w:r>
      <w:r w:rsidR="00F15A97">
        <w:rPr>
          <w:rFonts w:ascii="Times New Roman" w:hAnsi="Times New Roman" w:cs="Times New Roman"/>
          <w:sz w:val="24"/>
          <w:szCs w:val="24"/>
        </w:rPr>
        <w:t xml:space="preserve"> </w:t>
      </w:r>
      <w:r w:rsidR="009158FD" w:rsidRPr="00406D5A">
        <w:rPr>
          <w:rFonts w:ascii="Times New Roman" w:hAnsi="Times New Roman" w:cs="Times New Roman"/>
          <w:sz w:val="24"/>
          <w:szCs w:val="24"/>
        </w:rPr>
        <w:t>Oni, O.</w:t>
      </w:r>
      <w:r w:rsidR="00F15A97">
        <w:rPr>
          <w:rFonts w:ascii="Times New Roman" w:hAnsi="Times New Roman" w:cs="Times New Roman"/>
          <w:sz w:val="24"/>
          <w:szCs w:val="24"/>
        </w:rPr>
        <w:t xml:space="preserve"> </w:t>
      </w:r>
      <w:r w:rsidR="00AC3A4A" w:rsidRPr="00406D5A">
        <w:rPr>
          <w:rFonts w:ascii="Times New Roman" w:hAnsi="Times New Roman" w:cs="Times New Roman"/>
          <w:sz w:val="24"/>
          <w:szCs w:val="24"/>
        </w:rPr>
        <w:t xml:space="preserve">O. and </w:t>
      </w:r>
      <w:r w:rsidR="009158FD" w:rsidRPr="00406D5A">
        <w:rPr>
          <w:rFonts w:ascii="Times New Roman" w:hAnsi="Times New Roman" w:cs="Times New Roman"/>
          <w:sz w:val="24"/>
          <w:szCs w:val="24"/>
        </w:rPr>
        <w:t>Nwagu, B. I. (2003). Effects</w:t>
      </w:r>
      <w:r w:rsidR="00F15A97">
        <w:rPr>
          <w:rFonts w:ascii="Times New Roman" w:hAnsi="Times New Roman" w:cs="Times New Roman"/>
          <w:sz w:val="24"/>
          <w:szCs w:val="24"/>
        </w:rPr>
        <w:t xml:space="preserve"> of cooking duration of lab-lab (lablabpurpureus) on organ </w:t>
      </w:r>
      <w:r w:rsidR="009158FD" w:rsidRPr="00406D5A">
        <w:rPr>
          <w:rFonts w:ascii="Times New Roman" w:hAnsi="Times New Roman" w:cs="Times New Roman"/>
          <w:sz w:val="24"/>
          <w:szCs w:val="24"/>
        </w:rPr>
        <w:t xml:space="preserve">weights and </w:t>
      </w:r>
      <w:r w:rsidR="00F15A97">
        <w:rPr>
          <w:rFonts w:ascii="Times New Roman" w:hAnsi="Times New Roman" w:cs="Times New Roman"/>
          <w:sz w:val="24"/>
          <w:szCs w:val="24"/>
        </w:rPr>
        <w:t xml:space="preserve"> </w:t>
      </w:r>
      <w:r w:rsidR="009158FD" w:rsidRPr="00406D5A">
        <w:rPr>
          <w:rFonts w:ascii="Times New Roman" w:hAnsi="Times New Roman" w:cs="Times New Roman"/>
          <w:sz w:val="24"/>
          <w:szCs w:val="24"/>
        </w:rPr>
        <w:t>blood parameters of pullet chicks.</w:t>
      </w:r>
      <w:r w:rsidR="009158FD" w:rsidRPr="00406D5A">
        <w:rPr>
          <w:rFonts w:ascii="Times New Roman" w:hAnsi="Times New Roman" w:cs="Times New Roman"/>
          <w:b/>
          <w:sz w:val="24"/>
          <w:szCs w:val="24"/>
        </w:rPr>
        <w:t xml:space="preserve"> In</w:t>
      </w:r>
      <w:r w:rsidR="009158FD" w:rsidRPr="00406D5A">
        <w:rPr>
          <w:rFonts w:ascii="Times New Roman" w:hAnsi="Times New Roman" w:cs="Times New Roman"/>
          <w:sz w:val="24"/>
          <w:szCs w:val="24"/>
        </w:rPr>
        <w:t>: Ola</w:t>
      </w:r>
      <w:r w:rsidR="00F15A97">
        <w:rPr>
          <w:rFonts w:ascii="Times New Roman" w:hAnsi="Times New Roman" w:cs="Times New Roman"/>
          <w:sz w:val="24"/>
          <w:szCs w:val="24"/>
        </w:rPr>
        <w:t xml:space="preserve">tungi, E.A., Anyanwale, B. A., </w:t>
      </w:r>
      <w:r w:rsidR="009158FD" w:rsidRPr="00406D5A">
        <w:rPr>
          <w:rFonts w:ascii="Times New Roman" w:hAnsi="Times New Roman" w:cs="Times New Roman"/>
          <w:sz w:val="24"/>
          <w:szCs w:val="24"/>
        </w:rPr>
        <w:t xml:space="preserve">Shiawoya, E. L and </w:t>
      </w:r>
      <w:r w:rsidR="00F15A97">
        <w:rPr>
          <w:rFonts w:ascii="Times New Roman" w:hAnsi="Times New Roman" w:cs="Times New Roman"/>
          <w:sz w:val="24"/>
          <w:szCs w:val="24"/>
        </w:rPr>
        <w:t xml:space="preserve"> </w:t>
      </w:r>
      <w:r w:rsidR="009158FD" w:rsidRPr="00406D5A">
        <w:rPr>
          <w:rFonts w:ascii="Times New Roman" w:hAnsi="Times New Roman" w:cs="Times New Roman"/>
          <w:sz w:val="24"/>
          <w:szCs w:val="24"/>
        </w:rPr>
        <w:t>Aremu, A. (Eds)</w:t>
      </w:r>
      <w:r w:rsidR="00F15A97">
        <w:rPr>
          <w:rFonts w:ascii="Times New Roman" w:hAnsi="Times New Roman" w:cs="Times New Roman"/>
          <w:sz w:val="24"/>
          <w:szCs w:val="24"/>
        </w:rPr>
        <w:t xml:space="preserve">. </w:t>
      </w:r>
      <w:r w:rsidR="009158FD" w:rsidRPr="00406D5A">
        <w:rPr>
          <w:rFonts w:ascii="Times New Roman" w:hAnsi="Times New Roman" w:cs="Times New Roman"/>
          <w:b/>
          <w:sz w:val="24"/>
          <w:szCs w:val="24"/>
        </w:rPr>
        <w:t>Sustainability lives</w:t>
      </w:r>
      <w:r w:rsidR="00C27049" w:rsidRPr="00406D5A">
        <w:rPr>
          <w:rFonts w:ascii="Times New Roman" w:hAnsi="Times New Roman" w:cs="Times New Roman"/>
          <w:b/>
          <w:sz w:val="24"/>
          <w:szCs w:val="24"/>
        </w:rPr>
        <w:t xml:space="preserve">tock productivity and National </w:t>
      </w:r>
      <w:r w:rsidR="009158FD" w:rsidRPr="00406D5A">
        <w:rPr>
          <w:rFonts w:ascii="Times New Roman" w:hAnsi="Times New Roman" w:cs="Times New Roman"/>
          <w:b/>
          <w:sz w:val="24"/>
          <w:szCs w:val="24"/>
        </w:rPr>
        <w:t xml:space="preserve">Development. A Holistic </w:t>
      </w:r>
      <w:r w:rsidR="00F15A97">
        <w:rPr>
          <w:rFonts w:ascii="Times New Roman" w:hAnsi="Times New Roman" w:cs="Times New Roman"/>
          <w:b/>
          <w:sz w:val="24"/>
          <w:szCs w:val="24"/>
        </w:rPr>
        <w:t xml:space="preserve"> </w:t>
      </w:r>
      <w:r w:rsidR="009158FD" w:rsidRPr="00406D5A">
        <w:rPr>
          <w:rFonts w:ascii="Times New Roman" w:hAnsi="Times New Roman" w:cs="Times New Roman"/>
          <w:b/>
          <w:sz w:val="24"/>
          <w:szCs w:val="24"/>
        </w:rPr>
        <w:t xml:space="preserve">Approach. </w:t>
      </w:r>
      <w:r w:rsidR="009158FD" w:rsidRPr="00406D5A">
        <w:rPr>
          <w:rFonts w:ascii="Times New Roman" w:hAnsi="Times New Roman" w:cs="Times New Roman"/>
          <w:sz w:val="24"/>
          <w:szCs w:val="24"/>
        </w:rPr>
        <w:t>Proceedings of the 8</w:t>
      </w:r>
      <w:r w:rsidR="009158FD" w:rsidRPr="00406D5A">
        <w:rPr>
          <w:rFonts w:ascii="Times New Roman" w:hAnsi="Times New Roman" w:cs="Times New Roman"/>
          <w:sz w:val="24"/>
          <w:szCs w:val="24"/>
          <w:vertAlign w:val="superscript"/>
        </w:rPr>
        <w:t>th</w:t>
      </w:r>
      <w:r w:rsidR="009158FD" w:rsidRPr="00406D5A">
        <w:rPr>
          <w:rFonts w:ascii="Times New Roman" w:hAnsi="Times New Roman" w:cs="Times New Roman"/>
          <w:sz w:val="24"/>
          <w:szCs w:val="24"/>
        </w:rPr>
        <w:t xml:space="preserve"> Annual Conference of 15</w:t>
      </w:r>
      <w:r w:rsidR="009158FD" w:rsidRPr="00406D5A">
        <w:rPr>
          <w:rFonts w:ascii="Times New Roman" w:hAnsi="Times New Roman" w:cs="Times New Roman"/>
          <w:sz w:val="24"/>
          <w:szCs w:val="24"/>
          <w:vertAlign w:val="superscript"/>
        </w:rPr>
        <w:t>th</w:t>
      </w:r>
      <w:r w:rsidR="009158FD" w:rsidRPr="00406D5A">
        <w:rPr>
          <w:rFonts w:ascii="Times New Roman" w:hAnsi="Times New Roman" w:cs="Times New Roman"/>
          <w:sz w:val="24"/>
          <w:szCs w:val="24"/>
        </w:rPr>
        <w:t>- 18</w:t>
      </w:r>
      <w:r w:rsidR="009158FD" w:rsidRPr="00406D5A">
        <w:rPr>
          <w:rFonts w:ascii="Times New Roman" w:hAnsi="Times New Roman" w:cs="Times New Roman"/>
          <w:sz w:val="24"/>
          <w:szCs w:val="24"/>
          <w:vertAlign w:val="superscript"/>
        </w:rPr>
        <w:t>th</w:t>
      </w:r>
      <w:r w:rsidR="000B3932">
        <w:rPr>
          <w:rFonts w:ascii="Times New Roman" w:hAnsi="Times New Roman" w:cs="Times New Roman"/>
          <w:sz w:val="24"/>
          <w:szCs w:val="24"/>
        </w:rPr>
        <w:t xml:space="preserve">.  </w:t>
      </w:r>
      <w:r w:rsidR="009158FD" w:rsidRPr="00406D5A">
        <w:rPr>
          <w:rFonts w:ascii="Times New Roman" w:hAnsi="Times New Roman" w:cs="Times New Roman"/>
          <w:sz w:val="24"/>
          <w:szCs w:val="24"/>
        </w:rPr>
        <w:t xml:space="preserve">Federal University </w:t>
      </w:r>
      <w:r w:rsidR="000B3932">
        <w:rPr>
          <w:rFonts w:ascii="Times New Roman" w:hAnsi="Times New Roman" w:cs="Times New Roman"/>
          <w:sz w:val="24"/>
          <w:szCs w:val="24"/>
        </w:rPr>
        <w:t xml:space="preserve"> </w:t>
      </w:r>
      <w:r w:rsidR="009158FD" w:rsidRPr="00406D5A">
        <w:rPr>
          <w:rFonts w:ascii="Times New Roman" w:hAnsi="Times New Roman" w:cs="Times New Roman"/>
          <w:sz w:val="24"/>
          <w:szCs w:val="24"/>
        </w:rPr>
        <w:t>of Technology, Minna, Niger State.</w:t>
      </w:r>
    </w:p>
    <w:p w:rsidR="00AA6DE6" w:rsidRPr="00406D5A" w:rsidRDefault="00AA6DE6" w:rsidP="000B437A">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Adebayo, A.</w:t>
      </w:r>
      <w:r w:rsidR="00B63937">
        <w:rPr>
          <w:rFonts w:ascii="Times New Roman" w:hAnsi="Times New Roman" w:cs="Times New Roman"/>
          <w:sz w:val="24"/>
          <w:szCs w:val="24"/>
        </w:rPr>
        <w:t xml:space="preserve"> </w:t>
      </w:r>
      <w:r>
        <w:rPr>
          <w:rFonts w:ascii="Times New Roman" w:hAnsi="Times New Roman" w:cs="Times New Roman"/>
          <w:sz w:val="24"/>
          <w:szCs w:val="24"/>
        </w:rPr>
        <w:t>A. and Adeola, R.</w:t>
      </w:r>
      <w:r w:rsidR="00B63937">
        <w:rPr>
          <w:rFonts w:ascii="Times New Roman" w:hAnsi="Times New Roman" w:cs="Times New Roman"/>
          <w:sz w:val="24"/>
          <w:szCs w:val="24"/>
        </w:rPr>
        <w:t xml:space="preserve"> </w:t>
      </w:r>
      <w:r>
        <w:rPr>
          <w:rFonts w:ascii="Times New Roman" w:hAnsi="Times New Roman" w:cs="Times New Roman"/>
          <w:sz w:val="24"/>
          <w:szCs w:val="24"/>
        </w:rPr>
        <w:t>G. (2005). Socio-Economic factors affecting p</w:t>
      </w:r>
      <w:r w:rsidR="000B3932">
        <w:rPr>
          <w:rFonts w:ascii="Times New Roman" w:hAnsi="Times New Roman" w:cs="Times New Roman"/>
          <w:sz w:val="24"/>
          <w:szCs w:val="24"/>
        </w:rPr>
        <w:t xml:space="preserve">oultry farmers in Ejigbo Local </w:t>
      </w:r>
      <w:r>
        <w:rPr>
          <w:rFonts w:ascii="Times New Roman" w:hAnsi="Times New Roman" w:cs="Times New Roman"/>
          <w:sz w:val="24"/>
          <w:szCs w:val="24"/>
        </w:rPr>
        <w:t>Government Area of Osun State.</w:t>
      </w:r>
      <w:r w:rsidRPr="00AA6DE6">
        <w:rPr>
          <w:rFonts w:ascii="Times New Roman" w:hAnsi="Times New Roman" w:cs="Times New Roman"/>
          <w:i/>
          <w:sz w:val="24"/>
          <w:szCs w:val="24"/>
        </w:rPr>
        <w:t xml:space="preserve"> Journal of Human Ecology</w:t>
      </w:r>
      <w:r>
        <w:rPr>
          <w:rFonts w:ascii="Times New Roman" w:hAnsi="Times New Roman" w:cs="Times New Roman"/>
          <w:sz w:val="24"/>
          <w:szCs w:val="24"/>
        </w:rPr>
        <w:t xml:space="preserve">, </w:t>
      </w:r>
      <w:r w:rsidRPr="00AA6DE6">
        <w:rPr>
          <w:rFonts w:ascii="Times New Roman" w:hAnsi="Times New Roman" w:cs="Times New Roman"/>
          <w:b/>
          <w:sz w:val="24"/>
          <w:szCs w:val="24"/>
        </w:rPr>
        <w:t>18</w:t>
      </w:r>
      <w:r>
        <w:rPr>
          <w:rFonts w:ascii="Times New Roman" w:hAnsi="Times New Roman" w:cs="Times New Roman"/>
          <w:sz w:val="24"/>
          <w:szCs w:val="24"/>
        </w:rPr>
        <w:t>(1):39-41.</w:t>
      </w:r>
    </w:p>
    <w:p w:rsidR="00667AFC" w:rsidRDefault="00667AFC" w:rsidP="000B437A">
      <w:pPr>
        <w:spacing w:line="240" w:lineRule="auto"/>
        <w:ind w:left="567" w:hanging="567"/>
        <w:jc w:val="both"/>
        <w:rPr>
          <w:rFonts w:ascii="Times New Roman" w:hAnsi="Times New Roman" w:cs="Times New Roman"/>
          <w:sz w:val="24"/>
          <w:szCs w:val="24"/>
        </w:rPr>
      </w:pPr>
      <w:r w:rsidRPr="00406D5A">
        <w:rPr>
          <w:rFonts w:ascii="Times New Roman" w:hAnsi="Times New Roman" w:cs="Times New Roman"/>
          <w:sz w:val="24"/>
          <w:szCs w:val="24"/>
        </w:rPr>
        <w:t>Adegbola, A.</w:t>
      </w:r>
      <w:r w:rsidR="00B63937">
        <w:rPr>
          <w:rFonts w:ascii="Times New Roman" w:hAnsi="Times New Roman" w:cs="Times New Roman"/>
          <w:sz w:val="24"/>
          <w:szCs w:val="24"/>
        </w:rPr>
        <w:t xml:space="preserve"> </w:t>
      </w:r>
      <w:r w:rsidRPr="00406D5A">
        <w:rPr>
          <w:rFonts w:ascii="Times New Roman" w:hAnsi="Times New Roman" w:cs="Times New Roman"/>
          <w:sz w:val="24"/>
          <w:szCs w:val="24"/>
        </w:rPr>
        <w:t>J., Awagu, E.</w:t>
      </w:r>
      <w:r w:rsidR="00B63937">
        <w:rPr>
          <w:rFonts w:ascii="Times New Roman" w:hAnsi="Times New Roman" w:cs="Times New Roman"/>
          <w:sz w:val="24"/>
          <w:szCs w:val="24"/>
        </w:rPr>
        <w:t xml:space="preserve"> </w:t>
      </w:r>
      <w:r w:rsidRPr="00406D5A">
        <w:rPr>
          <w:rFonts w:ascii="Times New Roman" w:hAnsi="Times New Roman" w:cs="Times New Roman"/>
          <w:sz w:val="24"/>
          <w:szCs w:val="24"/>
        </w:rPr>
        <w:t>F., Kamaldeen, O.</w:t>
      </w:r>
      <w:r w:rsidR="00B63937">
        <w:rPr>
          <w:rFonts w:ascii="Times New Roman" w:hAnsi="Times New Roman" w:cs="Times New Roman"/>
          <w:sz w:val="24"/>
          <w:szCs w:val="24"/>
        </w:rPr>
        <w:t xml:space="preserve"> </w:t>
      </w:r>
      <w:r w:rsidRPr="00406D5A">
        <w:rPr>
          <w:rFonts w:ascii="Times New Roman" w:hAnsi="Times New Roman" w:cs="Times New Roman"/>
          <w:sz w:val="24"/>
          <w:szCs w:val="24"/>
        </w:rPr>
        <w:t>S</w:t>
      </w:r>
      <w:r w:rsidR="00B63937">
        <w:rPr>
          <w:rFonts w:ascii="Times New Roman" w:hAnsi="Times New Roman" w:cs="Times New Roman"/>
          <w:sz w:val="24"/>
          <w:szCs w:val="24"/>
        </w:rPr>
        <w:t xml:space="preserve">. </w:t>
      </w:r>
      <w:r w:rsidRPr="00406D5A">
        <w:rPr>
          <w:rFonts w:ascii="Times New Roman" w:hAnsi="Times New Roman" w:cs="Times New Roman"/>
          <w:sz w:val="24"/>
          <w:szCs w:val="24"/>
        </w:rPr>
        <w:t>O. and Kashetu, R.</w:t>
      </w:r>
      <w:r w:rsidR="00B63937">
        <w:rPr>
          <w:rFonts w:ascii="Times New Roman" w:hAnsi="Times New Roman" w:cs="Times New Roman"/>
          <w:sz w:val="24"/>
          <w:szCs w:val="24"/>
        </w:rPr>
        <w:t xml:space="preserve"> </w:t>
      </w:r>
      <w:r w:rsidRPr="00406D5A">
        <w:rPr>
          <w:rFonts w:ascii="Times New Roman" w:hAnsi="Times New Roman" w:cs="Times New Roman"/>
          <w:sz w:val="24"/>
          <w:szCs w:val="24"/>
        </w:rPr>
        <w:t>Q. (2013). Sorghum</w:t>
      </w:r>
      <w:r w:rsidR="00B63937">
        <w:rPr>
          <w:rFonts w:ascii="Times New Roman" w:hAnsi="Times New Roman" w:cs="Times New Roman"/>
          <w:sz w:val="24"/>
          <w:szCs w:val="24"/>
        </w:rPr>
        <w:t xml:space="preserve">: Most under-utilized grain of </w:t>
      </w:r>
      <w:r w:rsidRPr="00406D5A">
        <w:rPr>
          <w:rFonts w:ascii="Times New Roman" w:hAnsi="Times New Roman" w:cs="Times New Roman"/>
          <w:sz w:val="24"/>
          <w:szCs w:val="24"/>
        </w:rPr>
        <w:t>the semi-arid Africa.</w:t>
      </w:r>
      <w:r w:rsidR="00B63937">
        <w:rPr>
          <w:rFonts w:ascii="Times New Roman" w:hAnsi="Times New Roman" w:cs="Times New Roman"/>
          <w:sz w:val="24"/>
          <w:szCs w:val="24"/>
        </w:rPr>
        <w:t xml:space="preserve"> </w:t>
      </w:r>
      <w:r w:rsidRPr="00406D5A">
        <w:rPr>
          <w:rFonts w:ascii="Times New Roman" w:hAnsi="Times New Roman" w:cs="Times New Roman"/>
          <w:i/>
          <w:sz w:val="24"/>
          <w:szCs w:val="24"/>
        </w:rPr>
        <w:t>Journal of Agricultural Science</w:t>
      </w:r>
      <w:r w:rsidRPr="00406D5A">
        <w:rPr>
          <w:rFonts w:ascii="Times New Roman" w:hAnsi="Times New Roman" w:cs="Times New Roman"/>
          <w:sz w:val="24"/>
          <w:szCs w:val="24"/>
        </w:rPr>
        <w:t>,</w:t>
      </w:r>
      <w:r w:rsidR="00B63937">
        <w:rPr>
          <w:rFonts w:ascii="Times New Roman" w:hAnsi="Times New Roman" w:cs="Times New Roman"/>
          <w:sz w:val="24"/>
          <w:szCs w:val="24"/>
        </w:rPr>
        <w:t xml:space="preserve"> </w:t>
      </w:r>
      <w:r w:rsidRPr="00406D5A">
        <w:rPr>
          <w:rFonts w:ascii="Times New Roman" w:hAnsi="Times New Roman" w:cs="Times New Roman"/>
          <w:b/>
          <w:sz w:val="24"/>
          <w:szCs w:val="24"/>
        </w:rPr>
        <w:t>3</w:t>
      </w:r>
      <w:r w:rsidR="00FF2CC0">
        <w:rPr>
          <w:rFonts w:ascii="Times New Roman" w:hAnsi="Times New Roman" w:cs="Times New Roman"/>
          <w:sz w:val="24"/>
          <w:szCs w:val="24"/>
        </w:rPr>
        <w:t>(4):</w:t>
      </w:r>
      <w:r w:rsidR="00B63937">
        <w:rPr>
          <w:rFonts w:ascii="Times New Roman" w:hAnsi="Times New Roman" w:cs="Times New Roman"/>
          <w:sz w:val="24"/>
          <w:szCs w:val="24"/>
        </w:rPr>
        <w:t xml:space="preserve"> </w:t>
      </w:r>
      <w:r w:rsidRPr="00406D5A">
        <w:rPr>
          <w:rFonts w:ascii="Times New Roman" w:hAnsi="Times New Roman" w:cs="Times New Roman"/>
          <w:sz w:val="24"/>
          <w:szCs w:val="24"/>
        </w:rPr>
        <w:t>147-153.</w:t>
      </w:r>
    </w:p>
    <w:p w:rsidR="004457AD" w:rsidRPr="00406D5A" w:rsidRDefault="004457AD" w:rsidP="000B437A">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Adegbola, T.</w:t>
      </w:r>
      <w:r w:rsidR="00B63937">
        <w:rPr>
          <w:rFonts w:ascii="Times New Roman" w:hAnsi="Times New Roman" w:cs="Times New Roman"/>
          <w:sz w:val="24"/>
          <w:szCs w:val="24"/>
        </w:rPr>
        <w:t xml:space="preserve"> </w:t>
      </w:r>
      <w:r>
        <w:rPr>
          <w:rFonts w:ascii="Times New Roman" w:hAnsi="Times New Roman" w:cs="Times New Roman"/>
          <w:sz w:val="24"/>
          <w:szCs w:val="24"/>
        </w:rPr>
        <w:t xml:space="preserve">A. (1999). Livestock production towards alleviating poverty and malnutrition in families. </w:t>
      </w:r>
      <w:r w:rsidRPr="00465266">
        <w:rPr>
          <w:rFonts w:ascii="Times New Roman" w:hAnsi="Times New Roman" w:cs="Times New Roman"/>
          <w:i/>
          <w:sz w:val="24"/>
          <w:szCs w:val="24"/>
        </w:rPr>
        <w:t xml:space="preserve">Proceedings </w:t>
      </w:r>
      <w:r w:rsidR="00465266">
        <w:rPr>
          <w:rFonts w:ascii="Times New Roman" w:hAnsi="Times New Roman" w:cs="Times New Roman"/>
          <w:i/>
          <w:sz w:val="24"/>
          <w:szCs w:val="24"/>
        </w:rPr>
        <w:tab/>
      </w:r>
      <w:r w:rsidRPr="00465266">
        <w:rPr>
          <w:rFonts w:ascii="Times New Roman" w:hAnsi="Times New Roman" w:cs="Times New Roman"/>
          <w:i/>
          <w:sz w:val="24"/>
          <w:szCs w:val="24"/>
        </w:rPr>
        <w:t xml:space="preserve">of the International Seminar Promoting Sustainable Small Scale Livestock Production Towards Reduction of </w:t>
      </w:r>
      <w:r w:rsidR="00465266">
        <w:rPr>
          <w:rFonts w:ascii="Times New Roman" w:hAnsi="Times New Roman" w:cs="Times New Roman"/>
          <w:i/>
          <w:sz w:val="24"/>
          <w:szCs w:val="24"/>
        </w:rPr>
        <w:tab/>
      </w:r>
      <w:r w:rsidRPr="00465266">
        <w:rPr>
          <w:rFonts w:ascii="Times New Roman" w:hAnsi="Times New Roman" w:cs="Times New Roman"/>
          <w:i/>
          <w:sz w:val="24"/>
          <w:szCs w:val="24"/>
        </w:rPr>
        <w:t>Malnutrition and Poverty in Rural and Sub-urban Families in Nigeria, Bauchi</w:t>
      </w:r>
      <w:r>
        <w:rPr>
          <w:rFonts w:ascii="Times New Roman" w:hAnsi="Times New Roman" w:cs="Times New Roman"/>
          <w:sz w:val="24"/>
          <w:szCs w:val="24"/>
        </w:rPr>
        <w:t>, 7-11 March, 1999.</w:t>
      </w:r>
      <w:r w:rsidR="005978D4">
        <w:rPr>
          <w:rFonts w:ascii="Times New Roman" w:hAnsi="Times New Roman" w:cs="Times New Roman"/>
          <w:sz w:val="24"/>
          <w:szCs w:val="24"/>
        </w:rPr>
        <w:t xml:space="preserve"> (eds). </w:t>
      </w:r>
      <w:r w:rsidR="00B63937">
        <w:rPr>
          <w:rFonts w:ascii="Times New Roman" w:hAnsi="Times New Roman" w:cs="Times New Roman"/>
          <w:sz w:val="24"/>
          <w:szCs w:val="24"/>
        </w:rPr>
        <w:t>Orskov, E. R</w:t>
      </w:r>
      <w:r w:rsidR="005978D4">
        <w:rPr>
          <w:rFonts w:ascii="Times New Roman" w:hAnsi="Times New Roman" w:cs="Times New Roman"/>
          <w:sz w:val="24"/>
          <w:szCs w:val="24"/>
        </w:rPr>
        <w:t xml:space="preserve">. Adegbola, T. A., </w:t>
      </w:r>
      <w:r w:rsidR="00465266">
        <w:rPr>
          <w:rFonts w:ascii="Times New Roman" w:hAnsi="Times New Roman" w:cs="Times New Roman"/>
          <w:sz w:val="24"/>
          <w:szCs w:val="24"/>
        </w:rPr>
        <w:t>Bogoro</w:t>
      </w:r>
      <w:r w:rsidR="005978D4">
        <w:rPr>
          <w:rFonts w:ascii="Times New Roman" w:hAnsi="Times New Roman" w:cs="Times New Roman"/>
          <w:sz w:val="24"/>
          <w:szCs w:val="24"/>
        </w:rPr>
        <w:t xml:space="preserve">, S.E. and </w:t>
      </w:r>
      <w:r w:rsidR="00465266">
        <w:rPr>
          <w:rFonts w:ascii="Times New Roman" w:hAnsi="Times New Roman" w:cs="Times New Roman"/>
          <w:sz w:val="24"/>
          <w:szCs w:val="24"/>
        </w:rPr>
        <w:t xml:space="preserve"> Butswat</w:t>
      </w:r>
      <w:r w:rsidR="005978D4">
        <w:rPr>
          <w:rFonts w:ascii="Times New Roman" w:hAnsi="Times New Roman" w:cs="Times New Roman"/>
          <w:sz w:val="24"/>
          <w:szCs w:val="24"/>
        </w:rPr>
        <w:t>, I. S. R.</w:t>
      </w:r>
      <w:r w:rsidR="00465266">
        <w:rPr>
          <w:rFonts w:ascii="Times New Roman" w:hAnsi="Times New Roman" w:cs="Times New Roman"/>
          <w:sz w:val="24"/>
          <w:szCs w:val="24"/>
        </w:rPr>
        <w:t xml:space="preserve"> Pp.182-193.</w:t>
      </w:r>
    </w:p>
    <w:p w:rsidR="00C27049" w:rsidRPr="00406D5A" w:rsidRDefault="005978D4" w:rsidP="000B437A">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Adeola, O. </w:t>
      </w:r>
      <w:r w:rsidR="00FF2CC0">
        <w:rPr>
          <w:rFonts w:ascii="Times New Roman" w:hAnsi="Times New Roman" w:cs="Times New Roman"/>
          <w:sz w:val="24"/>
          <w:szCs w:val="24"/>
        </w:rPr>
        <w:t>a</w:t>
      </w:r>
      <w:r w:rsidR="00C27049" w:rsidRPr="00406D5A">
        <w:rPr>
          <w:rFonts w:ascii="Times New Roman" w:hAnsi="Times New Roman" w:cs="Times New Roman"/>
          <w:sz w:val="24"/>
          <w:szCs w:val="24"/>
        </w:rPr>
        <w:t>nd Rogler, J.</w:t>
      </w:r>
      <w:r>
        <w:rPr>
          <w:rFonts w:ascii="Times New Roman" w:hAnsi="Times New Roman" w:cs="Times New Roman"/>
          <w:sz w:val="24"/>
          <w:szCs w:val="24"/>
        </w:rPr>
        <w:t xml:space="preserve"> </w:t>
      </w:r>
      <w:r w:rsidR="00C27049" w:rsidRPr="00406D5A">
        <w:rPr>
          <w:rFonts w:ascii="Times New Roman" w:hAnsi="Times New Roman" w:cs="Times New Roman"/>
          <w:sz w:val="24"/>
          <w:szCs w:val="24"/>
        </w:rPr>
        <w:t xml:space="preserve">C. (1994). Pearl Millet in diets of White Pekin Ducks. </w:t>
      </w:r>
      <w:r w:rsidR="00C27049" w:rsidRPr="00406D5A">
        <w:rPr>
          <w:rFonts w:ascii="Times New Roman" w:hAnsi="Times New Roman" w:cs="Times New Roman"/>
          <w:i/>
          <w:sz w:val="24"/>
          <w:szCs w:val="24"/>
        </w:rPr>
        <w:t>Poultry Science,</w:t>
      </w:r>
      <w:r w:rsidR="00C27049" w:rsidRPr="00406D5A">
        <w:rPr>
          <w:rFonts w:ascii="Times New Roman" w:hAnsi="Times New Roman" w:cs="Times New Roman"/>
          <w:sz w:val="24"/>
          <w:szCs w:val="24"/>
        </w:rPr>
        <w:t xml:space="preserve"> </w:t>
      </w:r>
      <w:r w:rsidR="00C27049" w:rsidRPr="00FF2CC0">
        <w:rPr>
          <w:rFonts w:ascii="Times New Roman" w:hAnsi="Times New Roman" w:cs="Times New Roman"/>
          <w:b/>
          <w:sz w:val="24"/>
          <w:szCs w:val="24"/>
        </w:rPr>
        <w:t>73</w:t>
      </w:r>
      <w:r w:rsidR="00C27049" w:rsidRPr="00406D5A">
        <w:rPr>
          <w:rFonts w:ascii="Times New Roman" w:hAnsi="Times New Roman" w:cs="Times New Roman"/>
          <w:sz w:val="24"/>
          <w:szCs w:val="24"/>
        </w:rPr>
        <w:t>:425-435.</w:t>
      </w:r>
    </w:p>
    <w:p w:rsidR="00C27049" w:rsidRPr="00406D5A" w:rsidRDefault="00C27049" w:rsidP="000B437A">
      <w:pPr>
        <w:spacing w:line="240" w:lineRule="auto"/>
        <w:ind w:left="567" w:hanging="567"/>
        <w:jc w:val="both"/>
        <w:rPr>
          <w:rFonts w:ascii="Times New Roman" w:hAnsi="Times New Roman" w:cs="Times New Roman"/>
          <w:sz w:val="24"/>
          <w:szCs w:val="24"/>
        </w:rPr>
      </w:pPr>
      <w:r w:rsidRPr="00406D5A">
        <w:rPr>
          <w:rFonts w:ascii="Times New Roman" w:hAnsi="Times New Roman" w:cs="Times New Roman"/>
          <w:sz w:val="24"/>
          <w:szCs w:val="24"/>
        </w:rPr>
        <w:t>Aduku, A.</w:t>
      </w:r>
      <w:r w:rsidR="005978D4">
        <w:rPr>
          <w:rFonts w:ascii="Times New Roman" w:hAnsi="Times New Roman" w:cs="Times New Roman"/>
          <w:sz w:val="24"/>
          <w:szCs w:val="24"/>
        </w:rPr>
        <w:t xml:space="preserve"> </w:t>
      </w:r>
      <w:r w:rsidRPr="00406D5A">
        <w:rPr>
          <w:rFonts w:ascii="Times New Roman" w:hAnsi="Times New Roman" w:cs="Times New Roman"/>
          <w:sz w:val="24"/>
          <w:szCs w:val="24"/>
        </w:rPr>
        <w:t>O. (1992).</w:t>
      </w:r>
      <w:r w:rsidR="00A96606">
        <w:rPr>
          <w:rFonts w:ascii="Times New Roman" w:hAnsi="Times New Roman" w:cs="Times New Roman"/>
          <w:sz w:val="24"/>
          <w:szCs w:val="24"/>
        </w:rPr>
        <w:t xml:space="preserve"> </w:t>
      </w:r>
      <w:r w:rsidRPr="00406D5A">
        <w:rPr>
          <w:rFonts w:ascii="Times New Roman" w:hAnsi="Times New Roman" w:cs="Times New Roman"/>
          <w:b/>
          <w:sz w:val="24"/>
          <w:szCs w:val="24"/>
        </w:rPr>
        <w:t>Practical livestock feeds production in the Tropics.</w:t>
      </w:r>
      <w:r w:rsidR="005978D4">
        <w:rPr>
          <w:rFonts w:ascii="Times New Roman" w:hAnsi="Times New Roman" w:cs="Times New Roman"/>
          <w:sz w:val="24"/>
          <w:szCs w:val="24"/>
        </w:rPr>
        <w:t xml:space="preserve"> S. Asekoma and C</w:t>
      </w:r>
      <w:r w:rsidRPr="00406D5A">
        <w:rPr>
          <w:rFonts w:ascii="Times New Roman" w:hAnsi="Times New Roman" w:cs="Times New Roman"/>
          <w:sz w:val="24"/>
          <w:szCs w:val="24"/>
        </w:rPr>
        <w:t>o. Publishers. Samaru-Zaria.</w:t>
      </w:r>
      <w:r w:rsidR="00D846BF">
        <w:rPr>
          <w:rFonts w:ascii="Times New Roman" w:hAnsi="Times New Roman" w:cs="Times New Roman"/>
          <w:sz w:val="24"/>
          <w:szCs w:val="24"/>
        </w:rPr>
        <w:t>P</w:t>
      </w:r>
      <w:r w:rsidR="002033C1">
        <w:rPr>
          <w:rFonts w:ascii="Times New Roman" w:hAnsi="Times New Roman" w:cs="Times New Roman"/>
          <w:sz w:val="24"/>
          <w:szCs w:val="24"/>
        </w:rPr>
        <w:t>p</w:t>
      </w:r>
      <w:r w:rsidR="008D2F51">
        <w:rPr>
          <w:rFonts w:ascii="Times New Roman" w:hAnsi="Times New Roman" w:cs="Times New Roman"/>
          <w:sz w:val="24"/>
          <w:szCs w:val="24"/>
        </w:rPr>
        <w:t>. 8-12</w:t>
      </w:r>
      <w:r w:rsidR="00D846BF">
        <w:rPr>
          <w:rFonts w:ascii="Times New Roman" w:hAnsi="Times New Roman" w:cs="Times New Roman"/>
          <w:sz w:val="24"/>
          <w:szCs w:val="24"/>
        </w:rPr>
        <w:t>.</w:t>
      </w:r>
    </w:p>
    <w:p w:rsidR="001C3228" w:rsidRPr="00406D5A" w:rsidRDefault="001C3228"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lastRenderedPageBreak/>
        <w:t>Aduku</w:t>
      </w:r>
      <w:r w:rsidR="00FF2CC0">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A</w:t>
      </w:r>
      <w:r w:rsidR="008C5232" w:rsidRPr="00406D5A">
        <w:rPr>
          <w:rFonts w:ascii="Times New Roman" w:hAnsi="Times New Roman" w:cs="Times New Roman"/>
          <w:color w:val="000000"/>
          <w:sz w:val="24"/>
          <w:szCs w:val="24"/>
        </w:rPr>
        <w:t>.</w:t>
      </w:r>
      <w:r w:rsidR="005978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O</w:t>
      </w:r>
      <w:r w:rsidR="008C5232" w:rsidRPr="00406D5A">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(1993). Tropical Feedstuff – Analysis Table. Department of Animal Sc</w:t>
      </w:r>
      <w:r w:rsidR="008D2F51">
        <w:rPr>
          <w:rFonts w:ascii="Times New Roman" w:hAnsi="Times New Roman" w:cs="Times New Roman"/>
          <w:color w:val="000000"/>
          <w:sz w:val="24"/>
          <w:szCs w:val="24"/>
        </w:rPr>
        <w:t xml:space="preserve">ience, </w:t>
      </w:r>
      <w:r w:rsidR="008D2F51">
        <w:rPr>
          <w:rFonts w:ascii="Times New Roman" w:hAnsi="Times New Roman" w:cs="Times New Roman"/>
          <w:color w:val="000000"/>
          <w:sz w:val="24"/>
          <w:szCs w:val="24"/>
        </w:rPr>
        <w:tab/>
        <w:t xml:space="preserve">Faculty of Agriculture, </w:t>
      </w:r>
      <w:r w:rsidRPr="00406D5A">
        <w:rPr>
          <w:rFonts w:ascii="Times New Roman" w:hAnsi="Times New Roman" w:cs="Times New Roman"/>
          <w:color w:val="000000"/>
          <w:sz w:val="24"/>
          <w:szCs w:val="24"/>
        </w:rPr>
        <w:t>Ahmadu Bello University, Samaru, Zaria, Nigeria.</w:t>
      </w:r>
      <w:r w:rsidR="008D2F51">
        <w:rPr>
          <w:rFonts w:ascii="Times New Roman" w:hAnsi="Times New Roman" w:cs="Times New Roman"/>
          <w:color w:val="000000"/>
          <w:sz w:val="24"/>
          <w:szCs w:val="24"/>
        </w:rPr>
        <w:t xml:space="preserve"> Pp. 1-4</w:t>
      </w:r>
      <w:r w:rsidR="00D846BF">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w:t>
      </w:r>
    </w:p>
    <w:p w:rsidR="00BB53E6" w:rsidRPr="00406D5A" w:rsidRDefault="00BB53E6"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BB53E6" w:rsidRPr="00406D5A" w:rsidRDefault="00BB53E6"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Aduku, A.</w:t>
      </w:r>
      <w:r w:rsidR="005978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O. and Olukosi, J.</w:t>
      </w:r>
      <w:r w:rsidR="005978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O. (2000). </w:t>
      </w:r>
      <w:r w:rsidRPr="00406D5A">
        <w:rPr>
          <w:rFonts w:ascii="Times New Roman" w:hAnsi="Times New Roman" w:cs="Times New Roman"/>
          <w:b/>
          <w:color w:val="000000"/>
          <w:sz w:val="24"/>
          <w:szCs w:val="24"/>
        </w:rPr>
        <w:t>Animal Production, Processing and Handling in the Tropics</w:t>
      </w:r>
      <w:r w:rsidR="000B3932">
        <w:rPr>
          <w:rFonts w:ascii="Times New Roman" w:hAnsi="Times New Roman" w:cs="Times New Roman"/>
          <w:color w:val="000000"/>
          <w:sz w:val="24"/>
          <w:szCs w:val="24"/>
        </w:rPr>
        <w:t xml:space="preserve">. Living  </w:t>
      </w:r>
      <w:r w:rsidR="008F3D9D">
        <w:rPr>
          <w:rFonts w:ascii="Times New Roman" w:hAnsi="Times New Roman" w:cs="Times New Roman"/>
          <w:color w:val="000000"/>
          <w:sz w:val="24"/>
          <w:szCs w:val="24"/>
        </w:rPr>
        <w:t xml:space="preserve">Book </w:t>
      </w:r>
      <w:r w:rsidRPr="00406D5A">
        <w:rPr>
          <w:rFonts w:ascii="Times New Roman" w:hAnsi="Times New Roman" w:cs="Times New Roman"/>
          <w:color w:val="000000"/>
          <w:sz w:val="24"/>
          <w:szCs w:val="24"/>
        </w:rPr>
        <w:t xml:space="preserve">Series.G.U. Publishing </w:t>
      </w:r>
      <w:r w:rsidR="008D2F51">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Abuja.</w:t>
      </w:r>
      <w:r w:rsidR="008D2F51">
        <w:rPr>
          <w:rFonts w:ascii="Times New Roman" w:hAnsi="Times New Roman" w:cs="Times New Roman"/>
          <w:color w:val="000000"/>
          <w:sz w:val="24"/>
          <w:szCs w:val="24"/>
        </w:rPr>
        <w:t xml:space="preserve"> </w:t>
      </w:r>
      <w:r w:rsidR="0019619C">
        <w:rPr>
          <w:rFonts w:ascii="Times New Roman" w:hAnsi="Times New Roman" w:cs="Times New Roman"/>
          <w:color w:val="000000"/>
          <w:sz w:val="24"/>
          <w:szCs w:val="24"/>
        </w:rPr>
        <w:t>P</w:t>
      </w:r>
      <w:r w:rsidR="008D2F51">
        <w:rPr>
          <w:rFonts w:ascii="Times New Roman" w:hAnsi="Times New Roman" w:cs="Times New Roman"/>
          <w:color w:val="000000"/>
          <w:sz w:val="24"/>
          <w:szCs w:val="24"/>
        </w:rPr>
        <w:t>p. 121-126.</w:t>
      </w:r>
    </w:p>
    <w:p w:rsidR="001C3228" w:rsidRPr="00406D5A" w:rsidRDefault="001C3228"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1C3228" w:rsidRDefault="001C3228" w:rsidP="000B437A">
      <w:pPr>
        <w:spacing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Aduku</w:t>
      </w:r>
      <w:r w:rsidR="005978D4">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A</w:t>
      </w:r>
      <w:r w:rsidR="00694EB7">
        <w:rPr>
          <w:rFonts w:ascii="Times New Roman" w:hAnsi="Times New Roman" w:cs="Times New Roman"/>
          <w:color w:val="000000"/>
          <w:sz w:val="24"/>
          <w:szCs w:val="24"/>
        </w:rPr>
        <w:t>.</w:t>
      </w:r>
      <w:r w:rsidR="005978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O</w:t>
      </w:r>
      <w:r w:rsidR="00694EB7">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(2004). </w:t>
      </w:r>
      <w:r w:rsidRPr="005978D4">
        <w:rPr>
          <w:rFonts w:ascii="Times New Roman" w:hAnsi="Times New Roman" w:cs="Times New Roman"/>
          <w:b/>
          <w:color w:val="000000"/>
          <w:sz w:val="24"/>
          <w:szCs w:val="24"/>
        </w:rPr>
        <w:t>Animal Nutrition in the Tropics.</w:t>
      </w:r>
      <w:r w:rsidRPr="00406D5A">
        <w:rPr>
          <w:rFonts w:ascii="Times New Roman" w:hAnsi="Times New Roman" w:cs="Times New Roman"/>
          <w:color w:val="000000"/>
          <w:sz w:val="24"/>
          <w:szCs w:val="24"/>
        </w:rPr>
        <w:t xml:space="preserve"> Feeds and Feeding, Pasture </w:t>
      </w:r>
      <w:r w:rsidRPr="00406D5A">
        <w:rPr>
          <w:rFonts w:ascii="Times New Roman" w:hAnsi="Times New Roman" w:cs="Times New Roman"/>
          <w:color w:val="000000"/>
          <w:sz w:val="24"/>
          <w:szCs w:val="24"/>
        </w:rPr>
        <w:tab/>
        <w:t xml:space="preserve">Management, </w:t>
      </w:r>
      <w:r w:rsidR="0067273C" w:rsidRPr="00406D5A">
        <w:rPr>
          <w:rFonts w:ascii="Times New Roman" w:hAnsi="Times New Roman" w:cs="Times New Roman"/>
          <w:color w:val="000000"/>
          <w:sz w:val="24"/>
          <w:szCs w:val="24"/>
        </w:rPr>
        <w:tab/>
      </w:r>
      <w:r w:rsidRPr="00406D5A">
        <w:rPr>
          <w:rFonts w:ascii="Times New Roman" w:hAnsi="Times New Roman" w:cs="Times New Roman"/>
          <w:color w:val="000000"/>
          <w:sz w:val="24"/>
          <w:szCs w:val="24"/>
        </w:rPr>
        <w:t>Monogastric and Ruminant Nutrition,</w:t>
      </w:r>
      <w:r w:rsidR="000D677F" w:rsidRPr="00406D5A">
        <w:rPr>
          <w:rFonts w:ascii="Times New Roman" w:hAnsi="Times New Roman" w:cs="Times New Roman"/>
          <w:color w:val="000000"/>
          <w:sz w:val="24"/>
          <w:szCs w:val="24"/>
        </w:rPr>
        <w:t xml:space="preserve"> Dascon Computers and Business </w:t>
      </w:r>
      <w:r w:rsidRPr="00406D5A">
        <w:rPr>
          <w:rFonts w:ascii="Times New Roman" w:hAnsi="Times New Roman" w:cs="Times New Roman"/>
          <w:color w:val="000000"/>
          <w:sz w:val="24"/>
          <w:szCs w:val="24"/>
        </w:rPr>
        <w:t>Bureau, Zaria PP: 7-18</w:t>
      </w:r>
      <w:r w:rsidR="000D677F" w:rsidRPr="00406D5A">
        <w:rPr>
          <w:rFonts w:ascii="Times New Roman" w:hAnsi="Times New Roman" w:cs="Times New Roman"/>
          <w:color w:val="000000"/>
          <w:sz w:val="24"/>
          <w:szCs w:val="24"/>
        </w:rPr>
        <w:t>.</w:t>
      </w:r>
    </w:p>
    <w:p w:rsidR="00C43179" w:rsidRPr="00C43179" w:rsidRDefault="00C43179" w:rsidP="00C43179">
      <w:pPr>
        <w:rPr>
          <w:rFonts w:ascii="Times New Roman" w:hAnsi="Times New Roman" w:cs="Times New Roman"/>
          <w:sz w:val="24"/>
          <w:szCs w:val="24"/>
        </w:rPr>
      </w:pPr>
      <w:r>
        <w:rPr>
          <w:rFonts w:ascii="Times New Roman" w:hAnsi="Times New Roman" w:cs="Times New Roman"/>
          <w:sz w:val="24"/>
        </w:rPr>
        <w:t xml:space="preserve">African Agricultural Technology Foundation, (2011). Feasibility study on striga control in </w:t>
      </w:r>
      <w:r>
        <w:rPr>
          <w:rFonts w:ascii="Times New Roman" w:hAnsi="Times New Roman" w:cs="Times New Roman"/>
          <w:sz w:val="24"/>
        </w:rPr>
        <w:tab/>
        <w:t>sorghum. AATF, Annual Report Nairobi, Kenya.Pp.7-10.</w:t>
      </w:r>
    </w:p>
    <w:p w:rsidR="000D677F" w:rsidRPr="00406D5A" w:rsidRDefault="000D677F" w:rsidP="000B437A">
      <w:pPr>
        <w:spacing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 xml:space="preserve">Aftab, U., Asraf, M., </w:t>
      </w:r>
      <w:r w:rsidR="00FF2CC0">
        <w:rPr>
          <w:rFonts w:ascii="Times New Roman" w:hAnsi="Times New Roman" w:cs="Times New Roman"/>
          <w:color w:val="000000"/>
          <w:sz w:val="24"/>
          <w:szCs w:val="24"/>
        </w:rPr>
        <w:t xml:space="preserve">and </w:t>
      </w:r>
      <w:r w:rsidRPr="00406D5A">
        <w:rPr>
          <w:rFonts w:ascii="Times New Roman" w:hAnsi="Times New Roman" w:cs="Times New Roman"/>
          <w:color w:val="000000"/>
          <w:sz w:val="24"/>
          <w:szCs w:val="24"/>
        </w:rPr>
        <w:t xml:space="preserve">Olorede, B. R.(2006). Low Protein diets for broilers. </w:t>
      </w:r>
      <w:r w:rsidRPr="00406D5A">
        <w:rPr>
          <w:rFonts w:ascii="Times New Roman" w:hAnsi="Times New Roman" w:cs="Times New Roman"/>
          <w:i/>
          <w:color w:val="000000"/>
          <w:sz w:val="24"/>
          <w:szCs w:val="24"/>
        </w:rPr>
        <w:t>World Poultry Science Journal.</w:t>
      </w:r>
      <w:r w:rsidRPr="00406D5A">
        <w:rPr>
          <w:rFonts w:ascii="Times New Roman" w:hAnsi="Times New Roman" w:cs="Times New Roman"/>
          <w:color w:val="000000"/>
          <w:sz w:val="24"/>
          <w:szCs w:val="24"/>
        </w:rPr>
        <w:t>:688-698.</w:t>
      </w:r>
    </w:p>
    <w:p w:rsidR="00D018DB" w:rsidRPr="00406D5A" w:rsidRDefault="003E1C58" w:rsidP="000B437A">
      <w:pPr>
        <w:spacing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Ag</w:t>
      </w:r>
      <w:r w:rsidR="00D018DB" w:rsidRPr="00406D5A">
        <w:rPr>
          <w:rFonts w:ascii="Times New Roman" w:hAnsi="Times New Roman" w:cs="Times New Roman"/>
          <w:color w:val="000000"/>
          <w:sz w:val="24"/>
          <w:szCs w:val="24"/>
        </w:rPr>
        <w:t>uihe, P.</w:t>
      </w:r>
      <w:r w:rsidR="005978D4">
        <w:rPr>
          <w:rFonts w:ascii="Times New Roman" w:hAnsi="Times New Roman" w:cs="Times New Roman"/>
          <w:color w:val="000000"/>
          <w:sz w:val="24"/>
          <w:szCs w:val="24"/>
        </w:rPr>
        <w:t xml:space="preserve"> </w:t>
      </w:r>
      <w:r w:rsidR="00D018DB" w:rsidRPr="00406D5A">
        <w:rPr>
          <w:rFonts w:ascii="Times New Roman" w:hAnsi="Times New Roman" w:cs="Times New Roman"/>
          <w:color w:val="000000"/>
          <w:sz w:val="24"/>
          <w:szCs w:val="24"/>
        </w:rPr>
        <w:t>C., Fatokun, B.</w:t>
      </w:r>
      <w:r w:rsidR="005978D4">
        <w:rPr>
          <w:rFonts w:ascii="Times New Roman" w:hAnsi="Times New Roman" w:cs="Times New Roman"/>
          <w:color w:val="000000"/>
          <w:sz w:val="24"/>
          <w:szCs w:val="24"/>
        </w:rPr>
        <w:t xml:space="preserve"> </w:t>
      </w:r>
      <w:r w:rsidR="00D018DB" w:rsidRPr="00406D5A">
        <w:rPr>
          <w:rFonts w:ascii="Times New Roman" w:hAnsi="Times New Roman" w:cs="Times New Roman"/>
          <w:color w:val="000000"/>
          <w:sz w:val="24"/>
          <w:szCs w:val="24"/>
        </w:rPr>
        <w:t>O.,Samuel,</w:t>
      </w:r>
      <w:r w:rsidR="005978D4">
        <w:rPr>
          <w:rFonts w:ascii="Times New Roman" w:hAnsi="Times New Roman" w:cs="Times New Roman"/>
          <w:color w:val="000000"/>
          <w:sz w:val="24"/>
          <w:szCs w:val="24"/>
        </w:rPr>
        <w:t xml:space="preserve"> </w:t>
      </w:r>
      <w:r w:rsidR="00D018DB" w:rsidRPr="00406D5A">
        <w:rPr>
          <w:rFonts w:ascii="Times New Roman" w:hAnsi="Times New Roman" w:cs="Times New Roman"/>
          <w:color w:val="000000"/>
          <w:sz w:val="24"/>
          <w:szCs w:val="24"/>
        </w:rPr>
        <w:t>A.</w:t>
      </w:r>
      <w:r w:rsidR="005978D4">
        <w:rPr>
          <w:rFonts w:ascii="Times New Roman" w:hAnsi="Times New Roman" w:cs="Times New Roman"/>
          <w:color w:val="000000"/>
          <w:sz w:val="24"/>
          <w:szCs w:val="24"/>
        </w:rPr>
        <w:t xml:space="preserve"> </w:t>
      </w:r>
      <w:r w:rsidR="00D018DB" w:rsidRPr="00406D5A">
        <w:rPr>
          <w:rFonts w:ascii="Times New Roman" w:hAnsi="Times New Roman" w:cs="Times New Roman"/>
          <w:color w:val="000000"/>
          <w:sz w:val="24"/>
          <w:szCs w:val="24"/>
        </w:rPr>
        <w:t>S.,Aguihe, E.</w:t>
      </w:r>
      <w:r w:rsidR="005978D4">
        <w:rPr>
          <w:rFonts w:ascii="Times New Roman" w:hAnsi="Times New Roman" w:cs="Times New Roman"/>
          <w:color w:val="000000"/>
          <w:sz w:val="24"/>
          <w:szCs w:val="24"/>
        </w:rPr>
        <w:t xml:space="preserve"> </w:t>
      </w:r>
      <w:r w:rsidR="00D018DB" w:rsidRPr="00406D5A">
        <w:rPr>
          <w:rFonts w:ascii="Times New Roman" w:hAnsi="Times New Roman" w:cs="Times New Roman"/>
          <w:color w:val="000000"/>
          <w:sz w:val="24"/>
          <w:szCs w:val="24"/>
        </w:rPr>
        <w:t>D. and Osaguora, P.</w:t>
      </w:r>
      <w:r w:rsidR="005978D4">
        <w:rPr>
          <w:rFonts w:ascii="Times New Roman" w:hAnsi="Times New Roman" w:cs="Times New Roman"/>
          <w:color w:val="000000"/>
          <w:sz w:val="24"/>
          <w:szCs w:val="24"/>
        </w:rPr>
        <w:t xml:space="preserve"> </w:t>
      </w:r>
      <w:r w:rsidR="00D018DB" w:rsidRPr="00406D5A">
        <w:rPr>
          <w:rFonts w:ascii="Times New Roman" w:hAnsi="Times New Roman" w:cs="Times New Roman"/>
          <w:color w:val="000000"/>
          <w:sz w:val="24"/>
          <w:szCs w:val="24"/>
        </w:rPr>
        <w:t xml:space="preserve">O. </w:t>
      </w:r>
      <w:r w:rsidR="005978D4">
        <w:rPr>
          <w:rFonts w:ascii="Times New Roman" w:hAnsi="Times New Roman" w:cs="Times New Roman"/>
          <w:color w:val="000000"/>
          <w:sz w:val="24"/>
          <w:szCs w:val="24"/>
        </w:rPr>
        <w:t xml:space="preserve">(2013). Growth performance and </w:t>
      </w:r>
      <w:r w:rsidR="00D018DB" w:rsidRPr="00406D5A">
        <w:rPr>
          <w:rFonts w:ascii="Times New Roman" w:hAnsi="Times New Roman" w:cs="Times New Roman"/>
          <w:color w:val="000000"/>
          <w:sz w:val="24"/>
          <w:szCs w:val="24"/>
        </w:rPr>
        <w:t>nutrient digestibility of broiler chickens fed diets with graded levels of local</w:t>
      </w:r>
      <w:r w:rsidR="000B3932">
        <w:rPr>
          <w:rFonts w:ascii="Times New Roman" w:hAnsi="Times New Roman" w:cs="Times New Roman"/>
          <w:color w:val="000000"/>
          <w:sz w:val="24"/>
          <w:szCs w:val="24"/>
        </w:rPr>
        <w:t xml:space="preserve"> processed groundnut cake meal </w:t>
      </w:r>
      <w:r w:rsidR="00D018DB" w:rsidRPr="00406D5A">
        <w:rPr>
          <w:rFonts w:ascii="Times New Roman" w:hAnsi="Times New Roman" w:cs="Times New Roman"/>
          <w:color w:val="000000"/>
          <w:sz w:val="24"/>
          <w:szCs w:val="24"/>
        </w:rPr>
        <w:t xml:space="preserve">as replacement for soya bean meal. </w:t>
      </w:r>
      <w:r w:rsidR="00D018DB" w:rsidRPr="00406D5A">
        <w:rPr>
          <w:rFonts w:ascii="Times New Roman" w:hAnsi="Times New Roman" w:cs="Times New Roman"/>
          <w:i/>
          <w:color w:val="000000"/>
          <w:sz w:val="24"/>
          <w:szCs w:val="24"/>
        </w:rPr>
        <w:t>International Journal of Agriculture and Biosciences</w:t>
      </w:r>
      <w:r w:rsidR="00D018DB" w:rsidRPr="00406D5A">
        <w:rPr>
          <w:rFonts w:ascii="Times New Roman" w:hAnsi="Times New Roman" w:cs="Times New Roman"/>
          <w:color w:val="000000"/>
          <w:sz w:val="24"/>
          <w:szCs w:val="24"/>
        </w:rPr>
        <w:t xml:space="preserve">, </w:t>
      </w:r>
      <w:r w:rsidR="00D018DB" w:rsidRPr="00406D5A">
        <w:rPr>
          <w:rFonts w:ascii="Times New Roman" w:hAnsi="Times New Roman" w:cs="Times New Roman"/>
          <w:b/>
          <w:color w:val="000000"/>
          <w:sz w:val="24"/>
          <w:szCs w:val="24"/>
        </w:rPr>
        <w:t>2</w:t>
      </w:r>
      <w:r w:rsidR="00D018DB" w:rsidRPr="00406D5A">
        <w:rPr>
          <w:rFonts w:ascii="Times New Roman" w:hAnsi="Times New Roman" w:cs="Times New Roman"/>
          <w:color w:val="000000"/>
          <w:sz w:val="24"/>
          <w:szCs w:val="24"/>
        </w:rPr>
        <w:t>(5):256-259.</w:t>
      </w:r>
    </w:p>
    <w:p w:rsidR="003F186B" w:rsidRDefault="00E9072B"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Ahmed, S, M</w:t>
      </w:r>
      <w:r w:rsidR="003F186B" w:rsidRPr="00406D5A">
        <w:rPr>
          <w:rFonts w:ascii="Times New Roman" w:hAnsi="Times New Roman" w:cs="Times New Roman"/>
          <w:color w:val="000000"/>
          <w:sz w:val="24"/>
          <w:szCs w:val="24"/>
        </w:rPr>
        <w:t xml:space="preserve">ahgoub, S, and Babiker, B (1996). Changes in Tannin and Cynide contents and diastic activity during </w:t>
      </w:r>
      <w:r w:rsidR="003F186B" w:rsidRPr="00406D5A">
        <w:rPr>
          <w:rFonts w:ascii="Times New Roman" w:hAnsi="Times New Roman" w:cs="Times New Roman"/>
          <w:color w:val="000000"/>
          <w:sz w:val="24"/>
          <w:szCs w:val="24"/>
        </w:rPr>
        <w:tab/>
        <w:t>germination and effects of traditional processing on cynide content of sorg</w:t>
      </w:r>
      <w:r w:rsidR="00FF2CC0">
        <w:rPr>
          <w:rFonts w:ascii="Times New Roman" w:hAnsi="Times New Roman" w:cs="Times New Roman"/>
          <w:color w:val="000000"/>
          <w:sz w:val="24"/>
          <w:szCs w:val="24"/>
        </w:rPr>
        <w:t xml:space="preserve">hum cultivars. </w:t>
      </w:r>
      <w:r w:rsidR="00FF2CC0" w:rsidRPr="00FF2CC0">
        <w:rPr>
          <w:rFonts w:ascii="Times New Roman" w:hAnsi="Times New Roman" w:cs="Times New Roman"/>
          <w:i/>
          <w:color w:val="000000"/>
          <w:sz w:val="24"/>
          <w:szCs w:val="24"/>
        </w:rPr>
        <w:t>Food Chemistry</w:t>
      </w:r>
      <w:r w:rsidR="00FF2CC0">
        <w:rPr>
          <w:rFonts w:ascii="Times New Roman" w:hAnsi="Times New Roman" w:cs="Times New Roman"/>
          <w:color w:val="000000"/>
          <w:sz w:val="24"/>
          <w:szCs w:val="24"/>
        </w:rPr>
        <w:t xml:space="preserve">, </w:t>
      </w:r>
      <w:r w:rsidR="003F186B" w:rsidRPr="00FF2CC0">
        <w:rPr>
          <w:rFonts w:ascii="Times New Roman" w:hAnsi="Times New Roman" w:cs="Times New Roman"/>
          <w:b/>
          <w:color w:val="000000"/>
          <w:sz w:val="24"/>
          <w:szCs w:val="24"/>
        </w:rPr>
        <w:t>56</w:t>
      </w:r>
      <w:r w:rsidR="003F186B" w:rsidRPr="00406D5A">
        <w:rPr>
          <w:rFonts w:ascii="Times New Roman" w:hAnsi="Times New Roman" w:cs="Times New Roman"/>
          <w:color w:val="000000"/>
          <w:sz w:val="24"/>
          <w:szCs w:val="24"/>
        </w:rPr>
        <w:t xml:space="preserve">: 159 – 162. </w:t>
      </w:r>
    </w:p>
    <w:p w:rsidR="001A6011" w:rsidRPr="00406D5A" w:rsidRDefault="001A6011"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E9072B" w:rsidRDefault="00E9072B"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Ahmed, T.</w:t>
      </w:r>
      <w:r w:rsidR="005978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S. and Olorede, B.</w:t>
      </w:r>
      <w:r w:rsidR="005978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R. (2003). Effect of varying levels of locust bean pulps (dorowa) on carcass yield and economy of broiler production. In: Olatunji, E.</w:t>
      </w:r>
      <w:r w:rsidR="005978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A.,Ayanwali, B.</w:t>
      </w:r>
      <w:r w:rsidR="005978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A.,Shiawoya, E.</w:t>
      </w:r>
      <w:r w:rsidR="005978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I. and Aremu, A. (Eds). </w:t>
      </w:r>
      <w:r w:rsidRPr="00406D5A">
        <w:rPr>
          <w:rFonts w:ascii="Times New Roman" w:hAnsi="Times New Roman" w:cs="Times New Roman"/>
          <w:b/>
          <w:color w:val="000000"/>
          <w:sz w:val="24"/>
          <w:szCs w:val="24"/>
        </w:rPr>
        <w:t>Sustainable Livestock Porductivity and National Development. A Holistic Approach.</w:t>
      </w:r>
      <w:r w:rsidRPr="00406D5A">
        <w:rPr>
          <w:rFonts w:ascii="Times New Roman" w:hAnsi="Times New Roman" w:cs="Times New Roman"/>
          <w:color w:val="000000"/>
          <w:sz w:val="24"/>
          <w:szCs w:val="24"/>
        </w:rPr>
        <w:t xml:space="preserve"> Proceeding of 8</w:t>
      </w:r>
      <w:r w:rsidRPr="00406D5A">
        <w:rPr>
          <w:rFonts w:ascii="Times New Roman" w:hAnsi="Times New Roman" w:cs="Times New Roman"/>
          <w:color w:val="000000"/>
          <w:sz w:val="24"/>
          <w:szCs w:val="24"/>
          <w:vertAlign w:val="superscript"/>
        </w:rPr>
        <w:t>th</w:t>
      </w:r>
      <w:r w:rsidRPr="00406D5A">
        <w:rPr>
          <w:rFonts w:ascii="Times New Roman" w:hAnsi="Times New Roman" w:cs="Times New Roman"/>
          <w:color w:val="000000"/>
          <w:sz w:val="24"/>
          <w:szCs w:val="24"/>
        </w:rPr>
        <w:t xml:space="preserve"> </w:t>
      </w:r>
      <w:r w:rsidR="00DA2849" w:rsidRPr="00406D5A">
        <w:rPr>
          <w:rFonts w:ascii="Times New Roman" w:hAnsi="Times New Roman" w:cs="Times New Roman"/>
          <w:color w:val="000000"/>
          <w:sz w:val="24"/>
          <w:szCs w:val="24"/>
        </w:rPr>
        <w:tab/>
      </w:r>
      <w:r w:rsidRPr="00406D5A">
        <w:rPr>
          <w:rFonts w:ascii="Times New Roman" w:hAnsi="Times New Roman" w:cs="Times New Roman"/>
          <w:color w:val="000000"/>
          <w:sz w:val="24"/>
          <w:szCs w:val="24"/>
        </w:rPr>
        <w:t xml:space="preserve">Annual Coference of Animal Science </w:t>
      </w:r>
      <w:r w:rsidR="00DA2849" w:rsidRPr="00406D5A">
        <w:rPr>
          <w:rFonts w:ascii="Times New Roman" w:hAnsi="Times New Roman" w:cs="Times New Roman"/>
          <w:color w:val="000000"/>
          <w:sz w:val="24"/>
          <w:szCs w:val="24"/>
        </w:rPr>
        <w:t xml:space="preserve">Association of Nigeria. Federal University of Technology, Minna. </w:t>
      </w:r>
      <w:r w:rsidR="00DA2849" w:rsidRPr="00406D5A">
        <w:rPr>
          <w:rFonts w:ascii="Times New Roman" w:hAnsi="Times New Roman" w:cs="Times New Roman"/>
          <w:color w:val="000000"/>
          <w:sz w:val="24"/>
          <w:szCs w:val="24"/>
        </w:rPr>
        <w:tab/>
        <w:t>Sept. 15-18</w:t>
      </w:r>
      <w:r w:rsidR="00DA2849" w:rsidRPr="00406D5A">
        <w:rPr>
          <w:rFonts w:ascii="Times New Roman" w:hAnsi="Times New Roman" w:cs="Times New Roman"/>
          <w:color w:val="000000"/>
          <w:sz w:val="24"/>
          <w:szCs w:val="24"/>
          <w:vertAlign w:val="superscript"/>
        </w:rPr>
        <w:t>th</w:t>
      </w:r>
      <w:r w:rsidR="00DA2849" w:rsidRPr="00406D5A">
        <w:rPr>
          <w:rFonts w:ascii="Times New Roman" w:hAnsi="Times New Roman" w:cs="Times New Roman"/>
          <w:color w:val="000000"/>
          <w:sz w:val="24"/>
          <w:szCs w:val="24"/>
        </w:rPr>
        <w:t>.</w:t>
      </w:r>
    </w:p>
    <w:p w:rsidR="006D15A0" w:rsidRDefault="006D15A0"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8854E0" w:rsidRPr="00406D5A" w:rsidRDefault="008854E0"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Ahn, J.</w:t>
      </w:r>
      <w:r w:rsidR="005978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H., Robertson, B.</w:t>
      </w:r>
      <w:r w:rsidR="005978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M., Elliot, R., Gutteridge, R.</w:t>
      </w:r>
      <w:r w:rsidR="005978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C. and Ford, C.</w:t>
      </w:r>
      <w:r w:rsidR="005978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 (1989). Quality assessment of Tropical</w:t>
      </w:r>
      <w:r w:rsidR="00ED40C9">
        <w:rPr>
          <w:rFonts w:ascii="Times New Roman" w:hAnsi="Times New Roman" w:cs="Times New Roman"/>
          <w:color w:val="000000"/>
          <w:sz w:val="24"/>
          <w:szCs w:val="24"/>
        </w:rPr>
        <w:t xml:space="preserve"> </w:t>
      </w:r>
      <w:r w:rsidR="00ED40C9">
        <w:rPr>
          <w:rFonts w:ascii="Times New Roman" w:hAnsi="Times New Roman" w:cs="Times New Roman"/>
          <w:color w:val="000000"/>
          <w:sz w:val="24"/>
          <w:szCs w:val="24"/>
        </w:rPr>
        <w:tab/>
        <w:t xml:space="preserve">browse legumes: Tannin content and protein degradation. </w:t>
      </w:r>
      <w:r w:rsidR="00ED40C9" w:rsidRPr="00ED40C9">
        <w:rPr>
          <w:rFonts w:ascii="Times New Roman" w:hAnsi="Times New Roman" w:cs="Times New Roman"/>
          <w:i/>
          <w:color w:val="000000"/>
          <w:sz w:val="24"/>
          <w:szCs w:val="24"/>
        </w:rPr>
        <w:t>Animal Feed Science and Technology</w:t>
      </w:r>
      <w:r w:rsidR="00ED40C9">
        <w:rPr>
          <w:rFonts w:ascii="Times New Roman" w:hAnsi="Times New Roman" w:cs="Times New Roman"/>
          <w:color w:val="000000"/>
          <w:sz w:val="24"/>
          <w:szCs w:val="24"/>
        </w:rPr>
        <w:t xml:space="preserve">, </w:t>
      </w:r>
      <w:r w:rsidR="00ED40C9" w:rsidRPr="00ED40C9">
        <w:rPr>
          <w:rFonts w:ascii="Times New Roman" w:hAnsi="Times New Roman" w:cs="Times New Roman"/>
          <w:b/>
          <w:color w:val="000000"/>
          <w:sz w:val="24"/>
          <w:szCs w:val="24"/>
        </w:rPr>
        <w:t>27</w:t>
      </w:r>
      <w:r w:rsidR="00ED40C9">
        <w:rPr>
          <w:rFonts w:ascii="Times New Roman" w:hAnsi="Times New Roman" w:cs="Times New Roman"/>
          <w:color w:val="000000"/>
          <w:sz w:val="24"/>
          <w:szCs w:val="24"/>
        </w:rPr>
        <w:t>:147-156.</w:t>
      </w:r>
    </w:p>
    <w:p w:rsidR="00DA2849" w:rsidRPr="00406D5A" w:rsidRDefault="00DA2849"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D565C0" w:rsidRPr="00406D5A" w:rsidRDefault="00D565C0"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Ajaja K</w:t>
      </w:r>
      <w:r w:rsidR="00694EB7">
        <w:rPr>
          <w:rFonts w:ascii="Times New Roman" w:hAnsi="Times New Roman" w:cs="Times New Roman"/>
          <w:color w:val="000000"/>
          <w:sz w:val="24"/>
          <w:szCs w:val="24"/>
        </w:rPr>
        <w:t>.</w:t>
      </w:r>
      <w:r w:rsidRPr="00406D5A">
        <w:rPr>
          <w:rFonts w:ascii="Times New Roman" w:hAnsi="Times New Roman" w:cs="Times New Roman"/>
          <w:color w:val="000000"/>
          <w:sz w:val="24"/>
          <w:szCs w:val="24"/>
        </w:rPr>
        <w:t>, Agbede J</w:t>
      </w:r>
      <w:r w:rsidR="00694EB7">
        <w:rPr>
          <w:rFonts w:ascii="Times New Roman" w:hAnsi="Times New Roman" w:cs="Times New Roman"/>
          <w:color w:val="000000"/>
          <w:sz w:val="24"/>
          <w:szCs w:val="24"/>
        </w:rPr>
        <w:t>.</w:t>
      </w:r>
      <w:r w:rsidR="005978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O</w:t>
      </w:r>
      <w:r w:rsidR="00694EB7">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and Aletor V</w:t>
      </w:r>
      <w:r w:rsidR="00694EB7">
        <w:rPr>
          <w:rFonts w:ascii="Times New Roman" w:hAnsi="Times New Roman" w:cs="Times New Roman"/>
          <w:color w:val="000000"/>
          <w:sz w:val="24"/>
          <w:szCs w:val="24"/>
        </w:rPr>
        <w:t>.</w:t>
      </w:r>
      <w:r w:rsidR="005978D4">
        <w:rPr>
          <w:rFonts w:ascii="Times New Roman" w:hAnsi="Times New Roman" w:cs="Times New Roman"/>
          <w:color w:val="000000"/>
          <w:sz w:val="24"/>
          <w:szCs w:val="24"/>
        </w:rPr>
        <w:t xml:space="preserve"> A. (2002). Replacement value of sorghum dust for m</w:t>
      </w:r>
      <w:r w:rsidRPr="00406D5A">
        <w:rPr>
          <w:rFonts w:ascii="Times New Roman" w:hAnsi="Times New Roman" w:cs="Times New Roman"/>
          <w:color w:val="000000"/>
          <w:sz w:val="24"/>
          <w:szCs w:val="24"/>
        </w:rPr>
        <w:t xml:space="preserve">aize </w:t>
      </w:r>
      <w:r w:rsidR="005978D4">
        <w:rPr>
          <w:rFonts w:ascii="Times New Roman" w:hAnsi="Times New Roman" w:cs="Times New Roman"/>
          <w:color w:val="000000"/>
          <w:sz w:val="24"/>
          <w:szCs w:val="24"/>
        </w:rPr>
        <w:t>in diets for broiler c</w:t>
      </w:r>
      <w:r w:rsidRPr="00406D5A">
        <w:rPr>
          <w:rFonts w:ascii="Times New Roman" w:hAnsi="Times New Roman" w:cs="Times New Roman"/>
          <w:color w:val="000000"/>
          <w:sz w:val="24"/>
          <w:szCs w:val="24"/>
        </w:rPr>
        <w:t xml:space="preserve">hicks. </w:t>
      </w:r>
      <w:r w:rsidR="005978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Proc., 27th Annual Conference of the Nigeria Society </w:t>
      </w:r>
      <w:r w:rsidR="00AC3A4A" w:rsidRPr="00406D5A">
        <w:rPr>
          <w:rFonts w:ascii="Times New Roman" w:hAnsi="Times New Roman" w:cs="Times New Roman"/>
          <w:color w:val="000000"/>
          <w:sz w:val="24"/>
          <w:szCs w:val="24"/>
        </w:rPr>
        <w:tab/>
      </w:r>
      <w:r w:rsidR="000B3932">
        <w:rPr>
          <w:rFonts w:ascii="Times New Roman" w:hAnsi="Times New Roman" w:cs="Times New Roman"/>
          <w:color w:val="000000"/>
          <w:sz w:val="24"/>
          <w:szCs w:val="24"/>
        </w:rPr>
        <w:t xml:space="preserve">for Animal Production. March </w:t>
      </w:r>
      <w:r w:rsidRPr="00406D5A">
        <w:rPr>
          <w:rFonts w:ascii="Times New Roman" w:hAnsi="Times New Roman" w:cs="Times New Roman"/>
          <w:color w:val="000000"/>
          <w:sz w:val="24"/>
          <w:szCs w:val="24"/>
        </w:rPr>
        <w:t>17 – 21</w:t>
      </w:r>
      <w:r w:rsidR="005978D4" w:rsidRPr="005978D4">
        <w:rPr>
          <w:rFonts w:ascii="Times New Roman" w:hAnsi="Times New Roman" w:cs="Times New Roman"/>
          <w:color w:val="000000"/>
          <w:sz w:val="24"/>
          <w:szCs w:val="24"/>
          <w:vertAlign w:val="superscript"/>
        </w:rPr>
        <w:t>st</w:t>
      </w:r>
      <w:r w:rsidR="005978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Federal University of Technology, </w:t>
      </w:r>
      <w:r w:rsidR="00AC3A4A" w:rsidRPr="00406D5A">
        <w:rPr>
          <w:rFonts w:ascii="Times New Roman" w:hAnsi="Times New Roman" w:cs="Times New Roman"/>
          <w:color w:val="000000"/>
          <w:sz w:val="24"/>
          <w:szCs w:val="24"/>
        </w:rPr>
        <w:tab/>
      </w:r>
      <w:r w:rsidRPr="00406D5A">
        <w:rPr>
          <w:rFonts w:ascii="Times New Roman" w:hAnsi="Times New Roman" w:cs="Times New Roman"/>
          <w:color w:val="000000"/>
          <w:sz w:val="24"/>
          <w:szCs w:val="24"/>
        </w:rPr>
        <w:t xml:space="preserve">Akure, pp . 109 – 112. </w:t>
      </w:r>
    </w:p>
    <w:p w:rsidR="00E9072B" w:rsidRPr="00406D5A" w:rsidRDefault="00E9072B"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3D1096" w:rsidRPr="00406D5A" w:rsidRDefault="003D1096"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Akinmutimi, A.</w:t>
      </w:r>
      <w:r w:rsidR="005978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H., Oke, U.</w:t>
      </w:r>
      <w:r w:rsidR="005978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K. and Abasiekong, S.</w:t>
      </w:r>
      <w:r w:rsidR="005978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F. (2004). Observation on blood constituents of broiler finisher </w:t>
      </w:r>
      <w:r w:rsidR="00E9072B" w:rsidRPr="00406D5A">
        <w:rPr>
          <w:rFonts w:ascii="Times New Roman" w:hAnsi="Times New Roman" w:cs="Times New Roman"/>
          <w:color w:val="000000"/>
          <w:sz w:val="24"/>
          <w:szCs w:val="24"/>
        </w:rPr>
        <w:tab/>
      </w:r>
      <w:r w:rsidRPr="00406D5A">
        <w:rPr>
          <w:rFonts w:ascii="Times New Roman" w:hAnsi="Times New Roman" w:cs="Times New Roman"/>
          <w:color w:val="000000"/>
          <w:sz w:val="24"/>
          <w:szCs w:val="24"/>
        </w:rPr>
        <w:t>bird fed toasted Lima bean (</w:t>
      </w:r>
      <w:r w:rsidRPr="00406D5A">
        <w:rPr>
          <w:rFonts w:ascii="Times New Roman" w:hAnsi="Times New Roman" w:cs="Times New Roman"/>
          <w:i/>
          <w:color w:val="000000"/>
          <w:sz w:val="24"/>
          <w:szCs w:val="24"/>
        </w:rPr>
        <w:t>Phasedus lunatus</w:t>
      </w:r>
      <w:r w:rsidRPr="00406D5A">
        <w:rPr>
          <w:rFonts w:ascii="Times New Roman" w:hAnsi="Times New Roman" w:cs="Times New Roman"/>
          <w:color w:val="000000"/>
          <w:sz w:val="24"/>
          <w:szCs w:val="24"/>
        </w:rPr>
        <w:t>). In: Ogungi, T.</w:t>
      </w:r>
      <w:r w:rsidR="005978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O., Osakwe, I.</w:t>
      </w:r>
      <w:r w:rsidR="005978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I., Ewa, V.</w:t>
      </w:r>
      <w:r w:rsidR="005978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U., Alaku, </w:t>
      </w:r>
      <w:r w:rsidR="00E9072B" w:rsidRPr="00406D5A">
        <w:rPr>
          <w:rFonts w:ascii="Times New Roman" w:hAnsi="Times New Roman" w:cs="Times New Roman"/>
          <w:color w:val="000000"/>
          <w:sz w:val="24"/>
          <w:szCs w:val="24"/>
        </w:rPr>
        <w:tab/>
      </w:r>
      <w:r w:rsidRPr="00406D5A">
        <w:rPr>
          <w:rFonts w:ascii="Times New Roman" w:hAnsi="Times New Roman" w:cs="Times New Roman"/>
          <w:color w:val="000000"/>
          <w:sz w:val="24"/>
          <w:szCs w:val="24"/>
        </w:rPr>
        <w:t>S.</w:t>
      </w:r>
      <w:r w:rsidR="005978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O.,Otuma, M.</w:t>
      </w:r>
      <w:r w:rsidR="005978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O. and Nweze, B.</w:t>
      </w:r>
      <w:r w:rsidR="005978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O. </w:t>
      </w:r>
      <w:r w:rsidRPr="00406D5A">
        <w:rPr>
          <w:rFonts w:ascii="Times New Roman" w:hAnsi="Times New Roman" w:cs="Times New Roman"/>
          <w:b/>
          <w:color w:val="000000"/>
          <w:sz w:val="24"/>
          <w:szCs w:val="24"/>
        </w:rPr>
        <w:t>Self-sufficiency of Animal Protein in Nigeria. A Reality or Mirage?</w:t>
      </w:r>
      <w:r w:rsidRPr="00406D5A">
        <w:rPr>
          <w:rFonts w:ascii="Times New Roman" w:hAnsi="Times New Roman" w:cs="Times New Roman"/>
          <w:color w:val="000000"/>
          <w:sz w:val="24"/>
          <w:szCs w:val="24"/>
        </w:rPr>
        <w:t xml:space="preserve"> </w:t>
      </w:r>
      <w:r w:rsidR="00E9072B" w:rsidRPr="00406D5A">
        <w:rPr>
          <w:rFonts w:ascii="Times New Roman" w:hAnsi="Times New Roman" w:cs="Times New Roman"/>
          <w:color w:val="000000"/>
          <w:sz w:val="24"/>
          <w:szCs w:val="24"/>
        </w:rPr>
        <w:tab/>
      </w:r>
      <w:r w:rsidRPr="00406D5A">
        <w:rPr>
          <w:rFonts w:ascii="Times New Roman" w:hAnsi="Times New Roman" w:cs="Times New Roman"/>
          <w:color w:val="000000"/>
          <w:sz w:val="24"/>
          <w:szCs w:val="24"/>
        </w:rPr>
        <w:t>Proceeding of 5</w:t>
      </w:r>
      <w:r w:rsidRPr="00406D5A">
        <w:rPr>
          <w:rFonts w:ascii="Times New Roman" w:hAnsi="Times New Roman" w:cs="Times New Roman"/>
          <w:color w:val="000000"/>
          <w:sz w:val="24"/>
          <w:szCs w:val="24"/>
          <w:vertAlign w:val="superscript"/>
        </w:rPr>
        <w:t>th</w:t>
      </w:r>
      <w:r w:rsidRPr="00406D5A">
        <w:rPr>
          <w:rFonts w:ascii="Times New Roman" w:hAnsi="Times New Roman" w:cs="Times New Roman"/>
          <w:color w:val="000000"/>
          <w:sz w:val="24"/>
          <w:szCs w:val="24"/>
        </w:rPr>
        <w:t xml:space="preserve"> </w:t>
      </w:r>
      <w:r w:rsidR="00E9072B" w:rsidRPr="00406D5A">
        <w:rPr>
          <w:rFonts w:ascii="Times New Roman" w:hAnsi="Times New Roman" w:cs="Times New Roman"/>
          <w:color w:val="000000"/>
          <w:sz w:val="24"/>
          <w:szCs w:val="24"/>
        </w:rPr>
        <w:t>AAnnual Conference of Animal Science Association of Nigeria. Sept. 13-16</w:t>
      </w:r>
      <w:r w:rsidR="00E9072B" w:rsidRPr="00406D5A">
        <w:rPr>
          <w:rFonts w:ascii="Times New Roman" w:hAnsi="Times New Roman" w:cs="Times New Roman"/>
          <w:color w:val="000000"/>
          <w:sz w:val="24"/>
          <w:szCs w:val="24"/>
          <w:vertAlign w:val="superscript"/>
        </w:rPr>
        <w:t>th</w:t>
      </w:r>
      <w:r w:rsidR="00E9072B" w:rsidRPr="00406D5A">
        <w:rPr>
          <w:rFonts w:ascii="Times New Roman" w:hAnsi="Times New Roman" w:cs="Times New Roman"/>
          <w:color w:val="000000"/>
          <w:sz w:val="24"/>
          <w:szCs w:val="24"/>
        </w:rPr>
        <w:t>.</w:t>
      </w:r>
    </w:p>
    <w:p w:rsidR="00DA2849" w:rsidRPr="00406D5A" w:rsidRDefault="00DA2849"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DA2849" w:rsidRPr="00406D5A" w:rsidRDefault="00DA2849"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Alokan, J.</w:t>
      </w:r>
      <w:r w:rsidR="005978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 and Bamgbose, A.</w:t>
      </w:r>
      <w:r w:rsidR="005978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M. (1997). Utilization of pige</w:t>
      </w:r>
      <w:r w:rsidR="00C63E82" w:rsidRPr="00406D5A">
        <w:rPr>
          <w:rFonts w:ascii="Times New Roman" w:hAnsi="Times New Roman" w:cs="Times New Roman"/>
          <w:color w:val="000000"/>
          <w:sz w:val="24"/>
          <w:szCs w:val="24"/>
        </w:rPr>
        <w:t>o</w:t>
      </w:r>
      <w:r w:rsidRPr="00406D5A">
        <w:rPr>
          <w:rFonts w:ascii="Times New Roman" w:hAnsi="Times New Roman" w:cs="Times New Roman"/>
          <w:color w:val="000000"/>
          <w:sz w:val="24"/>
          <w:szCs w:val="24"/>
        </w:rPr>
        <w:t>n pea</w:t>
      </w:r>
      <w:r w:rsidR="00C63E82" w:rsidRPr="00406D5A">
        <w:rPr>
          <w:rFonts w:ascii="Times New Roman" w:hAnsi="Times New Roman" w:cs="Times New Roman"/>
          <w:color w:val="000000"/>
          <w:sz w:val="24"/>
          <w:szCs w:val="24"/>
        </w:rPr>
        <w:t xml:space="preserve"> (</w:t>
      </w:r>
      <w:r w:rsidR="00C63E82" w:rsidRPr="00406D5A">
        <w:rPr>
          <w:rFonts w:ascii="Times New Roman" w:hAnsi="Times New Roman" w:cs="Times New Roman"/>
          <w:i/>
          <w:color w:val="000000"/>
          <w:sz w:val="24"/>
          <w:szCs w:val="24"/>
        </w:rPr>
        <w:t>Cajanus cajan</w:t>
      </w:r>
      <w:r w:rsidR="00C63E82" w:rsidRPr="00406D5A">
        <w:rPr>
          <w:rFonts w:ascii="Times New Roman" w:hAnsi="Times New Roman" w:cs="Times New Roman"/>
          <w:color w:val="000000"/>
          <w:sz w:val="24"/>
          <w:szCs w:val="24"/>
        </w:rPr>
        <w:t>) seed meal by growing rabbits.</w:t>
      </w:r>
      <w:r w:rsidR="005978D4">
        <w:rPr>
          <w:rFonts w:ascii="Times New Roman" w:hAnsi="Times New Roman" w:cs="Times New Roman"/>
          <w:color w:val="000000"/>
          <w:sz w:val="24"/>
          <w:szCs w:val="24"/>
        </w:rPr>
        <w:t xml:space="preserve"> </w:t>
      </w:r>
      <w:r w:rsidR="00C63E82" w:rsidRPr="00406D5A">
        <w:rPr>
          <w:rFonts w:ascii="Times New Roman" w:hAnsi="Times New Roman" w:cs="Times New Roman"/>
          <w:i/>
          <w:color w:val="000000"/>
          <w:sz w:val="24"/>
          <w:szCs w:val="24"/>
        </w:rPr>
        <w:t>West Africa Journal of Biological Science and Applied Chemistry</w:t>
      </w:r>
      <w:r w:rsidR="00FF2CC0">
        <w:rPr>
          <w:rFonts w:ascii="Times New Roman" w:hAnsi="Times New Roman" w:cs="Times New Roman"/>
          <w:i/>
          <w:color w:val="000000"/>
          <w:sz w:val="24"/>
          <w:szCs w:val="24"/>
        </w:rPr>
        <w:t xml:space="preserve">, </w:t>
      </w:r>
      <w:r w:rsidR="00C63E82" w:rsidRPr="00406D5A">
        <w:rPr>
          <w:rFonts w:ascii="Times New Roman" w:hAnsi="Times New Roman" w:cs="Times New Roman"/>
          <w:b/>
          <w:color w:val="000000"/>
          <w:sz w:val="24"/>
          <w:szCs w:val="24"/>
        </w:rPr>
        <w:t>41</w:t>
      </w:r>
      <w:r w:rsidR="00C63E82" w:rsidRPr="00406D5A">
        <w:rPr>
          <w:rFonts w:ascii="Times New Roman" w:hAnsi="Times New Roman" w:cs="Times New Roman"/>
          <w:color w:val="000000"/>
          <w:sz w:val="24"/>
          <w:szCs w:val="24"/>
        </w:rPr>
        <w:t xml:space="preserve"> (1-4): 16-18.</w:t>
      </w:r>
    </w:p>
    <w:p w:rsidR="002F1204" w:rsidRPr="00406D5A" w:rsidRDefault="005978D4"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Amaefule, K. U. a</w:t>
      </w:r>
      <w:r w:rsidR="002F1204" w:rsidRPr="00406D5A">
        <w:rPr>
          <w:rFonts w:ascii="Times New Roman" w:hAnsi="Times New Roman" w:cs="Times New Roman"/>
          <w:color w:val="000000"/>
          <w:sz w:val="24"/>
          <w:szCs w:val="24"/>
        </w:rPr>
        <w:t>nd Obioha, F. C. (1995). The substitution of pigeon pea</w:t>
      </w:r>
      <w:r w:rsidR="008D0BFF" w:rsidRPr="00406D5A">
        <w:rPr>
          <w:rFonts w:ascii="Times New Roman" w:hAnsi="Times New Roman" w:cs="Times New Roman"/>
          <w:color w:val="000000"/>
          <w:sz w:val="24"/>
          <w:szCs w:val="24"/>
        </w:rPr>
        <w:t xml:space="preserve"> for gro</w:t>
      </w:r>
      <w:r w:rsidR="00FC0C02">
        <w:rPr>
          <w:rFonts w:ascii="Times New Roman" w:hAnsi="Times New Roman" w:cs="Times New Roman"/>
          <w:color w:val="000000"/>
          <w:sz w:val="24"/>
          <w:szCs w:val="24"/>
        </w:rPr>
        <w:t xml:space="preserve">undnut cake in broiler ration. </w:t>
      </w:r>
      <w:r w:rsidR="008D0BFF" w:rsidRPr="00406D5A">
        <w:rPr>
          <w:rFonts w:ascii="Times New Roman" w:hAnsi="Times New Roman" w:cs="Times New Roman"/>
          <w:color w:val="000000"/>
          <w:sz w:val="24"/>
          <w:szCs w:val="24"/>
        </w:rPr>
        <w:t>Book of Abstract of the Annual Conference of the Nigeria Society of Animal Production.</w:t>
      </w:r>
      <w:r w:rsidR="005572F3">
        <w:rPr>
          <w:rFonts w:ascii="Times New Roman" w:hAnsi="Times New Roman" w:cs="Times New Roman"/>
          <w:color w:val="000000"/>
          <w:sz w:val="24"/>
          <w:szCs w:val="24"/>
        </w:rPr>
        <w:t xml:space="preserve"> </w:t>
      </w:r>
      <w:r w:rsidR="008D0BFF" w:rsidRPr="00406D5A">
        <w:rPr>
          <w:rFonts w:ascii="Times New Roman" w:hAnsi="Times New Roman" w:cs="Times New Roman"/>
          <w:color w:val="000000"/>
          <w:sz w:val="24"/>
          <w:szCs w:val="24"/>
        </w:rPr>
        <w:t>Pp.101.</w:t>
      </w:r>
    </w:p>
    <w:p w:rsidR="00C63E82" w:rsidRPr="00406D5A" w:rsidRDefault="00C63E8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8D0BFF" w:rsidRPr="00406D5A" w:rsidRDefault="008D0BFF" w:rsidP="0052014C">
      <w:pPr>
        <w:autoSpaceDE w:val="0"/>
        <w:autoSpaceDN w:val="0"/>
        <w:adjustRightInd w:val="0"/>
        <w:spacing w:after="0" w:line="240" w:lineRule="auto"/>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Ameen, S. A.,</w:t>
      </w:r>
      <w:r w:rsidR="005572F3">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Adedeji, O. S., Akingbade, A.</w:t>
      </w:r>
      <w:r w:rsidR="005572F3">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w:t>
      </w:r>
      <w:r w:rsidR="005572F3">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Olayemi, T. B..Oladipo, L.O. and Adimola, </w:t>
      </w:r>
      <w:r w:rsidR="0052014C">
        <w:rPr>
          <w:rFonts w:ascii="Times New Roman" w:hAnsi="Times New Roman" w:cs="Times New Roman"/>
          <w:color w:val="000000"/>
          <w:sz w:val="24"/>
          <w:szCs w:val="24"/>
        </w:rPr>
        <w:tab/>
      </w:r>
      <w:r w:rsidRPr="00406D5A">
        <w:rPr>
          <w:rFonts w:ascii="Times New Roman" w:hAnsi="Times New Roman" w:cs="Times New Roman"/>
          <w:color w:val="000000"/>
          <w:sz w:val="24"/>
          <w:szCs w:val="24"/>
        </w:rPr>
        <w:t>O.</w:t>
      </w:r>
      <w:r w:rsidR="005572F3">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w:t>
      </w:r>
      <w:r w:rsidR="005572F3">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(2007). Effect of feeding different regimes on haematological parameters </w:t>
      </w:r>
      <w:r w:rsidR="0052014C">
        <w:rPr>
          <w:rFonts w:ascii="Times New Roman" w:hAnsi="Times New Roman" w:cs="Times New Roman"/>
          <w:color w:val="000000"/>
          <w:sz w:val="24"/>
          <w:szCs w:val="24"/>
        </w:rPr>
        <w:tab/>
      </w:r>
      <w:r w:rsidRPr="00406D5A">
        <w:rPr>
          <w:rFonts w:ascii="Times New Roman" w:hAnsi="Times New Roman" w:cs="Times New Roman"/>
          <w:color w:val="000000"/>
          <w:sz w:val="24"/>
          <w:szCs w:val="24"/>
        </w:rPr>
        <w:t xml:space="preserve">and </w:t>
      </w:r>
      <w:r w:rsidR="0052014C">
        <w:rPr>
          <w:rFonts w:ascii="Times New Roman" w:hAnsi="Times New Roman" w:cs="Times New Roman"/>
          <w:color w:val="000000"/>
          <w:sz w:val="24"/>
          <w:szCs w:val="24"/>
        </w:rPr>
        <w:tab/>
      </w:r>
      <w:r w:rsidRPr="00406D5A">
        <w:rPr>
          <w:rFonts w:ascii="Times New Roman" w:hAnsi="Times New Roman" w:cs="Times New Roman"/>
          <w:color w:val="000000"/>
          <w:sz w:val="24"/>
          <w:szCs w:val="24"/>
        </w:rPr>
        <w:t xml:space="preserve">immune status of commercial broilers in derived savana zone of Nigeria. In: Agiang, </w:t>
      </w:r>
      <w:r w:rsidR="0052014C">
        <w:rPr>
          <w:rFonts w:ascii="Times New Roman" w:hAnsi="Times New Roman" w:cs="Times New Roman"/>
          <w:color w:val="000000"/>
          <w:sz w:val="24"/>
          <w:szCs w:val="24"/>
        </w:rPr>
        <w:tab/>
      </w:r>
      <w:r w:rsidRPr="00406D5A">
        <w:rPr>
          <w:rFonts w:ascii="Times New Roman" w:hAnsi="Times New Roman" w:cs="Times New Roman"/>
          <w:color w:val="000000"/>
          <w:sz w:val="24"/>
          <w:szCs w:val="24"/>
        </w:rPr>
        <w:t>E.</w:t>
      </w:r>
      <w:r w:rsidR="005572F3">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w:t>
      </w:r>
      <w:r w:rsidR="005572F3">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Agwuntobi, L.</w:t>
      </w:r>
      <w:r w:rsidR="005572F3">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N</w:t>
      </w:r>
      <w:r w:rsidR="005572F3">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and Olawiyin, O.</w:t>
      </w:r>
      <w:r w:rsidR="005572F3">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O. </w:t>
      </w:r>
      <w:r w:rsidRPr="00406D5A">
        <w:rPr>
          <w:rFonts w:ascii="Times New Roman" w:hAnsi="Times New Roman" w:cs="Times New Roman"/>
          <w:b/>
          <w:color w:val="000000"/>
          <w:sz w:val="24"/>
          <w:szCs w:val="24"/>
        </w:rPr>
        <w:t>Sustainabilit</w:t>
      </w:r>
      <w:r w:rsidR="00F76B70" w:rsidRPr="00406D5A">
        <w:rPr>
          <w:rFonts w:ascii="Times New Roman" w:hAnsi="Times New Roman" w:cs="Times New Roman"/>
          <w:b/>
          <w:color w:val="000000"/>
          <w:sz w:val="24"/>
          <w:szCs w:val="24"/>
        </w:rPr>
        <w:t>y of L</w:t>
      </w:r>
      <w:r w:rsidRPr="00406D5A">
        <w:rPr>
          <w:rFonts w:ascii="Times New Roman" w:hAnsi="Times New Roman" w:cs="Times New Roman"/>
          <w:b/>
          <w:color w:val="000000"/>
          <w:sz w:val="24"/>
          <w:szCs w:val="24"/>
        </w:rPr>
        <w:t>ivestock Industry</w:t>
      </w:r>
      <w:r w:rsidR="00F76B70" w:rsidRPr="00406D5A">
        <w:rPr>
          <w:rFonts w:ascii="Times New Roman" w:hAnsi="Times New Roman" w:cs="Times New Roman"/>
          <w:b/>
          <w:color w:val="000000"/>
          <w:sz w:val="24"/>
          <w:szCs w:val="24"/>
        </w:rPr>
        <w:t xml:space="preserve"> in </w:t>
      </w:r>
      <w:r w:rsidR="0052014C">
        <w:rPr>
          <w:rFonts w:ascii="Times New Roman" w:hAnsi="Times New Roman" w:cs="Times New Roman"/>
          <w:b/>
          <w:color w:val="000000"/>
          <w:sz w:val="24"/>
          <w:szCs w:val="24"/>
        </w:rPr>
        <w:tab/>
      </w:r>
      <w:r w:rsidR="00F76B70" w:rsidRPr="00406D5A">
        <w:rPr>
          <w:rFonts w:ascii="Times New Roman" w:hAnsi="Times New Roman" w:cs="Times New Roman"/>
          <w:b/>
          <w:color w:val="000000"/>
          <w:sz w:val="24"/>
          <w:szCs w:val="24"/>
        </w:rPr>
        <w:t>an Oil Economy</w:t>
      </w:r>
      <w:r w:rsidR="00F76B70" w:rsidRPr="00406D5A">
        <w:rPr>
          <w:rFonts w:ascii="Times New Roman" w:hAnsi="Times New Roman" w:cs="Times New Roman"/>
          <w:color w:val="000000"/>
          <w:sz w:val="24"/>
          <w:szCs w:val="24"/>
        </w:rPr>
        <w:t xml:space="preserve"> Pp 176-178. Proceeding 32</w:t>
      </w:r>
      <w:r w:rsidR="00F76B70" w:rsidRPr="00406D5A">
        <w:rPr>
          <w:rFonts w:ascii="Times New Roman" w:hAnsi="Times New Roman" w:cs="Times New Roman"/>
          <w:color w:val="000000"/>
          <w:sz w:val="24"/>
          <w:szCs w:val="24"/>
          <w:vertAlign w:val="superscript"/>
        </w:rPr>
        <w:t>nd</w:t>
      </w:r>
      <w:r w:rsidR="00F76B70" w:rsidRPr="00406D5A">
        <w:rPr>
          <w:rFonts w:ascii="Times New Roman" w:hAnsi="Times New Roman" w:cs="Times New Roman"/>
          <w:color w:val="000000"/>
          <w:sz w:val="24"/>
          <w:szCs w:val="24"/>
        </w:rPr>
        <w:t xml:space="preserve"> Annual Conference of Nigeria Society </w:t>
      </w:r>
      <w:r w:rsidR="0052014C">
        <w:rPr>
          <w:rFonts w:ascii="Times New Roman" w:hAnsi="Times New Roman" w:cs="Times New Roman"/>
          <w:color w:val="000000"/>
          <w:sz w:val="24"/>
          <w:szCs w:val="24"/>
        </w:rPr>
        <w:tab/>
        <w:t xml:space="preserve">of Animal </w:t>
      </w:r>
      <w:r w:rsidR="00F76B70" w:rsidRPr="00406D5A">
        <w:rPr>
          <w:rFonts w:ascii="Times New Roman" w:hAnsi="Times New Roman" w:cs="Times New Roman"/>
          <w:color w:val="000000"/>
          <w:sz w:val="24"/>
          <w:szCs w:val="24"/>
        </w:rPr>
        <w:t>Production, University of Cala</w:t>
      </w:r>
      <w:r w:rsidR="005572F3">
        <w:rPr>
          <w:rFonts w:ascii="Times New Roman" w:hAnsi="Times New Roman" w:cs="Times New Roman"/>
          <w:color w:val="000000"/>
          <w:sz w:val="24"/>
          <w:szCs w:val="24"/>
        </w:rPr>
        <w:t>bar, March, 18-</w:t>
      </w:r>
      <w:r w:rsidR="00F76B70" w:rsidRPr="00406D5A">
        <w:rPr>
          <w:rFonts w:ascii="Times New Roman" w:hAnsi="Times New Roman" w:cs="Times New Roman"/>
          <w:color w:val="000000"/>
          <w:sz w:val="24"/>
          <w:szCs w:val="24"/>
        </w:rPr>
        <w:t>21</w:t>
      </w:r>
      <w:r w:rsidR="005572F3" w:rsidRPr="005572F3">
        <w:rPr>
          <w:rFonts w:ascii="Times New Roman" w:hAnsi="Times New Roman" w:cs="Times New Roman"/>
          <w:color w:val="000000"/>
          <w:sz w:val="24"/>
          <w:szCs w:val="24"/>
          <w:vertAlign w:val="superscript"/>
        </w:rPr>
        <w:t>st</w:t>
      </w:r>
      <w:r w:rsidR="005572F3">
        <w:rPr>
          <w:rFonts w:ascii="Times New Roman" w:hAnsi="Times New Roman" w:cs="Times New Roman"/>
          <w:color w:val="000000"/>
          <w:sz w:val="24"/>
          <w:szCs w:val="24"/>
        </w:rPr>
        <w:t xml:space="preserve"> </w:t>
      </w:r>
    </w:p>
    <w:p w:rsidR="008D0BFF" w:rsidRPr="00406D5A" w:rsidRDefault="008D0BFF"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0D677F" w:rsidRPr="00406D5A" w:rsidRDefault="000D677F"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Ani</w:t>
      </w:r>
      <w:r w:rsidR="005572F3">
        <w:rPr>
          <w:rFonts w:ascii="Times New Roman" w:hAnsi="Times New Roman" w:cs="Times New Roman"/>
          <w:color w:val="000000"/>
          <w:sz w:val="24"/>
          <w:szCs w:val="24"/>
        </w:rPr>
        <w:t>, A. O. a</w:t>
      </w:r>
      <w:r w:rsidR="002F1204" w:rsidRPr="00406D5A">
        <w:rPr>
          <w:rFonts w:ascii="Times New Roman" w:hAnsi="Times New Roman" w:cs="Times New Roman"/>
          <w:color w:val="000000"/>
          <w:sz w:val="24"/>
          <w:szCs w:val="24"/>
        </w:rPr>
        <w:t>nd Omeje, O. D. (2007). Effect of enzyme supplementation for raw b</w:t>
      </w:r>
      <w:r w:rsidR="005572F3">
        <w:rPr>
          <w:rFonts w:ascii="Times New Roman" w:hAnsi="Times New Roman" w:cs="Times New Roman"/>
          <w:color w:val="000000"/>
          <w:sz w:val="24"/>
          <w:szCs w:val="24"/>
        </w:rPr>
        <w:t xml:space="preserve">ambara groundnut waste diet on </w:t>
      </w:r>
      <w:r w:rsidR="002F1204" w:rsidRPr="00406D5A">
        <w:rPr>
          <w:rFonts w:ascii="Times New Roman" w:hAnsi="Times New Roman" w:cs="Times New Roman"/>
          <w:color w:val="000000"/>
          <w:sz w:val="24"/>
          <w:szCs w:val="24"/>
        </w:rPr>
        <w:t>nutrient utilization of broiler finisher. Proceeding of 33</w:t>
      </w:r>
      <w:r w:rsidR="002F1204" w:rsidRPr="00406D5A">
        <w:rPr>
          <w:rFonts w:ascii="Times New Roman" w:hAnsi="Times New Roman" w:cs="Times New Roman"/>
          <w:color w:val="000000"/>
          <w:sz w:val="24"/>
          <w:szCs w:val="24"/>
          <w:vertAlign w:val="superscript"/>
        </w:rPr>
        <w:t>rd</w:t>
      </w:r>
      <w:r w:rsidR="002F1204" w:rsidRPr="00406D5A">
        <w:rPr>
          <w:rFonts w:ascii="Times New Roman" w:hAnsi="Times New Roman" w:cs="Times New Roman"/>
          <w:color w:val="000000"/>
          <w:sz w:val="24"/>
          <w:szCs w:val="24"/>
        </w:rPr>
        <w:t xml:space="preserve"> Annual Conference</w:t>
      </w:r>
      <w:r w:rsidR="005572F3">
        <w:rPr>
          <w:rFonts w:ascii="Times New Roman" w:hAnsi="Times New Roman" w:cs="Times New Roman"/>
          <w:color w:val="000000"/>
          <w:sz w:val="24"/>
          <w:szCs w:val="24"/>
        </w:rPr>
        <w:t xml:space="preserve"> of Nigeria Society for Animal </w:t>
      </w:r>
      <w:r w:rsidR="002F1204" w:rsidRPr="00406D5A">
        <w:rPr>
          <w:rFonts w:ascii="Times New Roman" w:hAnsi="Times New Roman" w:cs="Times New Roman"/>
          <w:color w:val="000000"/>
          <w:sz w:val="24"/>
          <w:szCs w:val="24"/>
        </w:rPr>
        <w:t>Production, Ogun state.Pp 242.</w:t>
      </w:r>
    </w:p>
    <w:p w:rsidR="006C2ED2" w:rsidRPr="00406D5A" w:rsidRDefault="006C2ED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6C2ED2" w:rsidRPr="00406D5A" w:rsidRDefault="006C2ED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Aning</w:t>
      </w:r>
      <w:r w:rsidR="00601DBC">
        <w:rPr>
          <w:rFonts w:ascii="Times New Roman" w:hAnsi="Times New Roman" w:cs="Times New Roman"/>
          <w:color w:val="000000"/>
          <w:sz w:val="24"/>
          <w:szCs w:val="24"/>
        </w:rPr>
        <w:t>i</w:t>
      </w:r>
      <w:r w:rsidRPr="00406D5A">
        <w:rPr>
          <w:rFonts w:ascii="Times New Roman" w:hAnsi="Times New Roman" w:cs="Times New Roman"/>
          <w:color w:val="000000"/>
          <w:sz w:val="24"/>
          <w:szCs w:val="24"/>
        </w:rPr>
        <w:t>, K.</w:t>
      </w:r>
      <w:r w:rsidR="005572F3">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G., Ologun, A.</w:t>
      </w:r>
      <w:r w:rsidR="005572F3">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G., Alokan, J.</w:t>
      </w:r>
      <w:r w:rsidR="005572F3">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w:t>
      </w:r>
      <w:r w:rsidR="005572F3">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Adekola, A.</w:t>
      </w:r>
      <w:r w:rsidR="005572F3">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T. and </w:t>
      </w:r>
      <w:r w:rsidR="005572F3">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Aletor, T.</w:t>
      </w:r>
      <w:r w:rsidR="005572F3">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 (1998). Effe</w:t>
      </w:r>
      <w:r w:rsidR="000B3932">
        <w:rPr>
          <w:rFonts w:ascii="Times New Roman" w:hAnsi="Times New Roman" w:cs="Times New Roman"/>
          <w:color w:val="000000"/>
          <w:sz w:val="24"/>
          <w:szCs w:val="24"/>
        </w:rPr>
        <w:t xml:space="preserve">cts of replacing dried brewers </w:t>
      </w:r>
      <w:r w:rsidRPr="00406D5A">
        <w:rPr>
          <w:rFonts w:ascii="Times New Roman" w:hAnsi="Times New Roman" w:cs="Times New Roman"/>
          <w:color w:val="000000"/>
          <w:sz w:val="24"/>
          <w:szCs w:val="24"/>
        </w:rPr>
        <w:t xml:space="preserve">grain with sorghum rootlest on growth, nutrient utilization and some blood constituent in rat. </w:t>
      </w:r>
      <w:r w:rsidR="000B3932">
        <w:rPr>
          <w:rFonts w:ascii="Times New Roman" w:hAnsi="Times New Roman" w:cs="Times New Roman"/>
          <w:i/>
          <w:color w:val="000000"/>
          <w:sz w:val="24"/>
          <w:szCs w:val="24"/>
        </w:rPr>
        <w:t xml:space="preserve">Animal Feed </w:t>
      </w:r>
      <w:r w:rsidRPr="00406D5A">
        <w:rPr>
          <w:rFonts w:ascii="Times New Roman" w:hAnsi="Times New Roman" w:cs="Times New Roman"/>
          <w:i/>
          <w:color w:val="000000"/>
          <w:sz w:val="24"/>
          <w:szCs w:val="24"/>
        </w:rPr>
        <w:t>Science</w:t>
      </w:r>
      <w:r w:rsidRPr="00406D5A">
        <w:rPr>
          <w:rFonts w:ascii="Times New Roman" w:hAnsi="Times New Roman" w:cs="Times New Roman"/>
          <w:color w:val="000000"/>
          <w:sz w:val="24"/>
          <w:szCs w:val="24"/>
        </w:rPr>
        <w:t xml:space="preserve">, </w:t>
      </w:r>
      <w:r w:rsidRPr="00406D5A">
        <w:rPr>
          <w:rFonts w:ascii="Times New Roman" w:hAnsi="Times New Roman" w:cs="Times New Roman"/>
          <w:b/>
          <w:color w:val="000000"/>
          <w:sz w:val="24"/>
          <w:szCs w:val="24"/>
        </w:rPr>
        <w:t>71</w:t>
      </w:r>
      <w:r w:rsidRPr="00406D5A">
        <w:rPr>
          <w:rFonts w:ascii="Times New Roman" w:hAnsi="Times New Roman" w:cs="Times New Roman"/>
          <w:color w:val="000000"/>
          <w:sz w:val="24"/>
          <w:szCs w:val="24"/>
        </w:rPr>
        <w:t>:185-190.</w:t>
      </w:r>
    </w:p>
    <w:p w:rsidR="005529F7" w:rsidRPr="00406D5A" w:rsidRDefault="005529F7"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5529F7" w:rsidRPr="00406D5A" w:rsidRDefault="005529F7"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Anon</w:t>
      </w:r>
      <w:r w:rsidR="005572F3">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 (1980). Guide to the Care and use of Experimental Animals, Vol.1. Canadian Council of Animal Care, </w:t>
      </w:r>
      <w:r w:rsidR="00406D5A">
        <w:rPr>
          <w:rFonts w:ascii="Times New Roman" w:hAnsi="Times New Roman" w:cs="Times New Roman"/>
          <w:color w:val="000000"/>
          <w:sz w:val="24"/>
          <w:szCs w:val="24"/>
        </w:rPr>
        <w:t xml:space="preserve">Ottawa, </w:t>
      </w:r>
      <w:r w:rsidRPr="00406D5A">
        <w:rPr>
          <w:rFonts w:ascii="Times New Roman" w:hAnsi="Times New Roman" w:cs="Times New Roman"/>
          <w:color w:val="000000"/>
          <w:sz w:val="24"/>
          <w:szCs w:val="24"/>
        </w:rPr>
        <w:t>Ontario, Canada, Pp 85-90.</w:t>
      </w:r>
    </w:p>
    <w:p w:rsidR="006C2ED2" w:rsidRPr="00406D5A" w:rsidRDefault="006C2ED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2F1204" w:rsidRPr="00406D5A" w:rsidRDefault="002F1204"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Anonymous</w:t>
      </w:r>
      <w:r w:rsidR="005572F3">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 (1988). Fish meal in starter feeds pig interaction.Pp.6</w:t>
      </w:r>
    </w:p>
    <w:p w:rsidR="00AA2984" w:rsidRPr="00406D5A" w:rsidRDefault="00AA2984"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AA2984" w:rsidRPr="00406D5A" w:rsidRDefault="00AA2984"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 xml:space="preserve">Anyaechie, </w:t>
      </w:r>
      <w:r w:rsidR="005572F3">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w:t>
      </w:r>
      <w:r w:rsidR="005572F3">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 and Madubuike, F.</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N. (2007). Carcass yield and organoleptic parameters of broiler finisher fed maize cob diets supplemented with nutrizym. In: Agiang, E.</w:t>
      </w:r>
      <w:r w:rsidR="005572F3">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 Agwunobi, L.</w:t>
      </w:r>
      <w:r w:rsidR="005572F3">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N. and Olawoyin, O.</w:t>
      </w:r>
      <w:r w:rsidR="005572F3">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O. (Eds). </w:t>
      </w:r>
      <w:r w:rsidR="00746D21" w:rsidRPr="00406D5A">
        <w:rPr>
          <w:rFonts w:ascii="Times New Roman" w:hAnsi="Times New Roman" w:cs="Times New Roman"/>
          <w:color w:val="000000"/>
          <w:sz w:val="24"/>
          <w:szCs w:val="24"/>
        </w:rPr>
        <w:tab/>
      </w:r>
      <w:r w:rsidRPr="00406D5A">
        <w:rPr>
          <w:rFonts w:ascii="Times New Roman" w:hAnsi="Times New Roman" w:cs="Times New Roman"/>
          <w:b/>
          <w:color w:val="000000"/>
          <w:sz w:val="24"/>
          <w:szCs w:val="24"/>
        </w:rPr>
        <w:t>Sustainability of Livestock Industry in an Oil Economy</w:t>
      </w:r>
      <w:r w:rsidRPr="00406D5A">
        <w:rPr>
          <w:rFonts w:ascii="Times New Roman" w:hAnsi="Times New Roman" w:cs="Times New Roman"/>
          <w:color w:val="000000"/>
          <w:sz w:val="24"/>
          <w:szCs w:val="24"/>
        </w:rPr>
        <w:t>. Pp491-493. Proceeding of the 32</w:t>
      </w:r>
      <w:r w:rsidRPr="00406D5A">
        <w:rPr>
          <w:rFonts w:ascii="Times New Roman" w:hAnsi="Times New Roman" w:cs="Times New Roman"/>
          <w:color w:val="000000"/>
          <w:sz w:val="24"/>
          <w:szCs w:val="24"/>
          <w:vertAlign w:val="superscript"/>
        </w:rPr>
        <w:t>nd</w:t>
      </w:r>
      <w:r w:rsidRPr="00406D5A">
        <w:rPr>
          <w:rFonts w:ascii="Times New Roman" w:hAnsi="Times New Roman" w:cs="Times New Roman"/>
          <w:color w:val="000000"/>
          <w:sz w:val="24"/>
          <w:szCs w:val="24"/>
        </w:rPr>
        <w:t xml:space="preserve"> Annual Conference of Nigeria Society of Animal Production. Unical. March, 18-21</w:t>
      </w:r>
      <w:r w:rsidR="00746D21" w:rsidRPr="00406D5A">
        <w:rPr>
          <w:rFonts w:ascii="Times New Roman" w:hAnsi="Times New Roman" w:cs="Times New Roman"/>
          <w:color w:val="000000"/>
          <w:sz w:val="24"/>
          <w:szCs w:val="24"/>
        </w:rPr>
        <w:t>th.</w:t>
      </w:r>
    </w:p>
    <w:p w:rsidR="007341AE" w:rsidRPr="00406D5A" w:rsidRDefault="007341AE" w:rsidP="000B437A">
      <w:pPr>
        <w:autoSpaceDE w:val="0"/>
        <w:autoSpaceDN w:val="0"/>
        <w:adjustRightInd w:val="0"/>
        <w:spacing w:before="240"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AOAC. (</w:t>
      </w:r>
      <w:r w:rsidR="00746D21" w:rsidRPr="00406D5A">
        <w:rPr>
          <w:rFonts w:ascii="Times New Roman" w:hAnsi="Times New Roman" w:cs="Times New Roman"/>
          <w:color w:val="000000"/>
          <w:sz w:val="24"/>
          <w:szCs w:val="24"/>
        </w:rPr>
        <w:t>2006</w:t>
      </w:r>
      <w:r w:rsidRPr="00406D5A">
        <w:rPr>
          <w:rFonts w:ascii="Times New Roman" w:hAnsi="Times New Roman" w:cs="Times New Roman"/>
          <w:color w:val="000000"/>
          <w:sz w:val="24"/>
          <w:szCs w:val="24"/>
        </w:rPr>
        <w:t xml:space="preserve">). </w:t>
      </w:r>
      <w:r w:rsidR="00746D21" w:rsidRPr="00406D5A">
        <w:rPr>
          <w:rFonts w:ascii="Times New Roman" w:hAnsi="Times New Roman" w:cs="Times New Roman"/>
          <w:color w:val="000000"/>
          <w:sz w:val="24"/>
          <w:szCs w:val="24"/>
        </w:rPr>
        <w:t>Association of O</w:t>
      </w:r>
      <w:r w:rsidRPr="00406D5A">
        <w:rPr>
          <w:rFonts w:ascii="Times New Roman" w:hAnsi="Times New Roman" w:cs="Times New Roman"/>
          <w:color w:val="000000"/>
          <w:sz w:val="24"/>
          <w:szCs w:val="24"/>
        </w:rPr>
        <w:t xml:space="preserve">fficial Analytical </w:t>
      </w:r>
      <w:r w:rsidR="00746D21" w:rsidRPr="00406D5A">
        <w:rPr>
          <w:rFonts w:ascii="Times New Roman" w:hAnsi="Times New Roman" w:cs="Times New Roman"/>
          <w:color w:val="000000"/>
          <w:sz w:val="24"/>
          <w:szCs w:val="24"/>
        </w:rPr>
        <w:t xml:space="preserve">Chemists. </w:t>
      </w:r>
      <w:r w:rsidR="00746D21" w:rsidRPr="00406D5A">
        <w:rPr>
          <w:rFonts w:ascii="Times New Roman" w:hAnsi="Times New Roman" w:cs="Times New Roman"/>
          <w:iCs/>
          <w:color w:val="000000"/>
          <w:sz w:val="24"/>
          <w:szCs w:val="24"/>
        </w:rPr>
        <w:t>Official Methods of Analysis</w:t>
      </w:r>
      <w:r w:rsidR="00746D21" w:rsidRPr="00406D5A">
        <w:rPr>
          <w:rFonts w:ascii="Times New Roman" w:hAnsi="Times New Roman" w:cs="Times New Roman"/>
          <w:i/>
          <w:iCs/>
          <w:color w:val="000000"/>
          <w:sz w:val="24"/>
          <w:szCs w:val="24"/>
        </w:rPr>
        <w:t xml:space="preserve">, </w:t>
      </w:r>
      <w:r w:rsidR="00746D21" w:rsidRPr="00406D5A">
        <w:rPr>
          <w:rFonts w:ascii="Times New Roman" w:hAnsi="Times New Roman" w:cs="Times New Roman"/>
          <w:color w:val="000000"/>
          <w:sz w:val="24"/>
          <w:szCs w:val="24"/>
        </w:rPr>
        <w:t>20th Edition,</w:t>
      </w:r>
      <w:r w:rsidRPr="00406D5A">
        <w:rPr>
          <w:rFonts w:ascii="Times New Roman" w:hAnsi="Times New Roman" w:cs="Times New Roman"/>
          <w:color w:val="000000"/>
          <w:sz w:val="24"/>
          <w:szCs w:val="24"/>
        </w:rPr>
        <w:t>Washington D.C.</w:t>
      </w:r>
      <w:r w:rsidR="00746D21" w:rsidRPr="00406D5A">
        <w:rPr>
          <w:rFonts w:ascii="Times New Roman" w:hAnsi="Times New Roman" w:cs="Times New Roman"/>
          <w:color w:val="000000"/>
          <w:sz w:val="24"/>
          <w:szCs w:val="24"/>
        </w:rPr>
        <w:t>, U.S.A.</w:t>
      </w:r>
      <w:r w:rsidRPr="00406D5A">
        <w:rPr>
          <w:rFonts w:ascii="Times New Roman" w:hAnsi="Times New Roman" w:cs="Times New Roman"/>
          <w:color w:val="000000"/>
          <w:sz w:val="24"/>
          <w:szCs w:val="24"/>
        </w:rPr>
        <w:t xml:space="preserve"> </w:t>
      </w:r>
    </w:p>
    <w:p w:rsidR="00746D21" w:rsidRPr="00406D5A" w:rsidRDefault="00746D21" w:rsidP="000B437A">
      <w:pPr>
        <w:autoSpaceDE w:val="0"/>
        <w:autoSpaceDN w:val="0"/>
        <w:adjustRightInd w:val="0"/>
        <w:spacing w:before="240"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 xml:space="preserve">Ari, M. (1999). Evaluation of performance of broilers fed fermented African locust bean seeds. Unpublished Master </w:t>
      </w:r>
      <w:r w:rsidR="000B3932">
        <w:rPr>
          <w:rFonts w:ascii="Times New Roman" w:hAnsi="Times New Roman" w:cs="Times New Roman"/>
          <w:color w:val="000000"/>
          <w:sz w:val="24"/>
          <w:szCs w:val="24"/>
        </w:rPr>
        <w:t xml:space="preserve">of </w:t>
      </w:r>
      <w:r w:rsidRPr="00406D5A">
        <w:rPr>
          <w:rFonts w:ascii="Times New Roman" w:hAnsi="Times New Roman" w:cs="Times New Roman"/>
          <w:color w:val="000000"/>
          <w:sz w:val="24"/>
          <w:szCs w:val="24"/>
        </w:rPr>
        <w:t>Technology (M. Tech.)</w:t>
      </w:r>
      <w:r w:rsidR="003D1096" w:rsidRPr="00406D5A">
        <w:rPr>
          <w:rFonts w:ascii="Times New Roman" w:hAnsi="Times New Roman" w:cs="Times New Roman"/>
          <w:color w:val="000000"/>
          <w:sz w:val="24"/>
          <w:szCs w:val="24"/>
        </w:rPr>
        <w:t xml:space="preserve"> Thesis. Federal University of Technology, Minna, Niger state.</w:t>
      </w:r>
    </w:p>
    <w:p w:rsidR="007E64B3" w:rsidRPr="00406D5A" w:rsidRDefault="007E64B3" w:rsidP="000B437A">
      <w:pPr>
        <w:autoSpaceDE w:val="0"/>
        <w:autoSpaceDN w:val="0"/>
        <w:adjustRightInd w:val="0"/>
        <w:spacing w:before="240"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Atteh, J. O.</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(2002). </w:t>
      </w:r>
      <w:r w:rsidRPr="001D0CD4">
        <w:rPr>
          <w:rFonts w:ascii="Times New Roman" w:hAnsi="Times New Roman" w:cs="Times New Roman"/>
          <w:b/>
          <w:color w:val="000000"/>
          <w:sz w:val="24"/>
          <w:szCs w:val="24"/>
        </w:rPr>
        <w:t>Principles and practice of livestock feed manufacturing</w:t>
      </w:r>
      <w:r w:rsidRPr="00406D5A">
        <w:rPr>
          <w:rFonts w:ascii="Times New Roman" w:hAnsi="Times New Roman" w:cs="Times New Roman"/>
          <w:color w:val="000000"/>
          <w:sz w:val="24"/>
          <w:szCs w:val="24"/>
        </w:rPr>
        <w:t xml:space="preserve">. Adlek </w:t>
      </w:r>
      <w:r w:rsidR="000B3932">
        <w:rPr>
          <w:rFonts w:ascii="Times New Roman" w:hAnsi="Times New Roman" w:cs="Times New Roman"/>
          <w:color w:val="000000"/>
          <w:sz w:val="24"/>
          <w:szCs w:val="24"/>
        </w:rPr>
        <w:t xml:space="preserve">Printers, Ilorin, Kwara state, </w:t>
      </w:r>
      <w:r w:rsidRPr="00406D5A">
        <w:rPr>
          <w:rFonts w:ascii="Times New Roman" w:hAnsi="Times New Roman" w:cs="Times New Roman"/>
          <w:color w:val="000000"/>
          <w:sz w:val="24"/>
          <w:szCs w:val="24"/>
        </w:rPr>
        <w:t>Nigeria.Pp:13-17.</w:t>
      </w:r>
    </w:p>
    <w:p w:rsidR="006F4E1E" w:rsidRPr="00406D5A" w:rsidRDefault="006F4E1E" w:rsidP="000B437A">
      <w:pPr>
        <w:autoSpaceDE w:val="0"/>
        <w:autoSpaceDN w:val="0"/>
        <w:adjustRightInd w:val="0"/>
        <w:spacing w:before="240"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Atuahene, C.</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C., Donkoh, A. and Nkansah-Dako, P. (1986). Effects of raw cotton seed meal on the perform</w:t>
      </w:r>
      <w:r w:rsidR="000B3932">
        <w:rPr>
          <w:rFonts w:ascii="Times New Roman" w:hAnsi="Times New Roman" w:cs="Times New Roman"/>
          <w:color w:val="000000"/>
          <w:sz w:val="24"/>
          <w:szCs w:val="24"/>
        </w:rPr>
        <w:t xml:space="preserve">ance of </w:t>
      </w:r>
      <w:r w:rsidRPr="00406D5A">
        <w:rPr>
          <w:rFonts w:ascii="Times New Roman" w:hAnsi="Times New Roman" w:cs="Times New Roman"/>
          <w:color w:val="000000"/>
          <w:sz w:val="24"/>
          <w:szCs w:val="24"/>
        </w:rPr>
        <w:t xml:space="preserve">broiler chickens. </w:t>
      </w:r>
      <w:r w:rsidRPr="00406D5A">
        <w:rPr>
          <w:rFonts w:ascii="Times New Roman" w:hAnsi="Times New Roman" w:cs="Times New Roman"/>
          <w:i/>
          <w:color w:val="000000"/>
          <w:sz w:val="24"/>
          <w:szCs w:val="24"/>
        </w:rPr>
        <w:t>Journal of Animal Production Research,</w:t>
      </w:r>
      <w:r w:rsidRPr="00406D5A">
        <w:rPr>
          <w:rFonts w:ascii="Times New Roman" w:hAnsi="Times New Roman" w:cs="Times New Roman"/>
          <w:color w:val="000000"/>
          <w:sz w:val="24"/>
          <w:szCs w:val="24"/>
        </w:rPr>
        <w:t xml:space="preserve"> </w:t>
      </w:r>
      <w:r w:rsidRPr="00406D5A">
        <w:rPr>
          <w:rFonts w:ascii="Times New Roman" w:hAnsi="Times New Roman" w:cs="Times New Roman"/>
          <w:b/>
          <w:color w:val="000000"/>
          <w:sz w:val="24"/>
          <w:szCs w:val="24"/>
        </w:rPr>
        <w:t>6</w:t>
      </w:r>
      <w:r w:rsidRPr="00406D5A">
        <w:rPr>
          <w:rFonts w:ascii="Times New Roman" w:hAnsi="Times New Roman" w:cs="Times New Roman"/>
          <w:color w:val="000000"/>
          <w:sz w:val="24"/>
          <w:szCs w:val="24"/>
        </w:rPr>
        <w:t>(2):107-144.</w:t>
      </w:r>
    </w:p>
    <w:p w:rsidR="003E4825" w:rsidRDefault="003E4825">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07497" w:rsidRDefault="00D07497" w:rsidP="0052014C">
      <w:pPr>
        <w:autoSpaceDE w:val="0"/>
        <w:autoSpaceDN w:val="0"/>
        <w:adjustRightInd w:val="0"/>
        <w:spacing w:before="240"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lastRenderedPageBreak/>
        <w:t>Awesu, R.</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J.,Bamgbose, A.</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M., Oduguwa, O.</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O.,</w:t>
      </w:r>
      <w:r w:rsidR="005201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Famimo, A.</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O. and Oguntomie, E</w:t>
      </w:r>
      <w:r w:rsidR="000B3932">
        <w:rPr>
          <w:rFonts w:ascii="Times New Roman" w:hAnsi="Times New Roman" w:cs="Times New Roman"/>
          <w:color w:val="000000"/>
          <w:sz w:val="24"/>
          <w:szCs w:val="24"/>
        </w:rPr>
        <w:t>.</w:t>
      </w:r>
      <w:r w:rsidR="001D0CD4">
        <w:rPr>
          <w:rFonts w:ascii="Times New Roman" w:hAnsi="Times New Roman" w:cs="Times New Roman"/>
          <w:color w:val="000000"/>
          <w:sz w:val="24"/>
          <w:szCs w:val="24"/>
        </w:rPr>
        <w:t xml:space="preserve"> </w:t>
      </w:r>
      <w:r w:rsidR="000B3932">
        <w:rPr>
          <w:rFonts w:ascii="Times New Roman" w:hAnsi="Times New Roman" w:cs="Times New Roman"/>
          <w:color w:val="000000"/>
          <w:sz w:val="24"/>
          <w:szCs w:val="24"/>
        </w:rPr>
        <w:t xml:space="preserve">B. (2000). Utilization of rice </w:t>
      </w:r>
      <w:r w:rsidRPr="00406D5A">
        <w:rPr>
          <w:rFonts w:ascii="Times New Roman" w:hAnsi="Times New Roman" w:cs="Times New Roman"/>
          <w:color w:val="000000"/>
          <w:sz w:val="24"/>
          <w:szCs w:val="24"/>
        </w:rPr>
        <w:t>milling waste in diets for cockerel finishers. In: Ukachukwu, S.</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N.,Ibeabuchi, J.</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Ibe, S.</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N.,Ezekwe, A.</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G. </w:t>
      </w:r>
      <w:r w:rsidR="00EB246F" w:rsidRPr="00406D5A">
        <w:rPr>
          <w:rFonts w:ascii="Times New Roman" w:hAnsi="Times New Roman" w:cs="Times New Roman"/>
          <w:color w:val="000000"/>
          <w:sz w:val="24"/>
          <w:szCs w:val="24"/>
        </w:rPr>
        <w:tab/>
      </w:r>
      <w:r w:rsidRPr="00406D5A">
        <w:rPr>
          <w:rFonts w:ascii="Times New Roman" w:hAnsi="Times New Roman" w:cs="Times New Roman"/>
          <w:color w:val="000000"/>
          <w:sz w:val="24"/>
          <w:szCs w:val="24"/>
        </w:rPr>
        <w:t>and Abasiekong, S.</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F. (</w:t>
      </w:r>
      <w:r w:rsidR="00EB246F" w:rsidRPr="00406D5A">
        <w:rPr>
          <w:rFonts w:ascii="Times New Roman" w:hAnsi="Times New Roman" w:cs="Times New Roman"/>
          <w:color w:val="000000"/>
          <w:sz w:val="24"/>
          <w:szCs w:val="24"/>
        </w:rPr>
        <w:t>Eds). Animal Production in the new Millenium, Chal</w:t>
      </w:r>
      <w:r w:rsidR="00FC0C02">
        <w:rPr>
          <w:rFonts w:ascii="Times New Roman" w:hAnsi="Times New Roman" w:cs="Times New Roman"/>
          <w:color w:val="000000"/>
          <w:sz w:val="24"/>
          <w:szCs w:val="24"/>
        </w:rPr>
        <w:t xml:space="preserve">lenges and Options. Pp201-204. </w:t>
      </w:r>
      <w:r w:rsidR="00EB246F" w:rsidRPr="00406D5A">
        <w:rPr>
          <w:rFonts w:ascii="Times New Roman" w:hAnsi="Times New Roman" w:cs="Times New Roman"/>
          <w:color w:val="000000"/>
          <w:sz w:val="24"/>
          <w:szCs w:val="24"/>
        </w:rPr>
        <w:t>Proceeding of the 25</w:t>
      </w:r>
      <w:r w:rsidR="00EB246F" w:rsidRPr="00406D5A">
        <w:rPr>
          <w:rFonts w:ascii="Times New Roman" w:hAnsi="Times New Roman" w:cs="Times New Roman"/>
          <w:color w:val="000000"/>
          <w:sz w:val="24"/>
          <w:szCs w:val="24"/>
          <w:vertAlign w:val="superscript"/>
        </w:rPr>
        <w:t>th</w:t>
      </w:r>
      <w:r w:rsidR="00EB246F" w:rsidRPr="00406D5A">
        <w:rPr>
          <w:rFonts w:ascii="Times New Roman" w:hAnsi="Times New Roman" w:cs="Times New Roman"/>
          <w:color w:val="000000"/>
          <w:sz w:val="24"/>
          <w:szCs w:val="24"/>
        </w:rPr>
        <w:t xml:space="preserve"> Annual Conference of Nigeria Society of Ani</w:t>
      </w:r>
      <w:r w:rsidR="001D0CD4">
        <w:rPr>
          <w:rFonts w:ascii="Times New Roman" w:hAnsi="Times New Roman" w:cs="Times New Roman"/>
          <w:color w:val="000000"/>
          <w:sz w:val="24"/>
          <w:szCs w:val="24"/>
        </w:rPr>
        <w:t xml:space="preserve">mal production. Michael Okpara </w:t>
      </w:r>
      <w:r w:rsidR="00EB246F" w:rsidRPr="00406D5A">
        <w:rPr>
          <w:rFonts w:ascii="Times New Roman" w:hAnsi="Times New Roman" w:cs="Times New Roman"/>
          <w:color w:val="000000"/>
          <w:sz w:val="24"/>
          <w:szCs w:val="24"/>
        </w:rPr>
        <w:t>University of Agriculture, March, 19-23th.</w:t>
      </w:r>
      <w:r w:rsidR="0052014C">
        <w:rPr>
          <w:rFonts w:ascii="Times New Roman" w:hAnsi="Times New Roman" w:cs="Times New Roman"/>
          <w:color w:val="000000"/>
          <w:sz w:val="24"/>
          <w:szCs w:val="24"/>
        </w:rPr>
        <w:t xml:space="preserve"> </w:t>
      </w:r>
    </w:p>
    <w:p w:rsidR="00A96606" w:rsidRDefault="00A96606" w:rsidP="0052014C">
      <w:pPr>
        <w:autoSpaceDE w:val="0"/>
        <w:autoSpaceDN w:val="0"/>
        <w:adjustRightInd w:val="0"/>
        <w:spacing w:after="0" w:line="240" w:lineRule="auto"/>
        <w:jc w:val="both"/>
        <w:rPr>
          <w:rFonts w:ascii="Times New Roman" w:hAnsi="Times New Roman" w:cs="Times New Roman"/>
          <w:color w:val="000000"/>
          <w:sz w:val="24"/>
          <w:szCs w:val="24"/>
        </w:rPr>
      </w:pPr>
    </w:p>
    <w:p w:rsidR="00CB3B2B" w:rsidRPr="00406D5A" w:rsidRDefault="00CB3B2B" w:rsidP="0052014C">
      <w:pPr>
        <w:autoSpaceDE w:val="0"/>
        <w:autoSpaceDN w:val="0"/>
        <w:adjustRightInd w:val="0"/>
        <w:spacing w:after="0" w:line="240" w:lineRule="auto"/>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Awika, J</w:t>
      </w:r>
      <w:r w:rsidR="00694EB7">
        <w:rPr>
          <w:rFonts w:ascii="Times New Roman" w:hAnsi="Times New Roman" w:cs="Times New Roman"/>
          <w:color w:val="000000"/>
          <w:sz w:val="24"/>
          <w:szCs w:val="24"/>
        </w:rPr>
        <w:t>.</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M</w:t>
      </w:r>
      <w:r w:rsidR="00694EB7">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and Rooney, L</w:t>
      </w:r>
      <w:r w:rsidR="00694EB7">
        <w:rPr>
          <w:rFonts w:ascii="Times New Roman" w:hAnsi="Times New Roman" w:cs="Times New Roman"/>
          <w:color w:val="000000"/>
          <w:sz w:val="24"/>
          <w:szCs w:val="24"/>
        </w:rPr>
        <w:t>.</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W</w:t>
      </w:r>
      <w:r w:rsidR="00694EB7">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(2004). Sorghum Phytochemicals and t</w:t>
      </w:r>
      <w:r w:rsidR="00694EB7">
        <w:rPr>
          <w:rFonts w:ascii="Times New Roman" w:hAnsi="Times New Roman" w:cs="Times New Roman"/>
          <w:color w:val="000000"/>
          <w:sz w:val="24"/>
          <w:szCs w:val="24"/>
        </w:rPr>
        <w:t xml:space="preserve">heir potential impact </w:t>
      </w:r>
      <w:r w:rsidR="0052014C">
        <w:rPr>
          <w:rFonts w:ascii="Times New Roman" w:hAnsi="Times New Roman" w:cs="Times New Roman"/>
          <w:color w:val="000000"/>
          <w:sz w:val="24"/>
          <w:szCs w:val="24"/>
        </w:rPr>
        <w:tab/>
      </w:r>
      <w:r w:rsidR="00694EB7">
        <w:rPr>
          <w:rFonts w:ascii="Times New Roman" w:hAnsi="Times New Roman" w:cs="Times New Roman"/>
          <w:color w:val="000000"/>
          <w:sz w:val="24"/>
          <w:szCs w:val="24"/>
        </w:rPr>
        <w:t xml:space="preserve">on human </w:t>
      </w:r>
      <w:r w:rsidR="00FF2CC0">
        <w:rPr>
          <w:rFonts w:ascii="Times New Roman" w:hAnsi="Times New Roman" w:cs="Times New Roman"/>
          <w:color w:val="000000"/>
          <w:sz w:val="24"/>
          <w:szCs w:val="24"/>
        </w:rPr>
        <w:t xml:space="preserve">health, </w:t>
      </w:r>
      <w:r w:rsidRPr="00FF2CC0">
        <w:rPr>
          <w:rFonts w:ascii="Times New Roman" w:hAnsi="Times New Roman" w:cs="Times New Roman"/>
          <w:i/>
          <w:color w:val="000000"/>
          <w:sz w:val="24"/>
          <w:szCs w:val="24"/>
        </w:rPr>
        <w:t>Phytochemistry,</w:t>
      </w:r>
      <w:r w:rsidRPr="00406D5A">
        <w:rPr>
          <w:rFonts w:ascii="Times New Roman" w:hAnsi="Times New Roman" w:cs="Times New Roman"/>
          <w:color w:val="000000"/>
          <w:sz w:val="24"/>
          <w:szCs w:val="24"/>
        </w:rPr>
        <w:t xml:space="preserve"> </w:t>
      </w:r>
      <w:r w:rsidRPr="00FF2CC0">
        <w:rPr>
          <w:rFonts w:ascii="Times New Roman" w:hAnsi="Times New Roman" w:cs="Times New Roman"/>
          <w:b/>
          <w:color w:val="000000"/>
          <w:sz w:val="24"/>
          <w:szCs w:val="24"/>
        </w:rPr>
        <w:t>65</w:t>
      </w:r>
      <w:r w:rsidRPr="00406D5A">
        <w:rPr>
          <w:rFonts w:ascii="Times New Roman" w:hAnsi="Times New Roman" w:cs="Times New Roman"/>
          <w:color w:val="000000"/>
          <w:sz w:val="24"/>
          <w:szCs w:val="24"/>
        </w:rPr>
        <w:t xml:space="preserve">(9) 1199 – 1624 </w:t>
      </w:r>
    </w:p>
    <w:p w:rsidR="00EB246F" w:rsidRPr="00406D5A" w:rsidRDefault="00EB246F"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CB3B2B" w:rsidRPr="00406D5A" w:rsidRDefault="00EB246F"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 xml:space="preserve">Azharul, </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I.</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M., Rangrig, H.</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and Howlider, M.</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R. (2005).Comparison of growth fate and meat yield of cockerel between Fayoumi and Solani under village conditions in Bangladish. </w:t>
      </w:r>
      <w:r w:rsidRPr="00406D5A">
        <w:rPr>
          <w:rFonts w:ascii="Times New Roman" w:hAnsi="Times New Roman" w:cs="Times New Roman"/>
          <w:i/>
          <w:color w:val="000000"/>
          <w:sz w:val="24"/>
          <w:szCs w:val="24"/>
        </w:rPr>
        <w:t xml:space="preserve">Livestock Research for Rural Development. </w:t>
      </w:r>
      <w:r w:rsidRPr="00406D5A">
        <w:rPr>
          <w:rFonts w:ascii="Times New Roman" w:hAnsi="Times New Roman" w:cs="Times New Roman"/>
          <w:b/>
          <w:color w:val="000000"/>
          <w:sz w:val="24"/>
          <w:szCs w:val="24"/>
        </w:rPr>
        <w:t>17</w:t>
      </w:r>
      <w:r w:rsidRPr="00406D5A">
        <w:rPr>
          <w:rFonts w:ascii="Times New Roman" w:hAnsi="Times New Roman" w:cs="Times New Roman"/>
          <w:color w:val="000000"/>
          <w:sz w:val="24"/>
          <w:szCs w:val="24"/>
        </w:rPr>
        <w:t>(2)25-29.</w:t>
      </w:r>
    </w:p>
    <w:p w:rsidR="00DF3605" w:rsidRPr="00406D5A" w:rsidRDefault="00DF3605"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DF3605" w:rsidRPr="00406D5A" w:rsidRDefault="00DF3605"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Babatunde, G.</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M. and Fetuga, B.</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L. (1976). Determination of the minimum crude protein requirements of broiler </w:t>
      </w:r>
      <w:r w:rsidR="00581B2D" w:rsidRPr="00406D5A">
        <w:rPr>
          <w:rFonts w:ascii="Times New Roman" w:hAnsi="Times New Roman" w:cs="Times New Roman"/>
          <w:color w:val="000000"/>
          <w:sz w:val="24"/>
          <w:szCs w:val="24"/>
        </w:rPr>
        <w:tab/>
      </w:r>
      <w:r w:rsidRPr="00406D5A">
        <w:rPr>
          <w:rFonts w:ascii="Times New Roman" w:hAnsi="Times New Roman" w:cs="Times New Roman"/>
          <w:color w:val="000000"/>
          <w:sz w:val="24"/>
          <w:szCs w:val="24"/>
        </w:rPr>
        <w:t xml:space="preserve">starter and finisher in the Tropics. </w:t>
      </w:r>
      <w:r w:rsidRPr="00406D5A">
        <w:rPr>
          <w:rFonts w:ascii="Times New Roman" w:hAnsi="Times New Roman" w:cs="Times New Roman"/>
          <w:i/>
          <w:color w:val="000000"/>
          <w:sz w:val="24"/>
          <w:szCs w:val="24"/>
        </w:rPr>
        <w:t>Nigeria Journal of Animal Production</w:t>
      </w:r>
      <w:r w:rsidRPr="00406D5A">
        <w:rPr>
          <w:rFonts w:ascii="Times New Roman" w:hAnsi="Times New Roman" w:cs="Times New Roman"/>
          <w:color w:val="000000"/>
          <w:sz w:val="24"/>
          <w:szCs w:val="24"/>
        </w:rPr>
        <w:t xml:space="preserve">, </w:t>
      </w:r>
      <w:r w:rsidRPr="00406D5A">
        <w:rPr>
          <w:rFonts w:ascii="Times New Roman" w:hAnsi="Times New Roman" w:cs="Times New Roman"/>
          <w:b/>
          <w:color w:val="000000"/>
          <w:sz w:val="24"/>
          <w:szCs w:val="24"/>
        </w:rPr>
        <w:t>3</w:t>
      </w:r>
      <w:r w:rsidRPr="00406D5A">
        <w:rPr>
          <w:rFonts w:ascii="Times New Roman" w:hAnsi="Times New Roman" w:cs="Times New Roman"/>
          <w:color w:val="000000"/>
          <w:sz w:val="24"/>
          <w:szCs w:val="24"/>
        </w:rPr>
        <w:t>:26-</w:t>
      </w:r>
      <w:r w:rsidR="00581B2D" w:rsidRPr="00406D5A">
        <w:rPr>
          <w:rFonts w:ascii="Times New Roman" w:hAnsi="Times New Roman" w:cs="Times New Roman"/>
          <w:color w:val="000000"/>
          <w:sz w:val="24"/>
          <w:szCs w:val="24"/>
        </w:rPr>
        <w:t>138.</w:t>
      </w:r>
      <w:r w:rsidRPr="00406D5A">
        <w:rPr>
          <w:rFonts w:ascii="Times New Roman" w:hAnsi="Times New Roman" w:cs="Times New Roman"/>
          <w:color w:val="000000"/>
          <w:sz w:val="24"/>
          <w:szCs w:val="24"/>
        </w:rPr>
        <w:t xml:space="preserve"> </w:t>
      </w:r>
    </w:p>
    <w:p w:rsidR="00CB3B2B" w:rsidRPr="00406D5A" w:rsidRDefault="00CB3B2B"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581B2D" w:rsidRPr="00406D5A" w:rsidRDefault="007341AE"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Babatunde</w:t>
      </w:r>
      <w:r w:rsidR="001D0CD4">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G</w:t>
      </w:r>
      <w:r w:rsidR="00541884">
        <w:rPr>
          <w:rFonts w:ascii="Times New Roman" w:hAnsi="Times New Roman" w:cs="Times New Roman"/>
          <w:color w:val="000000"/>
          <w:sz w:val="24"/>
          <w:szCs w:val="24"/>
        </w:rPr>
        <w:t>.</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M</w:t>
      </w:r>
      <w:r w:rsidR="00541884">
        <w:rPr>
          <w:rFonts w:ascii="Times New Roman" w:hAnsi="Times New Roman" w:cs="Times New Roman"/>
          <w:color w:val="000000"/>
          <w:sz w:val="24"/>
          <w:szCs w:val="24"/>
        </w:rPr>
        <w:t>.</w:t>
      </w:r>
      <w:r w:rsidRPr="00406D5A">
        <w:rPr>
          <w:rFonts w:ascii="Times New Roman" w:hAnsi="Times New Roman" w:cs="Times New Roman"/>
          <w:color w:val="000000"/>
          <w:sz w:val="24"/>
          <w:szCs w:val="24"/>
        </w:rPr>
        <w:t>, Pond</w:t>
      </w:r>
      <w:r w:rsidR="001D0CD4">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W</w:t>
      </w:r>
      <w:r w:rsidR="00541884">
        <w:rPr>
          <w:rFonts w:ascii="Times New Roman" w:hAnsi="Times New Roman" w:cs="Times New Roman"/>
          <w:color w:val="000000"/>
          <w:sz w:val="24"/>
          <w:szCs w:val="24"/>
        </w:rPr>
        <w:t>.</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O</w:t>
      </w:r>
      <w:r w:rsidR="00541884">
        <w:rPr>
          <w:rFonts w:ascii="Times New Roman" w:hAnsi="Times New Roman" w:cs="Times New Roman"/>
          <w:color w:val="000000"/>
          <w:sz w:val="24"/>
          <w:szCs w:val="24"/>
        </w:rPr>
        <w:t>.</w:t>
      </w:r>
      <w:r w:rsidRPr="00406D5A">
        <w:rPr>
          <w:rFonts w:ascii="Times New Roman" w:hAnsi="Times New Roman" w:cs="Times New Roman"/>
          <w:color w:val="000000"/>
          <w:sz w:val="24"/>
          <w:szCs w:val="24"/>
        </w:rPr>
        <w:t>, Krook</w:t>
      </w:r>
      <w:r w:rsidR="001D0CD4">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L</w:t>
      </w:r>
      <w:r w:rsidR="001D0CD4">
        <w:rPr>
          <w:rFonts w:ascii="Times New Roman" w:hAnsi="Times New Roman" w:cs="Times New Roman"/>
          <w:color w:val="000000"/>
          <w:sz w:val="24"/>
          <w:szCs w:val="24"/>
        </w:rPr>
        <w:t>.</w:t>
      </w:r>
      <w:r w:rsidRPr="00406D5A">
        <w:rPr>
          <w:rFonts w:ascii="Times New Roman" w:hAnsi="Times New Roman" w:cs="Times New Roman"/>
          <w:color w:val="000000"/>
          <w:sz w:val="24"/>
          <w:szCs w:val="24"/>
        </w:rPr>
        <w:t>, Dvan Vlech</w:t>
      </w:r>
      <w:r w:rsidR="001D0CD4">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L</w:t>
      </w:r>
      <w:r w:rsidR="001D0CD4">
        <w:rPr>
          <w:rFonts w:ascii="Times New Roman" w:hAnsi="Times New Roman" w:cs="Times New Roman"/>
          <w:color w:val="000000"/>
          <w:sz w:val="24"/>
          <w:szCs w:val="24"/>
        </w:rPr>
        <w:t>.</w:t>
      </w:r>
      <w:r w:rsidRPr="00406D5A">
        <w:rPr>
          <w:rFonts w:ascii="Times New Roman" w:hAnsi="Times New Roman" w:cs="Times New Roman"/>
          <w:color w:val="000000"/>
          <w:sz w:val="24"/>
          <w:szCs w:val="24"/>
        </w:rPr>
        <w:t>, Walker</w:t>
      </w:r>
      <w:r w:rsidR="001D0CD4">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E</w:t>
      </w:r>
      <w:r w:rsidR="00541884">
        <w:rPr>
          <w:rFonts w:ascii="Times New Roman" w:hAnsi="Times New Roman" w:cs="Times New Roman"/>
          <w:color w:val="000000"/>
          <w:sz w:val="24"/>
          <w:szCs w:val="24"/>
        </w:rPr>
        <w:t>.</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R</w:t>
      </w:r>
      <w:r w:rsidR="00541884">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and Chapman</w:t>
      </w:r>
      <w:r w:rsidR="001D0CD4">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P.</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(1987</w:t>
      </w:r>
      <w:r w:rsidR="00F82988" w:rsidRPr="00406D5A">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w:t>
      </w:r>
      <w:r w:rsidR="001D0CD4">
        <w:rPr>
          <w:rFonts w:ascii="Times New Roman" w:hAnsi="Times New Roman" w:cs="Times New Roman"/>
          <w:color w:val="000000"/>
          <w:sz w:val="24"/>
          <w:szCs w:val="24"/>
        </w:rPr>
        <w:t>Effect of dietary safflower oil or hydrogenated coconut oil on growth r</w:t>
      </w:r>
      <w:r w:rsidRPr="00406D5A">
        <w:rPr>
          <w:rFonts w:ascii="Times New Roman" w:hAnsi="Times New Roman" w:cs="Times New Roman"/>
          <w:color w:val="000000"/>
          <w:sz w:val="24"/>
          <w:szCs w:val="24"/>
        </w:rPr>
        <w:t xml:space="preserve">ate </w:t>
      </w:r>
      <w:r w:rsidR="00B934F1" w:rsidRPr="00406D5A">
        <w:rPr>
          <w:rFonts w:ascii="Times New Roman" w:hAnsi="Times New Roman" w:cs="Times New Roman"/>
          <w:color w:val="000000"/>
          <w:sz w:val="24"/>
          <w:szCs w:val="24"/>
        </w:rPr>
        <w:tab/>
      </w:r>
      <w:r w:rsidR="001D0CD4">
        <w:rPr>
          <w:rFonts w:ascii="Times New Roman" w:hAnsi="Times New Roman" w:cs="Times New Roman"/>
          <w:color w:val="000000"/>
          <w:sz w:val="24"/>
          <w:szCs w:val="24"/>
        </w:rPr>
        <w:t>and on Swine b</w:t>
      </w:r>
      <w:r w:rsidRPr="00406D5A">
        <w:rPr>
          <w:rFonts w:ascii="Times New Roman" w:hAnsi="Times New Roman" w:cs="Times New Roman"/>
          <w:color w:val="000000"/>
          <w:sz w:val="24"/>
          <w:szCs w:val="24"/>
        </w:rPr>
        <w:t>lood</w:t>
      </w:r>
      <w:r w:rsidR="001D0CD4">
        <w:rPr>
          <w:rFonts w:ascii="Times New Roman" w:hAnsi="Times New Roman" w:cs="Times New Roman"/>
          <w:color w:val="000000"/>
          <w:sz w:val="24"/>
          <w:szCs w:val="24"/>
        </w:rPr>
        <w:t xml:space="preserve"> and tissue components of Pigs fed Fat-free d</w:t>
      </w:r>
      <w:r w:rsidRPr="00406D5A">
        <w:rPr>
          <w:rFonts w:ascii="Times New Roman" w:hAnsi="Times New Roman" w:cs="Times New Roman"/>
          <w:color w:val="000000"/>
          <w:sz w:val="24"/>
          <w:szCs w:val="24"/>
        </w:rPr>
        <w:t>iets.</w:t>
      </w:r>
      <w:r w:rsidRPr="00406D5A">
        <w:rPr>
          <w:rFonts w:ascii="Times New Roman" w:hAnsi="Times New Roman" w:cs="Times New Roman"/>
          <w:i/>
          <w:color w:val="000000"/>
          <w:sz w:val="24"/>
          <w:szCs w:val="24"/>
        </w:rPr>
        <w:t xml:space="preserve"> Journal of Nutrition,</w:t>
      </w:r>
      <w:r w:rsidRPr="00406D5A">
        <w:rPr>
          <w:rFonts w:ascii="Times New Roman" w:hAnsi="Times New Roman" w:cs="Times New Roman"/>
          <w:color w:val="000000"/>
          <w:sz w:val="24"/>
          <w:szCs w:val="24"/>
        </w:rPr>
        <w:t xml:space="preserve"> </w:t>
      </w:r>
      <w:r w:rsidRPr="00FF2CC0">
        <w:rPr>
          <w:rFonts w:ascii="Times New Roman" w:hAnsi="Times New Roman" w:cs="Times New Roman"/>
          <w:b/>
          <w:color w:val="000000"/>
          <w:sz w:val="24"/>
          <w:szCs w:val="24"/>
        </w:rPr>
        <w:t>92</w:t>
      </w:r>
      <w:r w:rsidRPr="00406D5A">
        <w:rPr>
          <w:rFonts w:ascii="Times New Roman" w:hAnsi="Times New Roman" w:cs="Times New Roman"/>
          <w:color w:val="000000"/>
          <w:sz w:val="24"/>
          <w:szCs w:val="24"/>
        </w:rPr>
        <w:t>: 1903.</w:t>
      </w:r>
    </w:p>
    <w:p w:rsidR="00581B2D" w:rsidRPr="00406D5A" w:rsidRDefault="00581B2D"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581B2D" w:rsidRPr="00406D5A" w:rsidRDefault="00581B2D"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 xml:space="preserve">Baker, </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F.</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J., Silverton, R.</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E. and Pallister, C.</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J. (1998). </w:t>
      </w:r>
      <w:r w:rsidRPr="00406D5A">
        <w:rPr>
          <w:rFonts w:ascii="Times New Roman" w:hAnsi="Times New Roman" w:cs="Times New Roman"/>
          <w:b/>
          <w:color w:val="000000"/>
          <w:sz w:val="24"/>
          <w:szCs w:val="24"/>
        </w:rPr>
        <w:t>Baker and Silverton Introduction to Medical Laboratory Technology.</w:t>
      </w:r>
      <w:r w:rsidRPr="00406D5A">
        <w:rPr>
          <w:rFonts w:ascii="Times New Roman" w:hAnsi="Times New Roman" w:cs="Times New Roman"/>
          <w:color w:val="000000"/>
          <w:sz w:val="24"/>
          <w:szCs w:val="24"/>
        </w:rPr>
        <w:t xml:space="preserve"> 7</w:t>
      </w:r>
      <w:r w:rsidRPr="00406D5A">
        <w:rPr>
          <w:rFonts w:ascii="Times New Roman" w:hAnsi="Times New Roman" w:cs="Times New Roman"/>
          <w:color w:val="000000"/>
          <w:sz w:val="24"/>
          <w:szCs w:val="24"/>
          <w:vertAlign w:val="superscript"/>
        </w:rPr>
        <w:t>th</w:t>
      </w:r>
      <w:r w:rsidRPr="00406D5A">
        <w:rPr>
          <w:rFonts w:ascii="Times New Roman" w:hAnsi="Times New Roman" w:cs="Times New Roman"/>
          <w:color w:val="000000"/>
          <w:sz w:val="24"/>
          <w:szCs w:val="24"/>
        </w:rPr>
        <w:t xml:space="preserve"> Edition. Butterwork-Heinem ann.Linaore House </w:t>
      </w:r>
      <w:r w:rsidR="00EA4B55" w:rsidRPr="00406D5A">
        <w:rPr>
          <w:rFonts w:ascii="Times New Roman" w:hAnsi="Times New Roman" w:cs="Times New Roman"/>
          <w:color w:val="000000"/>
          <w:sz w:val="24"/>
          <w:szCs w:val="24"/>
        </w:rPr>
        <w:t>Jordan Hill Oxford OX280P.</w:t>
      </w:r>
    </w:p>
    <w:p w:rsidR="008D2172" w:rsidRPr="00406D5A" w:rsidRDefault="008D217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8D2172" w:rsidRPr="00406D5A" w:rsidRDefault="008D217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Balloun, S.</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L. (1980). Soybean meal in poultry nutrition. American Soybean Association. St Louis Mo.</w:t>
      </w:r>
    </w:p>
    <w:p w:rsidR="00EA4B55" w:rsidRPr="00406D5A" w:rsidRDefault="00EA4B55"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EA4B55" w:rsidRPr="00406D5A" w:rsidRDefault="00EA4B55"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Bamgbose, A.</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M. (1995). Fullfat extruded</w:t>
      </w:r>
      <w:r w:rsidR="008D2172" w:rsidRPr="00406D5A">
        <w:rPr>
          <w:rFonts w:ascii="Times New Roman" w:hAnsi="Times New Roman" w:cs="Times New Roman"/>
          <w:color w:val="000000"/>
          <w:sz w:val="24"/>
          <w:szCs w:val="24"/>
        </w:rPr>
        <w:t xml:space="preserve"> soybean meal in diet for laying hen</w:t>
      </w:r>
      <w:r w:rsidR="000B3932">
        <w:rPr>
          <w:rFonts w:ascii="Times New Roman" w:hAnsi="Times New Roman" w:cs="Times New Roman"/>
          <w:color w:val="000000"/>
          <w:sz w:val="24"/>
          <w:szCs w:val="24"/>
        </w:rPr>
        <w:t xml:space="preserve">s, performance and egg quality </w:t>
      </w:r>
      <w:r w:rsidR="008D2172" w:rsidRPr="00406D5A">
        <w:rPr>
          <w:rFonts w:ascii="Times New Roman" w:hAnsi="Times New Roman" w:cs="Times New Roman"/>
          <w:color w:val="000000"/>
          <w:sz w:val="24"/>
          <w:szCs w:val="24"/>
        </w:rPr>
        <w:t>characteristics.</w:t>
      </w:r>
      <w:r w:rsidR="00FF2CC0">
        <w:rPr>
          <w:rFonts w:ascii="Times New Roman" w:hAnsi="Times New Roman" w:cs="Times New Roman"/>
          <w:i/>
          <w:color w:val="000000"/>
          <w:sz w:val="24"/>
          <w:szCs w:val="24"/>
        </w:rPr>
        <w:t xml:space="preserve"> Tropical Oil S</w:t>
      </w:r>
      <w:r w:rsidR="008D2172" w:rsidRPr="00406D5A">
        <w:rPr>
          <w:rFonts w:ascii="Times New Roman" w:hAnsi="Times New Roman" w:cs="Times New Roman"/>
          <w:i/>
          <w:color w:val="000000"/>
          <w:sz w:val="24"/>
          <w:szCs w:val="24"/>
        </w:rPr>
        <w:t>eed Journal</w:t>
      </w:r>
      <w:r w:rsidR="008D2172" w:rsidRPr="00406D5A">
        <w:rPr>
          <w:rFonts w:ascii="Times New Roman" w:hAnsi="Times New Roman" w:cs="Times New Roman"/>
          <w:color w:val="000000"/>
          <w:sz w:val="24"/>
          <w:szCs w:val="24"/>
        </w:rPr>
        <w:t xml:space="preserve">, </w:t>
      </w:r>
      <w:r w:rsidR="008D2172" w:rsidRPr="00406D5A">
        <w:rPr>
          <w:rFonts w:ascii="Times New Roman" w:hAnsi="Times New Roman" w:cs="Times New Roman"/>
          <w:b/>
          <w:color w:val="000000"/>
          <w:sz w:val="24"/>
          <w:szCs w:val="24"/>
        </w:rPr>
        <w:t>3</w:t>
      </w:r>
      <w:r w:rsidR="008D2172" w:rsidRPr="00406D5A">
        <w:rPr>
          <w:rFonts w:ascii="Times New Roman" w:hAnsi="Times New Roman" w:cs="Times New Roman"/>
          <w:color w:val="000000"/>
          <w:sz w:val="24"/>
          <w:szCs w:val="24"/>
        </w:rPr>
        <w:t>:129-138.</w:t>
      </w:r>
    </w:p>
    <w:p w:rsidR="00EA4B55" w:rsidRPr="00406D5A" w:rsidRDefault="00EA4B55"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EA4B55" w:rsidRPr="00406D5A" w:rsidRDefault="00EA4B55"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Balota, M</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 (2012). Sorghum (sorghum vulgare L.)Marketability.Grain c</w:t>
      </w:r>
      <w:r w:rsidR="000B3932">
        <w:rPr>
          <w:rFonts w:ascii="Times New Roman" w:hAnsi="Times New Roman" w:cs="Times New Roman"/>
          <w:color w:val="000000"/>
          <w:sz w:val="24"/>
          <w:szCs w:val="24"/>
        </w:rPr>
        <w:t xml:space="preserve">olour and Relationship to feed  </w:t>
      </w:r>
      <w:r w:rsidRPr="00406D5A">
        <w:rPr>
          <w:rFonts w:ascii="Times New Roman" w:hAnsi="Times New Roman" w:cs="Times New Roman"/>
          <w:color w:val="000000"/>
          <w:sz w:val="24"/>
          <w:szCs w:val="24"/>
        </w:rPr>
        <w:t xml:space="preserve">values.Virginia Cooperative Extension. </w:t>
      </w:r>
      <w:hyperlink r:id="rId10" w:history="1">
        <w:r w:rsidRPr="00406D5A">
          <w:rPr>
            <w:rStyle w:val="Hyperlink"/>
            <w:rFonts w:ascii="Times New Roman" w:hAnsi="Times New Roman" w:cs="Times New Roman"/>
            <w:sz w:val="24"/>
            <w:szCs w:val="24"/>
          </w:rPr>
          <w:t>www.ext.vt.edu</w:t>
        </w:r>
      </w:hyperlink>
      <w:r w:rsidRPr="00406D5A">
        <w:rPr>
          <w:rFonts w:ascii="Times New Roman" w:hAnsi="Times New Roman" w:cs="Times New Roman"/>
          <w:color w:val="000000"/>
          <w:sz w:val="24"/>
          <w:szCs w:val="24"/>
        </w:rPr>
        <w:t xml:space="preserve">. </w:t>
      </w:r>
    </w:p>
    <w:p w:rsidR="006D6E11" w:rsidRPr="00406D5A" w:rsidRDefault="006D6E11"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6D6E11" w:rsidRDefault="006D6E11"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Bello, K.</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M., Doma, U.</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D. and Ouseini,</w:t>
      </w:r>
      <w:r w:rsidR="00A92BCC" w:rsidRPr="00406D5A">
        <w:rPr>
          <w:rFonts w:ascii="Times New Roman" w:hAnsi="Times New Roman" w:cs="Times New Roman"/>
          <w:color w:val="000000"/>
          <w:sz w:val="24"/>
          <w:szCs w:val="24"/>
        </w:rPr>
        <w:t xml:space="preserve"> M. (2005). Effect of two processing methods on Bambaranut (</w:t>
      </w:r>
      <w:r w:rsidR="00A92BCC" w:rsidRPr="00406D5A">
        <w:rPr>
          <w:rFonts w:ascii="Times New Roman" w:hAnsi="Times New Roman" w:cs="Times New Roman"/>
          <w:i/>
          <w:color w:val="000000"/>
          <w:sz w:val="24"/>
          <w:szCs w:val="24"/>
        </w:rPr>
        <w:t>Voandzei</w:t>
      </w:r>
      <w:r w:rsidRPr="00406D5A">
        <w:rPr>
          <w:rFonts w:ascii="Times New Roman" w:hAnsi="Times New Roman" w:cs="Times New Roman"/>
          <w:i/>
          <w:color w:val="000000"/>
          <w:sz w:val="24"/>
          <w:szCs w:val="24"/>
        </w:rPr>
        <w:t xml:space="preserve"> </w:t>
      </w:r>
      <w:r w:rsidR="00A92BCC" w:rsidRPr="00406D5A">
        <w:rPr>
          <w:rFonts w:ascii="Times New Roman" w:hAnsi="Times New Roman" w:cs="Times New Roman"/>
          <w:i/>
          <w:color w:val="000000"/>
          <w:sz w:val="24"/>
          <w:szCs w:val="24"/>
        </w:rPr>
        <w:tab/>
        <w:t>substerranean</w:t>
      </w:r>
      <w:r w:rsidR="00A92BCC" w:rsidRPr="00406D5A">
        <w:rPr>
          <w:rFonts w:ascii="Times New Roman" w:hAnsi="Times New Roman" w:cs="Times New Roman"/>
          <w:color w:val="000000"/>
          <w:sz w:val="24"/>
          <w:szCs w:val="24"/>
        </w:rPr>
        <w:t>) on the performance of broiler chickens.</w:t>
      </w:r>
      <w:r w:rsidR="00A92BCC" w:rsidRPr="00406D5A">
        <w:rPr>
          <w:rFonts w:ascii="Times New Roman" w:hAnsi="Times New Roman" w:cs="Times New Roman"/>
          <w:i/>
          <w:color w:val="000000"/>
          <w:sz w:val="24"/>
          <w:szCs w:val="24"/>
        </w:rPr>
        <w:t xml:space="preserve"> Global Journal of Pure and Applied Science</w:t>
      </w:r>
      <w:r w:rsidR="00A92BCC" w:rsidRPr="00406D5A">
        <w:rPr>
          <w:rFonts w:ascii="Times New Roman" w:hAnsi="Times New Roman" w:cs="Times New Roman"/>
          <w:color w:val="000000"/>
          <w:sz w:val="24"/>
          <w:szCs w:val="24"/>
        </w:rPr>
        <w:t xml:space="preserve">, </w:t>
      </w:r>
      <w:r w:rsidR="00A92BCC" w:rsidRPr="00406D5A">
        <w:rPr>
          <w:rFonts w:ascii="Times New Roman" w:hAnsi="Times New Roman" w:cs="Times New Roman"/>
          <w:color w:val="000000"/>
          <w:sz w:val="24"/>
          <w:szCs w:val="24"/>
        </w:rPr>
        <w:tab/>
      </w:r>
      <w:r w:rsidR="00A92BCC" w:rsidRPr="00406D5A">
        <w:rPr>
          <w:rFonts w:ascii="Times New Roman" w:hAnsi="Times New Roman" w:cs="Times New Roman"/>
          <w:b/>
          <w:color w:val="000000"/>
          <w:sz w:val="24"/>
          <w:szCs w:val="24"/>
        </w:rPr>
        <w:t>1</w:t>
      </w:r>
      <w:r w:rsidR="00A92BCC" w:rsidRPr="00406D5A">
        <w:rPr>
          <w:rFonts w:ascii="Times New Roman" w:hAnsi="Times New Roman" w:cs="Times New Roman"/>
          <w:color w:val="000000"/>
          <w:sz w:val="24"/>
          <w:szCs w:val="24"/>
        </w:rPr>
        <w:t>(3):335-337.</w:t>
      </w:r>
    </w:p>
    <w:p w:rsidR="006D15A0" w:rsidRPr="00406D5A" w:rsidRDefault="006D15A0"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FD6C11" w:rsidRPr="00406D5A" w:rsidRDefault="00FD6C11"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Bello, K.</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M., Oyawoye, E.</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O., Bogoro, S.</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E. and Dass, U.</w:t>
      </w:r>
      <w:r w:rsidR="001D0CD4">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D. (2011). Performance of </w:t>
      </w:r>
      <w:r w:rsidR="000B3932">
        <w:rPr>
          <w:rFonts w:ascii="Times New Roman" w:hAnsi="Times New Roman" w:cs="Times New Roman"/>
          <w:color w:val="000000"/>
          <w:sz w:val="24"/>
          <w:szCs w:val="24"/>
        </w:rPr>
        <w:t xml:space="preserve">broilers fed varying levels of </w:t>
      </w:r>
      <w:r w:rsidRPr="00406D5A">
        <w:rPr>
          <w:rFonts w:ascii="Times New Roman" w:hAnsi="Times New Roman" w:cs="Times New Roman"/>
          <w:color w:val="000000"/>
          <w:sz w:val="24"/>
          <w:szCs w:val="24"/>
        </w:rPr>
        <w:t>palm kernel cake.</w:t>
      </w:r>
      <w:r w:rsidRPr="00406D5A">
        <w:rPr>
          <w:rFonts w:ascii="Times New Roman" w:hAnsi="Times New Roman" w:cs="Times New Roman"/>
          <w:i/>
          <w:color w:val="000000"/>
          <w:sz w:val="24"/>
          <w:szCs w:val="24"/>
        </w:rPr>
        <w:t xml:space="preserve"> International Journal of Poultry Science</w:t>
      </w:r>
      <w:r w:rsidRPr="00406D5A">
        <w:rPr>
          <w:rFonts w:ascii="Times New Roman" w:hAnsi="Times New Roman" w:cs="Times New Roman"/>
          <w:color w:val="000000"/>
          <w:sz w:val="24"/>
          <w:szCs w:val="24"/>
        </w:rPr>
        <w:t xml:space="preserve">, </w:t>
      </w:r>
      <w:r w:rsidRPr="00406D5A">
        <w:rPr>
          <w:rFonts w:ascii="Times New Roman" w:hAnsi="Times New Roman" w:cs="Times New Roman"/>
          <w:b/>
          <w:color w:val="000000"/>
          <w:sz w:val="24"/>
          <w:szCs w:val="24"/>
        </w:rPr>
        <w:t>10</w:t>
      </w:r>
      <w:r w:rsidRPr="00406D5A">
        <w:rPr>
          <w:rFonts w:ascii="Times New Roman" w:hAnsi="Times New Roman" w:cs="Times New Roman"/>
          <w:color w:val="000000"/>
          <w:sz w:val="24"/>
          <w:szCs w:val="24"/>
        </w:rPr>
        <w:t>(4): 290-294.</w:t>
      </w:r>
    </w:p>
    <w:p w:rsidR="00EA4B55" w:rsidRPr="00406D5A" w:rsidRDefault="00EA4B55"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EA4B55" w:rsidRDefault="00EA4B55"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Bo</w:t>
      </w:r>
      <w:r w:rsidR="00E54508">
        <w:rPr>
          <w:rFonts w:ascii="Times New Roman" w:hAnsi="Times New Roman" w:cs="Times New Roman"/>
          <w:color w:val="000000"/>
          <w:sz w:val="24"/>
          <w:szCs w:val="24"/>
        </w:rPr>
        <w:t>lton, W. a</w:t>
      </w:r>
      <w:r w:rsidRPr="00406D5A">
        <w:rPr>
          <w:rFonts w:ascii="Times New Roman" w:hAnsi="Times New Roman" w:cs="Times New Roman"/>
          <w:color w:val="000000"/>
          <w:sz w:val="24"/>
          <w:szCs w:val="24"/>
        </w:rPr>
        <w:t xml:space="preserve">nd Blair, R. (1986). </w:t>
      </w:r>
      <w:r w:rsidRPr="00406D5A">
        <w:rPr>
          <w:rFonts w:ascii="Times New Roman" w:hAnsi="Times New Roman" w:cs="Times New Roman"/>
          <w:b/>
          <w:color w:val="000000"/>
          <w:sz w:val="24"/>
          <w:szCs w:val="24"/>
        </w:rPr>
        <w:t>Poultry Nutrition, Ministry of Agriculture, Fisheries and Food.</w:t>
      </w:r>
      <w:r w:rsidR="000B3932">
        <w:rPr>
          <w:rFonts w:ascii="Times New Roman" w:hAnsi="Times New Roman" w:cs="Times New Roman"/>
          <w:color w:val="000000"/>
          <w:sz w:val="24"/>
          <w:szCs w:val="24"/>
        </w:rPr>
        <w:t xml:space="preserve"> Reference </w:t>
      </w:r>
      <w:r w:rsidRPr="00406D5A">
        <w:rPr>
          <w:rFonts w:ascii="Times New Roman" w:hAnsi="Times New Roman" w:cs="Times New Roman"/>
          <w:color w:val="000000"/>
          <w:sz w:val="24"/>
          <w:szCs w:val="24"/>
        </w:rPr>
        <w:t>Book 147 London, U.K.</w:t>
      </w:r>
    </w:p>
    <w:p w:rsidR="00DB56B0" w:rsidRDefault="00DB56B0"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DB56B0" w:rsidRPr="00406D5A" w:rsidRDefault="00DB56B0"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Bot, M.</w:t>
      </w:r>
      <w:r w:rsidR="001D0C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H., Bawa, G.</w:t>
      </w:r>
      <w:r w:rsidR="001D0C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 and Abeke, F.</w:t>
      </w:r>
      <w:r w:rsidR="001D0C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O. (2013). Replacement value of maize with African Locust Beans (</w:t>
      </w:r>
      <w:r w:rsidRPr="00DB56B0">
        <w:rPr>
          <w:rFonts w:ascii="Times New Roman" w:hAnsi="Times New Roman" w:cs="Times New Roman"/>
          <w:i/>
          <w:color w:val="000000"/>
          <w:sz w:val="24"/>
          <w:szCs w:val="24"/>
        </w:rPr>
        <w:t xml:space="preserve">Parkia </w:t>
      </w:r>
      <w:r w:rsidRPr="00DB56B0">
        <w:rPr>
          <w:rFonts w:ascii="Times New Roman" w:hAnsi="Times New Roman" w:cs="Times New Roman"/>
          <w:i/>
          <w:color w:val="000000"/>
          <w:sz w:val="24"/>
          <w:szCs w:val="24"/>
        </w:rPr>
        <w:tab/>
        <w:t>biglobosa</w:t>
      </w:r>
      <w:r>
        <w:rPr>
          <w:rFonts w:ascii="Times New Roman" w:hAnsi="Times New Roman" w:cs="Times New Roman"/>
          <w:color w:val="000000"/>
          <w:sz w:val="24"/>
          <w:szCs w:val="24"/>
        </w:rPr>
        <w:t xml:space="preserve">) pulp meal on performance, haematology and carcass characteristics of broiler chickens. </w:t>
      </w:r>
      <w:r w:rsidR="00FF2CC0">
        <w:rPr>
          <w:rFonts w:ascii="Times New Roman" w:hAnsi="Times New Roman" w:cs="Times New Roman"/>
          <w:i/>
          <w:color w:val="000000"/>
          <w:sz w:val="24"/>
          <w:szCs w:val="24"/>
        </w:rPr>
        <w:t xml:space="preserve">Nigeria </w:t>
      </w:r>
      <w:r w:rsidRPr="00DB56B0">
        <w:rPr>
          <w:rFonts w:ascii="Times New Roman" w:hAnsi="Times New Roman" w:cs="Times New Roman"/>
          <w:i/>
          <w:color w:val="000000"/>
          <w:sz w:val="24"/>
          <w:szCs w:val="24"/>
        </w:rPr>
        <w:t>Journal of Animal Science</w:t>
      </w:r>
      <w:r w:rsidR="00FF2CC0">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w:t>
      </w:r>
      <w:r w:rsidRPr="00FF2CC0">
        <w:rPr>
          <w:rFonts w:ascii="Times New Roman" w:hAnsi="Times New Roman" w:cs="Times New Roman"/>
          <w:b/>
          <w:color w:val="000000"/>
          <w:sz w:val="24"/>
          <w:szCs w:val="24"/>
        </w:rPr>
        <w:t>15</w:t>
      </w:r>
      <w:r>
        <w:rPr>
          <w:rFonts w:ascii="Times New Roman" w:hAnsi="Times New Roman" w:cs="Times New Roman"/>
          <w:color w:val="000000"/>
          <w:sz w:val="24"/>
          <w:szCs w:val="24"/>
        </w:rPr>
        <w:t>:59-70.</w:t>
      </w:r>
    </w:p>
    <w:p w:rsidR="00581B2D" w:rsidRPr="00406D5A" w:rsidRDefault="00581B2D"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7341AE" w:rsidRDefault="00581B2D"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Branton, S.</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L., Lott, B.</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D., Deaton, J.</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W.,Maslin, E., Austin, F.</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W., Pote, L.</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M. and Day, E.</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J. (1997). The effect of </w:t>
      </w:r>
      <w:r w:rsidRPr="00406D5A">
        <w:rPr>
          <w:rFonts w:ascii="Times New Roman" w:hAnsi="Times New Roman" w:cs="Times New Roman"/>
          <w:color w:val="000000"/>
          <w:sz w:val="24"/>
          <w:szCs w:val="24"/>
        </w:rPr>
        <w:tab/>
        <w:t xml:space="preserve">added complex carbohydrates or added dietary fibre on necrotic enteritis lesions in broiler chickens. </w:t>
      </w:r>
      <w:r w:rsidR="00FF2CC0">
        <w:rPr>
          <w:rFonts w:ascii="Times New Roman" w:hAnsi="Times New Roman" w:cs="Times New Roman"/>
          <w:i/>
          <w:color w:val="000000"/>
          <w:sz w:val="24"/>
          <w:szCs w:val="24"/>
        </w:rPr>
        <w:t xml:space="preserve">Poultry </w:t>
      </w:r>
      <w:r w:rsidRPr="00406D5A">
        <w:rPr>
          <w:rFonts w:ascii="Times New Roman" w:hAnsi="Times New Roman" w:cs="Times New Roman"/>
          <w:i/>
          <w:color w:val="000000"/>
          <w:sz w:val="24"/>
          <w:szCs w:val="24"/>
        </w:rPr>
        <w:t>Science</w:t>
      </w:r>
      <w:r w:rsidR="00FF2CC0">
        <w:rPr>
          <w:rFonts w:ascii="Times New Roman" w:hAnsi="Times New Roman" w:cs="Times New Roman"/>
          <w:color w:val="000000"/>
          <w:sz w:val="24"/>
          <w:szCs w:val="24"/>
        </w:rPr>
        <w:t xml:space="preserve">, </w:t>
      </w:r>
      <w:r w:rsidRPr="00406D5A">
        <w:rPr>
          <w:rFonts w:ascii="Times New Roman" w:hAnsi="Times New Roman" w:cs="Times New Roman"/>
          <w:b/>
          <w:color w:val="000000"/>
          <w:sz w:val="24"/>
          <w:szCs w:val="24"/>
        </w:rPr>
        <w:t>76</w:t>
      </w:r>
      <w:r w:rsidRPr="00406D5A">
        <w:rPr>
          <w:rFonts w:ascii="Times New Roman" w:hAnsi="Times New Roman" w:cs="Times New Roman"/>
          <w:color w:val="000000"/>
          <w:sz w:val="24"/>
          <w:szCs w:val="24"/>
        </w:rPr>
        <w:t>(1):24-28.</w:t>
      </w:r>
    </w:p>
    <w:p w:rsidR="006D15A0" w:rsidRPr="00406D5A" w:rsidRDefault="006D15A0"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667AFC" w:rsidRPr="00406D5A" w:rsidRDefault="00667AFC"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Bulus, E., Ibe, E., Dodo</w:t>
      </w:r>
      <w:r w:rsidR="00357784" w:rsidRPr="00406D5A">
        <w:rPr>
          <w:rFonts w:ascii="Times New Roman" w:hAnsi="Times New Roman" w:cs="Times New Roman"/>
          <w:color w:val="000000"/>
          <w:sz w:val="24"/>
          <w:szCs w:val="24"/>
        </w:rPr>
        <w:t>, S and Makinde, I.</w:t>
      </w:r>
      <w:r w:rsidR="0008434C">
        <w:rPr>
          <w:rFonts w:ascii="Times New Roman" w:hAnsi="Times New Roman" w:cs="Times New Roman"/>
          <w:color w:val="000000"/>
          <w:sz w:val="24"/>
          <w:szCs w:val="24"/>
        </w:rPr>
        <w:t xml:space="preserve"> </w:t>
      </w:r>
      <w:r w:rsidR="00357784" w:rsidRPr="00406D5A">
        <w:rPr>
          <w:rFonts w:ascii="Times New Roman" w:hAnsi="Times New Roman" w:cs="Times New Roman"/>
          <w:color w:val="000000"/>
          <w:sz w:val="24"/>
          <w:szCs w:val="24"/>
        </w:rPr>
        <w:t>S.</w:t>
      </w:r>
      <w:r w:rsidR="0008434C">
        <w:rPr>
          <w:rFonts w:ascii="Times New Roman" w:hAnsi="Times New Roman" w:cs="Times New Roman"/>
          <w:color w:val="000000"/>
          <w:sz w:val="24"/>
          <w:szCs w:val="24"/>
        </w:rPr>
        <w:t xml:space="preserve">  </w:t>
      </w:r>
      <w:r w:rsidR="00357784" w:rsidRPr="00406D5A">
        <w:rPr>
          <w:rFonts w:ascii="Times New Roman" w:hAnsi="Times New Roman" w:cs="Times New Roman"/>
          <w:color w:val="000000"/>
          <w:sz w:val="24"/>
          <w:szCs w:val="24"/>
        </w:rPr>
        <w:t xml:space="preserve">(2014). Performance of broiler chickens fed two varieties of </w:t>
      </w:r>
      <w:r w:rsidR="00357784" w:rsidRPr="00406D5A">
        <w:rPr>
          <w:rFonts w:ascii="Times New Roman" w:hAnsi="Times New Roman" w:cs="Times New Roman"/>
          <w:color w:val="000000"/>
          <w:sz w:val="24"/>
          <w:szCs w:val="24"/>
        </w:rPr>
        <w:tab/>
        <w:t>Guinea corn and Millets as replacement for maize.</w:t>
      </w:r>
      <w:r w:rsidR="00357784" w:rsidRPr="00406D5A">
        <w:rPr>
          <w:rFonts w:ascii="Times New Roman" w:hAnsi="Times New Roman" w:cs="Times New Roman"/>
          <w:i/>
          <w:color w:val="000000"/>
          <w:sz w:val="24"/>
          <w:szCs w:val="24"/>
        </w:rPr>
        <w:t xml:space="preserve"> Iranian Journal of Applied Animal Science</w:t>
      </w:r>
      <w:r w:rsidR="00357784" w:rsidRPr="00406D5A">
        <w:rPr>
          <w:rFonts w:ascii="Times New Roman" w:hAnsi="Times New Roman" w:cs="Times New Roman"/>
          <w:color w:val="000000"/>
          <w:sz w:val="24"/>
          <w:szCs w:val="24"/>
        </w:rPr>
        <w:t>,</w:t>
      </w:r>
      <w:r w:rsidR="00357784" w:rsidRPr="00406D5A">
        <w:rPr>
          <w:rFonts w:ascii="Times New Roman" w:hAnsi="Times New Roman" w:cs="Times New Roman"/>
          <w:b/>
          <w:color w:val="000000"/>
          <w:sz w:val="24"/>
          <w:szCs w:val="24"/>
        </w:rPr>
        <w:t>4</w:t>
      </w:r>
      <w:r w:rsidR="00903541">
        <w:rPr>
          <w:rFonts w:ascii="Times New Roman" w:hAnsi="Times New Roman" w:cs="Times New Roman"/>
          <w:color w:val="000000"/>
          <w:sz w:val="24"/>
          <w:szCs w:val="24"/>
        </w:rPr>
        <w:t>(3):</w:t>
      </w:r>
      <w:r w:rsidR="00357784" w:rsidRPr="00406D5A">
        <w:rPr>
          <w:rFonts w:ascii="Times New Roman" w:hAnsi="Times New Roman" w:cs="Times New Roman"/>
          <w:color w:val="000000"/>
          <w:sz w:val="24"/>
          <w:szCs w:val="24"/>
        </w:rPr>
        <w:t>541-547.</w:t>
      </w:r>
    </w:p>
    <w:p w:rsidR="00EA4B55" w:rsidRPr="00406D5A" w:rsidRDefault="00EA4B55"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EA4B55" w:rsidRDefault="00EA4B55"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Bush, B.</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M. (1991). </w:t>
      </w:r>
      <w:r w:rsidRPr="00406D5A">
        <w:rPr>
          <w:rFonts w:ascii="Times New Roman" w:hAnsi="Times New Roman" w:cs="Times New Roman"/>
          <w:b/>
          <w:color w:val="000000"/>
          <w:sz w:val="24"/>
          <w:szCs w:val="24"/>
        </w:rPr>
        <w:t>Interpretation of Laboratory Results for Small Animal</w:t>
      </w:r>
      <w:r w:rsidR="00B9690B">
        <w:rPr>
          <w:rFonts w:ascii="Times New Roman" w:hAnsi="Times New Roman" w:cs="Times New Roman"/>
          <w:b/>
          <w:color w:val="000000"/>
          <w:sz w:val="24"/>
          <w:szCs w:val="24"/>
        </w:rPr>
        <w:t xml:space="preserve"> </w:t>
      </w:r>
      <w:r w:rsidRPr="00406D5A">
        <w:rPr>
          <w:rFonts w:ascii="Times New Roman" w:hAnsi="Times New Roman" w:cs="Times New Roman"/>
          <w:b/>
          <w:color w:val="000000"/>
          <w:sz w:val="24"/>
          <w:szCs w:val="24"/>
        </w:rPr>
        <w:t>Clinician</w:t>
      </w:r>
      <w:r w:rsidRPr="00406D5A">
        <w:rPr>
          <w:rFonts w:ascii="Times New Roman" w:hAnsi="Times New Roman" w:cs="Times New Roman"/>
          <w:color w:val="000000"/>
          <w:sz w:val="24"/>
          <w:szCs w:val="24"/>
        </w:rPr>
        <w:t>. Black well scientific</w:t>
      </w:r>
      <w:r w:rsidR="00B9690B">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Publication. U.K 32-67.</w:t>
      </w:r>
    </w:p>
    <w:p w:rsidR="007F2F5E" w:rsidRDefault="007F2F5E"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7F2F5E" w:rsidRPr="00406D5A" w:rsidRDefault="007F2F5E"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Bush, B. M. (1975). </w:t>
      </w:r>
      <w:r w:rsidRPr="007F2F5E">
        <w:rPr>
          <w:rFonts w:ascii="Times New Roman" w:hAnsi="Times New Roman" w:cs="Times New Roman"/>
          <w:b/>
          <w:color w:val="000000"/>
          <w:sz w:val="24"/>
          <w:szCs w:val="24"/>
        </w:rPr>
        <w:t>Veterinary Laboratory Manual.</w:t>
      </w:r>
      <w:r>
        <w:rPr>
          <w:rFonts w:ascii="Times New Roman" w:hAnsi="Times New Roman" w:cs="Times New Roman"/>
          <w:color w:val="000000"/>
          <w:sz w:val="24"/>
          <w:szCs w:val="24"/>
        </w:rPr>
        <w:t xml:space="preserve"> William Heiman Medical Book Ltd. London, U.K.</w:t>
      </w:r>
    </w:p>
    <w:p w:rsidR="00CB3B2B" w:rsidRPr="00406D5A" w:rsidRDefault="00CB3B2B"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CB3B2B" w:rsidRDefault="00CB3B2B"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Carr, T</w:t>
      </w:r>
      <w:r w:rsidR="008D2172" w:rsidRPr="00406D5A">
        <w:rPr>
          <w:rFonts w:ascii="Times New Roman" w:hAnsi="Times New Roman" w:cs="Times New Roman"/>
          <w:color w:val="000000"/>
          <w:sz w:val="24"/>
          <w:szCs w:val="24"/>
        </w:rPr>
        <w:t>.</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P</w:t>
      </w:r>
      <w:r w:rsidR="008D2172" w:rsidRPr="00406D5A">
        <w:rPr>
          <w:rFonts w:ascii="Times New Roman" w:hAnsi="Times New Roman" w:cs="Times New Roman"/>
          <w:color w:val="000000"/>
          <w:sz w:val="24"/>
          <w:szCs w:val="24"/>
        </w:rPr>
        <w:t>.</w:t>
      </w:r>
      <w:r w:rsidRPr="00406D5A">
        <w:rPr>
          <w:rFonts w:ascii="Times New Roman" w:hAnsi="Times New Roman" w:cs="Times New Roman"/>
          <w:color w:val="000000"/>
          <w:sz w:val="24"/>
          <w:szCs w:val="24"/>
        </w:rPr>
        <w:t>, Weller, C</w:t>
      </w:r>
      <w:r w:rsidR="008D2172" w:rsidRPr="00406D5A">
        <w:rPr>
          <w:rFonts w:ascii="Times New Roman" w:hAnsi="Times New Roman" w:cs="Times New Roman"/>
          <w:color w:val="000000"/>
          <w:sz w:val="24"/>
          <w:szCs w:val="24"/>
        </w:rPr>
        <w:t>.</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L</w:t>
      </w:r>
      <w:r w:rsidR="008D2172" w:rsidRPr="00406D5A">
        <w:rPr>
          <w:rFonts w:ascii="Times New Roman" w:hAnsi="Times New Roman" w:cs="Times New Roman"/>
          <w:color w:val="000000"/>
          <w:sz w:val="24"/>
          <w:szCs w:val="24"/>
        </w:rPr>
        <w:t>.</w:t>
      </w:r>
      <w:r w:rsidRPr="00406D5A">
        <w:rPr>
          <w:rFonts w:ascii="Times New Roman" w:hAnsi="Times New Roman" w:cs="Times New Roman"/>
          <w:color w:val="000000"/>
          <w:sz w:val="24"/>
          <w:szCs w:val="24"/>
        </w:rPr>
        <w:t>, Schlegel, V</w:t>
      </w:r>
      <w:r w:rsidR="008D2172" w:rsidRPr="00406D5A">
        <w:rPr>
          <w:rFonts w:ascii="Times New Roman" w:hAnsi="Times New Roman" w:cs="Times New Roman"/>
          <w:color w:val="000000"/>
          <w:sz w:val="24"/>
          <w:szCs w:val="24"/>
        </w:rPr>
        <w:t>.</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L</w:t>
      </w:r>
      <w:r w:rsidR="008D2172" w:rsidRPr="00406D5A">
        <w:rPr>
          <w:rFonts w:ascii="Times New Roman" w:hAnsi="Times New Roman" w:cs="Times New Roman"/>
          <w:color w:val="000000"/>
          <w:sz w:val="24"/>
          <w:szCs w:val="24"/>
        </w:rPr>
        <w:t>.</w:t>
      </w:r>
      <w:r w:rsidRPr="00406D5A">
        <w:rPr>
          <w:rFonts w:ascii="Times New Roman" w:hAnsi="Times New Roman" w:cs="Times New Roman"/>
          <w:color w:val="000000"/>
          <w:sz w:val="24"/>
          <w:szCs w:val="24"/>
        </w:rPr>
        <w:t>, Cuppett, S</w:t>
      </w:r>
      <w:r w:rsidR="008D2172" w:rsidRPr="00406D5A">
        <w:rPr>
          <w:rFonts w:ascii="Times New Roman" w:hAnsi="Times New Roman" w:cs="Times New Roman"/>
          <w:color w:val="000000"/>
          <w:sz w:val="24"/>
          <w:szCs w:val="24"/>
        </w:rPr>
        <w:t>.</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L</w:t>
      </w:r>
      <w:r w:rsidR="008D2172" w:rsidRPr="00406D5A">
        <w:rPr>
          <w:rFonts w:ascii="Times New Roman" w:hAnsi="Times New Roman" w:cs="Times New Roman"/>
          <w:color w:val="000000"/>
          <w:sz w:val="24"/>
          <w:szCs w:val="24"/>
        </w:rPr>
        <w:t>.</w:t>
      </w:r>
      <w:r w:rsidRPr="00406D5A">
        <w:rPr>
          <w:rFonts w:ascii="Times New Roman" w:hAnsi="Times New Roman" w:cs="Times New Roman"/>
          <w:color w:val="000000"/>
          <w:sz w:val="24"/>
          <w:szCs w:val="24"/>
        </w:rPr>
        <w:t>, Guderian, D</w:t>
      </w:r>
      <w:r w:rsidR="008D2172" w:rsidRPr="00406D5A">
        <w:rPr>
          <w:rFonts w:ascii="Times New Roman" w:hAnsi="Times New Roman" w:cs="Times New Roman"/>
          <w:color w:val="000000"/>
          <w:sz w:val="24"/>
          <w:szCs w:val="24"/>
        </w:rPr>
        <w:t>.</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M</w:t>
      </w:r>
      <w:r w:rsidR="008D2172" w:rsidRPr="00406D5A">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 and Johnson, K</w:t>
      </w:r>
      <w:r w:rsidR="008D2172" w:rsidRPr="00406D5A">
        <w:rPr>
          <w:rFonts w:ascii="Times New Roman" w:hAnsi="Times New Roman" w:cs="Times New Roman"/>
          <w:color w:val="000000"/>
          <w:sz w:val="24"/>
          <w:szCs w:val="24"/>
        </w:rPr>
        <w:t>.</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R</w:t>
      </w:r>
      <w:r w:rsidR="008D2172" w:rsidRPr="00406D5A">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(2005). Grain sorghum </w:t>
      </w:r>
      <w:r w:rsidR="008D2172" w:rsidRPr="00406D5A">
        <w:rPr>
          <w:rFonts w:ascii="Times New Roman" w:hAnsi="Times New Roman" w:cs="Times New Roman"/>
          <w:color w:val="000000"/>
          <w:sz w:val="24"/>
          <w:szCs w:val="24"/>
        </w:rPr>
        <w:tab/>
      </w:r>
      <w:r w:rsidRPr="00406D5A">
        <w:rPr>
          <w:rFonts w:ascii="Times New Roman" w:hAnsi="Times New Roman" w:cs="Times New Roman"/>
          <w:color w:val="000000"/>
          <w:sz w:val="24"/>
          <w:szCs w:val="24"/>
        </w:rPr>
        <w:t xml:space="preserve">lipid </w:t>
      </w:r>
      <w:r w:rsidRPr="00406D5A">
        <w:rPr>
          <w:rFonts w:ascii="Times New Roman" w:hAnsi="Times New Roman" w:cs="Times New Roman"/>
          <w:color w:val="000000"/>
          <w:sz w:val="24"/>
          <w:szCs w:val="24"/>
        </w:rPr>
        <w:tab/>
        <w:t>extract reduces cholesterol absorption and plasma non-HDL cholesterol concentration in hamsters.</w:t>
      </w:r>
      <w:r w:rsidR="0008434C">
        <w:rPr>
          <w:rFonts w:ascii="Times New Roman" w:hAnsi="Times New Roman" w:cs="Times New Roman"/>
          <w:color w:val="000000"/>
          <w:sz w:val="24"/>
          <w:szCs w:val="24"/>
        </w:rPr>
        <w:t xml:space="preserve"> </w:t>
      </w:r>
      <w:r w:rsidRPr="00406D5A">
        <w:rPr>
          <w:rFonts w:ascii="Times New Roman" w:hAnsi="Times New Roman" w:cs="Times New Roman"/>
          <w:i/>
          <w:color w:val="000000"/>
          <w:sz w:val="24"/>
          <w:szCs w:val="24"/>
        </w:rPr>
        <w:t xml:space="preserve">Journal of Nutrition, </w:t>
      </w:r>
      <w:r w:rsidRPr="00FF2CC0">
        <w:rPr>
          <w:rFonts w:ascii="Times New Roman" w:hAnsi="Times New Roman" w:cs="Times New Roman"/>
          <w:b/>
          <w:color w:val="000000"/>
          <w:sz w:val="24"/>
          <w:szCs w:val="24"/>
        </w:rPr>
        <w:t>135</w:t>
      </w:r>
      <w:r w:rsidRPr="00406D5A">
        <w:rPr>
          <w:rFonts w:ascii="Times New Roman" w:hAnsi="Times New Roman" w:cs="Times New Roman"/>
          <w:color w:val="000000"/>
          <w:sz w:val="24"/>
          <w:szCs w:val="24"/>
        </w:rPr>
        <w:t xml:space="preserve">(9): 2236 – 2240. </w:t>
      </w:r>
    </w:p>
    <w:p w:rsidR="006D15A0" w:rsidRDefault="006D15A0"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601DBC" w:rsidRPr="00406D5A" w:rsidRDefault="00601DBC"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Carter, P.</w:t>
      </w:r>
      <w:r w:rsidR="000843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R., Hicks, D.</w:t>
      </w:r>
      <w:r w:rsidR="000843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R., Opinga, E.</w:t>
      </w:r>
      <w:r w:rsidR="000843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 Dou, J.</w:t>
      </w:r>
      <w:r w:rsidR="000843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 Bundy, R.</w:t>
      </w:r>
      <w:r w:rsidR="000843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G., Schuler, R</w:t>
      </w:r>
      <w:r w:rsidR="0008434C">
        <w:rPr>
          <w:rFonts w:ascii="Times New Roman" w:hAnsi="Times New Roman" w:cs="Times New Roman"/>
          <w:color w:val="000000"/>
          <w:sz w:val="24"/>
          <w:szCs w:val="24"/>
        </w:rPr>
        <w:t>.</w:t>
      </w:r>
      <w:r>
        <w:rPr>
          <w:rFonts w:ascii="Times New Roman" w:hAnsi="Times New Roman" w:cs="Times New Roman"/>
          <w:color w:val="000000"/>
          <w:sz w:val="24"/>
          <w:szCs w:val="24"/>
        </w:rPr>
        <w:t>.</w:t>
      </w:r>
      <w:r w:rsidR="000843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 a</w:t>
      </w:r>
      <w:r w:rsidR="00FC0C02">
        <w:rPr>
          <w:rFonts w:ascii="Times New Roman" w:hAnsi="Times New Roman" w:cs="Times New Roman"/>
          <w:color w:val="000000"/>
          <w:sz w:val="24"/>
          <w:szCs w:val="24"/>
        </w:rPr>
        <w:t>nd Holness, B.</w:t>
      </w:r>
      <w:r w:rsidR="0008434C">
        <w:rPr>
          <w:rFonts w:ascii="Times New Roman" w:hAnsi="Times New Roman" w:cs="Times New Roman"/>
          <w:color w:val="000000"/>
          <w:sz w:val="24"/>
          <w:szCs w:val="24"/>
        </w:rPr>
        <w:t xml:space="preserve"> </w:t>
      </w:r>
      <w:r w:rsidR="00FC0C02">
        <w:rPr>
          <w:rFonts w:ascii="Times New Roman" w:hAnsi="Times New Roman" w:cs="Times New Roman"/>
          <w:color w:val="000000"/>
          <w:sz w:val="24"/>
          <w:szCs w:val="24"/>
        </w:rPr>
        <w:t xml:space="preserve">J. (1989). Milo. </w:t>
      </w:r>
      <w:r>
        <w:rPr>
          <w:rFonts w:ascii="Times New Roman" w:hAnsi="Times New Roman" w:cs="Times New Roman"/>
          <w:color w:val="000000"/>
          <w:sz w:val="24"/>
          <w:szCs w:val="24"/>
        </w:rPr>
        <w:t>Cooperative Extension Services. University of Wilconsin-Madison.</w:t>
      </w:r>
    </w:p>
    <w:p w:rsidR="009510CE" w:rsidRPr="00406D5A" w:rsidRDefault="009510CE"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9510CE" w:rsidRPr="00406D5A" w:rsidRDefault="009510CE"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Cerolini, S.</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L.</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G., Carakhim, A.</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B., and Mariani, P. (1986). Pullets in Cage or Floor. E</w:t>
      </w:r>
      <w:r w:rsidR="0008434C">
        <w:rPr>
          <w:rFonts w:ascii="Times New Roman" w:hAnsi="Times New Roman" w:cs="Times New Roman"/>
          <w:color w:val="000000"/>
          <w:sz w:val="24"/>
          <w:szCs w:val="24"/>
        </w:rPr>
        <w:t xml:space="preserve">ffect on laying performance in </w:t>
      </w:r>
      <w:r w:rsidRPr="00406D5A">
        <w:rPr>
          <w:rFonts w:ascii="Times New Roman" w:hAnsi="Times New Roman" w:cs="Times New Roman"/>
          <w:color w:val="000000"/>
          <w:sz w:val="24"/>
          <w:szCs w:val="24"/>
        </w:rPr>
        <w:t>proceeding of 7</w:t>
      </w:r>
      <w:r w:rsidRPr="00406D5A">
        <w:rPr>
          <w:rFonts w:ascii="Times New Roman" w:hAnsi="Times New Roman" w:cs="Times New Roman"/>
          <w:color w:val="000000"/>
          <w:sz w:val="24"/>
          <w:szCs w:val="24"/>
          <w:vertAlign w:val="superscript"/>
        </w:rPr>
        <w:t>th</w:t>
      </w:r>
      <w:r w:rsidRPr="00406D5A">
        <w:rPr>
          <w:rFonts w:ascii="Times New Roman" w:hAnsi="Times New Roman" w:cs="Times New Roman"/>
          <w:color w:val="000000"/>
          <w:sz w:val="24"/>
          <w:szCs w:val="24"/>
        </w:rPr>
        <w:t xml:space="preserve"> European Poultry Conference, Paris, France. Pp274-280.</w:t>
      </w:r>
    </w:p>
    <w:p w:rsidR="008D2172" w:rsidRPr="00406D5A" w:rsidRDefault="008D217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8D2172" w:rsidRPr="00406D5A" w:rsidRDefault="008D217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Church, O.</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C. (1991)</w:t>
      </w:r>
      <w:r w:rsidR="007311F5" w:rsidRPr="00406D5A">
        <w:rPr>
          <w:rFonts w:ascii="Times New Roman" w:hAnsi="Times New Roman" w:cs="Times New Roman"/>
          <w:color w:val="000000"/>
          <w:sz w:val="24"/>
          <w:szCs w:val="24"/>
        </w:rPr>
        <w:t xml:space="preserve">. </w:t>
      </w:r>
      <w:r w:rsidR="007311F5" w:rsidRPr="00406D5A">
        <w:rPr>
          <w:rFonts w:ascii="Times New Roman" w:hAnsi="Times New Roman" w:cs="Times New Roman"/>
          <w:b/>
          <w:color w:val="000000"/>
          <w:sz w:val="24"/>
          <w:szCs w:val="24"/>
        </w:rPr>
        <w:t>Livestock Feeds and Feeding</w:t>
      </w:r>
      <w:r w:rsidR="007311F5" w:rsidRPr="00406D5A">
        <w:rPr>
          <w:rFonts w:ascii="Times New Roman" w:hAnsi="Times New Roman" w:cs="Times New Roman"/>
          <w:color w:val="000000"/>
          <w:sz w:val="24"/>
          <w:szCs w:val="24"/>
        </w:rPr>
        <w:t>.3</w:t>
      </w:r>
      <w:r w:rsidR="007311F5" w:rsidRPr="00406D5A">
        <w:rPr>
          <w:rFonts w:ascii="Times New Roman" w:hAnsi="Times New Roman" w:cs="Times New Roman"/>
          <w:color w:val="000000"/>
          <w:sz w:val="24"/>
          <w:szCs w:val="24"/>
          <w:vertAlign w:val="superscript"/>
        </w:rPr>
        <w:t>rd</w:t>
      </w:r>
      <w:r w:rsidR="007311F5" w:rsidRPr="00406D5A">
        <w:rPr>
          <w:rFonts w:ascii="Times New Roman" w:hAnsi="Times New Roman" w:cs="Times New Roman"/>
          <w:color w:val="000000"/>
          <w:sz w:val="24"/>
          <w:szCs w:val="24"/>
        </w:rPr>
        <w:t xml:space="preserve"> Edition Prentice-Hall Inc. A Division of Simon and Schuster, Engle wood differ. New Jersey.</w:t>
      </w:r>
    </w:p>
    <w:p w:rsidR="007311F5" w:rsidRPr="00406D5A" w:rsidRDefault="007311F5"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3C6B9F" w:rsidRPr="00406D5A" w:rsidRDefault="003C6B9F" w:rsidP="000B437A">
      <w:pPr>
        <w:spacing w:line="240" w:lineRule="auto"/>
        <w:ind w:left="567" w:hanging="567"/>
        <w:jc w:val="both"/>
        <w:rPr>
          <w:rFonts w:ascii="Times New Roman" w:hAnsi="Times New Roman" w:cs="Times New Roman"/>
          <w:sz w:val="24"/>
          <w:szCs w:val="24"/>
        </w:rPr>
      </w:pPr>
      <w:r w:rsidRPr="00406D5A">
        <w:rPr>
          <w:rFonts w:ascii="Times New Roman" w:hAnsi="Times New Roman" w:cs="Times New Roman"/>
          <w:sz w:val="24"/>
          <w:szCs w:val="24"/>
        </w:rPr>
        <w:t>Clement, M. I., Kwari, I.</w:t>
      </w:r>
      <w:r w:rsidR="0008434C">
        <w:rPr>
          <w:rFonts w:ascii="Times New Roman" w:hAnsi="Times New Roman" w:cs="Times New Roman"/>
          <w:sz w:val="24"/>
          <w:szCs w:val="24"/>
        </w:rPr>
        <w:t xml:space="preserve"> </w:t>
      </w:r>
      <w:r w:rsidRPr="00406D5A">
        <w:rPr>
          <w:rFonts w:ascii="Times New Roman" w:hAnsi="Times New Roman" w:cs="Times New Roman"/>
          <w:sz w:val="24"/>
          <w:szCs w:val="24"/>
        </w:rPr>
        <w:t>D., Igwebuike, J.,</w:t>
      </w:r>
      <w:r w:rsidR="0008434C">
        <w:rPr>
          <w:rFonts w:ascii="Times New Roman" w:hAnsi="Times New Roman" w:cs="Times New Roman"/>
          <w:sz w:val="24"/>
          <w:szCs w:val="24"/>
        </w:rPr>
        <w:t xml:space="preserve"> </w:t>
      </w:r>
      <w:r w:rsidRPr="00406D5A">
        <w:rPr>
          <w:rFonts w:ascii="Times New Roman" w:hAnsi="Times New Roman" w:cs="Times New Roman"/>
          <w:sz w:val="24"/>
          <w:szCs w:val="24"/>
        </w:rPr>
        <w:t>Nkama, I., Mohammed, I.</w:t>
      </w:r>
      <w:r w:rsidR="0008434C">
        <w:rPr>
          <w:rFonts w:ascii="Times New Roman" w:hAnsi="Times New Roman" w:cs="Times New Roman"/>
          <w:sz w:val="24"/>
          <w:szCs w:val="24"/>
        </w:rPr>
        <w:t xml:space="preserve"> </w:t>
      </w:r>
      <w:r w:rsidRPr="00406D5A">
        <w:rPr>
          <w:rFonts w:ascii="Times New Roman" w:hAnsi="Times New Roman" w:cs="Times New Roman"/>
          <w:sz w:val="24"/>
          <w:szCs w:val="24"/>
        </w:rPr>
        <w:t>D</w:t>
      </w:r>
      <w:r w:rsidR="0008434C">
        <w:rPr>
          <w:rFonts w:ascii="Times New Roman" w:hAnsi="Times New Roman" w:cs="Times New Roman"/>
          <w:sz w:val="24"/>
          <w:szCs w:val="24"/>
        </w:rPr>
        <w:t>.</w:t>
      </w:r>
      <w:r w:rsidRPr="00406D5A">
        <w:rPr>
          <w:rFonts w:ascii="Times New Roman" w:hAnsi="Times New Roman" w:cs="Times New Roman"/>
          <w:sz w:val="24"/>
          <w:szCs w:val="24"/>
        </w:rPr>
        <w:t xml:space="preserve"> and Hama</w:t>
      </w:r>
      <w:r w:rsidR="000B3932">
        <w:rPr>
          <w:rFonts w:ascii="Times New Roman" w:hAnsi="Times New Roman" w:cs="Times New Roman"/>
          <w:sz w:val="24"/>
          <w:szCs w:val="24"/>
        </w:rPr>
        <w:t>ker, B.</w:t>
      </w:r>
      <w:r w:rsidR="0008434C">
        <w:rPr>
          <w:rFonts w:ascii="Times New Roman" w:hAnsi="Times New Roman" w:cs="Times New Roman"/>
          <w:sz w:val="24"/>
          <w:szCs w:val="24"/>
        </w:rPr>
        <w:t xml:space="preserve"> </w:t>
      </w:r>
      <w:r w:rsidR="000B3932">
        <w:rPr>
          <w:rFonts w:ascii="Times New Roman" w:hAnsi="Times New Roman" w:cs="Times New Roman"/>
          <w:sz w:val="24"/>
          <w:szCs w:val="24"/>
        </w:rPr>
        <w:t xml:space="preserve">(2010). Performance and </w:t>
      </w:r>
      <w:r w:rsidRPr="00406D5A">
        <w:rPr>
          <w:rFonts w:ascii="Times New Roman" w:hAnsi="Times New Roman" w:cs="Times New Roman"/>
          <w:sz w:val="24"/>
          <w:szCs w:val="24"/>
        </w:rPr>
        <w:t>economics of production of broiler chickens fed sorghum or millet as replacem</w:t>
      </w:r>
      <w:r w:rsidR="000B3932">
        <w:rPr>
          <w:rFonts w:ascii="Times New Roman" w:hAnsi="Times New Roman" w:cs="Times New Roman"/>
          <w:sz w:val="24"/>
          <w:szCs w:val="24"/>
        </w:rPr>
        <w:t xml:space="preserve">ent for maize in the semi-arid </w:t>
      </w:r>
      <w:r w:rsidRPr="00406D5A">
        <w:rPr>
          <w:rFonts w:ascii="Times New Roman" w:hAnsi="Times New Roman" w:cs="Times New Roman"/>
          <w:sz w:val="24"/>
          <w:szCs w:val="24"/>
        </w:rPr>
        <w:t xml:space="preserve">zone of Nigeria. </w:t>
      </w:r>
      <w:r w:rsidRPr="00406D5A">
        <w:rPr>
          <w:rFonts w:ascii="Times New Roman" w:hAnsi="Times New Roman" w:cs="Times New Roman"/>
          <w:i/>
          <w:sz w:val="24"/>
          <w:szCs w:val="24"/>
        </w:rPr>
        <w:t>Agriculture and Biology Journal of North America</w:t>
      </w:r>
      <w:r w:rsidRPr="00406D5A">
        <w:rPr>
          <w:rFonts w:ascii="Times New Roman" w:hAnsi="Times New Roman" w:cs="Times New Roman"/>
          <w:sz w:val="24"/>
          <w:szCs w:val="24"/>
        </w:rPr>
        <w:t xml:space="preserve">, </w:t>
      </w:r>
      <w:r w:rsidRPr="00406D5A">
        <w:rPr>
          <w:rFonts w:ascii="Times New Roman" w:hAnsi="Times New Roman" w:cs="Times New Roman"/>
          <w:b/>
          <w:sz w:val="24"/>
          <w:szCs w:val="24"/>
        </w:rPr>
        <w:t>1</w:t>
      </w:r>
      <w:r w:rsidRPr="00406D5A">
        <w:rPr>
          <w:rFonts w:ascii="Times New Roman" w:hAnsi="Times New Roman" w:cs="Times New Roman"/>
          <w:sz w:val="24"/>
          <w:szCs w:val="24"/>
        </w:rPr>
        <w:t>(3):321-325.</w:t>
      </w:r>
    </w:p>
    <w:p w:rsidR="007311F5" w:rsidRPr="00406D5A" w:rsidRDefault="007311F5"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Collins, V.</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P., Canter, A.</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H., Pescatore, A.</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J., Straw, M. L.</w:t>
      </w:r>
      <w:r w:rsidR="009510CE" w:rsidRPr="00406D5A">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w:t>
      </w:r>
      <w:r w:rsidR="009510CE" w:rsidRPr="00406D5A">
        <w:rPr>
          <w:rFonts w:ascii="Times New Roman" w:hAnsi="Times New Roman" w:cs="Times New Roman"/>
          <w:color w:val="000000"/>
          <w:sz w:val="24"/>
          <w:szCs w:val="24"/>
        </w:rPr>
        <w:t>a</w:t>
      </w:r>
      <w:r w:rsidRPr="00406D5A">
        <w:rPr>
          <w:rFonts w:ascii="Times New Roman" w:hAnsi="Times New Roman" w:cs="Times New Roman"/>
          <w:color w:val="000000"/>
          <w:sz w:val="24"/>
          <w:szCs w:val="24"/>
        </w:rPr>
        <w:t>nd Ford, M.</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J. (1997). Pearl Millet in layer diets enhances </w:t>
      </w:r>
      <w:r w:rsidR="009510CE" w:rsidRPr="00406D5A">
        <w:rPr>
          <w:rFonts w:ascii="Times New Roman" w:hAnsi="Times New Roman" w:cs="Times New Roman"/>
          <w:color w:val="000000"/>
          <w:sz w:val="24"/>
          <w:szCs w:val="24"/>
        </w:rPr>
        <w:tab/>
      </w:r>
      <w:r w:rsidRPr="00406D5A">
        <w:rPr>
          <w:rFonts w:ascii="Times New Roman" w:hAnsi="Times New Roman" w:cs="Times New Roman"/>
          <w:color w:val="000000"/>
          <w:sz w:val="24"/>
          <w:szCs w:val="24"/>
        </w:rPr>
        <w:t xml:space="preserve">egg yolk, n-3 fatty acids. </w:t>
      </w:r>
      <w:r w:rsidRPr="00406D5A">
        <w:rPr>
          <w:rFonts w:ascii="Times New Roman" w:hAnsi="Times New Roman" w:cs="Times New Roman"/>
          <w:i/>
          <w:color w:val="000000"/>
          <w:sz w:val="24"/>
          <w:szCs w:val="24"/>
        </w:rPr>
        <w:t>Poultry Science</w:t>
      </w:r>
      <w:r w:rsidRPr="00406D5A">
        <w:rPr>
          <w:rFonts w:ascii="Times New Roman" w:hAnsi="Times New Roman" w:cs="Times New Roman"/>
          <w:color w:val="000000"/>
          <w:sz w:val="24"/>
          <w:szCs w:val="24"/>
        </w:rPr>
        <w:t xml:space="preserve">, </w:t>
      </w:r>
      <w:r w:rsidRPr="00406D5A">
        <w:rPr>
          <w:rFonts w:ascii="Times New Roman" w:hAnsi="Times New Roman" w:cs="Times New Roman"/>
          <w:b/>
          <w:color w:val="000000"/>
          <w:sz w:val="24"/>
          <w:szCs w:val="24"/>
        </w:rPr>
        <w:t>76</w:t>
      </w:r>
      <w:r w:rsidRPr="00406D5A">
        <w:rPr>
          <w:rFonts w:ascii="Times New Roman" w:hAnsi="Times New Roman" w:cs="Times New Roman"/>
          <w:color w:val="000000"/>
          <w:sz w:val="24"/>
          <w:szCs w:val="24"/>
        </w:rPr>
        <w:t>:326-330.</w:t>
      </w:r>
    </w:p>
    <w:p w:rsidR="009510CE" w:rsidRPr="00406D5A" w:rsidRDefault="009510CE"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9510CE" w:rsidRPr="00406D5A" w:rsidRDefault="009510CE"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Condert, M</w:t>
      </w:r>
      <w:r w:rsidR="0008434C">
        <w:rPr>
          <w:rFonts w:ascii="Times New Roman" w:hAnsi="Times New Roman" w:cs="Times New Roman"/>
          <w:color w:val="000000"/>
          <w:sz w:val="24"/>
          <w:szCs w:val="24"/>
        </w:rPr>
        <w:t>.</w:t>
      </w:r>
      <w:r w:rsidRPr="00406D5A">
        <w:rPr>
          <w:rFonts w:ascii="Times New Roman" w:hAnsi="Times New Roman" w:cs="Times New Roman"/>
          <w:color w:val="000000"/>
          <w:sz w:val="24"/>
          <w:szCs w:val="24"/>
        </w:rPr>
        <w:t>.</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J. (1984). Cowpea and Bambara</w:t>
      </w:r>
      <w:r w:rsidR="00A3596C" w:rsidRPr="00406D5A">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groundnut: Prospect</w:t>
      </w:r>
      <w:r w:rsidR="00A3596C" w:rsidRPr="00406D5A">
        <w:rPr>
          <w:rFonts w:ascii="Times New Roman" w:hAnsi="Times New Roman" w:cs="Times New Roman"/>
          <w:color w:val="000000"/>
          <w:sz w:val="24"/>
          <w:szCs w:val="24"/>
        </w:rPr>
        <w:t xml:space="preserve">s for Regional Trade Development in West Africa. </w:t>
      </w:r>
      <w:r w:rsidR="00A3596C" w:rsidRPr="00406D5A">
        <w:rPr>
          <w:rFonts w:ascii="Times New Roman" w:hAnsi="Times New Roman" w:cs="Times New Roman"/>
          <w:color w:val="000000"/>
          <w:sz w:val="24"/>
          <w:szCs w:val="24"/>
        </w:rPr>
        <w:tab/>
        <w:t>FAO Microfiche XF83322635. International Trade Centre UNCTAD/GATT. Geneva, Switzerland.</w:t>
      </w:r>
    </w:p>
    <w:p w:rsidR="008D2172" w:rsidRPr="00406D5A" w:rsidRDefault="008D217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B5178B" w:rsidRDefault="006B6BB5"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Conolly A. (2012</w:t>
      </w:r>
      <w:r w:rsidR="00B5178B" w:rsidRPr="00406D5A">
        <w:rPr>
          <w:rFonts w:ascii="Times New Roman" w:hAnsi="Times New Roman" w:cs="Times New Roman"/>
          <w:color w:val="000000"/>
          <w:sz w:val="24"/>
          <w:szCs w:val="24"/>
        </w:rPr>
        <w:t>). Seminar presentation on “Pushing the bound</w:t>
      </w:r>
      <w:r>
        <w:rPr>
          <w:rFonts w:ascii="Times New Roman" w:hAnsi="Times New Roman" w:cs="Times New Roman"/>
          <w:color w:val="000000"/>
          <w:sz w:val="24"/>
          <w:szCs w:val="24"/>
        </w:rPr>
        <w:t>a</w:t>
      </w:r>
      <w:r w:rsidR="00B5178B" w:rsidRPr="00406D5A">
        <w:rPr>
          <w:rFonts w:ascii="Times New Roman" w:hAnsi="Times New Roman" w:cs="Times New Roman"/>
          <w:color w:val="000000"/>
          <w:sz w:val="24"/>
          <w:szCs w:val="24"/>
        </w:rPr>
        <w:t>ries</w:t>
      </w:r>
      <w:r>
        <w:rPr>
          <w:rFonts w:ascii="Times New Roman" w:hAnsi="Times New Roman" w:cs="Times New Roman"/>
          <w:color w:val="000000"/>
          <w:sz w:val="24"/>
          <w:szCs w:val="24"/>
        </w:rPr>
        <w:t xml:space="preserve"> </w:t>
      </w:r>
      <w:r w:rsidR="00B5178B" w:rsidRPr="00406D5A">
        <w:rPr>
          <w:rFonts w:ascii="Times New Roman" w:hAnsi="Times New Roman" w:cs="Times New Roman"/>
          <w:color w:val="000000"/>
          <w:sz w:val="24"/>
          <w:szCs w:val="24"/>
        </w:rPr>
        <w:t>- Performance and profitability”</w:t>
      </w:r>
      <w:r>
        <w:rPr>
          <w:rFonts w:ascii="Times New Roman" w:hAnsi="Times New Roman" w:cs="Times New Roman"/>
          <w:color w:val="000000"/>
          <w:sz w:val="24"/>
          <w:szCs w:val="24"/>
        </w:rPr>
        <w:t xml:space="preserve"> Poultry International M</w:t>
      </w:r>
      <w:r w:rsidR="00B5178B" w:rsidRPr="00406D5A">
        <w:rPr>
          <w:rFonts w:ascii="Times New Roman" w:hAnsi="Times New Roman" w:cs="Times New Roman"/>
          <w:color w:val="000000"/>
          <w:sz w:val="24"/>
          <w:szCs w:val="24"/>
        </w:rPr>
        <w:t>agaz</w:t>
      </w:r>
      <w:r w:rsidR="0008434C">
        <w:rPr>
          <w:rFonts w:ascii="Times New Roman" w:hAnsi="Times New Roman" w:cs="Times New Roman"/>
          <w:color w:val="000000"/>
          <w:sz w:val="24"/>
          <w:szCs w:val="24"/>
        </w:rPr>
        <w:t>ine, Mark Clement (ed). Retrieved January 5,</w:t>
      </w:r>
      <w:r>
        <w:rPr>
          <w:rFonts w:ascii="Times New Roman" w:hAnsi="Times New Roman" w:cs="Times New Roman"/>
          <w:color w:val="000000"/>
          <w:sz w:val="24"/>
          <w:szCs w:val="24"/>
        </w:rPr>
        <w:t xml:space="preserve"> </w:t>
      </w:r>
      <w:r w:rsidR="00B5178B" w:rsidRPr="00406D5A">
        <w:rPr>
          <w:rFonts w:ascii="Times New Roman" w:hAnsi="Times New Roman" w:cs="Times New Roman"/>
          <w:color w:val="000000"/>
          <w:sz w:val="24"/>
          <w:szCs w:val="24"/>
        </w:rPr>
        <w:t>201</w:t>
      </w:r>
      <w:r w:rsidR="0008434C">
        <w:rPr>
          <w:rFonts w:ascii="Times New Roman" w:hAnsi="Times New Roman" w:cs="Times New Roman"/>
          <w:color w:val="000000"/>
          <w:sz w:val="24"/>
          <w:szCs w:val="24"/>
        </w:rPr>
        <w:t>2</w:t>
      </w:r>
      <w:r w:rsidR="00A96606">
        <w:rPr>
          <w:rFonts w:ascii="Times New Roman" w:hAnsi="Times New Roman" w:cs="Times New Roman"/>
          <w:color w:val="000000"/>
          <w:sz w:val="24"/>
          <w:szCs w:val="24"/>
        </w:rPr>
        <w:t>,</w:t>
      </w:r>
      <w:r w:rsidR="0008434C">
        <w:rPr>
          <w:rFonts w:ascii="Times New Roman" w:hAnsi="Times New Roman" w:cs="Times New Roman"/>
          <w:color w:val="000000"/>
          <w:sz w:val="24"/>
          <w:szCs w:val="24"/>
        </w:rPr>
        <w:t xml:space="preserve"> From:</w:t>
      </w:r>
      <w:r w:rsidR="00B5178B" w:rsidRPr="00406D5A">
        <w:rPr>
          <w:rFonts w:ascii="Times New Roman" w:hAnsi="Times New Roman" w:cs="Times New Roman"/>
          <w:color w:val="000000"/>
          <w:sz w:val="24"/>
          <w:szCs w:val="24"/>
        </w:rPr>
        <w:t xml:space="preserve"> </w:t>
      </w:r>
      <w:hyperlink r:id="rId11" w:history="1">
        <w:r w:rsidR="00B5178B" w:rsidRPr="00406D5A">
          <w:rPr>
            <w:rStyle w:val="Hyperlink"/>
            <w:rFonts w:ascii="Times New Roman" w:hAnsi="Times New Roman" w:cs="Times New Roman"/>
            <w:sz w:val="24"/>
            <w:szCs w:val="24"/>
          </w:rPr>
          <w:t>http://www.WATTAgNet.com</w:t>
        </w:r>
      </w:hyperlink>
      <w:r w:rsidR="00B5178B" w:rsidRPr="00406D5A">
        <w:rPr>
          <w:rFonts w:ascii="Times New Roman" w:hAnsi="Times New Roman" w:cs="Times New Roman"/>
          <w:color w:val="000000"/>
          <w:sz w:val="24"/>
          <w:szCs w:val="24"/>
        </w:rPr>
        <w:t>.</w:t>
      </w:r>
    </w:p>
    <w:p w:rsidR="006D15A0" w:rsidRDefault="006D15A0"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601DBC" w:rsidRPr="00406D5A" w:rsidRDefault="00601DBC"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Corder, R. (2006). Tannins in some European</w:t>
      </w:r>
      <w:r w:rsidR="00F868E8">
        <w:rPr>
          <w:rFonts w:ascii="Times New Roman" w:hAnsi="Times New Roman" w:cs="Times New Roman"/>
          <w:color w:val="000000"/>
          <w:sz w:val="24"/>
          <w:szCs w:val="24"/>
        </w:rPr>
        <w:t xml:space="preserve"> red have greater protective effects </w:t>
      </w:r>
      <w:r w:rsidR="00FC0C02">
        <w:rPr>
          <w:rFonts w:ascii="Times New Roman" w:hAnsi="Times New Roman" w:cs="Times New Roman"/>
          <w:color w:val="000000"/>
          <w:sz w:val="24"/>
          <w:szCs w:val="24"/>
        </w:rPr>
        <w:t xml:space="preserve">on heart than other red wines. </w:t>
      </w:r>
      <w:r w:rsidR="006B6BB5">
        <w:rPr>
          <w:rFonts w:ascii="Times New Roman" w:hAnsi="Times New Roman" w:cs="Times New Roman"/>
          <w:color w:val="000000"/>
          <w:sz w:val="24"/>
          <w:szCs w:val="24"/>
        </w:rPr>
        <w:t>Nature o</w:t>
      </w:r>
      <w:r w:rsidR="00F868E8">
        <w:rPr>
          <w:rFonts w:ascii="Times New Roman" w:hAnsi="Times New Roman" w:cs="Times New Roman"/>
          <w:color w:val="000000"/>
          <w:sz w:val="24"/>
          <w:szCs w:val="24"/>
        </w:rPr>
        <w:t>nline advance edition. News re</w:t>
      </w:r>
      <w:r w:rsidR="00FC0C02">
        <w:rPr>
          <w:rFonts w:ascii="Times New Roman" w:hAnsi="Times New Roman" w:cs="Times New Roman"/>
          <w:color w:val="000000"/>
          <w:sz w:val="24"/>
          <w:szCs w:val="24"/>
        </w:rPr>
        <w:t>lease, Queen Mary University of</w:t>
      </w:r>
      <w:r w:rsidR="006B6BB5">
        <w:rPr>
          <w:rFonts w:ascii="Times New Roman" w:hAnsi="Times New Roman" w:cs="Times New Roman"/>
          <w:color w:val="000000"/>
          <w:sz w:val="24"/>
          <w:szCs w:val="24"/>
        </w:rPr>
        <w:t xml:space="preserve"> </w:t>
      </w:r>
      <w:r w:rsidR="00F868E8">
        <w:rPr>
          <w:rFonts w:ascii="Times New Roman" w:hAnsi="Times New Roman" w:cs="Times New Roman"/>
          <w:color w:val="000000"/>
          <w:sz w:val="24"/>
          <w:szCs w:val="24"/>
        </w:rPr>
        <w:t>L</w:t>
      </w:r>
      <w:r w:rsidR="0008434C">
        <w:rPr>
          <w:rFonts w:ascii="Times New Roman" w:hAnsi="Times New Roman" w:cs="Times New Roman"/>
          <w:color w:val="000000"/>
          <w:sz w:val="24"/>
          <w:szCs w:val="24"/>
        </w:rPr>
        <w:t>ondon. Retrieved  June 5, 2007, From:</w:t>
      </w:r>
      <w:r w:rsidR="00F868E8">
        <w:rPr>
          <w:rFonts w:ascii="Times New Roman" w:hAnsi="Times New Roman" w:cs="Times New Roman"/>
          <w:color w:val="000000"/>
          <w:sz w:val="24"/>
          <w:szCs w:val="24"/>
        </w:rPr>
        <w:tab/>
      </w:r>
      <w:hyperlink r:id="rId12" w:history="1">
        <w:r w:rsidR="00FC0C02" w:rsidRPr="004A4638">
          <w:rPr>
            <w:rStyle w:val="Hyperlink"/>
            <w:rFonts w:ascii="Times New Roman" w:hAnsi="Times New Roman" w:cs="Times New Roman"/>
            <w:sz w:val="24"/>
            <w:szCs w:val="24"/>
          </w:rPr>
          <w:t>http://www.cbsnews</w:t>
        </w:r>
      </w:hyperlink>
      <w:r w:rsidR="00F868E8">
        <w:rPr>
          <w:rFonts w:ascii="Times New Roman" w:hAnsi="Times New Roman" w:cs="Times New Roman"/>
          <w:color w:val="000000"/>
          <w:sz w:val="24"/>
          <w:szCs w:val="24"/>
        </w:rPr>
        <w:t>.com/stories/2006/11</w:t>
      </w:r>
      <w:r w:rsidR="00FC0C02">
        <w:rPr>
          <w:rFonts w:ascii="Times New Roman" w:hAnsi="Times New Roman" w:cs="Times New Roman"/>
          <w:color w:val="000000"/>
          <w:sz w:val="24"/>
          <w:szCs w:val="24"/>
        </w:rPr>
        <w:t xml:space="preserve"> </w:t>
      </w:r>
      <w:r w:rsidR="00F868E8">
        <w:rPr>
          <w:rFonts w:ascii="Times New Roman" w:hAnsi="Times New Roman" w:cs="Times New Roman"/>
          <w:color w:val="000000"/>
          <w:sz w:val="24"/>
          <w:szCs w:val="24"/>
        </w:rPr>
        <w:t>/29/health/webind/main2215429.html.</w:t>
      </w:r>
    </w:p>
    <w:p w:rsidR="00A3596C" w:rsidRPr="00406D5A" w:rsidRDefault="00A3596C"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A3596C" w:rsidRPr="00406D5A" w:rsidRDefault="00A3596C"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Cullison, A.</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E. (1982). </w:t>
      </w:r>
      <w:r w:rsidRPr="00406D5A">
        <w:rPr>
          <w:rFonts w:ascii="Times New Roman" w:hAnsi="Times New Roman" w:cs="Times New Roman"/>
          <w:b/>
          <w:color w:val="000000"/>
          <w:sz w:val="24"/>
          <w:szCs w:val="24"/>
        </w:rPr>
        <w:t>Feeds and Feeding</w:t>
      </w:r>
      <w:r w:rsidRPr="00406D5A">
        <w:rPr>
          <w:rFonts w:ascii="Times New Roman" w:hAnsi="Times New Roman" w:cs="Times New Roman"/>
          <w:color w:val="000000"/>
          <w:sz w:val="24"/>
          <w:szCs w:val="24"/>
        </w:rPr>
        <w:t>. 3</w:t>
      </w:r>
      <w:r w:rsidRPr="00406D5A">
        <w:rPr>
          <w:rFonts w:ascii="Times New Roman" w:hAnsi="Times New Roman" w:cs="Times New Roman"/>
          <w:color w:val="000000"/>
          <w:sz w:val="24"/>
          <w:szCs w:val="24"/>
          <w:vertAlign w:val="superscript"/>
        </w:rPr>
        <w:t>rd</w:t>
      </w:r>
      <w:r w:rsidRPr="00406D5A">
        <w:rPr>
          <w:rFonts w:ascii="Times New Roman" w:hAnsi="Times New Roman" w:cs="Times New Roman"/>
          <w:color w:val="000000"/>
          <w:sz w:val="24"/>
          <w:szCs w:val="24"/>
        </w:rPr>
        <w:t xml:space="preserve"> Edition. Rest</w:t>
      </w:r>
      <w:r w:rsidR="00295354" w:rsidRPr="00406D5A">
        <w:rPr>
          <w:rFonts w:ascii="Times New Roman" w:hAnsi="Times New Roman" w:cs="Times New Roman"/>
          <w:color w:val="000000"/>
          <w:sz w:val="24"/>
          <w:szCs w:val="24"/>
        </w:rPr>
        <w:t>on Publishing Company Reston Ver</w:t>
      </w:r>
      <w:r w:rsidRPr="00406D5A">
        <w:rPr>
          <w:rFonts w:ascii="Times New Roman" w:hAnsi="Times New Roman" w:cs="Times New Roman"/>
          <w:color w:val="000000"/>
          <w:sz w:val="24"/>
          <w:szCs w:val="24"/>
        </w:rPr>
        <w:t>ginia. Pp 107-110.</w:t>
      </w:r>
    </w:p>
    <w:p w:rsidR="00D969F5" w:rsidRPr="00406D5A" w:rsidRDefault="00D969F5"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D969F5" w:rsidRDefault="00D969F5"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Davies, A.</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J., Dale, N.</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M., and Ferreira, F.</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I. (2003). Pearl Millet as an alternative feed ingredient in broiler diets. </w:t>
      </w:r>
      <w:r w:rsidRPr="00406D5A">
        <w:rPr>
          <w:rFonts w:ascii="Times New Roman" w:hAnsi="Times New Roman" w:cs="Times New Roman"/>
          <w:i/>
          <w:color w:val="000000"/>
          <w:sz w:val="24"/>
          <w:szCs w:val="24"/>
        </w:rPr>
        <w:t>Journal of Applied Poultry Science</w:t>
      </w:r>
      <w:r w:rsidR="004A7D75">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w:t>
      </w:r>
      <w:r w:rsidRPr="00406D5A">
        <w:rPr>
          <w:rFonts w:ascii="Times New Roman" w:hAnsi="Times New Roman" w:cs="Times New Roman"/>
          <w:b/>
          <w:color w:val="000000"/>
          <w:sz w:val="24"/>
          <w:szCs w:val="24"/>
        </w:rPr>
        <w:t>36</w:t>
      </w:r>
      <w:r w:rsidRPr="00406D5A">
        <w:rPr>
          <w:rFonts w:ascii="Times New Roman" w:hAnsi="Times New Roman" w:cs="Times New Roman"/>
          <w:color w:val="000000"/>
          <w:sz w:val="24"/>
          <w:szCs w:val="24"/>
        </w:rPr>
        <w:t>:229-245.</w:t>
      </w:r>
    </w:p>
    <w:p w:rsidR="00FE0921" w:rsidRDefault="00FE0921"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FE0921" w:rsidRPr="00406D5A" w:rsidRDefault="00FE0921"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Dahlberg, J., Berenji, J., Sikora, V. and Latkovic, D. (2011). Assessing Sorghum (</w:t>
      </w:r>
      <w:r w:rsidRPr="004A7D75">
        <w:rPr>
          <w:rFonts w:ascii="Times New Roman" w:hAnsi="Times New Roman" w:cs="Times New Roman"/>
          <w:i/>
          <w:color w:val="000000"/>
          <w:sz w:val="24"/>
          <w:szCs w:val="24"/>
        </w:rPr>
        <w:t>Sorghum bicolor</w:t>
      </w:r>
      <w:r>
        <w:rPr>
          <w:rFonts w:ascii="Times New Roman" w:hAnsi="Times New Roman" w:cs="Times New Roman"/>
          <w:color w:val="000000"/>
          <w:sz w:val="24"/>
          <w:szCs w:val="24"/>
        </w:rPr>
        <w:t xml:space="preserve"> (L) Moench) germplasm for new traits: Food, Fuels and Unique uses, Maydica, pp.56-1750.</w:t>
      </w:r>
    </w:p>
    <w:p w:rsidR="00D969F5" w:rsidRPr="00406D5A" w:rsidRDefault="00D969F5"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D969F5" w:rsidRPr="00406D5A" w:rsidRDefault="00D969F5"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Duke, J.</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A. (1999). The quest for tolerant germplasm 1-61 In: ASA Special Symposium 32, Crop tolerance to suboptimal land condition. </w:t>
      </w:r>
      <w:r w:rsidRPr="00406D5A">
        <w:rPr>
          <w:rFonts w:ascii="Times New Roman" w:hAnsi="Times New Roman" w:cs="Times New Roman"/>
          <w:i/>
          <w:color w:val="000000"/>
          <w:sz w:val="24"/>
          <w:szCs w:val="24"/>
        </w:rPr>
        <w:t>American Society of Agronomy</w:t>
      </w:r>
      <w:r w:rsidRPr="00406D5A">
        <w:rPr>
          <w:rFonts w:ascii="Times New Roman" w:hAnsi="Times New Roman" w:cs="Times New Roman"/>
          <w:color w:val="000000"/>
          <w:sz w:val="24"/>
          <w:szCs w:val="24"/>
        </w:rPr>
        <w:t xml:space="preserve">, </w:t>
      </w:r>
      <w:r w:rsidRPr="00406D5A">
        <w:rPr>
          <w:rFonts w:ascii="Times New Roman" w:hAnsi="Times New Roman" w:cs="Times New Roman"/>
          <w:b/>
          <w:color w:val="000000"/>
          <w:sz w:val="24"/>
          <w:szCs w:val="24"/>
        </w:rPr>
        <w:t>50</w:t>
      </w:r>
      <w:r w:rsidRPr="00406D5A">
        <w:rPr>
          <w:rFonts w:ascii="Times New Roman" w:hAnsi="Times New Roman" w:cs="Times New Roman"/>
          <w:color w:val="000000"/>
          <w:sz w:val="24"/>
          <w:szCs w:val="24"/>
        </w:rPr>
        <w:t>:13-35.</w:t>
      </w:r>
    </w:p>
    <w:p w:rsidR="00522402" w:rsidRPr="00406D5A" w:rsidRDefault="0052240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522402" w:rsidRPr="00406D5A" w:rsidRDefault="0052240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Duncan, D.</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B. (1955). Multiple Range and Multiple F. Test. </w:t>
      </w:r>
      <w:r w:rsidRPr="0008434C">
        <w:rPr>
          <w:rFonts w:ascii="Times New Roman" w:hAnsi="Times New Roman" w:cs="Times New Roman"/>
          <w:b/>
          <w:color w:val="000000"/>
          <w:sz w:val="24"/>
          <w:szCs w:val="24"/>
        </w:rPr>
        <w:t>Biometrics</w:t>
      </w:r>
      <w:r w:rsidRPr="00406D5A">
        <w:rPr>
          <w:rFonts w:ascii="Times New Roman" w:hAnsi="Times New Roman" w:cs="Times New Roman"/>
          <w:color w:val="000000"/>
          <w:sz w:val="24"/>
          <w:szCs w:val="24"/>
        </w:rPr>
        <w:t xml:space="preserve">. </w:t>
      </w:r>
      <w:r w:rsidRPr="00406D5A">
        <w:rPr>
          <w:rFonts w:ascii="Times New Roman" w:hAnsi="Times New Roman" w:cs="Times New Roman"/>
          <w:b/>
          <w:color w:val="000000"/>
          <w:sz w:val="24"/>
          <w:szCs w:val="24"/>
        </w:rPr>
        <w:t>11</w:t>
      </w:r>
      <w:r w:rsidRPr="00406D5A">
        <w:rPr>
          <w:rFonts w:ascii="Times New Roman" w:hAnsi="Times New Roman" w:cs="Times New Roman"/>
          <w:color w:val="000000"/>
          <w:sz w:val="24"/>
          <w:szCs w:val="24"/>
        </w:rPr>
        <w:t>:1-42.</w:t>
      </w:r>
    </w:p>
    <w:p w:rsidR="00522402" w:rsidRPr="00406D5A" w:rsidRDefault="0052240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D969F5" w:rsidRPr="00406D5A" w:rsidRDefault="00D969F5"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 xml:space="preserve">Eggum, O. (1970). The nutritive value of feedstuffs. </w:t>
      </w:r>
      <w:r w:rsidRPr="00406D5A">
        <w:rPr>
          <w:rFonts w:ascii="Times New Roman" w:hAnsi="Times New Roman" w:cs="Times New Roman"/>
          <w:i/>
          <w:color w:val="000000"/>
          <w:sz w:val="24"/>
          <w:szCs w:val="24"/>
        </w:rPr>
        <w:t>British Journal of Nutrition</w:t>
      </w:r>
      <w:r w:rsidRPr="00406D5A">
        <w:rPr>
          <w:rFonts w:ascii="Times New Roman" w:hAnsi="Times New Roman" w:cs="Times New Roman"/>
          <w:color w:val="000000"/>
          <w:sz w:val="24"/>
          <w:szCs w:val="24"/>
        </w:rPr>
        <w:t xml:space="preserve">, </w:t>
      </w:r>
      <w:r w:rsidRPr="00406D5A">
        <w:rPr>
          <w:rFonts w:ascii="Times New Roman" w:hAnsi="Times New Roman" w:cs="Times New Roman"/>
          <w:b/>
          <w:color w:val="000000"/>
          <w:sz w:val="24"/>
          <w:szCs w:val="24"/>
        </w:rPr>
        <w:t>24</w:t>
      </w:r>
      <w:r w:rsidRPr="00406D5A">
        <w:rPr>
          <w:rFonts w:ascii="Times New Roman" w:hAnsi="Times New Roman" w:cs="Times New Roman"/>
          <w:color w:val="000000"/>
          <w:sz w:val="24"/>
          <w:szCs w:val="24"/>
        </w:rPr>
        <w:t>:983-988.</w:t>
      </w:r>
    </w:p>
    <w:p w:rsidR="000651EB" w:rsidRPr="00406D5A" w:rsidRDefault="000651EB"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522402" w:rsidRPr="00406D5A" w:rsidRDefault="000651EB"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Ekenyem, B.</w:t>
      </w:r>
      <w:r w:rsidR="00B9690B">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U., and Onyeagoro, C.</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P. (2006). Replacement value of bambaranut (</w:t>
      </w:r>
      <w:r w:rsidRPr="00406D5A">
        <w:rPr>
          <w:rFonts w:ascii="Times New Roman" w:hAnsi="Times New Roman" w:cs="Times New Roman"/>
          <w:i/>
          <w:color w:val="000000"/>
          <w:sz w:val="24"/>
          <w:szCs w:val="24"/>
        </w:rPr>
        <w:t>Voadzeia substerranean sievate</w:t>
      </w:r>
      <w:r w:rsidRPr="00406D5A">
        <w:rPr>
          <w:rFonts w:ascii="Times New Roman" w:hAnsi="Times New Roman" w:cs="Times New Roman"/>
          <w:color w:val="000000"/>
          <w:sz w:val="24"/>
          <w:szCs w:val="24"/>
        </w:rPr>
        <w:t xml:space="preserve">) </w:t>
      </w:r>
      <w:r w:rsidR="00D969F5" w:rsidRPr="00406D5A">
        <w:rPr>
          <w:rFonts w:ascii="Times New Roman" w:hAnsi="Times New Roman" w:cs="Times New Roman"/>
          <w:color w:val="000000"/>
          <w:sz w:val="24"/>
          <w:szCs w:val="24"/>
        </w:rPr>
        <w:tab/>
      </w:r>
      <w:r w:rsidRPr="00406D5A">
        <w:rPr>
          <w:rFonts w:ascii="Times New Roman" w:hAnsi="Times New Roman" w:cs="Times New Roman"/>
          <w:color w:val="000000"/>
          <w:sz w:val="24"/>
          <w:szCs w:val="24"/>
        </w:rPr>
        <w:t>for soybean meal (</w:t>
      </w:r>
      <w:r w:rsidRPr="00406D5A">
        <w:rPr>
          <w:rFonts w:ascii="Times New Roman" w:hAnsi="Times New Roman" w:cs="Times New Roman"/>
          <w:i/>
          <w:color w:val="000000"/>
          <w:sz w:val="24"/>
          <w:szCs w:val="24"/>
        </w:rPr>
        <w:t>Glycine max</w:t>
      </w:r>
      <w:r w:rsidRPr="00406D5A">
        <w:rPr>
          <w:rFonts w:ascii="Times New Roman" w:hAnsi="Times New Roman" w:cs="Times New Roman"/>
          <w:color w:val="000000"/>
          <w:sz w:val="24"/>
          <w:szCs w:val="24"/>
        </w:rPr>
        <w:t>),</w:t>
      </w:r>
      <w:r w:rsidRPr="00406D5A">
        <w:rPr>
          <w:rFonts w:ascii="Times New Roman" w:hAnsi="Times New Roman" w:cs="Times New Roman"/>
          <w:i/>
          <w:color w:val="000000"/>
          <w:sz w:val="24"/>
          <w:szCs w:val="24"/>
        </w:rPr>
        <w:t xml:space="preserve"> International Journal of Poultry Science</w:t>
      </w:r>
      <w:r w:rsidRPr="00406D5A">
        <w:rPr>
          <w:rFonts w:ascii="Times New Roman" w:hAnsi="Times New Roman" w:cs="Times New Roman"/>
          <w:color w:val="000000"/>
          <w:sz w:val="24"/>
          <w:szCs w:val="24"/>
        </w:rPr>
        <w:t xml:space="preserve">, </w:t>
      </w:r>
      <w:r w:rsidRPr="004A7D75">
        <w:rPr>
          <w:rFonts w:ascii="Times New Roman" w:hAnsi="Times New Roman" w:cs="Times New Roman"/>
          <w:b/>
          <w:color w:val="000000"/>
          <w:sz w:val="24"/>
          <w:szCs w:val="24"/>
        </w:rPr>
        <w:t>5</w:t>
      </w:r>
      <w:r w:rsidRPr="00406D5A">
        <w:rPr>
          <w:rFonts w:ascii="Times New Roman" w:hAnsi="Times New Roman" w:cs="Times New Roman"/>
          <w:color w:val="000000"/>
          <w:sz w:val="24"/>
          <w:szCs w:val="24"/>
        </w:rPr>
        <w:t>(4):381-384.</w:t>
      </w:r>
    </w:p>
    <w:p w:rsidR="009A5028" w:rsidRPr="00406D5A" w:rsidRDefault="009A5028"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9A5028" w:rsidRPr="00406D5A" w:rsidRDefault="009A5028"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Ekpenyong, I.</w:t>
      </w:r>
      <w:r w:rsidR="00B9690B">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E</w:t>
      </w:r>
      <w:r w:rsidR="00B9690B">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(1986). Nutrient composition of tropical feedstuffs available for rabbit feeding.</w:t>
      </w:r>
      <w:r w:rsidR="000B3932">
        <w:rPr>
          <w:rFonts w:ascii="Times New Roman" w:hAnsi="Times New Roman" w:cs="Times New Roman"/>
          <w:i/>
          <w:color w:val="000000"/>
          <w:sz w:val="24"/>
          <w:szCs w:val="24"/>
        </w:rPr>
        <w:t xml:space="preserve"> Journal of Applied </w:t>
      </w:r>
      <w:r w:rsidRPr="00406D5A">
        <w:rPr>
          <w:rFonts w:ascii="Times New Roman" w:hAnsi="Times New Roman" w:cs="Times New Roman"/>
          <w:i/>
          <w:color w:val="000000"/>
          <w:sz w:val="24"/>
          <w:szCs w:val="24"/>
        </w:rPr>
        <w:t>Nutrition</w:t>
      </w:r>
      <w:r w:rsidRPr="00406D5A">
        <w:rPr>
          <w:rFonts w:ascii="Times New Roman" w:hAnsi="Times New Roman" w:cs="Times New Roman"/>
          <w:color w:val="000000"/>
          <w:sz w:val="24"/>
          <w:szCs w:val="24"/>
        </w:rPr>
        <w:t xml:space="preserve">, </w:t>
      </w:r>
      <w:r w:rsidRPr="00406D5A">
        <w:rPr>
          <w:rFonts w:ascii="Times New Roman" w:hAnsi="Times New Roman" w:cs="Times New Roman"/>
          <w:b/>
          <w:color w:val="000000"/>
          <w:sz w:val="24"/>
          <w:szCs w:val="24"/>
        </w:rPr>
        <w:t>110</w:t>
      </w:r>
      <w:r w:rsidRPr="00406D5A">
        <w:rPr>
          <w:rFonts w:ascii="Times New Roman" w:hAnsi="Times New Roman" w:cs="Times New Roman"/>
          <w:color w:val="000000"/>
          <w:sz w:val="24"/>
          <w:szCs w:val="24"/>
        </w:rPr>
        <w:t>:697-702.</w:t>
      </w:r>
    </w:p>
    <w:p w:rsidR="00D91EFB" w:rsidRPr="00406D5A" w:rsidRDefault="00D91EFB"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D91EFB" w:rsidRDefault="00D91EFB"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Ekpenyong, T.</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E. and Biobaku, W.</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O.</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(1986). Growth Response of Rabbit fed activ</w:t>
      </w:r>
      <w:r w:rsidR="000B3932">
        <w:rPr>
          <w:rFonts w:ascii="Times New Roman" w:hAnsi="Times New Roman" w:cs="Times New Roman"/>
          <w:color w:val="000000"/>
          <w:sz w:val="24"/>
          <w:szCs w:val="24"/>
        </w:rPr>
        <w:t xml:space="preserve">ated sewage sludge and poultry </w:t>
      </w:r>
      <w:r w:rsidRPr="00406D5A">
        <w:rPr>
          <w:rFonts w:ascii="Times New Roman" w:hAnsi="Times New Roman" w:cs="Times New Roman"/>
          <w:color w:val="000000"/>
          <w:sz w:val="24"/>
          <w:szCs w:val="24"/>
        </w:rPr>
        <w:t xml:space="preserve">waste diet. </w:t>
      </w:r>
      <w:r w:rsidRPr="00406D5A">
        <w:rPr>
          <w:rFonts w:ascii="Times New Roman" w:hAnsi="Times New Roman" w:cs="Times New Roman"/>
          <w:i/>
          <w:color w:val="000000"/>
          <w:sz w:val="24"/>
          <w:szCs w:val="24"/>
        </w:rPr>
        <w:t>Journal of Applied Rabbit Research</w:t>
      </w:r>
      <w:r w:rsidRPr="00406D5A">
        <w:rPr>
          <w:rFonts w:ascii="Times New Roman" w:hAnsi="Times New Roman" w:cs="Times New Roman"/>
          <w:color w:val="000000"/>
          <w:sz w:val="24"/>
          <w:szCs w:val="24"/>
        </w:rPr>
        <w:t xml:space="preserve">, </w:t>
      </w:r>
      <w:r w:rsidRPr="00406D5A">
        <w:rPr>
          <w:rFonts w:ascii="Times New Roman" w:hAnsi="Times New Roman" w:cs="Times New Roman"/>
          <w:b/>
          <w:color w:val="000000"/>
          <w:sz w:val="24"/>
          <w:szCs w:val="24"/>
        </w:rPr>
        <w:t>9</w:t>
      </w:r>
      <w:r w:rsidRPr="00406D5A">
        <w:rPr>
          <w:rFonts w:ascii="Times New Roman" w:hAnsi="Times New Roman" w:cs="Times New Roman"/>
          <w:color w:val="000000"/>
          <w:sz w:val="24"/>
          <w:szCs w:val="24"/>
        </w:rPr>
        <w:t>(1):14-16.</w:t>
      </w:r>
    </w:p>
    <w:p w:rsidR="006D15A0" w:rsidRDefault="006D15A0"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F868E8" w:rsidRPr="00406D5A" w:rsidRDefault="00F868E8"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Elkins, R.</w:t>
      </w:r>
      <w:r w:rsidR="000843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G., Featherstone, W.</w:t>
      </w:r>
      <w:r w:rsidR="000843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R. and Rogler, J.</w:t>
      </w:r>
      <w:r w:rsidR="000843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 (1978). Investigations of leg ab</w:t>
      </w:r>
      <w:r w:rsidR="000B3932">
        <w:rPr>
          <w:rFonts w:ascii="Times New Roman" w:hAnsi="Times New Roman" w:cs="Times New Roman"/>
          <w:color w:val="000000"/>
          <w:sz w:val="24"/>
          <w:szCs w:val="24"/>
        </w:rPr>
        <w:t xml:space="preserve">normalities in chick consuming </w:t>
      </w:r>
      <w:r>
        <w:rPr>
          <w:rFonts w:ascii="Times New Roman" w:hAnsi="Times New Roman" w:cs="Times New Roman"/>
          <w:color w:val="000000"/>
          <w:sz w:val="24"/>
          <w:szCs w:val="24"/>
        </w:rPr>
        <w:t>high tannin sorghum grain diet.</w:t>
      </w:r>
      <w:r w:rsidRPr="00F868E8">
        <w:rPr>
          <w:rFonts w:ascii="Times New Roman" w:hAnsi="Times New Roman" w:cs="Times New Roman"/>
          <w:i/>
          <w:color w:val="000000"/>
          <w:sz w:val="24"/>
          <w:szCs w:val="24"/>
        </w:rPr>
        <w:t xml:space="preserve"> Poultry Science,</w:t>
      </w:r>
      <w:r>
        <w:rPr>
          <w:rFonts w:ascii="Times New Roman" w:hAnsi="Times New Roman" w:cs="Times New Roman"/>
          <w:color w:val="000000"/>
          <w:sz w:val="24"/>
          <w:szCs w:val="24"/>
        </w:rPr>
        <w:t xml:space="preserve"> </w:t>
      </w:r>
      <w:r w:rsidRPr="00F868E8">
        <w:rPr>
          <w:rFonts w:ascii="Times New Roman" w:hAnsi="Times New Roman" w:cs="Times New Roman"/>
          <w:b/>
          <w:color w:val="000000"/>
          <w:sz w:val="24"/>
          <w:szCs w:val="24"/>
        </w:rPr>
        <w:t>57</w:t>
      </w:r>
      <w:r>
        <w:rPr>
          <w:rFonts w:ascii="Times New Roman" w:hAnsi="Times New Roman" w:cs="Times New Roman"/>
          <w:color w:val="000000"/>
          <w:sz w:val="24"/>
          <w:szCs w:val="24"/>
        </w:rPr>
        <w:t>:757-762.</w:t>
      </w:r>
    </w:p>
    <w:p w:rsidR="00522402" w:rsidRPr="00406D5A" w:rsidRDefault="0052240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522402" w:rsidRPr="00406D5A" w:rsidRDefault="0052240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Enwere, N.</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J. (1998). Foods of Plant Origin Processing and Utilization with recipes and Tech</w:t>
      </w:r>
      <w:r w:rsidR="000B3932">
        <w:rPr>
          <w:rFonts w:ascii="Times New Roman" w:hAnsi="Times New Roman" w:cs="Times New Roman"/>
          <w:color w:val="000000"/>
          <w:sz w:val="24"/>
          <w:szCs w:val="24"/>
        </w:rPr>
        <w:t>nology profiles. Afro-</w:t>
      </w:r>
      <w:r w:rsidRPr="00406D5A">
        <w:rPr>
          <w:rFonts w:ascii="Times New Roman" w:hAnsi="Times New Roman" w:cs="Times New Roman"/>
          <w:color w:val="000000"/>
          <w:sz w:val="24"/>
          <w:szCs w:val="24"/>
        </w:rPr>
        <w:t>orbis publishers, Nsukka, Nigeria Pp59-61.</w:t>
      </w:r>
    </w:p>
    <w:p w:rsidR="00522402" w:rsidRPr="00406D5A" w:rsidRDefault="0052240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522402" w:rsidRPr="00406D5A" w:rsidRDefault="0052240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Ensiminger, M.</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E., Oldfield, J.</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E., and Heinemann, W.W. (1990). </w:t>
      </w:r>
      <w:r w:rsidRPr="00406D5A">
        <w:rPr>
          <w:rFonts w:ascii="Times New Roman" w:hAnsi="Times New Roman" w:cs="Times New Roman"/>
          <w:b/>
          <w:color w:val="000000"/>
          <w:sz w:val="24"/>
          <w:szCs w:val="24"/>
        </w:rPr>
        <w:t>Feeds and Nutr</w:t>
      </w:r>
      <w:r w:rsidR="009A5028" w:rsidRPr="00406D5A">
        <w:rPr>
          <w:rFonts w:ascii="Times New Roman" w:hAnsi="Times New Roman" w:cs="Times New Roman"/>
          <w:b/>
          <w:color w:val="000000"/>
          <w:sz w:val="24"/>
          <w:szCs w:val="24"/>
        </w:rPr>
        <w:t>ition</w:t>
      </w:r>
      <w:r w:rsidR="000B3932">
        <w:rPr>
          <w:rFonts w:ascii="Times New Roman" w:hAnsi="Times New Roman" w:cs="Times New Roman"/>
          <w:color w:val="000000"/>
          <w:sz w:val="24"/>
          <w:szCs w:val="24"/>
        </w:rPr>
        <w:t xml:space="preserve">. The Esminger Publishing </w:t>
      </w:r>
      <w:r w:rsidR="009A5028" w:rsidRPr="00406D5A">
        <w:rPr>
          <w:rFonts w:ascii="Times New Roman" w:hAnsi="Times New Roman" w:cs="Times New Roman"/>
          <w:color w:val="000000"/>
          <w:sz w:val="24"/>
          <w:szCs w:val="24"/>
        </w:rPr>
        <w:t>C</w:t>
      </w:r>
      <w:r w:rsidRPr="00406D5A">
        <w:rPr>
          <w:rFonts w:ascii="Times New Roman" w:hAnsi="Times New Roman" w:cs="Times New Roman"/>
          <w:color w:val="000000"/>
          <w:sz w:val="24"/>
          <w:szCs w:val="24"/>
        </w:rPr>
        <w:t>ompany Californiaa, U.S.A.</w:t>
      </w:r>
    </w:p>
    <w:p w:rsidR="009A5028" w:rsidRPr="00406D5A" w:rsidRDefault="009A5028"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9A5028" w:rsidRPr="00406D5A" w:rsidRDefault="009A5028"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Eshiett, N.</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O., Ademosum, A.</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 and Omole, T.</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 (1980). Effect of feeding cassava</w:t>
      </w:r>
      <w:r w:rsidR="000B3932">
        <w:rPr>
          <w:rFonts w:ascii="Times New Roman" w:hAnsi="Times New Roman" w:cs="Times New Roman"/>
          <w:color w:val="000000"/>
          <w:sz w:val="24"/>
          <w:szCs w:val="24"/>
        </w:rPr>
        <w:t xml:space="preserve"> root meal on reproduction and </w:t>
      </w:r>
      <w:r w:rsidRPr="00406D5A">
        <w:rPr>
          <w:rFonts w:ascii="Times New Roman" w:hAnsi="Times New Roman" w:cs="Times New Roman"/>
          <w:color w:val="000000"/>
          <w:sz w:val="24"/>
          <w:szCs w:val="24"/>
        </w:rPr>
        <w:t xml:space="preserve">growth of rabbits. </w:t>
      </w:r>
      <w:r w:rsidRPr="00406D5A">
        <w:rPr>
          <w:rFonts w:ascii="Times New Roman" w:hAnsi="Times New Roman" w:cs="Times New Roman"/>
          <w:i/>
          <w:color w:val="000000"/>
          <w:sz w:val="24"/>
          <w:szCs w:val="24"/>
        </w:rPr>
        <w:t>Journal of Nutrition</w:t>
      </w:r>
      <w:r w:rsidR="004A7D75">
        <w:rPr>
          <w:rFonts w:ascii="Times New Roman" w:hAnsi="Times New Roman" w:cs="Times New Roman"/>
          <w:i/>
          <w:color w:val="000000"/>
          <w:sz w:val="24"/>
          <w:szCs w:val="24"/>
        </w:rPr>
        <w:t xml:space="preserve">, </w:t>
      </w:r>
      <w:r w:rsidRPr="00406D5A">
        <w:rPr>
          <w:rFonts w:ascii="Times New Roman" w:hAnsi="Times New Roman" w:cs="Times New Roman"/>
          <w:b/>
          <w:color w:val="000000"/>
          <w:sz w:val="24"/>
          <w:szCs w:val="24"/>
        </w:rPr>
        <w:t>110</w:t>
      </w:r>
      <w:r w:rsidRPr="00406D5A">
        <w:rPr>
          <w:rFonts w:ascii="Times New Roman" w:hAnsi="Times New Roman" w:cs="Times New Roman"/>
          <w:color w:val="000000"/>
          <w:sz w:val="24"/>
          <w:szCs w:val="24"/>
        </w:rPr>
        <w:t>:697-702.</w:t>
      </w:r>
    </w:p>
    <w:p w:rsidR="00723695" w:rsidRPr="00406D5A" w:rsidRDefault="00723695"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B9690B" w:rsidRPr="00406D5A" w:rsidRDefault="00723695" w:rsidP="00B9690B">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Esonu, B.</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O.,Iheukwumere, F.</w:t>
      </w:r>
      <w:r w:rsidR="0008434C">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C., Iwuji</w:t>
      </w:r>
      <w:r w:rsidR="00751B67" w:rsidRPr="00406D5A">
        <w:rPr>
          <w:rFonts w:ascii="Times New Roman" w:hAnsi="Times New Roman" w:cs="Times New Roman"/>
          <w:color w:val="000000"/>
          <w:sz w:val="24"/>
          <w:szCs w:val="24"/>
        </w:rPr>
        <w:t>, T.</w:t>
      </w:r>
      <w:r w:rsidR="0008434C">
        <w:rPr>
          <w:rFonts w:ascii="Times New Roman" w:hAnsi="Times New Roman" w:cs="Times New Roman"/>
          <w:color w:val="000000"/>
          <w:sz w:val="24"/>
          <w:szCs w:val="24"/>
        </w:rPr>
        <w:t xml:space="preserve"> </w:t>
      </w:r>
      <w:r w:rsidR="00751B67" w:rsidRPr="00406D5A">
        <w:rPr>
          <w:rFonts w:ascii="Times New Roman" w:hAnsi="Times New Roman" w:cs="Times New Roman"/>
          <w:color w:val="000000"/>
          <w:sz w:val="24"/>
          <w:szCs w:val="24"/>
        </w:rPr>
        <w:t>C., Akanu, N., and Nwugo, O.</w:t>
      </w:r>
      <w:r w:rsidR="0008434C">
        <w:rPr>
          <w:rFonts w:ascii="Times New Roman" w:hAnsi="Times New Roman" w:cs="Times New Roman"/>
          <w:color w:val="000000"/>
          <w:sz w:val="24"/>
          <w:szCs w:val="24"/>
        </w:rPr>
        <w:t xml:space="preserve"> </w:t>
      </w:r>
      <w:r w:rsidR="00751B67" w:rsidRPr="00406D5A">
        <w:rPr>
          <w:rFonts w:ascii="Times New Roman" w:hAnsi="Times New Roman" w:cs="Times New Roman"/>
          <w:color w:val="000000"/>
          <w:sz w:val="24"/>
          <w:szCs w:val="24"/>
        </w:rPr>
        <w:t>H. (2003).</w:t>
      </w:r>
      <w:r w:rsidR="000C0162">
        <w:rPr>
          <w:rFonts w:ascii="Times New Roman" w:hAnsi="Times New Roman" w:cs="Times New Roman"/>
          <w:color w:val="000000"/>
          <w:sz w:val="24"/>
          <w:szCs w:val="24"/>
        </w:rPr>
        <w:t xml:space="preserve"> Effect of replacement </w:t>
      </w:r>
      <w:r w:rsidR="000B3932">
        <w:rPr>
          <w:rFonts w:ascii="Times New Roman" w:hAnsi="Times New Roman" w:cs="Times New Roman"/>
          <w:color w:val="000000"/>
          <w:sz w:val="24"/>
          <w:szCs w:val="24"/>
        </w:rPr>
        <w:t xml:space="preserve">of fish </w:t>
      </w:r>
      <w:r w:rsidR="00636002">
        <w:rPr>
          <w:rFonts w:ascii="Times New Roman" w:hAnsi="Times New Roman" w:cs="Times New Roman"/>
          <w:color w:val="000000"/>
          <w:sz w:val="24"/>
          <w:szCs w:val="24"/>
        </w:rPr>
        <w:t>meal with grasshopper m</w:t>
      </w:r>
      <w:r w:rsidR="00751B67" w:rsidRPr="00406D5A">
        <w:rPr>
          <w:rFonts w:ascii="Times New Roman" w:hAnsi="Times New Roman" w:cs="Times New Roman"/>
          <w:color w:val="000000"/>
          <w:sz w:val="24"/>
          <w:szCs w:val="24"/>
        </w:rPr>
        <w:t>eal.</w:t>
      </w:r>
      <w:r w:rsidR="00751B67" w:rsidRPr="00406D5A">
        <w:rPr>
          <w:rFonts w:ascii="Times New Roman" w:hAnsi="Times New Roman" w:cs="Times New Roman"/>
          <w:i/>
          <w:color w:val="000000"/>
          <w:sz w:val="24"/>
          <w:szCs w:val="24"/>
        </w:rPr>
        <w:t xml:space="preserve"> Nigerian Journal of Animal Production</w:t>
      </w:r>
      <w:r w:rsidR="00751B67" w:rsidRPr="00406D5A">
        <w:rPr>
          <w:rFonts w:ascii="Times New Roman" w:hAnsi="Times New Roman" w:cs="Times New Roman"/>
          <w:color w:val="000000"/>
          <w:sz w:val="24"/>
          <w:szCs w:val="24"/>
        </w:rPr>
        <w:t xml:space="preserve">, </w:t>
      </w:r>
      <w:r w:rsidR="00751B67" w:rsidRPr="00406D5A">
        <w:rPr>
          <w:rFonts w:ascii="Times New Roman" w:hAnsi="Times New Roman" w:cs="Times New Roman"/>
          <w:b/>
          <w:color w:val="000000"/>
          <w:sz w:val="24"/>
          <w:szCs w:val="24"/>
        </w:rPr>
        <w:t>30</w:t>
      </w:r>
      <w:r w:rsidR="00751B67" w:rsidRPr="00406D5A">
        <w:rPr>
          <w:rFonts w:ascii="Times New Roman" w:hAnsi="Times New Roman" w:cs="Times New Roman"/>
          <w:color w:val="000000"/>
          <w:sz w:val="24"/>
          <w:szCs w:val="24"/>
        </w:rPr>
        <w:t>(1):5-10.</w:t>
      </w:r>
    </w:p>
    <w:p w:rsidR="00751B67" w:rsidRPr="00406D5A" w:rsidRDefault="00751B67"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782B91" w:rsidRPr="00406D5A" w:rsidRDefault="00751B67"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Esonu, N.</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O., Ogbonna, U.</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D.,Anyanwu, G.</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A.,Emelanom, O.</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O, Ucheg</w:t>
      </w:r>
      <w:r w:rsidR="00782B91" w:rsidRPr="00406D5A">
        <w:rPr>
          <w:rFonts w:ascii="Times New Roman" w:hAnsi="Times New Roman" w:cs="Times New Roman"/>
          <w:color w:val="000000"/>
          <w:sz w:val="24"/>
          <w:szCs w:val="24"/>
        </w:rPr>
        <w:t>bu, M.</w:t>
      </w:r>
      <w:r w:rsidR="00636002">
        <w:rPr>
          <w:rFonts w:ascii="Times New Roman" w:hAnsi="Times New Roman" w:cs="Times New Roman"/>
          <w:color w:val="000000"/>
          <w:sz w:val="24"/>
          <w:szCs w:val="24"/>
        </w:rPr>
        <w:t xml:space="preserve"> </w:t>
      </w:r>
      <w:r w:rsidR="00782B91" w:rsidRPr="00406D5A">
        <w:rPr>
          <w:rFonts w:ascii="Times New Roman" w:hAnsi="Times New Roman" w:cs="Times New Roman"/>
          <w:color w:val="000000"/>
          <w:sz w:val="24"/>
          <w:szCs w:val="24"/>
        </w:rPr>
        <w:t>C., Etuk, E.</w:t>
      </w:r>
      <w:r w:rsidR="00636002">
        <w:rPr>
          <w:rFonts w:ascii="Times New Roman" w:hAnsi="Times New Roman" w:cs="Times New Roman"/>
          <w:color w:val="000000"/>
          <w:sz w:val="24"/>
          <w:szCs w:val="24"/>
        </w:rPr>
        <w:t xml:space="preserve"> </w:t>
      </w:r>
      <w:r w:rsidR="00782B91" w:rsidRPr="00406D5A">
        <w:rPr>
          <w:rFonts w:ascii="Times New Roman" w:hAnsi="Times New Roman" w:cs="Times New Roman"/>
          <w:color w:val="000000"/>
          <w:sz w:val="24"/>
          <w:szCs w:val="24"/>
        </w:rPr>
        <w:t>B., and Udedibe, A.</w:t>
      </w:r>
      <w:r w:rsidR="00636002">
        <w:rPr>
          <w:rFonts w:ascii="Times New Roman" w:hAnsi="Times New Roman" w:cs="Times New Roman"/>
          <w:color w:val="000000"/>
          <w:sz w:val="24"/>
          <w:szCs w:val="24"/>
        </w:rPr>
        <w:t xml:space="preserve"> </w:t>
      </w:r>
      <w:r w:rsidR="00782B91" w:rsidRPr="00406D5A">
        <w:rPr>
          <w:rFonts w:ascii="Times New Roman" w:hAnsi="Times New Roman" w:cs="Times New Roman"/>
          <w:color w:val="000000"/>
          <w:sz w:val="24"/>
          <w:szCs w:val="24"/>
        </w:rPr>
        <w:t>B.</w:t>
      </w:r>
      <w:r w:rsidR="00636002">
        <w:rPr>
          <w:rFonts w:ascii="Times New Roman" w:hAnsi="Times New Roman" w:cs="Times New Roman"/>
          <w:color w:val="000000"/>
          <w:sz w:val="24"/>
          <w:szCs w:val="24"/>
        </w:rPr>
        <w:t xml:space="preserve"> </w:t>
      </w:r>
      <w:r w:rsidR="00782B91" w:rsidRPr="00406D5A">
        <w:rPr>
          <w:rFonts w:ascii="Times New Roman" w:hAnsi="Times New Roman" w:cs="Times New Roman"/>
          <w:color w:val="000000"/>
          <w:sz w:val="24"/>
          <w:szCs w:val="24"/>
        </w:rPr>
        <w:t xml:space="preserve">I. </w:t>
      </w:r>
      <w:r w:rsidR="00782B91" w:rsidRPr="00406D5A">
        <w:rPr>
          <w:rFonts w:ascii="Times New Roman" w:hAnsi="Times New Roman" w:cs="Times New Roman"/>
          <w:color w:val="000000"/>
          <w:sz w:val="24"/>
          <w:szCs w:val="24"/>
        </w:rPr>
        <w:tab/>
        <w:t xml:space="preserve">(2006). Evaluation of performance, organ characteristics and economic analysis of broiler finisher fed dried </w:t>
      </w:r>
      <w:r w:rsidR="00782B91" w:rsidRPr="00406D5A">
        <w:rPr>
          <w:rFonts w:ascii="Times New Roman" w:hAnsi="Times New Roman" w:cs="Times New Roman"/>
          <w:color w:val="000000"/>
          <w:sz w:val="24"/>
          <w:szCs w:val="24"/>
        </w:rPr>
        <w:tab/>
        <w:t>rumen digesta.</w:t>
      </w:r>
      <w:r w:rsidR="00636002">
        <w:rPr>
          <w:rFonts w:ascii="Times New Roman" w:hAnsi="Times New Roman" w:cs="Times New Roman"/>
          <w:i/>
          <w:color w:val="000000"/>
          <w:sz w:val="24"/>
          <w:szCs w:val="24"/>
        </w:rPr>
        <w:t xml:space="preserve"> </w:t>
      </w:r>
      <w:r w:rsidR="00782B91" w:rsidRPr="00406D5A">
        <w:rPr>
          <w:rFonts w:ascii="Times New Roman" w:hAnsi="Times New Roman" w:cs="Times New Roman"/>
          <w:i/>
          <w:color w:val="000000"/>
          <w:sz w:val="24"/>
          <w:szCs w:val="24"/>
        </w:rPr>
        <w:t>International Journal of Poultry Science</w:t>
      </w:r>
      <w:r w:rsidR="00782B91" w:rsidRPr="00406D5A">
        <w:rPr>
          <w:rFonts w:ascii="Times New Roman" w:hAnsi="Times New Roman" w:cs="Times New Roman"/>
          <w:color w:val="000000"/>
          <w:sz w:val="24"/>
          <w:szCs w:val="24"/>
        </w:rPr>
        <w:t xml:space="preserve">, </w:t>
      </w:r>
      <w:r w:rsidR="00782B91" w:rsidRPr="00406D5A">
        <w:rPr>
          <w:rFonts w:ascii="Times New Roman" w:hAnsi="Times New Roman" w:cs="Times New Roman"/>
          <w:b/>
          <w:color w:val="000000"/>
          <w:sz w:val="24"/>
          <w:szCs w:val="24"/>
        </w:rPr>
        <w:t>5</w:t>
      </w:r>
      <w:r w:rsidR="00782B91" w:rsidRPr="00406D5A">
        <w:rPr>
          <w:rFonts w:ascii="Times New Roman" w:hAnsi="Times New Roman" w:cs="Times New Roman"/>
          <w:color w:val="000000"/>
          <w:sz w:val="24"/>
          <w:szCs w:val="24"/>
        </w:rPr>
        <w:t>:1116-1118.</w:t>
      </w:r>
    </w:p>
    <w:p w:rsidR="00782B91" w:rsidRPr="00406D5A" w:rsidRDefault="00782B91"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751B67" w:rsidRDefault="00782B91"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lastRenderedPageBreak/>
        <w:t>Esonu, N.</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O., Azuibuke, J.</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C., Udedebie, A.</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B.</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I., Emanalom, O.</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O.,</w:t>
      </w:r>
      <w:r w:rsidR="00751B67" w:rsidRPr="00406D5A">
        <w:rPr>
          <w:rFonts w:ascii="Times New Roman" w:hAnsi="Times New Roman" w:cs="Times New Roman"/>
          <w:color w:val="000000"/>
          <w:sz w:val="24"/>
          <w:szCs w:val="24"/>
        </w:rPr>
        <w:t xml:space="preserve"> Iwuji, T.</w:t>
      </w:r>
      <w:r w:rsidR="00636002">
        <w:rPr>
          <w:rFonts w:ascii="Times New Roman" w:hAnsi="Times New Roman" w:cs="Times New Roman"/>
          <w:color w:val="000000"/>
          <w:sz w:val="24"/>
          <w:szCs w:val="24"/>
        </w:rPr>
        <w:t xml:space="preserve"> </w:t>
      </w:r>
      <w:r w:rsidR="00751B67" w:rsidRPr="00406D5A">
        <w:rPr>
          <w:rFonts w:ascii="Times New Roman" w:hAnsi="Times New Roman" w:cs="Times New Roman"/>
          <w:color w:val="000000"/>
          <w:sz w:val="24"/>
          <w:szCs w:val="24"/>
        </w:rPr>
        <w:t>C., and Odoemenam, V.</w:t>
      </w:r>
      <w:r w:rsidRPr="00406D5A">
        <w:rPr>
          <w:rFonts w:ascii="Times New Roman" w:hAnsi="Times New Roman" w:cs="Times New Roman"/>
          <w:color w:val="000000"/>
          <w:sz w:val="24"/>
          <w:szCs w:val="24"/>
        </w:rPr>
        <w:t xml:space="preserve"> (2011). Evaluation of the nutritive value of mixture of fermented bovine blood and rumen digesta for broiler finisher. </w:t>
      </w:r>
      <w:r w:rsidRPr="00406D5A">
        <w:rPr>
          <w:rFonts w:ascii="Times New Roman" w:hAnsi="Times New Roman" w:cs="Times New Roman"/>
          <w:i/>
          <w:color w:val="000000"/>
          <w:sz w:val="24"/>
          <w:szCs w:val="24"/>
        </w:rPr>
        <w:t>Journal of Natural Science Research</w:t>
      </w:r>
      <w:r w:rsidR="004A7D75">
        <w:rPr>
          <w:rFonts w:ascii="Times New Roman" w:hAnsi="Times New Roman" w:cs="Times New Roman"/>
          <w:i/>
          <w:color w:val="000000"/>
          <w:sz w:val="24"/>
          <w:szCs w:val="24"/>
        </w:rPr>
        <w:t>,</w:t>
      </w:r>
      <w:r w:rsidRPr="00406D5A">
        <w:rPr>
          <w:rFonts w:ascii="Times New Roman" w:hAnsi="Times New Roman" w:cs="Times New Roman"/>
          <w:i/>
          <w:color w:val="000000"/>
          <w:sz w:val="24"/>
          <w:szCs w:val="24"/>
        </w:rPr>
        <w:t xml:space="preserve"> </w:t>
      </w:r>
      <w:r w:rsidRPr="00406D5A">
        <w:rPr>
          <w:rFonts w:ascii="Times New Roman" w:hAnsi="Times New Roman" w:cs="Times New Roman"/>
          <w:b/>
          <w:color w:val="000000"/>
          <w:sz w:val="24"/>
          <w:szCs w:val="24"/>
        </w:rPr>
        <w:t>1</w:t>
      </w:r>
      <w:r w:rsidRPr="00406D5A">
        <w:rPr>
          <w:rFonts w:ascii="Times New Roman" w:hAnsi="Times New Roman" w:cs="Times New Roman"/>
          <w:color w:val="000000"/>
          <w:sz w:val="24"/>
          <w:szCs w:val="24"/>
        </w:rPr>
        <w:t xml:space="preserve">(4).Pp1-9. </w:t>
      </w:r>
    </w:p>
    <w:p w:rsidR="00B9690B" w:rsidRDefault="00B9690B"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B9690B" w:rsidRPr="00406D5A" w:rsidRDefault="00B9690B"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Esonu,</w:t>
      </w:r>
      <w:r w:rsidR="000C0162">
        <w:rPr>
          <w:rFonts w:ascii="Times New Roman" w:hAnsi="Times New Roman" w:cs="Times New Roman"/>
          <w:color w:val="000000"/>
          <w:sz w:val="24"/>
          <w:szCs w:val="24"/>
        </w:rPr>
        <w:t xml:space="preserve"> B. O., Emenalom, O. O. Abi, U., Herbert, U., Ekpor, C. F., Okoli, C. and Iheukwumere, F. C. (2001). Performance and blood chemistry of weaner pigs fed raw mucum velvet beans. </w:t>
      </w:r>
      <w:r w:rsidR="000C0162" w:rsidRPr="000C0162">
        <w:rPr>
          <w:rFonts w:ascii="Times New Roman" w:hAnsi="Times New Roman" w:cs="Times New Roman"/>
          <w:i/>
          <w:color w:val="000000"/>
          <w:sz w:val="24"/>
          <w:szCs w:val="24"/>
        </w:rPr>
        <w:t>Tropical Animal Production Investment</w:t>
      </w:r>
      <w:r w:rsidR="000C0162">
        <w:rPr>
          <w:rFonts w:ascii="Times New Roman" w:hAnsi="Times New Roman" w:cs="Times New Roman"/>
          <w:color w:val="000000"/>
          <w:sz w:val="24"/>
          <w:szCs w:val="24"/>
        </w:rPr>
        <w:t xml:space="preserve">, </w:t>
      </w:r>
      <w:r w:rsidR="000C0162" w:rsidRPr="000C0162">
        <w:rPr>
          <w:rFonts w:ascii="Times New Roman" w:hAnsi="Times New Roman" w:cs="Times New Roman"/>
          <w:b/>
          <w:color w:val="000000"/>
          <w:sz w:val="24"/>
          <w:szCs w:val="24"/>
        </w:rPr>
        <w:t>4</w:t>
      </w:r>
      <w:r w:rsidR="000C0162">
        <w:rPr>
          <w:rFonts w:ascii="Times New Roman" w:hAnsi="Times New Roman" w:cs="Times New Roman"/>
          <w:color w:val="000000"/>
          <w:sz w:val="24"/>
          <w:szCs w:val="24"/>
        </w:rPr>
        <w:t>:49-54.</w:t>
      </w:r>
    </w:p>
    <w:p w:rsidR="00A3596C" w:rsidRPr="00406D5A" w:rsidRDefault="00A3596C"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B5178B" w:rsidRPr="00406D5A" w:rsidRDefault="00B5178B"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Etuk, E.B. (2008). Nutrient composition and feeding value of sorghum for turkeys. PhD Thesis</w:t>
      </w:r>
      <w:r w:rsidR="000B3932">
        <w:rPr>
          <w:rFonts w:ascii="Times New Roman" w:hAnsi="Times New Roman" w:cs="Times New Roman"/>
          <w:color w:val="000000"/>
          <w:sz w:val="24"/>
          <w:szCs w:val="24"/>
        </w:rPr>
        <w:t xml:space="preserve">, Federal University </w:t>
      </w:r>
      <w:r w:rsidR="00E643F7" w:rsidRPr="00406D5A">
        <w:rPr>
          <w:rFonts w:ascii="Times New Roman" w:hAnsi="Times New Roman" w:cs="Times New Roman"/>
          <w:color w:val="000000"/>
          <w:sz w:val="24"/>
          <w:szCs w:val="24"/>
        </w:rPr>
        <w:t>of Technol</w:t>
      </w:r>
      <w:r w:rsidR="000B3932">
        <w:rPr>
          <w:rFonts w:ascii="Times New Roman" w:hAnsi="Times New Roman" w:cs="Times New Roman"/>
          <w:color w:val="000000"/>
          <w:sz w:val="24"/>
          <w:szCs w:val="24"/>
        </w:rPr>
        <w:t>o</w:t>
      </w:r>
      <w:r w:rsidR="00E643F7" w:rsidRPr="00406D5A">
        <w:rPr>
          <w:rFonts w:ascii="Times New Roman" w:hAnsi="Times New Roman" w:cs="Times New Roman"/>
          <w:color w:val="000000"/>
          <w:sz w:val="24"/>
          <w:szCs w:val="24"/>
        </w:rPr>
        <w:t>gy, Owerri, Nigeria.</w:t>
      </w:r>
    </w:p>
    <w:p w:rsidR="00CB3B2B" w:rsidRPr="00406D5A" w:rsidRDefault="00CB3B2B"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F82988" w:rsidRPr="00406D5A" w:rsidRDefault="00F82988"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Etuk</w:t>
      </w:r>
      <w:r w:rsidR="001969DB" w:rsidRPr="00406D5A">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E</w:t>
      </w:r>
      <w:r w:rsidR="001969DB" w:rsidRPr="00406D5A">
        <w:rPr>
          <w:rFonts w:ascii="Times New Roman" w:hAnsi="Times New Roman" w:cs="Times New Roman"/>
          <w:color w:val="000000"/>
          <w:sz w:val="24"/>
          <w:szCs w:val="24"/>
        </w:rPr>
        <w:t>.</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B</w:t>
      </w:r>
      <w:r w:rsidR="001969DB" w:rsidRPr="00406D5A">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and Ukaejiofo</w:t>
      </w:r>
      <w:r w:rsidR="001969DB" w:rsidRPr="00406D5A">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U</w:t>
      </w:r>
      <w:r w:rsidR="001969DB" w:rsidRPr="00406D5A">
        <w:rPr>
          <w:rFonts w:ascii="Times New Roman" w:hAnsi="Times New Roman" w:cs="Times New Roman"/>
          <w:color w:val="000000"/>
          <w:sz w:val="24"/>
          <w:szCs w:val="24"/>
        </w:rPr>
        <w:t>.</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R. (2007). Tannin Content and Dietary Effects </w:t>
      </w:r>
      <w:r w:rsidR="000B3932">
        <w:rPr>
          <w:rFonts w:ascii="Times New Roman" w:hAnsi="Times New Roman" w:cs="Times New Roman"/>
          <w:color w:val="000000"/>
          <w:sz w:val="24"/>
          <w:szCs w:val="24"/>
        </w:rPr>
        <w:t xml:space="preserve">of Brown Coat Coloured Sorghum </w:t>
      </w:r>
      <w:r w:rsidRPr="00406D5A">
        <w:rPr>
          <w:rFonts w:ascii="Times New Roman" w:hAnsi="Times New Roman" w:cs="Times New Roman"/>
          <w:color w:val="000000"/>
          <w:sz w:val="24"/>
          <w:szCs w:val="24"/>
        </w:rPr>
        <w:t xml:space="preserve">on the Performance of Young Local Turkey. </w:t>
      </w:r>
      <w:r w:rsidRPr="00406D5A">
        <w:rPr>
          <w:rFonts w:ascii="Times New Roman" w:hAnsi="Times New Roman" w:cs="Times New Roman"/>
          <w:i/>
          <w:color w:val="000000"/>
          <w:sz w:val="24"/>
          <w:szCs w:val="24"/>
        </w:rPr>
        <w:t>Animal Production Research Advances</w:t>
      </w:r>
      <w:r w:rsidRPr="00406D5A">
        <w:rPr>
          <w:rFonts w:ascii="Times New Roman" w:hAnsi="Times New Roman" w:cs="Times New Roman"/>
          <w:color w:val="000000"/>
          <w:sz w:val="24"/>
          <w:szCs w:val="24"/>
        </w:rPr>
        <w:t xml:space="preserve">, </w:t>
      </w:r>
      <w:r w:rsidRPr="00406D5A">
        <w:rPr>
          <w:rFonts w:ascii="Times New Roman" w:hAnsi="Times New Roman" w:cs="Times New Roman"/>
          <w:b/>
          <w:color w:val="000000"/>
          <w:sz w:val="24"/>
          <w:szCs w:val="24"/>
        </w:rPr>
        <w:t>3</w:t>
      </w:r>
      <w:r w:rsidRPr="00406D5A">
        <w:rPr>
          <w:rFonts w:ascii="Times New Roman" w:hAnsi="Times New Roman" w:cs="Times New Roman"/>
          <w:color w:val="000000"/>
          <w:sz w:val="24"/>
          <w:szCs w:val="24"/>
        </w:rPr>
        <w:t xml:space="preserve">(2): 86 – 90. </w:t>
      </w:r>
    </w:p>
    <w:p w:rsidR="00FC0C02" w:rsidRDefault="00FC0C02" w:rsidP="000B437A">
      <w:pPr>
        <w:autoSpaceDE w:val="0"/>
        <w:autoSpaceDN w:val="0"/>
        <w:adjustRightInd w:val="0"/>
        <w:spacing w:after="0" w:line="240" w:lineRule="auto"/>
        <w:ind w:left="567" w:hanging="567"/>
        <w:jc w:val="both"/>
        <w:rPr>
          <w:rFonts w:ascii="Times New Roman" w:hAnsi="Times New Roman" w:cs="Times New Roman"/>
          <w:sz w:val="24"/>
          <w:szCs w:val="24"/>
        </w:rPr>
      </w:pPr>
    </w:p>
    <w:p w:rsidR="00F82988" w:rsidRPr="00406D5A" w:rsidRDefault="00F82988" w:rsidP="000B437A">
      <w:pPr>
        <w:autoSpaceDE w:val="0"/>
        <w:autoSpaceDN w:val="0"/>
        <w:adjustRightInd w:val="0"/>
        <w:spacing w:after="0" w:line="240" w:lineRule="auto"/>
        <w:ind w:left="567" w:hanging="567"/>
        <w:jc w:val="both"/>
        <w:rPr>
          <w:rFonts w:ascii="Times New Roman" w:hAnsi="Times New Roman" w:cs="Times New Roman"/>
          <w:sz w:val="24"/>
          <w:szCs w:val="24"/>
        </w:rPr>
      </w:pPr>
      <w:r w:rsidRPr="00406D5A">
        <w:rPr>
          <w:rFonts w:ascii="Times New Roman" w:hAnsi="Times New Roman" w:cs="Times New Roman"/>
          <w:sz w:val="24"/>
          <w:szCs w:val="24"/>
        </w:rPr>
        <w:t>Etuk E.</w:t>
      </w:r>
      <w:r w:rsidR="00636002">
        <w:rPr>
          <w:rFonts w:ascii="Times New Roman" w:hAnsi="Times New Roman" w:cs="Times New Roman"/>
          <w:sz w:val="24"/>
          <w:szCs w:val="24"/>
        </w:rPr>
        <w:t xml:space="preserve"> </w:t>
      </w:r>
      <w:r w:rsidRPr="00406D5A">
        <w:rPr>
          <w:rFonts w:ascii="Times New Roman" w:hAnsi="Times New Roman" w:cs="Times New Roman"/>
          <w:sz w:val="24"/>
          <w:szCs w:val="24"/>
        </w:rPr>
        <w:t>B., Opara M.</w:t>
      </w:r>
      <w:r w:rsidR="00636002">
        <w:rPr>
          <w:rFonts w:ascii="Times New Roman" w:hAnsi="Times New Roman" w:cs="Times New Roman"/>
          <w:sz w:val="24"/>
          <w:szCs w:val="24"/>
        </w:rPr>
        <w:t xml:space="preserve"> </w:t>
      </w:r>
      <w:r w:rsidRPr="00406D5A">
        <w:rPr>
          <w:rFonts w:ascii="Times New Roman" w:hAnsi="Times New Roman" w:cs="Times New Roman"/>
          <w:sz w:val="24"/>
          <w:szCs w:val="24"/>
        </w:rPr>
        <w:t>N., Okeudo N. J., Esonu B.</w:t>
      </w:r>
      <w:r w:rsidR="00636002">
        <w:rPr>
          <w:rFonts w:ascii="Times New Roman" w:hAnsi="Times New Roman" w:cs="Times New Roman"/>
          <w:sz w:val="24"/>
          <w:szCs w:val="24"/>
        </w:rPr>
        <w:t xml:space="preserve"> </w:t>
      </w:r>
      <w:r w:rsidRPr="00406D5A">
        <w:rPr>
          <w:rFonts w:ascii="Times New Roman" w:hAnsi="Times New Roman" w:cs="Times New Roman"/>
          <w:sz w:val="24"/>
          <w:szCs w:val="24"/>
        </w:rPr>
        <w:t>O. and Udedibie A.</w:t>
      </w:r>
      <w:r w:rsidR="00636002">
        <w:rPr>
          <w:rFonts w:ascii="Times New Roman" w:hAnsi="Times New Roman" w:cs="Times New Roman"/>
          <w:sz w:val="24"/>
          <w:szCs w:val="24"/>
        </w:rPr>
        <w:t xml:space="preserve"> </w:t>
      </w:r>
      <w:r w:rsidRPr="00406D5A">
        <w:rPr>
          <w:rFonts w:ascii="Times New Roman" w:hAnsi="Times New Roman" w:cs="Times New Roman"/>
          <w:sz w:val="24"/>
          <w:szCs w:val="24"/>
        </w:rPr>
        <w:t>B.</w:t>
      </w:r>
      <w:r w:rsidR="00636002">
        <w:rPr>
          <w:rFonts w:ascii="Times New Roman" w:hAnsi="Times New Roman" w:cs="Times New Roman"/>
          <w:sz w:val="24"/>
          <w:szCs w:val="24"/>
        </w:rPr>
        <w:t xml:space="preserve"> </w:t>
      </w:r>
      <w:r w:rsidRPr="00406D5A">
        <w:rPr>
          <w:rFonts w:ascii="Times New Roman" w:hAnsi="Times New Roman" w:cs="Times New Roman"/>
          <w:sz w:val="24"/>
          <w:szCs w:val="24"/>
        </w:rPr>
        <w:t xml:space="preserve">I. (2012). </w:t>
      </w:r>
      <w:r w:rsidR="000B3932">
        <w:rPr>
          <w:rFonts w:ascii="Times New Roman" w:hAnsi="Times New Roman" w:cs="Times New Roman"/>
          <w:sz w:val="24"/>
          <w:szCs w:val="24"/>
        </w:rPr>
        <w:t xml:space="preserve">Haematological and serum </w:t>
      </w:r>
      <w:r w:rsidR="00641F11">
        <w:rPr>
          <w:rFonts w:ascii="Times New Roman" w:hAnsi="Times New Roman" w:cs="Times New Roman"/>
          <w:sz w:val="24"/>
          <w:szCs w:val="24"/>
        </w:rPr>
        <w:t>biochemical parameters of local turkey poults f</w:t>
      </w:r>
      <w:r w:rsidRPr="00406D5A">
        <w:rPr>
          <w:rFonts w:ascii="Times New Roman" w:hAnsi="Times New Roman" w:cs="Times New Roman"/>
          <w:sz w:val="24"/>
          <w:szCs w:val="24"/>
        </w:rPr>
        <w:t xml:space="preserve">ed </w:t>
      </w:r>
      <w:r w:rsidR="00A5123E" w:rsidRPr="00406D5A">
        <w:rPr>
          <w:rFonts w:ascii="Times New Roman" w:hAnsi="Times New Roman" w:cs="Times New Roman"/>
          <w:sz w:val="24"/>
          <w:szCs w:val="24"/>
        </w:rPr>
        <w:tab/>
      </w:r>
      <w:r w:rsidR="00641F11">
        <w:rPr>
          <w:rFonts w:ascii="Times New Roman" w:hAnsi="Times New Roman" w:cs="Times New Roman"/>
          <w:sz w:val="24"/>
          <w:szCs w:val="24"/>
        </w:rPr>
        <w:t>diets containing two varieties of s</w:t>
      </w:r>
      <w:r w:rsidRPr="00406D5A">
        <w:rPr>
          <w:rFonts w:ascii="Times New Roman" w:hAnsi="Times New Roman" w:cs="Times New Roman"/>
          <w:sz w:val="24"/>
          <w:szCs w:val="24"/>
        </w:rPr>
        <w:t xml:space="preserve">orghum. </w:t>
      </w:r>
      <w:r w:rsidR="00A5123E" w:rsidRPr="00406D5A">
        <w:rPr>
          <w:rFonts w:ascii="Times New Roman" w:hAnsi="Times New Roman" w:cs="Times New Roman"/>
          <w:i/>
          <w:iCs/>
          <w:sz w:val="24"/>
          <w:szCs w:val="24"/>
        </w:rPr>
        <w:t>Journal of</w:t>
      </w:r>
      <w:r w:rsidRPr="00406D5A">
        <w:rPr>
          <w:rFonts w:ascii="Times New Roman" w:hAnsi="Times New Roman" w:cs="Times New Roman"/>
          <w:i/>
          <w:iCs/>
          <w:sz w:val="24"/>
          <w:szCs w:val="24"/>
        </w:rPr>
        <w:t xml:space="preserve"> </w:t>
      </w:r>
      <w:r w:rsidR="00A5123E" w:rsidRPr="00406D5A">
        <w:rPr>
          <w:rFonts w:ascii="Times New Roman" w:hAnsi="Times New Roman" w:cs="Times New Roman"/>
          <w:i/>
          <w:iCs/>
          <w:sz w:val="24"/>
          <w:szCs w:val="24"/>
        </w:rPr>
        <w:t>World's Poultry Research</w:t>
      </w:r>
      <w:r w:rsidRPr="00406D5A">
        <w:rPr>
          <w:rFonts w:ascii="Times New Roman" w:hAnsi="Times New Roman" w:cs="Times New Roman"/>
          <w:i/>
          <w:iCs/>
          <w:sz w:val="24"/>
          <w:szCs w:val="24"/>
        </w:rPr>
        <w:t xml:space="preserve"> </w:t>
      </w:r>
      <w:r w:rsidRPr="00406D5A">
        <w:rPr>
          <w:rFonts w:ascii="Times New Roman" w:hAnsi="Times New Roman" w:cs="Times New Roman"/>
          <w:b/>
          <w:sz w:val="24"/>
          <w:szCs w:val="24"/>
        </w:rPr>
        <w:t>2</w:t>
      </w:r>
      <w:r w:rsidR="00636002">
        <w:rPr>
          <w:rFonts w:ascii="Times New Roman" w:hAnsi="Times New Roman" w:cs="Times New Roman"/>
          <w:sz w:val="24"/>
          <w:szCs w:val="24"/>
        </w:rPr>
        <w:t xml:space="preserve">(4): 81-89. </w:t>
      </w:r>
    </w:p>
    <w:p w:rsidR="003F658E" w:rsidRPr="00406D5A" w:rsidRDefault="003F658E" w:rsidP="000B437A">
      <w:pPr>
        <w:autoSpaceDE w:val="0"/>
        <w:autoSpaceDN w:val="0"/>
        <w:adjustRightInd w:val="0"/>
        <w:spacing w:after="0" w:line="240" w:lineRule="auto"/>
        <w:ind w:left="567" w:hanging="567"/>
        <w:jc w:val="both"/>
        <w:rPr>
          <w:rFonts w:ascii="Times New Roman" w:hAnsi="Times New Roman" w:cs="Times New Roman"/>
          <w:sz w:val="24"/>
          <w:szCs w:val="24"/>
        </w:rPr>
      </w:pPr>
    </w:p>
    <w:p w:rsidR="00046DAC" w:rsidRPr="00406D5A" w:rsidRDefault="00046DAC" w:rsidP="000B437A">
      <w:pPr>
        <w:autoSpaceDE w:val="0"/>
        <w:autoSpaceDN w:val="0"/>
        <w:adjustRightInd w:val="0"/>
        <w:spacing w:after="0" w:line="240" w:lineRule="auto"/>
        <w:ind w:left="567" w:hanging="567"/>
        <w:jc w:val="both"/>
        <w:rPr>
          <w:rFonts w:ascii="Times New Roman" w:hAnsi="Times New Roman" w:cs="Times New Roman"/>
          <w:sz w:val="24"/>
          <w:szCs w:val="24"/>
        </w:rPr>
      </w:pPr>
      <w:r w:rsidRPr="00406D5A">
        <w:rPr>
          <w:rFonts w:ascii="Times New Roman" w:hAnsi="Times New Roman" w:cs="Times New Roman"/>
          <w:sz w:val="24"/>
          <w:szCs w:val="24"/>
        </w:rPr>
        <w:t>Etuk, E.</w:t>
      </w:r>
      <w:r w:rsidR="00636002">
        <w:rPr>
          <w:rFonts w:ascii="Times New Roman" w:hAnsi="Times New Roman" w:cs="Times New Roman"/>
          <w:sz w:val="24"/>
          <w:szCs w:val="24"/>
        </w:rPr>
        <w:t xml:space="preserve"> </w:t>
      </w:r>
      <w:r w:rsidRPr="00406D5A">
        <w:rPr>
          <w:rFonts w:ascii="Times New Roman" w:hAnsi="Times New Roman" w:cs="Times New Roman"/>
          <w:sz w:val="24"/>
          <w:szCs w:val="24"/>
        </w:rPr>
        <w:t>B., Ugwu, C.</w:t>
      </w:r>
      <w:r w:rsidR="00636002">
        <w:rPr>
          <w:rFonts w:ascii="Times New Roman" w:hAnsi="Times New Roman" w:cs="Times New Roman"/>
          <w:sz w:val="24"/>
          <w:szCs w:val="24"/>
        </w:rPr>
        <w:t xml:space="preserve"> </w:t>
      </w:r>
      <w:r w:rsidRPr="00406D5A">
        <w:rPr>
          <w:rFonts w:ascii="Times New Roman" w:hAnsi="Times New Roman" w:cs="Times New Roman"/>
          <w:sz w:val="24"/>
          <w:szCs w:val="24"/>
        </w:rPr>
        <w:t>C., Okeudo, N.</w:t>
      </w:r>
      <w:r w:rsidR="00636002">
        <w:rPr>
          <w:rFonts w:ascii="Times New Roman" w:hAnsi="Times New Roman" w:cs="Times New Roman"/>
          <w:sz w:val="24"/>
          <w:szCs w:val="24"/>
        </w:rPr>
        <w:t xml:space="preserve"> </w:t>
      </w:r>
      <w:r w:rsidRPr="00406D5A">
        <w:rPr>
          <w:rFonts w:ascii="Times New Roman" w:hAnsi="Times New Roman" w:cs="Times New Roman"/>
          <w:sz w:val="24"/>
          <w:szCs w:val="24"/>
        </w:rPr>
        <w:t>J., Esonu, B.</w:t>
      </w:r>
      <w:r w:rsidR="00636002">
        <w:rPr>
          <w:rFonts w:ascii="Times New Roman" w:hAnsi="Times New Roman" w:cs="Times New Roman"/>
          <w:sz w:val="24"/>
          <w:szCs w:val="24"/>
        </w:rPr>
        <w:t xml:space="preserve"> </w:t>
      </w:r>
      <w:r w:rsidRPr="00406D5A">
        <w:rPr>
          <w:rFonts w:ascii="Times New Roman" w:hAnsi="Times New Roman" w:cs="Times New Roman"/>
          <w:sz w:val="24"/>
          <w:szCs w:val="24"/>
        </w:rPr>
        <w:t>O. and Udedibie, A.</w:t>
      </w:r>
      <w:r w:rsidR="00636002">
        <w:rPr>
          <w:rFonts w:ascii="Times New Roman" w:hAnsi="Times New Roman" w:cs="Times New Roman"/>
          <w:sz w:val="24"/>
          <w:szCs w:val="24"/>
        </w:rPr>
        <w:t xml:space="preserve"> </w:t>
      </w:r>
      <w:r w:rsidRPr="00406D5A">
        <w:rPr>
          <w:rFonts w:ascii="Times New Roman" w:hAnsi="Times New Roman" w:cs="Times New Roman"/>
          <w:sz w:val="24"/>
          <w:szCs w:val="24"/>
        </w:rPr>
        <w:t>B.</w:t>
      </w:r>
      <w:r w:rsidR="00636002">
        <w:rPr>
          <w:rFonts w:ascii="Times New Roman" w:hAnsi="Times New Roman" w:cs="Times New Roman"/>
          <w:sz w:val="24"/>
          <w:szCs w:val="24"/>
        </w:rPr>
        <w:t xml:space="preserve"> </w:t>
      </w:r>
      <w:r w:rsidRPr="00406D5A">
        <w:rPr>
          <w:rFonts w:ascii="Times New Roman" w:hAnsi="Times New Roman" w:cs="Times New Roman"/>
          <w:sz w:val="24"/>
          <w:szCs w:val="24"/>
        </w:rPr>
        <w:t xml:space="preserve">I. (2015). Haematology and serum chemistry of local grower Turkeys fed diets containing Samsorg 17 and ICSV 400 varieties of sorghum. </w:t>
      </w:r>
      <w:r w:rsidRPr="00406D5A">
        <w:rPr>
          <w:rFonts w:ascii="Times New Roman" w:hAnsi="Times New Roman" w:cs="Times New Roman"/>
          <w:i/>
          <w:sz w:val="24"/>
          <w:szCs w:val="24"/>
        </w:rPr>
        <w:t xml:space="preserve">Journal of </w:t>
      </w:r>
      <w:r w:rsidR="003F658E" w:rsidRPr="00406D5A">
        <w:rPr>
          <w:rFonts w:ascii="Times New Roman" w:hAnsi="Times New Roman" w:cs="Times New Roman"/>
          <w:i/>
          <w:sz w:val="24"/>
          <w:szCs w:val="24"/>
        </w:rPr>
        <w:tab/>
      </w:r>
      <w:r w:rsidRPr="00406D5A">
        <w:rPr>
          <w:rFonts w:ascii="Times New Roman" w:hAnsi="Times New Roman" w:cs="Times New Roman"/>
          <w:i/>
          <w:sz w:val="24"/>
          <w:szCs w:val="24"/>
        </w:rPr>
        <w:t>World’s Poultry Research</w:t>
      </w:r>
      <w:r w:rsidRPr="00406D5A">
        <w:rPr>
          <w:rFonts w:ascii="Times New Roman" w:hAnsi="Times New Roman" w:cs="Times New Roman"/>
          <w:sz w:val="24"/>
          <w:szCs w:val="24"/>
        </w:rPr>
        <w:t xml:space="preserve"> </w:t>
      </w:r>
      <w:r w:rsidRPr="00406D5A">
        <w:rPr>
          <w:rFonts w:ascii="Times New Roman" w:hAnsi="Times New Roman" w:cs="Times New Roman"/>
          <w:b/>
          <w:sz w:val="24"/>
          <w:szCs w:val="24"/>
        </w:rPr>
        <w:t>5</w:t>
      </w:r>
      <w:r w:rsidRPr="00406D5A">
        <w:rPr>
          <w:rFonts w:ascii="Times New Roman" w:hAnsi="Times New Roman" w:cs="Times New Roman"/>
          <w:sz w:val="24"/>
          <w:szCs w:val="24"/>
        </w:rPr>
        <w:t>(1)</w:t>
      </w:r>
      <w:r w:rsidR="003F658E" w:rsidRPr="00406D5A">
        <w:rPr>
          <w:rFonts w:ascii="Times New Roman" w:hAnsi="Times New Roman" w:cs="Times New Roman"/>
          <w:sz w:val="24"/>
          <w:szCs w:val="24"/>
        </w:rPr>
        <w:t>:01-09.</w:t>
      </w:r>
    </w:p>
    <w:p w:rsidR="001969DB" w:rsidRPr="00406D5A" w:rsidRDefault="001969DB" w:rsidP="000B437A">
      <w:pPr>
        <w:autoSpaceDE w:val="0"/>
        <w:autoSpaceDN w:val="0"/>
        <w:adjustRightInd w:val="0"/>
        <w:spacing w:after="0" w:line="240" w:lineRule="auto"/>
        <w:ind w:left="567" w:hanging="567"/>
        <w:jc w:val="both"/>
        <w:rPr>
          <w:rFonts w:ascii="Times New Roman" w:hAnsi="Times New Roman" w:cs="Times New Roman"/>
          <w:sz w:val="24"/>
          <w:szCs w:val="24"/>
        </w:rPr>
      </w:pPr>
    </w:p>
    <w:p w:rsidR="001969DB" w:rsidRPr="00406D5A" w:rsidRDefault="001969DB" w:rsidP="000B437A">
      <w:pPr>
        <w:autoSpaceDE w:val="0"/>
        <w:autoSpaceDN w:val="0"/>
        <w:adjustRightInd w:val="0"/>
        <w:spacing w:after="0" w:line="240" w:lineRule="auto"/>
        <w:ind w:left="567" w:hanging="567"/>
        <w:jc w:val="both"/>
        <w:rPr>
          <w:rFonts w:ascii="Times New Roman" w:hAnsi="Times New Roman" w:cs="Times New Roman"/>
          <w:sz w:val="24"/>
          <w:szCs w:val="24"/>
        </w:rPr>
      </w:pPr>
      <w:r w:rsidRPr="00406D5A">
        <w:rPr>
          <w:rFonts w:ascii="Times New Roman" w:hAnsi="Times New Roman" w:cs="Times New Roman"/>
          <w:sz w:val="24"/>
          <w:szCs w:val="24"/>
        </w:rPr>
        <w:t>Ezieshi, E.</w:t>
      </w:r>
      <w:r w:rsidR="00636002">
        <w:rPr>
          <w:rFonts w:ascii="Times New Roman" w:hAnsi="Times New Roman" w:cs="Times New Roman"/>
          <w:sz w:val="24"/>
          <w:szCs w:val="24"/>
        </w:rPr>
        <w:t xml:space="preserve"> </w:t>
      </w:r>
      <w:r w:rsidRPr="00406D5A">
        <w:rPr>
          <w:rFonts w:ascii="Times New Roman" w:hAnsi="Times New Roman" w:cs="Times New Roman"/>
          <w:sz w:val="24"/>
          <w:szCs w:val="24"/>
        </w:rPr>
        <w:t>V.,Obazele, O.</w:t>
      </w:r>
      <w:r w:rsidR="00636002">
        <w:rPr>
          <w:rFonts w:ascii="Times New Roman" w:hAnsi="Times New Roman" w:cs="Times New Roman"/>
          <w:sz w:val="24"/>
          <w:szCs w:val="24"/>
        </w:rPr>
        <w:t xml:space="preserve"> </w:t>
      </w:r>
      <w:r w:rsidRPr="00406D5A">
        <w:rPr>
          <w:rFonts w:ascii="Times New Roman" w:hAnsi="Times New Roman" w:cs="Times New Roman"/>
          <w:sz w:val="24"/>
          <w:szCs w:val="24"/>
        </w:rPr>
        <w:t>M., and Olomu, J.</w:t>
      </w:r>
      <w:r w:rsidR="00636002">
        <w:rPr>
          <w:rFonts w:ascii="Times New Roman" w:hAnsi="Times New Roman" w:cs="Times New Roman"/>
          <w:sz w:val="24"/>
          <w:szCs w:val="24"/>
        </w:rPr>
        <w:t xml:space="preserve"> </w:t>
      </w:r>
      <w:r w:rsidRPr="00406D5A">
        <w:rPr>
          <w:rFonts w:ascii="Times New Roman" w:hAnsi="Times New Roman" w:cs="Times New Roman"/>
          <w:sz w:val="24"/>
          <w:szCs w:val="24"/>
        </w:rPr>
        <w:t>M. (2011). Performance and energy meta</w:t>
      </w:r>
      <w:r w:rsidR="000B3932">
        <w:rPr>
          <w:rFonts w:ascii="Times New Roman" w:hAnsi="Times New Roman" w:cs="Times New Roman"/>
          <w:sz w:val="24"/>
          <w:szCs w:val="24"/>
        </w:rPr>
        <w:t xml:space="preserve">bolism by broiler chickens fed </w:t>
      </w:r>
      <w:r w:rsidRPr="00406D5A">
        <w:rPr>
          <w:rFonts w:ascii="Times New Roman" w:hAnsi="Times New Roman" w:cs="Times New Roman"/>
          <w:sz w:val="24"/>
          <w:szCs w:val="24"/>
        </w:rPr>
        <w:t>maize and millet offals at different dietary levels.</w:t>
      </w:r>
      <w:r w:rsidRPr="00406D5A">
        <w:rPr>
          <w:rFonts w:ascii="Times New Roman" w:hAnsi="Times New Roman" w:cs="Times New Roman"/>
          <w:i/>
          <w:sz w:val="24"/>
          <w:szCs w:val="24"/>
        </w:rPr>
        <w:t xml:space="preserve"> Journal of Agriculture and Social Research</w:t>
      </w:r>
      <w:r w:rsidRPr="00406D5A">
        <w:rPr>
          <w:rFonts w:ascii="Times New Roman" w:hAnsi="Times New Roman" w:cs="Times New Roman"/>
          <w:sz w:val="24"/>
          <w:szCs w:val="24"/>
        </w:rPr>
        <w:t xml:space="preserve">. </w:t>
      </w:r>
      <w:r w:rsidRPr="00406D5A">
        <w:rPr>
          <w:rFonts w:ascii="Times New Roman" w:hAnsi="Times New Roman" w:cs="Times New Roman"/>
          <w:b/>
          <w:sz w:val="24"/>
          <w:szCs w:val="24"/>
        </w:rPr>
        <w:t>11</w:t>
      </w:r>
      <w:r w:rsidRPr="00406D5A">
        <w:rPr>
          <w:rFonts w:ascii="Times New Roman" w:hAnsi="Times New Roman" w:cs="Times New Roman"/>
          <w:sz w:val="24"/>
          <w:szCs w:val="24"/>
        </w:rPr>
        <w:t>(1):14-21.</w:t>
      </w:r>
    </w:p>
    <w:p w:rsidR="00FA226B" w:rsidRPr="00406D5A" w:rsidRDefault="00FA226B" w:rsidP="000B437A">
      <w:pPr>
        <w:autoSpaceDE w:val="0"/>
        <w:autoSpaceDN w:val="0"/>
        <w:adjustRightInd w:val="0"/>
        <w:spacing w:after="0" w:line="240" w:lineRule="auto"/>
        <w:ind w:left="567" w:hanging="567"/>
        <w:jc w:val="both"/>
        <w:rPr>
          <w:rFonts w:ascii="Times New Roman" w:hAnsi="Times New Roman" w:cs="Times New Roman"/>
          <w:sz w:val="24"/>
          <w:szCs w:val="24"/>
        </w:rPr>
      </w:pPr>
    </w:p>
    <w:p w:rsidR="00FA226B" w:rsidRDefault="00FA226B" w:rsidP="000B437A">
      <w:pPr>
        <w:autoSpaceDE w:val="0"/>
        <w:autoSpaceDN w:val="0"/>
        <w:adjustRightInd w:val="0"/>
        <w:spacing w:after="0" w:line="240" w:lineRule="auto"/>
        <w:ind w:left="567" w:hanging="567"/>
        <w:jc w:val="both"/>
        <w:rPr>
          <w:rFonts w:ascii="Times New Roman" w:hAnsi="Times New Roman" w:cs="Times New Roman"/>
          <w:sz w:val="24"/>
          <w:szCs w:val="24"/>
        </w:rPr>
      </w:pPr>
      <w:r w:rsidRPr="00406D5A">
        <w:rPr>
          <w:rFonts w:ascii="Times New Roman" w:hAnsi="Times New Roman" w:cs="Times New Roman"/>
          <w:sz w:val="24"/>
          <w:szCs w:val="24"/>
        </w:rPr>
        <w:t>Fajimi, A.</w:t>
      </w:r>
      <w:r w:rsidR="00636002">
        <w:rPr>
          <w:rFonts w:ascii="Times New Roman" w:hAnsi="Times New Roman" w:cs="Times New Roman"/>
          <w:sz w:val="24"/>
          <w:szCs w:val="24"/>
        </w:rPr>
        <w:t xml:space="preserve"> </w:t>
      </w:r>
      <w:r w:rsidRPr="00406D5A">
        <w:rPr>
          <w:rFonts w:ascii="Times New Roman" w:hAnsi="Times New Roman" w:cs="Times New Roman"/>
          <w:sz w:val="24"/>
          <w:szCs w:val="24"/>
        </w:rPr>
        <w:t>O., Babatunde, G.</w:t>
      </w:r>
      <w:r w:rsidR="00636002">
        <w:rPr>
          <w:rFonts w:ascii="Times New Roman" w:hAnsi="Times New Roman" w:cs="Times New Roman"/>
          <w:sz w:val="24"/>
          <w:szCs w:val="24"/>
        </w:rPr>
        <w:t xml:space="preserve"> </w:t>
      </w:r>
      <w:r w:rsidRPr="00406D5A">
        <w:rPr>
          <w:rFonts w:ascii="Times New Roman" w:hAnsi="Times New Roman" w:cs="Times New Roman"/>
          <w:sz w:val="24"/>
          <w:szCs w:val="24"/>
        </w:rPr>
        <w:t>M., Ogunlana, F.</w:t>
      </w:r>
      <w:r w:rsidR="00636002">
        <w:rPr>
          <w:rFonts w:ascii="Times New Roman" w:hAnsi="Times New Roman" w:cs="Times New Roman"/>
          <w:sz w:val="24"/>
          <w:szCs w:val="24"/>
        </w:rPr>
        <w:t xml:space="preserve"> </w:t>
      </w:r>
      <w:r w:rsidRPr="00406D5A">
        <w:rPr>
          <w:rFonts w:ascii="Times New Roman" w:hAnsi="Times New Roman" w:cs="Times New Roman"/>
          <w:sz w:val="24"/>
          <w:szCs w:val="24"/>
        </w:rPr>
        <w:t xml:space="preserve">F., and Oyejide, A. (1993). Comparative </w:t>
      </w:r>
      <w:r w:rsidR="000B3932">
        <w:rPr>
          <w:rFonts w:ascii="Times New Roman" w:hAnsi="Times New Roman" w:cs="Times New Roman"/>
          <w:sz w:val="24"/>
          <w:szCs w:val="24"/>
        </w:rPr>
        <w:t xml:space="preserve">utilization of rubber seed oil </w:t>
      </w:r>
      <w:r w:rsidRPr="00406D5A">
        <w:rPr>
          <w:rFonts w:ascii="Times New Roman" w:hAnsi="Times New Roman" w:cs="Times New Roman"/>
          <w:sz w:val="24"/>
          <w:szCs w:val="24"/>
        </w:rPr>
        <w:t xml:space="preserve">and palm oil by broilers in a humid tropical environment. </w:t>
      </w:r>
      <w:r w:rsidRPr="00406D5A">
        <w:rPr>
          <w:rFonts w:ascii="Times New Roman" w:hAnsi="Times New Roman" w:cs="Times New Roman"/>
          <w:i/>
          <w:sz w:val="24"/>
          <w:szCs w:val="24"/>
        </w:rPr>
        <w:t>Animal Science and Technology</w:t>
      </w:r>
      <w:r w:rsidRPr="00406D5A">
        <w:rPr>
          <w:rFonts w:ascii="Times New Roman" w:hAnsi="Times New Roman" w:cs="Times New Roman"/>
          <w:sz w:val="24"/>
          <w:szCs w:val="24"/>
        </w:rPr>
        <w:t xml:space="preserve">, </w:t>
      </w:r>
      <w:r w:rsidRPr="00406D5A">
        <w:rPr>
          <w:rFonts w:ascii="Times New Roman" w:hAnsi="Times New Roman" w:cs="Times New Roman"/>
          <w:b/>
          <w:sz w:val="24"/>
          <w:szCs w:val="24"/>
        </w:rPr>
        <w:t>43</w:t>
      </w:r>
      <w:r w:rsidRPr="00406D5A">
        <w:rPr>
          <w:rFonts w:ascii="Times New Roman" w:hAnsi="Times New Roman" w:cs="Times New Roman"/>
          <w:sz w:val="24"/>
          <w:szCs w:val="24"/>
        </w:rPr>
        <w:t>:177-188.</w:t>
      </w:r>
    </w:p>
    <w:p w:rsidR="00584C88" w:rsidRDefault="00584C88" w:rsidP="000B437A">
      <w:pPr>
        <w:autoSpaceDE w:val="0"/>
        <w:autoSpaceDN w:val="0"/>
        <w:adjustRightInd w:val="0"/>
        <w:spacing w:after="0" w:line="240" w:lineRule="auto"/>
        <w:ind w:left="567" w:hanging="567"/>
        <w:jc w:val="both"/>
        <w:rPr>
          <w:rFonts w:ascii="Times New Roman" w:hAnsi="Times New Roman" w:cs="Times New Roman"/>
          <w:sz w:val="24"/>
          <w:szCs w:val="24"/>
        </w:rPr>
      </w:pPr>
    </w:p>
    <w:p w:rsidR="00584C88" w:rsidRPr="00406D5A" w:rsidRDefault="00584C88" w:rsidP="000B437A">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Faniyi, O.</w:t>
      </w:r>
      <w:r w:rsidR="00636002">
        <w:rPr>
          <w:rFonts w:ascii="Times New Roman" w:hAnsi="Times New Roman" w:cs="Times New Roman"/>
          <w:sz w:val="24"/>
          <w:szCs w:val="24"/>
        </w:rPr>
        <w:t xml:space="preserve"> </w:t>
      </w:r>
      <w:r>
        <w:rPr>
          <w:rFonts w:ascii="Times New Roman" w:hAnsi="Times New Roman" w:cs="Times New Roman"/>
          <w:sz w:val="24"/>
          <w:szCs w:val="24"/>
        </w:rPr>
        <w:t>F. (2009). Early chick management for optimum production. Proceedings of 14</w:t>
      </w:r>
      <w:r w:rsidRPr="00584C88">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of </w:t>
      </w:r>
      <w:r>
        <w:rPr>
          <w:rFonts w:ascii="Times New Roman" w:hAnsi="Times New Roman" w:cs="Times New Roman"/>
          <w:sz w:val="24"/>
          <w:szCs w:val="24"/>
        </w:rPr>
        <w:tab/>
        <w:t>Animal Science Association of Nigeria, LAUTECH, Ogbomoso, Nigeria. Pp17.</w:t>
      </w:r>
    </w:p>
    <w:p w:rsidR="00CB3B2B" w:rsidRPr="00406D5A" w:rsidRDefault="00CB3B2B" w:rsidP="000B437A">
      <w:pPr>
        <w:autoSpaceDE w:val="0"/>
        <w:autoSpaceDN w:val="0"/>
        <w:adjustRightInd w:val="0"/>
        <w:spacing w:after="0" w:line="240" w:lineRule="auto"/>
        <w:ind w:left="567" w:hanging="567"/>
        <w:jc w:val="both"/>
        <w:rPr>
          <w:rFonts w:ascii="Times New Roman" w:hAnsi="Times New Roman" w:cs="Times New Roman"/>
          <w:sz w:val="24"/>
          <w:szCs w:val="24"/>
        </w:rPr>
      </w:pPr>
    </w:p>
    <w:p w:rsidR="00CB3B2B" w:rsidRPr="00406D5A" w:rsidRDefault="00CB3B2B"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FAO</w:t>
      </w:r>
      <w:r w:rsidR="00636002">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(1995). Sorghum and Millet in Human Nutrition. FAO Food and Nutr</w:t>
      </w:r>
      <w:r w:rsidR="000B3932">
        <w:rPr>
          <w:rFonts w:ascii="Times New Roman" w:hAnsi="Times New Roman" w:cs="Times New Roman"/>
          <w:color w:val="000000"/>
          <w:sz w:val="24"/>
          <w:szCs w:val="24"/>
        </w:rPr>
        <w:t xml:space="preserve">ition Series, NO. 27, Food and </w:t>
      </w:r>
      <w:r w:rsidRPr="00406D5A">
        <w:rPr>
          <w:rFonts w:ascii="Times New Roman" w:hAnsi="Times New Roman" w:cs="Times New Roman"/>
          <w:color w:val="000000"/>
          <w:sz w:val="24"/>
          <w:szCs w:val="24"/>
        </w:rPr>
        <w:t xml:space="preserve">agriculture Organization of the United Nations, Rome. </w:t>
      </w:r>
    </w:p>
    <w:p w:rsidR="00295354" w:rsidRPr="00406D5A" w:rsidRDefault="00295354"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CB3B2B" w:rsidRPr="00406D5A" w:rsidRDefault="00CB3B2B"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FAO</w:t>
      </w:r>
      <w:r w:rsidR="00636002">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(1998). Seeds policy programmes for Sub-Sahara Africa: Proce</w:t>
      </w:r>
      <w:r w:rsidR="00636002">
        <w:rPr>
          <w:rFonts w:ascii="Times New Roman" w:hAnsi="Times New Roman" w:cs="Times New Roman"/>
          <w:color w:val="000000"/>
          <w:sz w:val="24"/>
          <w:szCs w:val="24"/>
        </w:rPr>
        <w:t>e</w:t>
      </w:r>
      <w:r w:rsidRPr="00406D5A">
        <w:rPr>
          <w:rFonts w:ascii="Times New Roman" w:hAnsi="Times New Roman" w:cs="Times New Roman"/>
          <w:color w:val="000000"/>
          <w:sz w:val="24"/>
          <w:szCs w:val="24"/>
        </w:rPr>
        <w:t xml:space="preserve">dings of the Regional Technical Meeting on </w:t>
      </w:r>
      <w:r w:rsidRPr="00406D5A">
        <w:rPr>
          <w:rFonts w:ascii="Times New Roman" w:hAnsi="Times New Roman" w:cs="Times New Roman"/>
          <w:color w:val="000000"/>
          <w:sz w:val="24"/>
          <w:szCs w:val="24"/>
        </w:rPr>
        <w:tab/>
        <w:t xml:space="preserve">seed policy and programmes for Sub –Sahara Africa, Abidjan, Cote d’ Ivore, 23 – 27 November 1988, Rome , Italy. </w:t>
      </w:r>
    </w:p>
    <w:p w:rsidR="00CB3B2B" w:rsidRPr="00406D5A" w:rsidRDefault="00CB3B2B"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CB3B2B" w:rsidRPr="00406D5A" w:rsidRDefault="00CB3B2B"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FAO</w:t>
      </w:r>
      <w:r w:rsidR="00636002">
        <w:rPr>
          <w:rFonts w:ascii="Times New Roman" w:hAnsi="Times New Roman" w:cs="Times New Roman"/>
          <w:color w:val="000000"/>
          <w:sz w:val="24"/>
          <w:szCs w:val="24"/>
        </w:rPr>
        <w:t>, (2011). Food and Agriculture</w:t>
      </w:r>
      <w:r w:rsidR="00FD6C11" w:rsidRPr="00406D5A">
        <w:rPr>
          <w:rFonts w:ascii="Times New Roman" w:hAnsi="Times New Roman" w:cs="Times New Roman"/>
          <w:color w:val="000000"/>
          <w:sz w:val="24"/>
          <w:szCs w:val="24"/>
        </w:rPr>
        <w:t xml:space="preserve"> O</w:t>
      </w:r>
      <w:r w:rsidRPr="00406D5A">
        <w:rPr>
          <w:rFonts w:ascii="Times New Roman" w:hAnsi="Times New Roman" w:cs="Times New Roman"/>
          <w:color w:val="000000"/>
          <w:sz w:val="24"/>
          <w:szCs w:val="24"/>
        </w:rPr>
        <w:t xml:space="preserve">rganization of the United Nations. FAOSTAT ProdSTAT, production crops. </w:t>
      </w:r>
    </w:p>
    <w:p w:rsidR="00FD6C11" w:rsidRPr="00406D5A" w:rsidRDefault="00FD6C11"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1019ED" w:rsidRDefault="00FD6C11"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 xml:space="preserve">FAOStat (2012). Food and Agriculture Organization of the United Nations. </w:t>
      </w:r>
    </w:p>
    <w:p w:rsidR="00636002" w:rsidRDefault="0063600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1019ED" w:rsidRPr="00406D5A" w:rsidRDefault="001019ED"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Fapohunda, J.</w:t>
      </w:r>
      <w:r w:rsidR="006360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B., Adejinmi, O.</w:t>
      </w:r>
      <w:r w:rsidR="006360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O., Okpeze, A.</w:t>
      </w:r>
      <w:r w:rsidR="006360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O., Owosilbo, A.</w:t>
      </w:r>
      <w:r w:rsidR="006360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O., Odunkoyo, S.</w:t>
      </w:r>
      <w:r w:rsidR="006360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O. and Ba</w:t>
      </w:r>
      <w:r w:rsidR="000B3932">
        <w:rPr>
          <w:rFonts w:ascii="Times New Roman" w:hAnsi="Times New Roman" w:cs="Times New Roman"/>
          <w:color w:val="000000"/>
          <w:sz w:val="24"/>
          <w:szCs w:val="24"/>
        </w:rPr>
        <w:t>ngbose, A.</w:t>
      </w:r>
      <w:r w:rsidR="00636002">
        <w:rPr>
          <w:rFonts w:ascii="Times New Roman" w:hAnsi="Times New Roman" w:cs="Times New Roman"/>
          <w:color w:val="000000"/>
          <w:sz w:val="24"/>
          <w:szCs w:val="24"/>
        </w:rPr>
        <w:t xml:space="preserve"> </w:t>
      </w:r>
      <w:r w:rsidR="000B3932">
        <w:rPr>
          <w:rFonts w:ascii="Times New Roman" w:hAnsi="Times New Roman" w:cs="Times New Roman"/>
          <w:color w:val="000000"/>
          <w:sz w:val="24"/>
          <w:szCs w:val="24"/>
        </w:rPr>
        <w:t xml:space="preserve">M. (2008). </w:t>
      </w:r>
      <w:r w:rsidR="003561B5">
        <w:rPr>
          <w:rFonts w:ascii="Times New Roman" w:hAnsi="Times New Roman" w:cs="Times New Roman"/>
          <w:color w:val="000000"/>
          <w:sz w:val="24"/>
          <w:szCs w:val="24"/>
        </w:rPr>
        <w:t>Effect of r</w:t>
      </w:r>
      <w:r>
        <w:rPr>
          <w:rFonts w:ascii="Times New Roman" w:hAnsi="Times New Roman" w:cs="Times New Roman"/>
          <w:color w:val="000000"/>
          <w:sz w:val="24"/>
          <w:szCs w:val="24"/>
        </w:rPr>
        <w:t>eplacing maize with biscuit</w:t>
      </w:r>
      <w:r w:rsidR="003561B5">
        <w:rPr>
          <w:rFonts w:ascii="Times New Roman" w:hAnsi="Times New Roman" w:cs="Times New Roman"/>
          <w:color w:val="000000"/>
          <w:sz w:val="24"/>
          <w:szCs w:val="24"/>
        </w:rPr>
        <w:t xml:space="preserve"> waste on the performance of growing cockerels. In: Proceedings of the </w:t>
      </w:r>
      <w:r w:rsidR="003561B5">
        <w:rPr>
          <w:rFonts w:ascii="Times New Roman" w:hAnsi="Times New Roman" w:cs="Times New Roman"/>
          <w:color w:val="000000"/>
          <w:sz w:val="24"/>
          <w:szCs w:val="24"/>
        </w:rPr>
        <w:tab/>
        <w:t>13</w:t>
      </w:r>
      <w:r w:rsidR="003561B5" w:rsidRPr="003561B5">
        <w:rPr>
          <w:rFonts w:ascii="Times New Roman" w:hAnsi="Times New Roman" w:cs="Times New Roman"/>
          <w:color w:val="000000"/>
          <w:sz w:val="24"/>
          <w:szCs w:val="24"/>
          <w:vertAlign w:val="superscript"/>
        </w:rPr>
        <w:t>th</w:t>
      </w:r>
      <w:r w:rsidR="003561B5">
        <w:rPr>
          <w:rFonts w:ascii="Times New Roman" w:hAnsi="Times New Roman" w:cs="Times New Roman"/>
          <w:color w:val="000000"/>
          <w:sz w:val="24"/>
          <w:szCs w:val="24"/>
        </w:rPr>
        <w:t xml:space="preserve"> Annual Conference of Animal Science Association of Nigeria (ASAN), Ahmadu Bello University, Zaria. </w:t>
      </w:r>
      <w:r w:rsidR="003561B5">
        <w:rPr>
          <w:rFonts w:ascii="Times New Roman" w:hAnsi="Times New Roman" w:cs="Times New Roman"/>
          <w:color w:val="000000"/>
          <w:sz w:val="24"/>
          <w:szCs w:val="24"/>
        </w:rPr>
        <w:tab/>
        <w:t>Pp, 318-319.</w:t>
      </w:r>
    </w:p>
    <w:p w:rsidR="002D2782" w:rsidRPr="00406D5A" w:rsidRDefault="002D278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CB3B2B" w:rsidRPr="00406D5A" w:rsidRDefault="00CB3B2B"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Farrar, J</w:t>
      </w:r>
      <w:r w:rsidR="00295354" w:rsidRPr="00406D5A">
        <w:rPr>
          <w:rFonts w:ascii="Times New Roman" w:hAnsi="Times New Roman" w:cs="Times New Roman"/>
          <w:color w:val="000000"/>
          <w:sz w:val="24"/>
          <w:szCs w:val="24"/>
        </w:rPr>
        <w:t>.</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L</w:t>
      </w:r>
      <w:r w:rsidR="00295354" w:rsidRPr="00406D5A">
        <w:rPr>
          <w:rFonts w:ascii="Times New Roman" w:hAnsi="Times New Roman" w:cs="Times New Roman"/>
          <w:color w:val="000000"/>
          <w:sz w:val="24"/>
          <w:szCs w:val="24"/>
        </w:rPr>
        <w:t>.</w:t>
      </w:r>
      <w:r w:rsidRPr="00406D5A">
        <w:rPr>
          <w:rFonts w:ascii="Times New Roman" w:hAnsi="Times New Roman" w:cs="Times New Roman"/>
          <w:color w:val="000000"/>
          <w:sz w:val="24"/>
          <w:szCs w:val="24"/>
        </w:rPr>
        <w:t>, Hartle, D</w:t>
      </w:r>
      <w:r w:rsidR="00295354" w:rsidRPr="00406D5A">
        <w:rPr>
          <w:rFonts w:ascii="Times New Roman" w:hAnsi="Times New Roman" w:cs="Times New Roman"/>
          <w:color w:val="000000"/>
          <w:sz w:val="24"/>
          <w:szCs w:val="24"/>
        </w:rPr>
        <w:t>.</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K</w:t>
      </w:r>
      <w:r w:rsidR="00295354" w:rsidRPr="00406D5A">
        <w:rPr>
          <w:rFonts w:ascii="Times New Roman" w:hAnsi="Times New Roman" w:cs="Times New Roman"/>
          <w:color w:val="000000"/>
          <w:sz w:val="24"/>
          <w:szCs w:val="24"/>
        </w:rPr>
        <w:t>.</w:t>
      </w:r>
      <w:r w:rsidRPr="00406D5A">
        <w:rPr>
          <w:rFonts w:ascii="Times New Roman" w:hAnsi="Times New Roman" w:cs="Times New Roman"/>
          <w:color w:val="000000"/>
          <w:sz w:val="24"/>
          <w:szCs w:val="24"/>
        </w:rPr>
        <w:t>, Hargrove, J</w:t>
      </w:r>
      <w:r w:rsidR="00295354" w:rsidRPr="00406D5A">
        <w:rPr>
          <w:rFonts w:ascii="Times New Roman" w:hAnsi="Times New Roman" w:cs="Times New Roman"/>
          <w:color w:val="000000"/>
          <w:sz w:val="24"/>
          <w:szCs w:val="24"/>
        </w:rPr>
        <w:t>.</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L</w:t>
      </w:r>
      <w:r w:rsidR="00295354" w:rsidRPr="00406D5A">
        <w:rPr>
          <w:rFonts w:ascii="Times New Roman" w:hAnsi="Times New Roman" w:cs="Times New Roman"/>
          <w:color w:val="000000"/>
          <w:sz w:val="24"/>
          <w:szCs w:val="24"/>
        </w:rPr>
        <w:t>.</w:t>
      </w:r>
      <w:r w:rsidRPr="00406D5A">
        <w:rPr>
          <w:rFonts w:ascii="Times New Roman" w:hAnsi="Times New Roman" w:cs="Times New Roman"/>
          <w:color w:val="000000"/>
          <w:sz w:val="24"/>
          <w:szCs w:val="24"/>
        </w:rPr>
        <w:t>, Greenspan, P (2008). A novel nutraceuti</w:t>
      </w:r>
      <w:r w:rsidR="004A7D75">
        <w:rPr>
          <w:rFonts w:ascii="Times New Roman" w:hAnsi="Times New Roman" w:cs="Times New Roman"/>
          <w:color w:val="000000"/>
          <w:sz w:val="24"/>
          <w:szCs w:val="24"/>
        </w:rPr>
        <w:t>cal property of select sorghum (</w:t>
      </w:r>
      <w:r w:rsidR="004A7D75" w:rsidRPr="004A7D75">
        <w:rPr>
          <w:rFonts w:ascii="Times New Roman" w:hAnsi="Times New Roman" w:cs="Times New Roman"/>
          <w:i/>
          <w:color w:val="000000"/>
          <w:sz w:val="24"/>
          <w:szCs w:val="24"/>
        </w:rPr>
        <w:t>S</w:t>
      </w:r>
      <w:r w:rsidRPr="004A7D75">
        <w:rPr>
          <w:rFonts w:ascii="Times New Roman" w:hAnsi="Times New Roman" w:cs="Times New Roman"/>
          <w:i/>
          <w:color w:val="000000"/>
          <w:sz w:val="24"/>
          <w:szCs w:val="24"/>
        </w:rPr>
        <w:t>o</w:t>
      </w:r>
      <w:r w:rsidR="004A7D75" w:rsidRPr="004A7D75">
        <w:rPr>
          <w:rFonts w:ascii="Times New Roman" w:hAnsi="Times New Roman" w:cs="Times New Roman"/>
          <w:i/>
          <w:color w:val="000000"/>
          <w:sz w:val="24"/>
          <w:szCs w:val="24"/>
        </w:rPr>
        <w:t>rghum bicolo</w:t>
      </w:r>
      <w:r w:rsidRPr="004A7D75">
        <w:rPr>
          <w:rFonts w:ascii="Times New Roman" w:hAnsi="Times New Roman" w:cs="Times New Roman"/>
          <w:i/>
          <w:color w:val="000000"/>
          <w:sz w:val="24"/>
          <w:szCs w:val="24"/>
        </w:rPr>
        <w:t>r</w:t>
      </w:r>
      <w:r w:rsidRPr="00406D5A">
        <w:rPr>
          <w:rFonts w:ascii="Times New Roman" w:hAnsi="Times New Roman" w:cs="Times New Roman"/>
          <w:color w:val="000000"/>
          <w:sz w:val="24"/>
          <w:szCs w:val="24"/>
        </w:rPr>
        <w:t xml:space="preserve">) brans: inhibition of protein glycation. </w:t>
      </w:r>
      <w:r w:rsidRPr="004A7D75">
        <w:rPr>
          <w:rFonts w:ascii="Times New Roman" w:hAnsi="Times New Roman" w:cs="Times New Roman"/>
          <w:i/>
          <w:color w:val="000000"/>
          <w:sz w:val="24"/>
          <w:szCs w:val="24"/>
        </w:rPr>
        <w:t>Phytotheraphy Research</w:t>
      </w:r>
      <w:r w:rsidRPr="00406D5A">
        <w:rPr>
          <w:rFonts w:ascii="Times New Roman" w:hAnsi="Times New Roman" w:cs="Times New Roman"/>
          <w:color w:val="000000"/>
          <w:sz w:val="24"/>
          <w:szCs w:val="24"/>
        </w:rPr>
        <w:t xml:space="preserve">, 22(8) 1052 – 1056. </w:t>
      </w:r>
    </w:p>
    <w:p w:rsidR="006E1700" w:rsidRPr="00406D5A" w:rsidRDefault="006E1700"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6E1700" w:rsidRPr="00406D5A" w:rsidRDefault="006E1700"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Fetuga, B.</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C., and Oluyemi, J. A. (1976). Metabolizable energy of some tropical tubers meal for chicks. </w:t>
      </w:r>
      <w:r w:rsidR="00903541">
        <w:rPr>
          <w:rFonts w:ascii="Times New Roman" w:hAnsi="Times New Roman" w:cs="Times New Roman"/>
          <w:i/>
          <w:color w:val="000000"/>
          <w:sz w:val="24"/>
          <w:szCs w:val="24"/>
        </w:rPr>
        <w:t xml:space="preserve">Poultry </w:t>
      </w:r>
      <w:r w:rsidRPr="00406D5A">
        <w:rPr>
          <w:rFonts w:ascii="Times New Roman" w:hAnsi="Times New Roman" w:cs="Times New Roman"/>
          <w:i/>
          <w:color w:val="000000"/>
          <w:sz w:val="24"/>
          <w:szCs w:val="24"/>
        </w:rPr>
        <w:t>Science</w:t>
      </w:r>
      <w:r w:rsidRPr="00406D5A">
        <w:rPr>
          <w:rFonts w:ascii="Times New Roman" w:hAnsi="Times New Roman" w:cs="Times New Roman"/>
          <w:color w:val="000000"/>
          <w:sz w:val="24"/>
          <w:szCs w:val="24"/>
        </w:rPr>
        <w:t xml:space="preserve">, </w:t>
      </w:r>
      <w:r w:rsidRPr="00406D5A">
        <w:rPr>
          <w:rFonts w:ascii="Times New Roman" w:hAnsi="Times New Roman" w:cs="Times New Roman"/>
          <w:b/>
          <w:color w:val="000000"/>
          <w:sz w:val="24"/>
          <w:szCs w:val="24"/>
        </w:rPr>
        <w:t>55</w:t>
      </w:r>
      <w:r w:rsidRPr="00406D5A">
        <w:rPr>
          <w:rFonts w:ascii="Times New Roman" w:hAnsi="Times New Roman" w:cs="Times New Roman"/>
          <w:color w:val="000000"/>
          <w:sz w:val="24"/>
          <w:szCs w:val="24"/>
        </w:rPr>
        <w:t>:686-689.</w:t>
      </w:r>
    </w:p>
    <w:p w:rsidR="00723695" w:rsidRPr="00406D5A" w:rsidRDefault="00723695"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723695" w:rsidRPr="00406D5A" w:rsidRDefault="00723695"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Frachini, A.</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A.,Meluzzi, S., Bertuzzi, C., and Giordani, G. (1988). High dose of vitamin E in broiler diets.</w:t>
      </w:r>
      <w:r w:rsidR="000B3932">
        <w:rPr>
          <w:rFonts w:ascii="Times New Roman" w:hAnsi="Times New Roman" w:cs="Times New Roman"/>
          <w:i/>
          <w:color w:val="000000"/>
          <w:sz w:val="24"/>
          <w:szCs w:val="24"/>
        </w:rPr>
        <w:t xml:space="preserve"> Arch </w:t>
      </w:r>
      <w:r w:rsidRPr="00406D5A">
        <w:rPr>
          <w:rFonts w:ascii="Times New Roman" w:hAnsi="Times New Roman" w:cs="Times New Roman"/>
          <w:i/>
          <w:color w:val="000000"/>
          <w:sz w:val="24"/>
          <w:szCs w:val="24"/>
        </w:rPr>
        <w:t>Geflugelkdm,</w:t>
      </w:r>
      <w:r w:rsidRPr="00406D5A">
        <w:rPr>
          <w:rFonts w:ascii="Times New Roman" w:hAnsi="Times New Roman" w:cs="Times New Roman"/>
          <w:color w:val="000000"/>
          <w:sz w:val="24"/>
          <w:szCs w:val="24"/>
        </w:rPr>
        <w:t xml:space="preserve"> </w:t>
      </w:r>
      <w:r w:rsidRPr="00406D5A">
        <w:rPr>
          <w:rFonts w:ascii="Times New Roman" w:hAnsi="Times New Roman" w:cs="Times New Roman"/>
          <w:b/>
          <w:color w:val="000000"/>
          <w:sz w:val="24"/>
          <w:szCs w:val="24"/>
        </w:rPr>
        <w:t>52</w:t>
      </w:r>
      <w:r w:rsidRPr="00406D5A">
        <w:rPr>
          <w:rFonts w:ascii="Times New Roman" w:hAnsi="Times New Roman" w:cs="Times New Roman"/>
          <w:color w:val="000000"/>
          <w:sz w:val="24"/>
          <w:szCs w:val="24"/>
        </w:rPr>
        <w:t>:12-16.</w:t>
      </w:r>
    </w:p>
    <w:p w:rsidR="00953D42" w:rsidRPr="00406D5A" w:rsidRDefault="00953D4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953D42" w:rsidRPr="00406D5A" w:rsidRDefault="00953D4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Ge, Y.</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C. and Morgan, R.</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G.</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H. (1993). The effect of trypsin inhibitor on the pancreas and small intestine</w:t>
      </w:r>
      <w:r w:rsidR="006E1700" w:rsidRPr="00406D5A">
        <w:rPr>
          <w:rFonts w:ascii="Times New Roman" w:hAnsi="Times New Roman" w:cs="Times New Roman"/>
          <w:color w:val="000000"/>
          <w:sz w:val="24"/>
          <w:szCs w:val="24"/>
        </w:rPr>
        <w:t xml:space="preserve"> of mice. </w:t>
      </w:r>
      <w:r w:rsidR="006E1700" w:rsidRPr="00406D5A">
        <w:rPr>
          <w:rFonts w:ascii="Times New Roman" w:hAnsi="Times New Roman" w:cs="Times New Roman"/>
          <w:i/>
          <w:color w:val="000000"/>
          <w:sz w:val="24"/>
          <w:szCs w:val="24"/>
        </w:rPr>
        <w:t>British Journal of Nutrition,</w:t>
      </w:r>
      <w:r w:rsidR="006E1700" w:rsidRPr="00406D5A">
        <w:rPr>
          <w:rFonts w:ascii="Times New Roman" w:hAnsi="Times New Roman" w:cs="Times New Roman"/>
          <w:color w:val="000000"/>
          <w:sz w:val="24"/>
          <w:szCs w:val="24"/>
        </w:rPr>
        <w:t xml:space="preserve"> </w:t>
      </w:r>
      <w:r w:rsidR="006E1700" w:rsidRPr="00406D5A">
        <w:rPr>
          <w:rFonts w:ascii="Times New Roman" w:hAnsi="Times New Roman" w:cs="Times New Roman"/>
          <w:b/>
          <w:color w:val="000000"/>
          <w:sz w:val="24"/>
          <w:szCs w:val="24"/>
        </w:rPr>
        <w:t>70</w:t>
      </w:r>
      <w:r w:rsidR="006E1700" w:rsidRPr="00406D5A">
        <w:rPr>
          <w:rFonts w:ascii="Times New Roman" w:hAnsi="Times New Roman" w:cs="Times New Roman"/>
          <w:color w:val="000000"/>
          <w:sz w:val="24"/>
          <w:szCs w:val="24"/>
        </w:rPr>
        <w:t>:333-345.</w:t>
      </w:r>
    </w:p>
    <w:p w:rsidR="006E1700" w:rsidRPr="00406D5A" w:rsidRDefault="006E1700"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6E1700" w:rsidRPr="00406D5A" w:rsidRDefault="006E1700"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Gohl, B.</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O. (1981). Tropical of Agriculture 1(1):61-669, Rome, Italy.</w:t>
      </w:r>
    </w:p>
    <w:p w:rsidR="0002195D" w:rsidRPr="00406D5A" w:rsidRDefault="0002195D"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02195D" w:rsidRPr="00406D5A" w:rsidRDefault="0002195D"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Gomez-Cordoves, C, Bartolome, B, Vieira, W, Virador, V</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M</w:t>
      </w:r>
      <w:r w:rsidR="00636002">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(2001) Effects of wine</w:t>
      </w:r>
      <w:r w:rsidR="00636002">
        <w:rPr>
          <w:rFonts w:ascii="Times New Roman" w:hAnsi="Times New Roman" w:cs="Times New Roman"/>
          <w:color w:val="000000"/>
          <w:sz w:val="24"/>
          <w:szCs w:val="24"/>
        </w:rPr>
        <w:t xml:space="preserve"> phenolics and sorghum tannins </w:t>
      </w:r>
      <w:r w:rsidRPr="00406D5A">
        <w:rPr>
          <w:rFonts w:ascii="Times New Roman" w:hAnsi="Times New Roman" w:cs="Times New Roman"/>
          <w:color w:val="000000"/>
          <w:sz w:val="24"/>
          <w:szCs w:val="24"/>
        </w:rPr>
        <w:t xml:space="preserve">on tyrosinase activity and growth cells. </w:t>
      </w:r>
      <w:r w:rsidRPr="000B3932">
        <w:rPr>
          <w:rFonts w:ascii="Times New Roman" w:hAnsi="Times New Roman" w:cs="Times New Roman"/>
          <w:i/>
          <w:color w:val="000000"/>
          <w:sz w:val="24"/>
          <w:szCs w:val="24"/>
        </w:rPr>
        <w:t xml:space="preserve">Journal of Agric Food Chemistry, </w:t>
      </w:r>
      <w:r w:rsidRPr="00406D5A">
        <w:rPr>
          <w:rFonts w:ascii="Times New Roman" w:hAnsi="Times New Roman" w:cs="Times New Roman"/>
          <w:color w:val="000000"/>
          <w:sz w:val="24"/>
          <w:szCs w:val="24"/>
        </w:rPr>
        <w:t xml:space="preserve">49:1620 – 1624. </w:t>
      </w:r>
    </w:p>
    <w:p w:rsidR="001131DC" w:rsidRDefault="001131DC" w:rsidP="00A96606">
      <w:pPr>
        <w:autoSpaceDE w:val="0"/>
        <w:autoSpaceDN w:val="0"/>
        <w:adjustRightInd w:val="0"/>
        <w:spacing w:after="0" w:line="240" w:lineRule="auto"/>
        <w:jc w:val="both"/>
        <w:rPr>
          <w:rFonts w:ascii="Times New Roman" w:hAnsi="Times New Roman" w:cs="Times New Roman"/>
          <w:color w:val="000000"/>
          <w:sz w:val="24"/>
          <w:szCs w:val="24"/>
        </w:rPr>
      </w:pPr>
    </w:p>
    <w:p w:rsidR="001131DC" w:rsidRPr="00406D5A" w:rsidRDefault="001131DC"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Grosjean, F.,</w:t>
      </w:r>
      <w:r w:rsidR="00666520">
        <w:rPr>
          <w:rFonts w:ascii="Times New Roman" w:hAnsi="Times New Roman" w:cs="Times New Roman"/>
          <w:color w:val="000000"/>
          <w:sz w:val="24"/>
          <w:szCs w:val="24"/>
        </w:rPr>
        <w:t xml:space="preserve"> Barrier-Guillot, B., </w:t>
      </w:r>
      <w:r>
        <w:rPr>
          <w:rFonts w:ascii="Times New Roman" w:hAnsi="Times New Roman" w:cs="Times New Roman"/>
          <w:color w:val="000000"/>
          <w:sz w:val="24"/>
          <w:szCs w:val="24"/>
        </w:rPr>
        <w:t>Bastianelli, D.,</w:t>
      </w:r>
      <w:r w:rsidR="00666520">
        <w:rPr>
          <w:rFonts w:ascii="Times New Roman" w:hAnsi="Times New Roman" w:cs="Times New Roman"/>
          <w:color w:val="000000"/>
          <w:sz w:val="24"/>
          <w:szCs w:val="24"/>
        </w:rPr>
        <w:t xml:space="preserve"> Rudeaux, F., </w:t>
      </w:r>
      <w:r>
        <w:rPr>
          <w:rFonts w:ascii="Times New Roman" w:hAnsi="Times New Roman" w:cs="Times New Roman"/>
          <w:color w:val="000000"/>
          <w:sz w:val="24"/>
          <w:szCs w:val="24"/>
        </w:rPr>
        <w:t xml:space="preserve">Bourdillon, </w:t>
      </w:r>
      <w:r w:rsidR="00666520">
        <w:rPr>
          <w:rFonts w:ascii="Times New Roman" w:hAnsi="Times New Roman" w:cs="Times New Roman"/>
          <w:color w:val="000000"/>
          <w:sz w:val="24"/>
          <w:szCs w:val="24"/>
        </w:rPr>
        <w:t>A., C. and Pa</w:t>
      </w:r>
      <w:r>
        <w:rPr>
          <w:rFonts w:ascii="Times New Roman" w:hAnsi="Times New Roman" w:cs="Times New Roman"/>
          <w:color w:val="000000"/>
          <w:sz w:val="24"/>
          <w:szCs w:val="24"/>
        </w:rPr>
        <w:t xml:space="preserve">yronnet, C. (1998). Feeding </w:t>
      </w:r>
      <w:r w:rsidR="00AE626E">
        <w:rPr>
          <w:rFonts w:ascii="Times New Roman" w:hAnsi="Times New Roman" w:cs="Times New Roman"/>
          <w:color w:val="000000"/>
          <w:sz w:val="24"/>
          <w:szCs w:val="24"/>
        </w:rPr>
        <w:tab/>
      </w:r>
      <w:r>
        <w:rPr>
          <w:rFonts w:ascii="Times New Roman" w:hAnsi="Times New Roman" w:cs="Times New Roman"/>
          <w:color w:val="000000"/>
          <w:sz w:val="24"/>
          <w:szCs w:val="24"/>
        </w:rPr>
        <w:t xml:space="preserve">value of </w:t>
      </w:r>
      <w:r w:rsidR="00666520">
        <w:rPr>
          <w:rFonts w:ascii="Times New Roman" w:hAnsi="Times New Roman" w:cs="Times New Roman"/>
          <w:color w:val="000000"/>
          <w:sz w:val="24"/>
          <w:szCs w:val="24"/>
        </w:rPr>
        <w:t xml:space="preserve">three categories of </w:t>
      </w:r>
      <w:r>
        <w:rPr>
          <w:rFonts w:ascii="Times New Roman" w:hAnsi="Times New Roman" w:cs="Times New Roman"/>
          <w:color w:val="000000"/>
          <w:sz w:val="24"/>
          <w:szCs w:val="24"/>
        </w:rPr>
        <w:t>pea (</w:t>
      </w:r>
      <w:r w:rsidRPr="004A7D75">
        <w:rPr>
          <w:rFonts w:ascii="Times New Roman" w:hAnsi="Times New Roman" w:cs="Times New Roman"/>
          <w:i/>
          <w:color w:val="000000"/>
          <w:sz w:val="24"/>
          <w:szCs w:val="24"/>
        </w:rPr>
        <w:t>Pisum sativum</w:t>
      </w:r>
      <w:r>
        <w:rPr>
          <w:rFonts w:ascii="Times New Roman" w:hAnsi="Times New Roman" w:cs="Times New Roman"/>
          <w:color w:val="000000"/>
          <w:sz w:val="24"/>
          <w:szCs w:val="24"/>
        </w:rPr>
        <w:t xml:space="preserve"> L.)</w:t>
      </w:r>
      <w:r w:rsidR="00666520">
        <w:rPr>
          <w:rFonts w:ascii="Times New Roman" w:hAnsi="Times New Roman" w:cs="Times New Roman"/>
          <w:color w:val="000000"/>
          <w:sz w:val="24"/>
          <w:szCs w:val="24"/>
        </w:rPr>
        <w:t xml:space="preserve"> for Poultry</w:t>
      </w:r>
      <w:r>
        <w:rPr>
          <w:rFonts w:ascii="Times New Roman" w:hAnsi="Times New Roman" w:cs="Times New Roman"/>
          <w:color w:val="000000"/>
          <w:sz w:val="24"/>
          <w:szCs w:val="24"/>
        </w:rPr>
        <w:t xml:space="preserve">. </w:t>
      </w:r>
      <w:r w:rsidRPr="001131DC">
        <w:rPr>
          <w:rFonts w:ascii="Times New Roman" w:hAnsi="Times New Roman" w:cs="Times New Roman"/>
          <w:i/>
          <w:color w:val="000000"/>
          <w:sz w:val="24"/>
          <w:szCs w:val="24"/>
        </w:rPr>
        <w:t xml:space="preserve"> Animal Science</w:t>
      </w:r>
      <w:r>
        <w:rPr>
          <w:rFonts w:ascii="Times New Roman" w:hAnsi="Times New Roman" w:cs="Times New Roman"/>
          <w:color w:val="000000"/>
          <w:sz w:val="24"/>
          <w:szCs w:val="24"/>
        </w:rPr>
        <w:t xml:space="preserve">, </w:t>
      </w:r>
      <w:r w:rsidRPr="001131DC">
        <w:rPr>
          <w:rFonts w:ascii="Times New Roman" w:hAnsi="Times New Roman" w:cs="Times New Roman"/>
          <w:b/>
          <w:color w:val="000000"/>
          <w:sz w:val="24"/>
          <w:szCs w:val="24"/>
        </w:rPr>
        <w:t>6</w:t>
      </w:r>
      <w:r w:rsidR="00666520">
        <w:rPr>
          <w:rFonts w:ascii="Times New Roman" w:hAnsi="Times New Roman" w:cs="Times New Roman"/>
          <w:b/>
          <w:color w:val="000000"/>
          <w:sz w:val="24"/>
          <w:szCs w:val="24"/>
        </w:rPr>
        <w:t>9</w:t>
      </w:r>
      <w:r w:rsidR="00666520">
        <w:rPr>
          <w:rFonts w:ascii="Times New Roman" w:hAnsi="Times New Roman" w:cs="Times New Roman"/>
          <w:color w:val="000000"/>
          <w:sz w:val="24"/>
          <w:szCs w:val="24"/>
        </w:rPr>
        <w:t>:591-599</w:t>
      </w:r>
      <w:r>
        <w:rPr>
          <w:rFonts w:ascii="Times New Roman" w:hAnsi="Times New Roman" w:cs="Times New Roman"/>
          <w:color w:val="000000"/>
          <w:sz w:val="24"/>
          <w:szCs w:val="24"/>
        </w:rPr>
        <w:t>.</w:t>
      </w:r>
    </w:p>
    <w:p w:rsidR="0002195D" w:rsidRPr="00406D5A" w:rsidRDefault="0002195D"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02195D" w:rsidRDefault="0002195D"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Guang, P</w:t>
      </w:r>
      <w:r w:rsidR="000651EB" w:rsidRPr="00406D5A">
        <w:rPr>
          <w:rFonts w:ascii="Times New Roman" w:hAnsi="Times New Roman" w:cs="Times New Roman"/>
          <w:color w:val="000000"/>
          <w:sz w:val="24"/>
          <w:szCs w:val="24"/>
        </w:rPr>
        <w:t>.</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X</w:t>
      </w:r>
      <w:r w:rsidR="000651EB" w:rsidRPr="00406D5A">
        <w:rPr>
          <w:rFonts w:ascii="Times New Roman" w:hAnsi="Times New Roman" w:cs="Times New Roman"/>
          <w:color w:val="000000"/>
          <w:sz w:val="24"/>
          <w:szCs w:val="24"/>
        </w:rPr>
        <w:t>.</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Y, and Guang, P</w:t>
      </w:r>
      <w:r w:rsidR="000651EB" w:rsidRPr="00406D5A">
        <w:rPr>
          <w:rFonts w:ascii="Times New Roman" w:hAnsi="Times New Roman" w:cs="Times New Roman"/>
          <w:color w:val="000000"/>
          <w:sz w:val="24"/>
          <w:szCs w:val="24"/>
        </w:rPr>
        <w:t>.</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F</w:t>
      </w:r>
      <w:r w:rsidR="000651EB" w:rsidRPr="00406D5A">
        <w:rPr>
          <w:rFonts w:ascii="Times New Roman" w:hAnsi="Times New Roman" w:cs="Times New Roman"/>
          <w:color w:val="000000"/>
          <w:sz w:val="24"/>
          <w:szCs w:val="24"/>
        </w:rPr>
        <w:t>.</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X</w:t>
      </w:r>
      <w:r w:rsidR="00636002">
        <w:rPr>
          <w:rFonts w:ascii="Times New Roman" w:hAnsi="Times New Roman" w:cs="Times New Roman"/>
          <w:color w:val="000000"/>
          <w:sz w:val="24"/>
          <w:szCs w:val="24"/>
        </w:rPr>
        <w:t>.</w:t>
      </w:r>
      <w:r w:rsidRPr="00406D5A">
        <w:rPr>
          <w:rFonts w:ascii="Times New Roman" w:hAnsi="Times New Roman" w:cs="Times New Roman"/>
          <w:color w:val="000000"/>
          <w:sz w:val="24"/>
          <w:szCs w:val="24"/>
        </w:rPr>
        <w:t xml:space="preserve"> (2007). Study of scavenging activity of sorghum pigment to hydroxyl free radicals </w:t>
      </w:r>
      <w:r w:rsidR="000651EB" w:rsidRPr="00406D5A">
        <w:rPr>
          <w:rFonts w:ascii="Times New Roman" w:hAnsi="Times New Roman" w:cs="Times New Roman"/>
          <w:color w:val="000000"/>
          <w:sz w:val="24"/>
          <w:szCs w:val="24"/>
        </w:rPr>
        <w:tab/>
      </w:r>
      <w:r w:rsidRPr="00406D5A">
        <w:rPr>
          <w:rFonts w:ascii="Times New Roman" w:hAnsi="Times New Roman" w:cs="Times New Roman"/>
          <w:color w:val="000000"/>
          <w:sz w:val="24"/>
          <w:szCs w:val="24"/>
        </w:rPr>
        <w:t xml:space="preserve">by fluorimetry. Pubmed </w:t>
      </w:r>
      <w:r w:rsidRPr="004A7D75">
        <w:rPr>
          <w:rFonts w:ascii="Times New Roman" w:hAnsi="Times New Roman" w:cs="Times New Roman"/>
          <w:b/>
          <w:color w:val="000000"/>
          <w:sz w:val="24"/>
          <w:szCs w:val="24"/>
        </w:rPr>
        <w:t>27</w:t>
      </w:r>
      <w:r w:rsidRPr="00406D5A">
        <w:rPr>
          <w:rFonts w:ascii="Times New Roman" w:hAnsi="Times New Roman" w:cs="Times New Roman"/>
          <w:color w:val="000000"/>
          <w:sz w:val="24"/>
          <w:szCs w:val="24"/>
        </w:rPr>
        <w:t>(3) 547 – 551.</w:t>
      </w:r>
    </w:p>
    <w:p w:rsidR="000B3932" w:rsidRDefault="000B393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666520" w:rsidRDefault="00666520"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Guillaume, J. and Belec, R. (1977). Use of field beans (</w:t>
      </w:r>
      <w:r w:rsidRPr="004A7D75">
        <w:rPr>
          <w:rFonts w:ascii="Times New Roman" w:hAnsi="Times New Roman" w:cs="Times New Roman"/>
          <w:i/>
          <w:color w:val="000000"/>
          <w:sz w:val="24"/>
          <w:szCs w:val="24"/>
        </w:rPr>
        <w:t>Vicia faba</w:t>
      </w:r>
      <w:r>
        <w:rPr>
          <w:rFonts w:ascii="Times New Roman" w:hAnsi="Times New Roman" w:cs="Times New Roman"/>
          <w:color w:val="000000"/>
          <w:sz w:val="24"/>
          <w:szCs w:val="24"/>
        </w:rPr>
        <w:t xml:space="preserve"> L.)</w:t>
      </w:r>
      <w:r w:rsidR="00042FE4">
        <w:rPr>
          <w:rFonts w:ascii="Times New Roman" w:hAnsi="Times New Roman" w:cs="Times New Roman"/>
          <w:color w:val="000000"/>
          <w:sz w:val="24"/>
          <w:szCs w:val="24"/>
        </w:rPr>
        <w:t xml:space="preserve"> in diets for laying hens. </w:t>
      </w:r>
      <w:r w:rsidR="00042FE4" w:rsidRPr="00042FE4">
        <w:rPr>
          <w:rFonts w:ascii="Times New Roman" w:hAnsi="Times New Roman" w:cs="Times New Roman"/>
          <w:i/>
          <w:color w:val="000000"/>
          <w:sz w:val="24"/>
          <w:szCs w:val="24"/>
        </w:rPr>
        <w:t xml:space="preserve">British Poultry </w:t>
      </w:r>
      <w:r w:rsidR="00042FE4">
        <w:rPr>
          <w:rFonts w:ascii="Times New Roman" w:hAnsi="Times New Roman" w:cs="Times New Roman"/>
          <w:i/>
          <w:color w:val="000000"/>
          <w:sz w:val="24"/>
          <w:szCs w:val="24"/>
        </w:rPr>
        <w:tab/>
      </w:r>
      <w:r w:rsidR="00042FE4" w:rsidRPr="00042FE4">
        <w:rPr>
          <w:rFonts w:ascii="Times New Roman" w:hAnsi="Times New Roman" w:cs="Times New Roman"/>
          <w:i/>
          <w:color w:val="000000"/>
          <w:sz w:val="24"/>
          <w:szCs w:val="24"/>
        </w:rPr>
        <w:t>Science,</w:t>
      </w:r>
      <w:r w:rsidR="00042FE4">
        <w:rPr>
          <w:rFonts w:ascii="Times New Roman" w:hAnsi="Times New Roman" w:cs="Times New Roman"/>
          <w:color w:val="000000"/>
          <w:sz w:val="24"/>
          <w:szCs w:val="24"/>
        </w:rPr>
        <w:t xml:space="preserve"> </w:t>
      </w:r>
      <w:r w:rsidR="00042FE4" w:rsidRPr="00042FE4">
        <w:rPr>
          <w:rFonts w:ascii="Times New Roman" w:hAnsi="Times New Roman" w:cs="Times New Roman"/>
          <w:b/>
          <w:color w:val="000000"/>
          <w:sz w:val="24"/>
          <w:szCs w:val="24"/>
        </w:rPr>
        <w:t>18</w:t>
      </w:r>
      <w:r w:rsidR="00042FE4">
        <w:rPr>
          <w:rFonts w:ascii="Times New Roman" w:hAnsi="Times New Roman" w:cs="Times New Roman"/>
          <w:color w:val="000000"/>
          <w:sz w:val="24"/>
          <w:szCs w:val="24"/>
        </w:rPr>
        <w:t>:573.</w:t>
      </w:r>
    </w:p>
    <w:p w:rsidR="001131DC" w:rsidRDefault="001131DC"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1131DC" w:rsidRDefault="001131DC"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Hagerman, A.</w:t>
      </w:r>
      <w:r w:rsidR="006360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00042FE4">
        <w:rPr>
          <w:rFonts w:ascii="Times New Roman" w:hAnsi="Times New Roman" w:cs="Times New Roman"/>
          <w:color w:val="000000"/>
          <w:sz w:val="24"/>
          <w:szCs w:val="24"/>
        </w:rPr>
        <w:t xml:space="preserve"> (1989). Chemistry of Tannin-Protein Complexation. In: Chemistry and significance of conde</w:t>
      </w:r>
      <w:r w:rsidR="000B3932">
        <w:rPr>
          <w:rFonts w:ascii="Times New Roman" w:hAnsi="Times New Roman" w:cs="Times New Roman"/>
          <w:color w:val="000000"/>
          <w:sz w:val="24"/>
          <w:szCs w:val="24"/>
        </w:rPr>
        <w:t xml:space="preserve">nsed </w:t>
      </w:r>
      <w:r w:rsidR="00042FE4">
        <w:rPr>
          <w:rFonts w:ascii="Times New Roman" w:hAnsi="Times New Roman" w:cs="Times New Roman"/>
          <w:color w:val="000000"/>
          <w:sz w:val="24"/>
          <w:szCs w:val="24"/>
        </w:rPr>
        <w:t>tannins. Hemingway, R.W. and Karchesy, J.J. (Eds). Plennum Press,</w:t>
      </w:r>
      <w:r w:rsidR="00A524B4">
        <w:rPr>
          <w:rFonts w:ascii="Times New Roman" w:hAnsi="Times New Roman" w:cs="Times New Roman"/>
          <w:color w:val="000000"/>
          <w:sz w:val="24"/>
          <w:szCs w:val="24"/>
        </w:rPr>
        <w:t xml:space="preserve"> New York, Pp.</w:t>
      </w:r>
      <w:r w:rsidR="00042FE4">
        <w:rPr>
          <w:rFonts w:ascii="Times New Roman" w:hAnsi="Times New Roman" w:cs="Times New Roman"/>
          <w:color w:val="000000"/>
          <w:sz w:val="24"/>
          <w:szCs w:val="24"/>
        </w:rPr>
        <w:t xml:space="preserve"> 323-334</w:t>
      </w:r>
      <w:r w:rsidR="00A524B4">
        <w:rPr>
          <w:rFonts w:ascii="Times New Roman" w:hAnsi="Times New Roman" w:cs="Times New Roman"/>
          <w:color w:val="000000"/>
          <w:sz w:val="24"/>
          <w:szCs w:val="24"/>
        </w:rPr>
        <w:t>.</w:t>
      </w:r>
    </w:p>
    <w:p w:rsidR="00AE626E" w:rsidRDefault="00AE626E"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042FE4" w:rsidRDefault="00042FE4"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Hewitt, D. and Ford, J.</w:t>
      </w:r>
      <w:r w:rsidR="006360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 (1982). Influence of Tannins on the nutritional quality of food grains. Proceedings of the </w:t>
      </w:r>
      <w:r w:rsidR="005A2173">
        <w:rPr>
          <w:rFonts w:ascii="Times New Roman" w:hAnsi="Times New Roman" w:cs="Times New Roman"/>
          <w:color w:val="000000"/>
          <w:sz w:val="24"/>
          <w:szCs w:val="24"/>
        </w:rPr>
        <w:t xml:space="preserve">Nutrition Society, </w:t>
      </w:r>
      <w:r w:rsidR="005A2173" w:rsidRPr="005A2173">
        <w:rPr>
          <w:rFonts w:ascii="Times New Roman" w:hAnsi="Times New Roman" w:cs="Times New Roman"/>
          <w:b/>
          <w:color w:val="000000"/>
          <w:sz w:val="24"/>
          <w:szCs w:val="24"/>
        </w:rPr>
        <w:t>41</w:t>
      </w:r>
      <w:r w:rsidR="005A2173">
        <w:rPr>
          <w:rFonts w:ascii="Times New Roman" w:hAnsi="Times New Roman" w:cs="Times New Roman"/>
          <w:color w:val="000000"/>
          <w:sz w:val="24"/>
          <w:szCs w:val="24"/>
        </w:rPr>
        <w:t>:7-17.</w:t>
      </w:r>
    </w:p>
    <w:p w:rsidR="00AE626E" w:rsidRDefault="00AE626E"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5A2173" w:rsidRPr="00406D5A" w:rsidRDefault="005A2173"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IAR</w:t>
      </w:r>
      <w:r w:rsidR="00636002">
        <w:rPr>
          <w:rFonts w:ascii="Times New Roman" w:hAnsi="Times New Roman" w:cs="Times New Roman"/>
          <w:color w:val="000000"/>
          <w:sz w:val="24"/>
          <w:szCs w:val="24"/>
        </w:rPr>
        <w:t>,</w:t>
      </w:r>
      <w:r>
        <w:rPr>
          <w:rFonts w:ascii="Times New Roman" w:hAnsi="Times New Roman" w:cs="Times New Roman"/>
          <w:color w:val="000000"/>
          <w:sz w:val="24"/>
          <w:szCs w:val="24"/>
        </w:rPr>
        <w:t xml:space="preserve"> (1995). Code and Description of crop varieties released by Institute of Agric</w:t>
      </w:r>
      <w:r w:rsidR="000B3932">
        <w:rPr>
          <w:rFonts w:ascii="Times New Roman" w:hAnsi="Times New Roman" w:cs="Times New Roman"/>
          <w:color w:val="000000"/>
          <w:sz w:val="24"/>
          <w:szCs w:val="24"/>
        </w:rPr>
        <w:t xml:space="preserve">ultural Research, Ahmadu Bello </w:t>
      </w:r>
      <w:r>
        <w:rPr>
          <w:rFonts w:ascii="Times New Roman" w:hAnsi="Times New Roman" w:cs="Times New Roman"/>
          <w:color w:val="000000"/>
          <w:sz w:val="24"/>
          <w:szCs w:val="24"/>
        </w:rPr>
        <w:t>University, Samaru, Federal Ministry of Science and Technology, Abuja, pp. 14-15.</w:t>
      </w:r>
    </w:p>
    <w:p w:rsidR="003F658E" w:rsidRPr="00406D5A" w:rsidRDefault="003F658E"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3F658E" w:rsidRPr="00406D5A" w:rsidRDefault="003F658E"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Ibitoye, E.</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B., Olorede, B.</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R., Jimoh, A.</w:t>
      </w:r>
      <w:r w:rsidR="00636002">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A. and Abubakar, H. (2012). Comparative performance and organ relative weight of broiler chickens fed three sources of energy diet. </w:t>
      </w:r>
      <w:r w:rsidRPr="00406D5A">
        <w:rPr>
          <w:rFonts w:ascii="Times New Roman" w:hAnsi="Times New Roman" w:cs="Times New Roman"/>
          <w:i/>
          <w:color w:val="000000"/>
          <w:sz w:val="24"/>
          <w:szCs w:val="24"/>
        </w:rPr>
        <w:t>Journal of Animal Production Advances</w:t>
      </w:r>
      <w:r w:rsidR="00667AFC" w:rsidRPr="00406D5A">
        <w:rPr>
          <w:rFonts w:ascii="Times New Roman" w:hAnsi="Times New Roman" w:cs="Times New Roman"/>
          <w:color w:val="000000"/>
          <w:sz w:val="24"/>
          <w:szCs w:val="24"/>
        </w:rPr>
        <w:t>,</w:t>
      </w:r>
      <w:r w:rsidR="00667AFC" w:rsidRPr="00406D5A">
        <w:rPr>
          <w:rFonts w:ascii="Times New Roman" w:hAnsi="Times New Roman" w:cs="Times New Roman"/>
          <w:b/>
          <w:color w:val="000000"/>
          <w:sz w:val="24"/>
          <w:szCs w:val="24"/>
        </w:rPr>
        <w:t>2</w:t>
      </w:r>
      <w:r w:rsidR="00667AFC" w:rsidRPr="00406D5A">
        <w:rPr>
          <w:rFonts w:ascii="Times New Roman" w:hAnsi="Times New Roman" w:cs="Times New Roman"/>
          <w:color w:val="000000"/>
          <w:sz w:val="24"/>
          <w:szCs w:val="24"/>
        </w:rPr>
        <w:t>(5):233-238.</w:t>
      </w:r>
    </w:p>
    <w:p w:rsidR="00783FE8" w:rsidRPr="00406D5A" w:rsidRDefault="00783FE8"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783FE8" w:rsidRDefault="00783FE8"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lastRenderedPageBreak/>
        <w:t>Ichaponani, J. (1980). Developing availability and reliable test to predict biologica</w:t>
      </w:r>
      <w:r w:rsidR="00F54BC6">
        <w:rPr>
          <w:rFonts w:ascii="Times New Roman" w:hAnsi="Times New Roman" w:cs="Times New Roman"/>
          <w:color w:val="000000"/>
          <w:sz w:val="24"/>
          <w:szCs w:val="24"/>
        </w:rPr>
        <w:t xml:space="preserve">l availability of nutrients in </w:t>
      </w:r>
      <w:r w:rsidRPr="00406D5A">
        <w:rPr>
          <w:rFonts w:ascii="Times New Roman" w:hAnsi="Times New Roman" w:cs="Times New Roman"/>
          <w:color w:val="000000"/>
          <w:sz w:val="24"/>
          <w:szCs w:val="24"/>
        </w:rPr>
        <w:t>poultry feeds.</w:t>
      </w:r>
      <w:r w:rsidR="00636002">
        <w:rPr>
          <w:rFonts w:ascii="Times New Roman" w:hAnsi="Times New Roman" w:cs="Times New Roman"/>
          <w:color w:val="000000"/>
          <w:sz w:val="24"/>
          <w:szCs w:val="24"/>
        </w:rPr>
        <w:t xml:space="preserve"> </w:t>
      </w:r>
      <w:r w:rsidRPr="00406D5A">
        <w:rPr>
          <w:rFonts w:ascii="Times New Roman" w:hAnsi="Times New Roman" w:cs="Times New Roman"/>
          <w:b/>
          <w:color w:val="000000"/>
          <w:sz w:val="24"/>
          <w:szCs w:val="24"/>
        </w:rPr>
        <w:t>Report of Indian Council for Agricultural Research, India</w:t>
      </w:r>
      <w:r w:rsidRPr="00406D5A">
        <w:rPr>
          <w:rFonts w:ascii="Times New Roman" w:hAnsi="Times New Roman" w:cs="Times New Roman"/>
          <w:color w:val="000000"/>
          <w:sz w:val="24"/>
          <w:szCs w:val="24"/>
        </w:rPr>
        <w:t>.</w:t>
      </w:r>
    </w:p>
    <w:p w:rsidR="00480082" w:rsidRDefault="0048008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480082" w:rsidRDefault="00480082" w:rsidP="000B3932">
      <w:pPr>
        <w:spacing w:line="240" w:lineRule="auto"/>
        <w:ind w:left="567" w:hanging="567"/>
        <w:jc w:val="both"/>
      </w:pPr>
      <w:r w:rsidRPr="00406D5A">
        <w:rPr>
          <w:rFonts w:ascii="Times New Roman" w:hAnsi="Times New Roman" w:cs="Times New Roman"/>
          <w:sz w:val="24"/>
          <w:szCs w:val="24"/>
        </w:rPr>
        <w:t xml:space="preserve">ICRISAT (2000). </w:t>
      </w:r>
      <w:r w:rsidRPr="00406D5A">
        <w:rPr>
          <w:rFonts w:ascii="Times New Roman" w:hAnsi="Times New Roman" w:cs="Times New Roman"/>
          <w:i/>
          <w:iCs/>
          <w:sz w:val="24"/>
          <w:szCs w:val="24"/>
        </w:rPr>
        <w:t xml:space="preserve">Sorghum bicolour </w:t>
      </w:r>
      <w:r w:rsidRPr="00406D5A">
        <w:rPr>
          <w:rFonts w:ascii="Times New Roman" w:hAnsi="Times New Roman" w:cs="Times New Roman"/>
          <w:sz w:val="24"/>
          <w:szCs w:val="24"/>
        </w:rPr>
        <w:t>(L) Moench. Crop Gallery. International Crop Resear</w:t>
      </w:r>
      <w:r w:rsidR="000B3932">
        <w:rPr>
          <w:rFonts w:ascii="Times New Roman" w:hAnsi="Times New Roman" w:cs="Times New Roman"/>
          <w:sz w:val="24"/>
          <w:szCs w:val="24"/>
        </w:rPr>
        <w:t xml:space="preserve">ch </w:t>
      </w:r>
      <w:r w:rsidR="000B3932">
        <w:rPr>
          <w:rFonts w:ascii="Times New Roman" w:hAnsi="Times New Roman" w:cs="Times New Roman"/>
          <w:sz w:val="24"/>
          <w:szCs w:val="24"/>
        </w:rPr>
        <w:tab/>
        <w:t xml:space="preserve">Institute for the </w:t>
      </w:r>
      <w:r w:rsidRPr="00406D5A">
        <w:rPr>
          <w:rFonts w:ascii="Times New Roman" w:hAnsi="Times New Roman" w:cs="Times New Roman"/>
          <w:sz w:val="24"/>
          <w:szCs w:val="24"/>
        </w:rPr>
        <w:t>Semi-Arid Tropics.Re</w:t>
      </w:r>
      <w:r w:rsidR="000B3932">
        <w:rPr>
          <w:rFonts w:ascii="Times New Roman" w:hAnsi="Times New Roman" w:cs="Times New Roman"/>
          <w:sz w:val="24"/>
          <w:szCs w:val="24"/>
        </w:rPr>
        <w:t>trieved on November30,</w:t>
      </w:r>
      <w:r w:rsidR="008A037A">
        <w:rPr>
          <w:rFonts w:ascii="Times New Roman" w:hAnsi="Times New Roman" w:cs="Times New Roman"/>
          <w:sz w:val="24"/>
          <w:szCs w:val="24"/>
        </w:rPr>
        <w:t xml:space="preserve"> </w:t>
      </w:r>
      <w:r w:rsidR="000B3932">
        <w:rPr>
          <w:rFonts w:ascii="Times New Roman" w:hAnsi="Times New Roman" w:cs="Times New Roman"/>
          <w:sz w:val="24"/>
          <w:szCs w:val="24"/>
        </w:rPr>
        <w:t xml:space="preserve">2004 </w:t>
      </w:r>
      <w:r w:rsidRPr="00406D5A">
        <w:rPr>
          <w:rFonts w:ascii="Times New Roman" w:hAnsi="Times New Roman" w:cs="Times New Roman"/>
          <w:sz w:val="24"/>
          <w:szCs w:val="24"/>
        </w:rPr>
        <w:t xml:space="preserve">from </w:t>
      </w:r>
      <w:r w:rsidRPr="00406D5A">
        <w:rPr>
          <w:rFonts w:ascii="Times New Roman" w:hAnsi="Times New Roman" w:cs="Times New Roman"/>
          <w:sz w:val="24"/>
          <w:szCs w:val="24"/>
        </w:rPr>
        <w:tab/>
      </w:r>
      <w:hyperlink w:history="1">
        <w:r w:rsidR="000B3932" w:rsidRPr="004A4638">
          <w:rPr>
            <w:rStyle w:val="Hyperlink"/>
            <w:rFonts w:ascii="Times New Roman" w:hAnsi="Times New Roman" w:cs="Times New Roman"/>
            <w:sz w:val="24"/>
            <w:szCs w:val="24"/>
          </w:rPr>
          <w:t>http://www. icrisat.org/text/coolstuff/crops/gcrops2.html</w:t>
        </w:r>
      </w:hyperlink>
    </w:p>
    <w:p w:rsidR="00D32CF8" w:rsidRPr="00EB386C" w:rsidRDefault="00D32CF8" w:rsidP="00D32CF8">
      <w:pPr>
        <w:spacing w:line="240" w:lineRule="auto"/>
        <w:jc w:val="both"/>
        <w:rPr>
          <w:rFonts w:ascii="Times New Roman" w:hAnsi="Times New Roman" w:cs="Times New Roman"/>
          <w:sz w:val="24"/>
          <w:szCs w:val="24"/>
          <w:u w:val="single"/>
        </w:rPr>
      </w:pPr>
      <w:r w:rsidRPr="00406D5A">
        <w:rPr>
          <w:rFonts w:ascii="Times New Roman" w:hAnsi="Times New Roman" w:cs="Times New Roman"/>
          <w:color w:val="000000"/>
          <w:sz w:val="24"/>
          <w:szCs w:val="24"/>
        </w:rPr>
        <w:t>ICRISAT (2003)</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Sorghum to satiate the sere, In: SATrends, ICRISAT’s monthly </w:t>
      </w:r>
      <w:r>
        <w:rPr>
          <w:rFonts w:ascii="Times New Roman" w:hAnsi="Times New Roman" w:cs="Times New Roman"/>
          <w:sz w:val="24"/>
          <w:szCs w:val="24"/>
        </w:rPr>
        <w:tab/>
        <w:t xml:space="preserve">newsletter </w:t>
      </w:r>
      <w:r>
        <w:rPr>
          <w:rFonts w:ascii="Times New Roman" w:hAnsi="Times New Roman" w:cs="Times New Roman"/>
          <w:sz w:val="24"/>
          <w:szCs w:val="24"/>
        </w:rPr>
        <w:tab/>
        <w:t>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2003. http: </w:t>
      </w:r>
      <w:hyperlink r:id="rId13" w:history="1">
        <w:r w:rsidRPr="00406D5A">
          <w:rPr>
            <w:rStyle w:val="Hyperlink"/>
            <w:rFonts w:ascii="Times New Roman" w:hAnsi="Times New Roman" w:cs="Times New Roman"/>
            <w:sz w:val="24"/>
            <w:szCs w:val="24"/>
          </w:rPr>
          <w:t>www.icrisat@cgiar.org</w:t>
        </w:r>
      </w:hyperlink>
      <w:r w:rsidRPr="00406D5A">
        <w:rPr>
          <w:rFonts w:ascii="Times New Roman" w:hAnsi="Times New Roman" w:cs="Times New Roman"/>
          <w:color w:val="000000"/>
          <w:sz w:val="24"/>
          <w:szCs w:val="24"/>
        </w:rPr>
        <w:t>.</w:t>
      </w:r>
    </w:p>
    <w:p w:rsidR="00EB386C" w:rsidRPr="00406D5A" w:rsidRDefault="00EB386C" w:rsidP="000B393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Igene, F. U. and Olodi, S. O. (2004). Growth performance and haematological response of cockerels fed diets containing different levels of rice offal as replacement for wheat offal. </w:t>
      </w:r>
      <w:r w:rsidRPr="00EB386C">
        <w:rPr>
          <w:rFonts w:ascii="Times New Roman" w:hAnsi="Times New Roman" w:cs="Times New Roman"/>
          <w:b/>
          <w:sz w:val="24"/>
          <w:szCs w:val="24"/>
        </w:rPr>
        <w:t>In</w:t>
      </w:r>
      <w:r>
        <w:rPr>
          <w:rFonts w:ascii="Times New Roman" w:hAnsi="Times New Roman" w:cs="Times New Roman"/>
          <w:sz w:val="24"/>
          <w:szCs w:val="24"/>
        </w:rPr>
        <w:t>: Ogunji, J. O., Osakwe, I. I., Ewa, V. U., Alaku, S. O., Oluwa, M. O. and Nweze, B. O. Self Sufficiency of Animal Protein Nigeria. A Reality or Mirage. Pp. 55-57</w:t>
      </w:r>
      <w:r w:rsidR="00B91A52">
        <w:rPr>
          <w:rFonts w:ascii="Times New Roman" w:hAnsi="Times New Roman" w:cs="Times New Roman"/>
          <w:sz w:val="24"/>
          <w:szCs w:val="24"/>
        </w:rPr>
        <w:t>. Proceedings of 9</w:t>
      </w:r>
      <w:r w:rsidR="00B91A52" w:rsidRPr="00B91A52">
        <w:rPr>
          <w:rFonts w:ascii="Times New Roman" w:hAnsi="Times New Roman" w:cs="Times New Roman"/>
          <w:sz w:val="24"/>
          <w:szCs w:val="24"/>
          <w:vertAlign w:val="superscript"/>
        </w:rPr>
        <w:t>th</w:t>
      </w:r>
      <w:r w:rsidR="00B91A52">
        <w:rPr>
          <w:rFonts w:ascii="Times New Roman" w:hAnsi="Times New Roman" w:cs="Times New Roman"/>
          <w:sz w:val="24"/>
          <w:szCs w:val="24"/>
        </w:rPr>
        <w:t xml:space="preserve"> Annual Conference of Animal Science Association of Nigeria. Sept., 13-16</w:t>
      </w:r>
      <w:r w:rsidR="00B91A52" w:rsidRPr="00B91A52">
        <w:rPr>
          <w:rFonts w:ascii="Times New Roman" w:hAnsi="Times New Roman" w:cs="Times New Roman"/>
          <w:sz w:val="24"/>
          <w:szCs w:val="24"/>
          <w:vertAlign w:val="superscript"/>
        </w:rPr>
        <w:t>th</w:t>
      </w:r>
      <w:r w:rsidR="00B91A52">
        <w:rPr>
          <w:rFonts w:ascii="Times New Roman" w:hAnsi="Times New Roman" w:cs="Times New Roman"/>
          <w:sz w:val="24"/>
          <w:szCs w:val="24"/>
        </w:rPr>
        <w:t>.</w:t>
      </w:r>
    </w:p>
    <w:p w:rsidR="00783FE8" w:rsidRDefault="00783FE8" w:rsidP="00B91A52">
      <w:pPr>
        <w:autoSpaceDE w:val="0"/>
        <w:autoSpaceDN w:val="0"/>
        <w:adjustRightInd w:val="0"/>
        <w:spacing w:after="0" w:line="240" w:lineRule="auto"/>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Iheukwumere, F.</w:t>
      </w:r>
      <w:r w:rsidR="008A037A">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C.,Inyang, O.</w:t>
      </w:r>
      <w:r w:rsidR="008A037A">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 and Ukpabi, U.</w:t>
      </w:r>
      <w:r w:rsidR="008A037A">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H. (2001). Effect of age and sex on carcass </w:t>
      </w:r>
      <w:r w:rsidR="00B91A52">
        <w:rPr>
          <w:rFonts w:ascii="Times New Roman" w:hAnsi="Times New Roman" w:cs="Times New Roman"/>
          <w:color w:val="000000"/>
          <w:sz w:val="24"/>
          <w:szCs w:val="24"/>
        </w:rPr>
        <w:tab/>
      </w:r>
      <w:r w:rsidRPr="00406D5A">
        <w:rPr>
          <w:rFonts w:ascii="Times New Roman" w:hAnsi="Times New Roman" w:cs="Times New Roman"/>
          <w:color w:val="000000"/>
          <w:sz w:val="24"/>
          <w:szCs w:val="24"/>
        </w:rPr>
        <w:t>components and sensory ev</w:t>
      </w:r>
      <w:r w:rsidR="004A7D75">
        <w:rPr>
          <w:rFonts w:ascii="Times New Roman" w:hAnsi="Times New Roman" w:cs="Times New Roman"/>
          <w:color w:val="000000"/>
          <w:sz w:val="24"/>
          <w:szCs w:val="24"/>
        </w:rPr>
        <w:t>aluation of broiler meat. In: Ub</w:t>
      </w:r>
      <w:r w:rsidRPr="00406D5A">
        <w:rPr>
          <w:rFonts w:ascii="Times New Roman" w:hAnsi="Times New Roman" w:cs="Times New Roman"/>
          <w:color w:val="000000"/>
          <w:sz w:val="24"/>
          <w:szCs w:val="24"/>
        </w:rPr>
        <w:t>osi, C.O.,Kibon, A.,</w:t>
      </w:r>
      <w:r w:rsidR="008E652F" w:rsidRPr="00406D5A">
        <w:rPr>
          <w:rFonts w:ascii="Times New Roman" w:hAnsi="Times New Roman" w:cs="Times New Roman"/>
          <w:color w:val="000000"/>
          <w:sz w:val="24"/>
          <w:szCs w:val="24"/>
        </w:rPr>
        <w:t xml:space="preserve">Kwari, </w:t>
      </w:r>
      <w:r w:rsidR="00B91A52">
        <w:rPr>
          <w:rFonts w:ascii="Times New Roman" w:hAnsi="Times New Roman" w:cs="Times New Roman"/>
          <w:color w:val="000000"/>
          <w:sz w:val="24"/>
          <w:szCs w:val="24"/>
        </w:rPr>
        <w:tab/>
      </w:r>
      <w:r w:rsidR="008E652F" w:rsidRPr="00406D5A">
        <w:rPr>
          <w:rFonts w:ascii="Times New Roman" w:hAnsi="Times New Roman" w:cs="Times New Roman"/>
          <w:color w:val="000000"/>
          <w:sz w:val="24"/>
          <w:szCs w:val="24"/>
        </w:rPr>
        <w:t xml:space="preserve">I.D., and Igwebiuke, J.U (Eds). </w:t>
      </w:r>
      <w:r w:rsidR="008E652F" w:rsidRPr="00406D5A">
        <w:rPr>
          <w:rFonts w:ascii="Times New Roman" w:hAnsi="Times New Roman" w:cs="Times New Roman"/>
          <w:b/>
          <w:color w:val="000000"/>
          <w:sz w:val="24"/>
          <w:szCs w:val="24"/>
        </w:rPr>
        <w:t xml:space="preserve">Meeting the Challenges of Animal Production in </w:t>
      </w:r>
      <w:r w:rsidR="00B91A52">
        <w:rPr>
          <w:rFonts w:ascii="Times New Roman" w:hAnsi="Times New Roman" w:cs="Times New Roman"/>
          <w:b/>
          <w:color w:val="000000"/>
          <w:sz w:val="24"/>
          <w:szCs w:val="24"/>
        </w:rPr>
        <w:tab/>
      </w:r>
      <w:r w:rsidR="008E652F" w:rsidRPr="00406D5A">
        <w:rPr>
          <w:rFonts w:ascii="Times New Roman" w:hAnsi="Times New Roman" w:cs="Times New Roman"/>
          <w:b/>
          <w:color w:val="000000"/>
          <w:sz w:val="24"/>
          <w:szCs w:val="24"/>
        </w:rPr>
        <w:t>the New Millennium</w:t>
      </w:r>
      <w:r w:rsidR="008E652F" w:rsidRPr="00406D5A">
        <w:rPr>
          <w:rFonts w:ascii="Times New Roman" w:hAnsi="Times New Roman" w:cs="Times New Roman"/>
          <w:color w:val="000000"/>
          <w:sz w:val="24"/>
          <w:szCs w:val="24"/>
        </w:rPr>
        <w:t>. Proceedings of 6</w:t>
      </w:r>
      <w:r w:rsidR="008E652F" w:rsidRPr="00406D5A">
        <w:rPr>
          <w:rFonts w:ascii="Times New Roman" w:hAnsi="Times New Roman" w:cs="Times New Roman"/>
          <w:color w:val="000000"/>
          <w:sz w:val="24"/>
          <w:szCs w:val="24"/>
          <w:vertAlign w:val="superscript"/>
        </w:rPr>
        <w:t>th</w:t>
      </w:r>
      <w:r w:rsidR="000B3932">
        <w:rPr>
          <w:rFonts w:ascii="Times New Roman" w:hAnsi="Times New Roman" w:cs="Times New Roman"/>
          <w:color w:val="000000"/>
          <w:sz w:val="24"/>
          <w:szCs w:val="24"/>
        </w:rPr>
        <w:t xml:space="preserve"> Annual </w:t>
      </w:r>
      <w:r w:rsidR="008E652F" w:rsidRPr="00406D5A">
        <w:rPr>
          <w:rFonts w:ascii="Times New Roman" w:hAnsi="Times New Roman" w:cs="Times New Roman"/>
          <w:color w:val="000000"/>
          <w:sz w:val="24"/>
          <w:szCs w:val="24"/>
        </w:rPr>
        <w:t xml:space="preserve">Conference of the Animal Science </w:t>
      </w:r>
      <w:r w:rsidR="00B91A52">
        <w:rPr>
          <w:rFonts w:ascii="Times New Roman" w:hAnsi="Times New Roman" w:cs="Times New Roman"/>
          <w:color w:val="000000"/>
          <w:sz w:val="24"/>
          <w:szCs w:val="24"/>
        </w:rPr>
        <w:tab/>
      </w:r>
      <w:r w:rsidR="008E652F" w:rsidRPr="00406D5A">
        <w:rPr>
          <w:rFonts w:ascii="Times New Roman" w:hAnsi="Times New Roman" w:cs="Times New Roman"/>
          <w:color w:val="000000"/>
          <w:sz w:val="24"/>
          <w:szCs w:val="24"/>
        </w:rPr>
        <w:t>Association of Nigeria. University of Maiduguri, September, 17-19</w:t>
      </w:r>
      <w:r w:rsidR="008E652F" w:rsidRPr="00406D5A">
        <w:rPr>
          <w:rFonts w:ascii="Times New Roman" w:hAnsi="Times New Roman" w:cs="Times New Roman"/>
          <w:color w:val="000000"/>
          <w:sz w:val="24"/>
          <w:szCs w:val="24"/>
          <w:vertAlign w:val="superscript"/>
        </w:rPr>
        <w:t>th</w:t>
      </w:r>
      <w:r w:rsidR="000B3932">
        <w:rPr>
          <w:rFonts w:ascii="Times New Roman" w:hAnsi="Times New Roman" w:cs="Times New Roman"/>
          <w:color w:val="000000"/>
          <w:sz w:val="24"/>
          <w:szCs w:val="24"/>
        </w:rPr>
        <w:t xml:space="preserve">. </w:t>
      </w:r>
      <w:r w:rsidR="008E652F" w:rsidRPr="00406D5A">
        <w:rPr>
          <w:rFonts w:ascii="Times New Roman" w:hAnsi="Times New Roman" w:cs="Times New Roman"/>
          <w:color w:val="000000"/>
          <w:sz w:val="24"/>
          <w:szCs w:val="24"/>
        </w:rPr>
        <w:t>Pp24-26.</w:t>
      </w:r>
    </w:p>
    <w:p w:rsidR="00DB56B0" w:rsidRDefault="00DB56B0"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DB56B0" w:rsidRDefault="00DB56B0"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Ijadunola, T.</w:t>
      </w:r>
      <w:r w:rsidR="008A03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 and Adejoro, F.</w:t>
      </w:r>
      <w:r w:rsidR="008A03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(2012). Growth response and carcass characteristics of broiler chickens fed graded level of soaked wild cocoyam (</w:t>
      </w:r>
      <w:r w:rsidRPr="003A26DF">
        <w:rPr>
          <w:rFonts w:ascii="Times New Roman" w:hAnsi="Times New Roman" w:cs="Times New Roman"/>
          <w:i/>
          <w:color w:val="000000"/>
          <w:sz w:val="24"/>
          <w:szCs w:val="24"/>
        </w:rPr>
        <w:t>Colocasia esculenta</w:t>
      </w:r>
      <w:r>
        <w:rPr>
          <w:rFonts w:ascii="Times New Roman" w:hAnsi="Times New Roman" w:cs="Times New Roman"/>
          <w:color w:val="000000"/>
          <w:sz w:val="24"/>
          <w:szCs w:val="24"/>
        </w:rPr>
        <w:t xml:space="preserve">) as partial replacement for maize. </w:t>
      </w:r>
      <w:r w:rsidRPr="003A26DF">
        <w:rPr>
          <w:rFonts w:ascii="Times New Roman" w:hAnsi="Times New Roman" w:cs="Times New Roman"/>
          <w:i/>
          <w:color w:val="000000"/>
          <w:sz w:val="24"/>
          <w:szCs w:val="24"/>
        </w:rPr>
        <w:t>Proceedings of 17</w:t>
      </w:r>
      <w:r w:rsidRPr="003A26DF">
        <w:rPr>
          <w:rFonts w:ascii="Times New Roman" w:hAnsi="Times New Roman" w:cs="Times New Roman"/>
          <w:i/>
          <w:color w:val="000000"/>
          <w:sz w:val="24"/>
          <w:szCs w:val="24"/>
          <w:vertAlign w:val="superscript"/>
        </w:rPr>
        <w:t>th</w:t>
      </w:r>
      <w:r w:rsidRPr="003A26DF">
        <w:rPr>
          <w:rFonts w:ascii="Times New Roman" w:hAnsi="Times New Roman" w:cs="Times New Roman"/>
          <w:i/>
          <w:color w:val="000000"/>
          <w:sz w:val="24"/>
          <w:szCs w:val="24"/>
        </w:rPr>
        <w:t xml:space="preserve"> </w:t>
      </w:r>
      <w:r w:rsidR="003A26DF">
        <w:rPr>
          <w:rFonts w:ascii="Times New Roman" w:hAnsi="Times New Roman" w:cs="Times New Roman"/>
          <w:i/>
          <w:color w:val="000000"/>
          <w:sz w:val="24"/>
          <w:szCs w:val="24"/>
        </w:rPr>
        <w:tab/>
      </w:r>
      <w:r w:rsidRPr="003A26DF">
        <w:rPr>
          <w:rFonts w:ascii="Times New Roman" w:hAnsi="Times New Roman" w:cs="Times New Roman"/>
          <w:i/>
          <w:color w:val="000000"/>
          <w:sz w:val="24"/>
          <w:szCs w:val="24"/>
        </w:rPr>
        <w:t>Annual Conference of Animal Sciences</w:t>
      </w:r>
      <w:r w:rsidR="003A26DF" w:rsidRPr="003A26DF">
        <w:rPr>
          <w:rFonts w:ascii="Times New Roman" w:hAnsi="Times New Roman" w:cs="Times New Roman"/>
          <w:i/>
          <w:color w:val="000000"/>
          <w:sz w:val="24"/>
          <w:szCs w:val="24"/>
        </w:rPr>
        <w:t xml:space="preserve"> Association of Nigeria</w:t>
      </w:r>
      <w:r w:rsidR="003A26DF">
        <w:rPr>
          <w:rFonts w:ascii="Times New Roman" w:hAnsi="Times New Roman" w:cs="Times New Roman"/>
          <w:color w:val="000000"/>
          <w:sz w:val="24"/>
          <w:szCs w:val="24"/>
        </w:rPr>
        <w:t>.9-13</w:t>
      </w:r>
      <w:r w:rsidR="003A26DF" w:rsidRPr="003A26DF">
        <w:rPr>
          <w:rFonts w:ascii="Times New Roman" w:hAnsi="Times New Roman" w:cs="Times New Roman"/>
          <w:color w:val="000000"/>
          <w:sz w:val="24"/>
          <w:szCs w:val="24"/>
          <w:vertAlign w:val="superscript"/>
        </w:rPr>
        <w:t>th</w:t>
      </w:r>
      <w:r w:rsidR="003A26DF">
        <w:rPr>
          <w:rFonts w:ascii="Times New Roman" w:hAnsi="Times New Roman" w:cs="Times New Roman"/>
          <w:color w:val="000000"/>
          <w:sz w:val="24"/>
          <w:szCs w:val="24"/>
        </w:rPr>
        <w:t xml:space="preserve"> Sept., Abuja, Nigeria. Pp 315-318.</w:t>
      </w:r>
    </w:p>
    <w:p w:rsidR="003A26DF" w:rsidRDefault="003A26DF"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5A2173" w:rsidRDefault="005A2173"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Iji, P.</w:t>
      </w:r>
      <w:r w:rsidR="008A03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Khumalo, K., Slippers, S. and Gous, R.M. (2004). Intestinal function and body growth of broiler chickens on maize-based diets supplemented with mimosa tannins and a microbial enzyme.</w:t>
      </w:r>
      <w:r w:rsidRPr="00480082">
        <w:rPr>
          <w:rFonts w:ascii="Times New Roman" w:hAnsi="Times New Roman" w:cs="Times New Roman"/>
          <w:i/>
          <w:color w:val="000000"/>
          <w:sz w:val="24"/>
          <w:szCs w:val="24"/>
        </w:rPr>
        <w:t xml:space="preserve"> Journal of Science, Food and Agriculture</w:t>
      </w:r>
      <w:r>
        <w:rPr>
          <w:rFonts w:ascii="Times New Roman" w:hAnsi="Times New Roman" w:cs="Times New Roman"/>
          <w:color w:val="000000"/>
          <w:sz w:val="24"/>
          <w:szCs w:val="24"/>
        </w:rPr>
        <w:t xml:space="preserve">, </w:t>
      </w:r>
      <w:r w:rsidRPr="00480082">
        <w:rPr>
          <w:rFonts w:ascii="Times New Roman" w:hAnsi="Times New Roman" w:cs="Times New Roman"/>
          <w:b/>
          <w:color w:val="000000"/>
          <w:sz w:val="24"/>
          <w:szCs w:val="24"/>
        </w:rPr>
        <w:t>84</w:t>
      </w:r>
      <w:r>
        <w:rPr>
          <w:rFonts w:ascii="Times New Roman" w:hAnsi="Times New Roman" w:cs="Times New Roman"/>
          <w:color w:val="000000"/>
          <w:sz w:val="24"/>
          <w:szCs w:val="24"/>
        </w:rPr>
        <w:t>(12): 1451-1458.</w:t>
      </w:r>
    </w:p>
    <w:p w:rsidR="00715F44" w:rsidRDefault="00715F44"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8C51C1" w:rsidRDefault="008C51C1"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Ikhani, I.</w:t>
      </w:r>
      <w:r w:rsidR="008A03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 (2001). The Nigeria poultry industry, status constraints and prospects. </w:t>
      </w:r>
      <w:r w:rsidRPr="004457AD">
        <w:rPr>
          <w:rFonts w:ascii="Times New Roman" w:hAnsi="Times New Roman" w:cs="Times New Roman"/>
          <w:i/>
          <w:color w:val="000000"/>
          <w:sz w:val="24"/>
          <w:szCs w:val="24"/>
        </w:rPr>
        <w:t>A Quarte</w:t>
      </w:r>
      <w:r w:rsidR="004457AD" w:rsidRPr="004457AD">
        <w:rPr>
          <w:rFonts w:ascii="Times New Roman" w:hAnsi="Times New Roman" w:cs="Times New Roman"/>
          <w:i/>
          <w:color w:val="000000"/>
          <w:sz w:val="24"/>
          <w:szCs w:val="24"/>
        </w:rPr>
        <w:t>rly Newsletter of the Agricultural Extension Liason Services</w:t>
      </w:r>
      <w:r w:rsidR="004457AD">
        <w:rPr>
          <w:rFonts w:ascii="Times New Roman" w:hAnsi="Times New Roman" w:cs="Times New Roman"/>
          <w:color w:val="000000"/>
          <w:sz w:val="24"/>
          <w:szCs w:val="24"/>
        </w:rPr>
        <w:t xml:space="preserve"> </w:t>
      </w:r>
      <w:r w:rsidR="004457AD" w:rsidRPr="004457AD">
        <w:rPr>
          <w:rFonts w:ascii="Times New Roman" w:hAnsi="Times New Roman" w:cs="Times New Roman"/>
          <w:b/>
          <w:color w:val="000000"/>
          <w:sz w:val="24"/>
          <w:szCs w:val="24"/>
        </w:rPr>
        <w:t>1</w:t>
      </w:r>
      <w:r w:rsidR="004457AD">
        <w:rPr>
          <w:rFonts w:ascii="Times New Roman" w:hAnsi="Times New Roman" w:cs="Times New Roman"/>
          <w:color w:val="000000"/>
          <w:sz w:val="24"/>
          <w:szCs w:val="24"/>
        </w:rPr>
        <w:t>(3).</w:t>
      </w:r>
      <w:r w:rsidR="00715F44">
        <w:rPr>
          <w:rFonts w:ascii="Times New Roman" w:hAnsi="Times New Roman" w:cs="Times New Roman"/>
          <w:color w:val="000000"/>
          <w:sz w:val="24"/>
          <w:szCs w:val="24"/>
        </w:rPr>
        <w:t xml:space="preserve"> Pp.17-23.</w:t>
      </w:r>
    </w:p>
    <w:p w:rsidR="005E42AC" w:rsidRDefault="005E42AC"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AD120A" w:rsidRDefault="005E42AC" w:rsidP="00D32CF8">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Isidahomen, C.</w:t>
      </w:r>
      <w:r w:rsidR="008A03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E., Ozoje, M.</w:t>
      </w:r>
      <w:r w:rsidR="008A03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 and Njidda, A.</w:t>
      </w:r>
      <w:r w:rsidR="008A03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(2011). Haematological and Seru</w:t>
      </w:r>
      <w:r w:rsidR="00AD120A">
        <w:rPr>
          <w:rFonts w:ascii="Times New Roman" w:hAnsi="Times New Roman" w:cs="Times New Roman"/>
          <w:color w:val="000000"/>
          <w:sz w:val="24"/>
          <w:szCs w:val="24"/>
        </w:rPr>
        <w:t xml:space="preserve">m biochemical indices of local </w:t>
      </w:r>
      <w:r>
        <w:rPr>
          <w:rFonts w:ascii="Times New Roman" w:hAnsi="Times New Roman" w:cs="Times New Roman"/>
          <w:color w:val="000000"/>
          <w:sz w:val="24"/>
          <w:szCs w:val="24"/>
        </w:rPr>
        <w:t xml:space="preserve">and exotic chickens in a subtropical and tropical environment. </w:t>
      </w:r>
      <w:r w:rsidRPr="005E42AC">
        <w:rPr>
          <w:rFonts w:ascii="Times New Roman" w:hAnsi="Times New Roman" w:cs="Times New Roman"/>
          <w:i/>
          <w:color w:val="000000"/>
          <w:sz w:val="24"/>
          <w:szCs w:val="24"/>
        </w:rPr>
        <w:t>European Journal of Biological Sciences,</w:t>
      </w:r>
      <w:r>
        <w:rPr>
          <w:rFonts w:ascii="Times New Roman" w:hAnsi="Times New Roman" w:cs="Times New Roman"/>
          <w:i/>
          <w:color w:val="000000"/>
          <w:sz w:val="24"/>
          <w:szCs w:val="24"/>
        </w:rPr>
        <w:t xml:space="preserve"> </w:t>
      </w:r>
      <w:r w:rsidRPr="005E42AC">
        <w:rPr>
          <w:rFonts w:ascii="Times New Roman" w:hAnsi="Times New Roman" w:cs="Times New Roman"/>
          <w:b/>
          <w:color w:val="000000"/>
          <w:sz w:val="24"/>
          <w:szCs w:val="24"/>
        </w:rPr>
        <w:t>3</w:t>
      </w:r>
      <w:r>
        <w:rPr>
          <w:rFonts w:ascii="Times New Roman" w:hAnsi="Times New Roman" w:cs="Times New Roman"/>
          <w:color w:val="000000"/>
          <w:sz w:val="24"/>
          <w:szCs w:val="24"/>
        </w:rPr>
        <w:t>(1): 16 – 21.</w:t>
      </w:r>
    </w:p>
    <w:p w:rsidR="00D32CF8" w:rsidRPr="00D32CF8" w:rsidRDefault="00D32CF8" w:rsidP="00D32CF8">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0D0F1B" w:rsidRDefault="000D0F1B" w:rsidP="000B437A">
      <w:pPr>
        <w:spacing w:line="240" w:lineRule="auto"/>
        <w:ind w:left="567" w:hanging="567"/>
        <w:jc w:val="both"/>
        <w:rPr>
          <w:rFonts w:ascii="Times New Roman" w:hAnsi="Times New Roman" w:cs="Times New Roman"/>
          <w:sz w:val="24"/>
          <w:szCs w:val="24"/>
        </w:rPr>
      </w:pPr>
      <w:r w:rsidRPr="00406D5A">
        <w:rPr>
          <w:rFonts w:ascii="Times New Roman" w:hAnsi="Times New Roman" w:cs="Times New Roman"/>
          <w:sz w:val="24"/>
          <w:szCs w:val="24"/>
        </w:rPr>
        <w:t>Issa, S.</w:t>
      </w:r>
      <w:r w:rsidR="002B0A5E" w:rsidRPr="00406D5A">
        <w:rPr>
          <w:rFonts w:ascii="Times New Roman" w:hAnsi="Times New Roman" w:cs="Times New Roman"/>
          <w:sz w:val="24"/>
          <w:szCs w:val="24"/>
        </w:rPr>
        <w:t>, Hamcock</w:t>
      </w:r>
      <w:r w:rsidRPr="00406D5A">
        <w:rPr>
          <w:rFonts w:ascii="Times New Roman" w:hAnsi="Times New Roman" w:cs="Times New Roman"/>
          <w:sz w:val="24"/>
          <w:szCs w:val="24"/>
        </w:rPr>
        <w:t>, J.</w:t>
      </w:r>
      <w:r w:rsidR="002B0A5E" w:rsidRPr="00406D5A">
        <w:rPr>
          <w:rFonts w:ascii="Times New Roman" w:hAnsi="Times New Roman" w:cs="Times New Roman"/>
          <w:sz w:val="24"/>
          <w:szCs w:val="24"/>
        </w:rPr>
        <w:t xml:space="preserve"> D, Tuinstr, M.</w:t>
      </w:r>
      <w:r w:rsidR="008A037A">
        <w:rPr>
          <w:rFonts w:ascii="Times New Roman" w:hAnsi="Times New Roman" w:cs="Times New Roman"/>
          <w:sz w:val="24"/>
          <w:szCs w:val="24"/>
        </w:rPr>
        <w:t xml:space="preserve">. </w:t>
      </w:r>
      <w:r w:rsidR="002B0A5E" w:rsidRPr="00406D5A">
        <w:rPr>
          <w:rFonts w:ascii="Times New Roman" w:hAnsi="Times New Roman" w:cs="Times New Roman"/>
          <w:sz w:val="24"/>
          <w:szCs w:val="24"/>
        </w:rPr>
        <w:t xml:space="preserve">R., Kapran, I and Kaka, S. (2007). Effects  </w:t>
      </w:r>
      <w:r w:rsidRPr="00406D5A">
        <w:rPr>
          <w:rFonts w:ascii="Times New Roman" w:hAnsi="Times New Roman" w:cs="Times New Roman"/>
          <w:sz w:val="24"/>
          <w:szCs w:val="24"/>
        </w:rPr>
        <w:t>of sorghum</w:t>
      </w:r>
      <w:r w:rsidR="002B0A5E" w:rsidRPr="00406D5A">
        <w:rPr>
          <w:rFonts w:ascii="Times New Roman" w:hAnsi="Times New Roman" w:cs="Times New Roman"/>
          <w:sz w:val="24"/>
          <w:szCs w:val="24"/>
        </w:rPr>
        <w:t xml:space="preserve"> variety on growth and </w:t>
      </w:r>
      <w:r w:rsidR="00D91EFB" w:rsidRPr="00406D5A">
        <w:rPr>
          <w:rFonts w:ascii="Times New Roman" w:hAnsi="Times New Roman" w:cs="Times New Roman"/>
          <w:sz w:val="24"/>
          <w:szCs w:val="24"/>
        </w:rPr>
        <w:tab/>
      </w:r>
      <w:r w:rsidR="002B0A5E" w:rsidRPr="00406D5A">
        <w:rPr>
          <w:rFonts w:ascii="Times New Roman" w:hAnsi="Times New Roman" w:cs="Times New Roman"/>
          <w:sz w:val="24"/>
          <w:szCs w:val="24"/>
        </w:rPr>
        <w:t>carcass characteristi</w:t>
      </w:r>
      <w:r w:rsidR="00D91EFB" w:rsidRPr="00406D5A">
        <w:rPr>
          <w:rFonts w:ascii="Times New Roman" w:hAnsi="Times New Roman" w:cs="Times New Roman"/>
          <w:sz w:val="24"/>
          <w:szCs w:val="24"/>
        </w:rPr>
        <w:t>cs in broiler chicks reared in W</w:t>
      </w:r>
      <w:r w:rsidR="002B0A5E" w:rsidRPr="00406D5A">
        <w:rPr>
          <w:rFonts w:ascii="Times New Roman" w:hAnsi="Times New Roman" w:cs="Times New Roman"/>
          <w:sz w:val="24"/>
          <w:szCs w:val="24"/>
        </w:rPr>
        <w:t>est</w:t>
      </w:r>
      <w:r w:rsidR="00D91EFB" w:rsidRPr="00406D5A">
        <w:rPr>
          <w:rFonts w:ascii="Times New Roman" w:hAnsi="Times New Roman" w:cs="Times New Roman"/>
          <w:sz w:val="24"/>
          <w:szCs w:val="24"/>
        </w:rPr>
        <w:t xml:space="preserve"> Africa. </w:t>
      </w:r>
      <w:r w:rsidR="00D91EFB" w:rsidRPr="00406D5A">
        <w:rPr>
          <w:rFonts w:ascii="Times New Roman" w:hAnsi="Times New Roman" w:cs="Times New Roman"/>
          <w:i/>
          <w:sz w:val="24"/>
          <w:szCs w:val="24"/>
        </w:rPr>
        <w:t>Journal of Poultry Science,</w:t>
      </w:r>
      <w:r w:rsidR="00D91EFB" w:rsidRPr="00406D5A">
        <w:rPr>
          <w:rFonts w:ascii="Times New Roman" w:hAnsi="Times New Roman" w:cs="Times New Roman"/>
          <w:sz w:val="24"/>
          <w:szCs w:val="24"/>
        </w:rPr>
        <w:t xml:space="preserve"> 86-89.</w:t>
      </w:r>
      <w:r w:rsidRPr="00406D5A">
        <w:rPr>
          <w:rFonts w:ascii="Times New Roman" w:hAnsi="Times New Roman" w:cs="Times New Roman"/>
          <w:sz w:val="24"/>
          <w:szCs w:val="24"/>
        </w:rPr>
        <w:t xml:space="preserve"> </w:t>
      </w:r>
    </w:p>
    <w:p w:rsidR="00FD08C6" w:rsidRDefault="00FD08C6" w:rsidP="000B437A">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Issa, S. (2009). Nutritional Value of Sorghum for poultry Feed in West Africa. Ph.D. Thesis submitted to the Department of Animal Sciences and Industry, College of Agriculture, Kansas State University</w:t>
      </w:r>
      <w:r w:rsidR="00AD120A">
        <w:rPr>
          <w:rFonts w:ascii="Times New Roman" w:hAnsi="Times New Roman" w:cs="Times New Roman"/>
          <w:sz w:val="24"/>
          <w:szCs w:val="24"/>
        </w:rPr>
        <w:t xml:space="preserve">, Manhattan, </w:t>
      </w:r>
      <w:r w:rsidR="001019ED">
        <w:rPr>
          <w:rFonts w:ascii="Times New Roman" w:hAnsi="Times New Roman" w:cs="Times New Roman"/>
          <w:sz w:val="24"/>
          <w:szCs w:val="24"/>
        </w:rPr>
        <w:t>Kansas.</w:t>
      </w:r>
      <w:r w:rsidR="00715F44">
        <w:rPr>
          <w:rFonts w:ascii="Times New Roman" w:hAnsi="Times New Roman" w:cs="Times New Roman"/>
          <w:sz w:val="24"/>
          <w:szCs w:val="24"/>
        </w:rPr>
        <w:t xml:space="preserve"> Pp. 67- 81.</w:t>
      </w:r>
    </w:p>
    <w:p w:rsidR="00D32CF8" w:rsidRPr="00406D5A" w:rsidRDefault="00D32CF8" w:rsidP="00D32CF8">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Iyayi, E.</w:t>
      </w:r>
      <w:r>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A.(2001). Cassava leaves supplement for feeding weaner swine.</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Tropical </w:t>
      </w:r>
      <w:r w:rsidRPr="00406D5A">
        <w:rPr>
          <w:rFonts w:ascii="Times New Roman" w:hAnsi="Times New Roman" w:cs="Times New Roman"/>
          <w:i/>
          <w:color w:val="000000"/>
          <w:sz w:val="24"/>
          <w:szCs w:val="24"/>
        </w:rPr>
        <w:t>Animal Production Investment</w:t>
      </w:r>
      <w:r w:rsidRPr="00406D5A">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b/>
      </w:r>
      <w:r w:rsidRPr="00406D5A">
        <w:rPr>
          <w:rFonts w:ascii="Times New Roman" w:hAnsi="Times New Roman" w:cs="Times New Roman"/>
          <w:b/>
          <w:color w:val="000000"/>
          <w:sz w:val="24"/>
          <w:szCs w:val="24"/>
        </w:rPr>
        <w:t>4</w:t>
      </w:r>
      <w:r w:rsidRPr="00406D5A">
        <w:rPr>
          <w:rFonts w:ascii="Times New Roman" w:hAnsi="Times New Roman" w:cs="Times New Roman"/>
          <w:color w:val="000000"/>
          <w:sz w:val="24"/>
          <w:szCs w:val="24"/>
        </w:rPr>
        <w:t xml:space="preserve">:141-150. </w:t>
      </w:r>
    </w:p>
    <w:p w:rsidR="00D32CF8" w:rsidRPr="00406D5A" w:rsidRDefault="00D32CF8" w:rsidP="00D32CF8">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D32CF8" w:rsidRPr="00406D5A" w:rsidRDefault="00D32CF8" w:rsidP="00D32CF8">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lastRenderedPageBreak/>
        <w:t>Iyayi, E.</w:t>
      </w:r>
      <w:r>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A.,Taiwo, V.</w:t>
      </w:r>
      <w:r>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O., and Fagbohun, A.</w:t>
      </w:r>
      <w:r>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O. (2008).  Performance, carcass characteristics, haematological and </w:t>
      </w:r>
      <w:r w:rsidRPr="00406D5A">
        <w:rPr>
          <w:rFonts w:ascii="Times New Roman" w:hAnsi="Times New Roman" w:cs="Times New Roman"/>
          <w:color w:val="000000"/>
          <w:sz w:val="24"/>
          <w:szCs w:val="24"/>
        </w:rPr>
        <w:tab/>
        <w:t>Histopathological studies of broilers fed muca beans (</w:t>
      </w:r>
      <w:r w:rsidRPr="00406D5A">
        <w:rPr>
          <w:rFonts w:ascii="Times New Roman" w:hAnsi="Times New Roman" w:cs="Times New Roman"/>
          <w:i/>
          <w:color w:val="000000"/>
          <w:sz w:val="24"/>
          <w:szCs w:val="24"/>
        </w:rPr>
        <w:t>Mucu nautilis</w:t>
      </w:r>
      <w:r w:rsidRPr="00406D5A">
        <w:rPr>
          <w:rFonts w:ascii="Times New Roman" w:hAnsi="Times New Roman" w:cs="Times New Roman"/>
          <w:color w:val="000000"/>
          <w:sz w:val="24"/>
          <w:szCs w:val="24"/>
        </w:rPr>
        <w:t>) meal based diets.</w:t>
      </w:r>
      <w:r w:rsidR="00715F44">
        <w:rPr>
          <w:rFonts w:ascii="Times New Roman" w:hAnsi="Times New Roman" w:cs="Times New Roman"/>
          <w:i/>
          <w:color w:val="000000"/>
          <w:sz w:val="24"/>
          <w:szCs w:val="24"/>
        </w:rPr>
        <w:t xml:space="preserve">Israel Journal of </w:t>
      </w:r>
      <w:r w:rsidRPr="00406D5A">
        <w:rPr>
          <w:rFonts w:ascii="Times New Roman" w:hAnsi="Times New Roman" w:cs="Times New Roman"/>
          <w:i/>
          <w:color w:val="000000"/>
          <w:sz w:val="24"/>
          <w:szCs w:val="24"/>
        </w:rPr>
        <w:t>Veterinary Medicine</w:t>
      </w:r>
      <w:r w:rsidRPr="00406D5A">
        <w:rPr>
          <w:rFonts w:ascii="Times New Roman" w:hAnsi="Times New Roman" w:cs="Times New Roman"/>
          <w:color w:val="000000"/>
          <w:sz w:val="24"/>
          <w:szCs w:val="24"/>
        </w:rPr>
        <w:t xml:space="preserve">, </w:t>
      </w:r>
      <w:r w:rsidRPr="00406D5A">
        <w:rPr>
          <w:rFonts w:ascii="Times New Roman" w:hAnsi="Times New Roman" w:cs="Times New Roman"/>
          <w:b/>
          <w:color w:val="000000"/>
          <w:sz w:val="24"/>
          <w:szCs w:val="24"/>
        </w:rPr>
        <w:t>28</w:t>
      </w:r>
      <w:r w:rsidRPr="00406D5A">
        <w:rPr>
          <w:rFonts w:ascii="Times New Roman" w:hAnsi="Times New Roman" w:cs="Times New Roman"/>
          <w:color w:val="000000"/>
          <w:sz w:val="24"/>
          <w:szCs w:val="24"/>
        </w:rPr>
        <w:t>:1-5.</w:t>
      </w:r>
    </w:p>
    <w:p w:rsidR="00D32CF8" w:rsidRPr="004A2A6F" w:rsidRDefault="00D32CF8" w:rsidP="000B437A">
      <w:pPr>
        <w:spacing w:line="240" w:lineRule="auto"/>
        <w:ind w:left="567" w:hanging="567"/>
        <w:jc w:val="both"/>
        <w:rPr>
          <w:rFonts w:ascii="Times New Roman" w:hAnsi="Times New Roman" w:cs="Times New Roman"/>
          <w:sz w:val="4"/>
          <w:szCs w:val="24"/>
        </w:rPr>
      </w:pPr>
    </w:p>
    <w:p w:rsidR="00D011E4" w:rsidRDefault="00D011E4" w:rsidP="000B437A">
      <w:pPr>
        <w:spacing w:line="240" w:lineRule="auto"/>
        <w:ind w:left="567" w:hanging="567"/>
        <w:jc w:val="both"/>
        <w:rPr>
          <w:rFonts w:ascii="Times New Roman" w:hAnsi="Times New Roman" w:cs="Times New Roman"/>
          <w:sz w:val="24"/>
          <w:szCs w:val="24"/>
        </w:rPr>
      </w:pPr>
      <w:r w:rsidRPr="00406D5A">
        <w:rPr>
          <w:rFonts w:ascii="Times New Roman" w:hAnsi="Times New Roman" w:cs="Times New Roman"/>
          <w:sz w:val="24"/>
          <w:szCs w:val="24"/>
        </w:rPr>
        <w:t>Jackson, S., Summer, J.</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 xml:space="preserve">D., and Leeson, S. (1982). Effect of dietary protein and energy on broiler chicken carcass </w:t>
      </w:r>
      <w:r w:rsidRPr="00406D5A">
        <w:rPr>
          <w:rFonts w:ascii="Times New Roman" w:hAnsi="Times New Roman" w:cs="Times New Roman"/>
          <w:sz w:val="24"/>
          <w:szCs w:val="24"/>
        </w:rPr>
        <w:tab/>
        <w:t xml:space="preserve">composition and efficiency of nutrient utilization. </w:t>
      </w:r>
      <w:r w:rsidRPr="00406D5A">
        <w:rPr>
          <w:rFonts w:ascii="Times New Roman" w:hAnsi="Times New Roman" w:cs="Times New Roman"/>
          <w:i/>
          <w:sz w:val="24"/>
          <w:szCs w:val="24"/>
        </w:rPr>
        <w:t>Journal of Poultry Science</w:t>
      </w:r>
      <w:r w:rsidRPr="00406D5A">
        <w:rPr>
          <w:rFonts w:ascii="Times New Roman" w:hAnsi="Times New Roman" w:cs="Times New Roman"/>
          <w:sz w:val="24"/>
          <w:szCs w:val="24"/>
        </w:rPr>
        <w:t xml:space="preserve">, </w:t>
      </w:r>
      <w:r w:rsidRPr="00406D5A">
        <w:rPr>
          <w:rFonts w:ascii="Times New Roman" w:hAnsi="Times New Roman" w:cs="Times New Roman"/>
          <w:b/>
          <w:sz w:val="24"/>
          <w:szCs w:val="24"/>
        </w:rPr>
        <w:t>5</w:t>
      </w:r>
      <w:r w:rsidRPr="00406D5A">
        <w:rPr>
          <w:rFonts w:ascii="Times New Roman" w:hAnsi="Times New Roman" w:cs="Times New Roman"/>
          <w:sz w:val="24"/>
          <w:szCs w:val="24"/>
        </w:rPr>
        <w:t>:654-670.</w:t>
      </w:r>
    </w:p>
    <w:p w:rsidR="000C0162" w:rsidRPr="00406D5A" w:rsidRDefault="000C0162" w:rsidP="000B437A">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Jagdish, P. (2005). </w:t>
      </w:r>
      <w:r w:rsidRPr="000C0162">
        <w:rPr>
          <w:rFonts w:ascii="Times New Roman" w:hAnsi="Times New Roman" w:cs="Times New Roman"/>
          <w:b/>
          <w:sz w:val="24"/>
          <w:szCs w:val="24"/>
        </w:rPr>
        <w:t>Poultry Production and Management</w:t>
      </w:r>
      <w:r>
        <w:rPr>
          <w:rFonts w:ascii="Times New Roman" w:hAnsi="Times New Roman" w:cs="Times New Roman"/>
          <w:sz w:val="24"/>
          <w:szCs w:val="24"/>
        </w:rPr>
        <w:t>, 2</w:t>
      </w:r>
      <w:r w:rsidRPr="000C0162">
        <w:rPr>
          <w:rFonts w:ascii="Times New Roman" w:hAnsi="Times New Roman" w:cs="Times New Roman"/>
          <w:sz w:val="24"/>
          <w:szCs w:val="24"/>
          <w:vertAlign w:val="superscript"/>
        </w:rPr>
        <w:t>nd</w:t>
      </w:r>
      <w:r>
        <w:rPr>
          <w:rFonts w:ascii="Times New Roman" w:hAnsi="Times New Roman" w:cs="Times New Roman"/>
          <w:sz w:val="24"/>
          <w:szCs w:val="24"/>
        </w:rPr>
        <w:t xml:space="preserve"> revised edition Kilyani Publishers, New Delhi, 110002.</w:t>
      </w:r>
    </w:p>
    <w:p w:rsidR="00A06FF4" w:rsidRDefault="00A06FF4"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Jambunathan, R and Subramanian, V (1988). Grain quality and utilization of sorghum and pe</w:t>
      </w:r>
      <w:r w:rsidR="00BC670C">
        <w:rPr>
          <w:rFonts w:ascii="Times New Roman" w:hAnsi="Times New Roman" w:cs="Times New Roman"/>
          <w:color w:val="000000"/>
          <w:sz w:val="24"/>
          <w:szCs w:val="24"/>
        </w:rPr>
        <w:t xml:space="preserve">arl millet. </w:t>
      </w:r>
      <w:r w:rsidR="00BC670C" w:rsidRPr="00BC670C">
        <w:rPr>
          <w:rFonts w:ascii="Times New Roman" w:hAnsi="Times New Roman" w:cs="Times New Roman"/>
          <w:b/>
          <w:color w:val="000000"/>
          <w:sz w:val="24"/>
          <w:szCs w:val="24"/>
        </w:rPr>
        <w:t>In</w:t>
      </w:r>
      <w:r w:rsidR="00AD120A">
        <w:rPr>
          <w:rFonts w:ascii="Times New Roman" w:hAnsi="Times New Roman" w:cs="Times New Roman"/>
          <w:color w:val="000000"/>
          <w:sz w:val="24"/>
          <w:szCs w:val="24"/>
        </w:rPr>
        <w:t xml:space="preserve">: </w:t>
      </w:r>
      <w:r w:rsidR="00BC670C">
        <w:rPr>
          <w:rFonts w:ascii="Times New Roman" w:hAnsi="Times New Roman" w:cs="Times New Roman"/>
          <w:color w:val="000000"/>
          <w:sz w:val="24"/>
          <w:szCs w:val="24"/>
        </w:rPr>
        <w:t>Proceedings of workshop on Biotechnology for</w:t>
      </w:r>
      <w:r w:rsidRPr="00406D5A">
        <w:rPr>
          <w:rFonts w:ascii="Times New Roman" w:hAnsi="Times New Roman" w:cs="Times New Roman"/>
          <w:color w:val="000000"/>
          <w:sz w:val="24"/>
          <w:szCs w:val="24"/>
        </w:rPr>
        <w:t xml:space="preserve"> Tropical</w:t>
      </w:r>
      <w:r w:rsidR="00BC670C">
        <w:rPr>
          <w:rFonts w:ascii="Times New Roman" w:hAnsi="Times New Roman" w:cs="Times New Roman"/>
          <w:color w:val="000000"/>
          <w:sz w:val="24"/>
          <w:szCs w:val="24"/>
        </w:rPr>
        <w:t xml:space="preserve"> crop improvement, ICRISAT, Patancheru, Lndia. </w:t>
      </w:r>
      <w:r w:rsidR="00BC670C">
        <w:rPr>
          <w:rFonts w:ascii="Times New Roman" w:hAnsi="Times New Roman" w:cs="Times New Roman"/>
          <w:color w:val="000000"/>
          <w:sz w:val="24"/>
          <w:szCs w:val="24"/>
        </w:rPr>
        <w:tab/>
        <w:t>Pp 133-139.</w:t>
      </w:r>
    </w:p>
    <w:p w:rsidR="00BC670C" w:rsidRDefault="00BC670C"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480082" w:rsidRPr="00406D5A" w:rsidRDefault="0048008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Jansman, A.</w:t>
      </w:r>
      <w:r w:rsidR="008A03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J.</w:t>
      </w:r>
      <w:r w:rsidR="008A03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 Verstegen, M.W.A. and Huisman, J. (1993). Effects of dietary i</w:t>
      </w:r>
      <w:r w:rsidR="00715F44">
        <w:rPr>
          <w:rFonts w:ascii="Times New Roman" w:hAnsi="Times New Roman" w:cs="Times New Roman"/>
          <w:color w:val="000000"/>
          <w:sz w:val="24"/>
          <w:szCs w:val="24"/>
        </w:rPr>
        <w:t xml:space="preserve">nclusion of hull of faba beans </w:t>
      </w:r>
      <w:r>
        <w:rPr>
          <w:rFonts w:ascii="Times New Roman" w:hAnsi="Times New Roman" w:cs="Times New Roman"/>
          <w:color w:val="000000"/>
          <w:sz w:val="24"/>
          <w:szCs w:val="24"/>
        </w:rPr>
        <w:t>(</w:t>
      </w:r>
      <w:r w:rsidRPr="00480082">
        <w:rPr>
          <w:rFonts w:ascii="Times New Roman" w:hAnsi="Times New Roman" w:cs="Times New Roman"/>
          <w:i/>
          <w:color w:val="000000"/>
          <w:sz w:val="24"/>
          <w:szCs w:val="24"/>
        </w:rPr>
        <w:t>Vicia faba</w:t>
      </w:r>
      <w:r>
        <w:rPr>
          <w:rFonts w:ascii="Times New Roman" w:hAnsi="Times New Roman" w:cs="Times New Roman"/>
          <w:color w:val="000000"/>
          <w:sz w:val="24"/>
          <w:szCs w:val="24"/>
        </w:rPr>
        <w:t xml:space="preserve"> L.) with low and high content of condensed tannins on di</w:t>
      </w:r>
      <w:r w:rsidR="00AD120A">
        <w:rPr>
          <w:rFonts w:ascii="Times New Roman" w:hAnsi="Times New Roman" w:cs="Times New Roman"/>
          <w:color w:val="000000"/>
          <w:sz w:val="24"/>
          <w:szCs w:val="24"/>
        </w:rPr>
        <w:t xml:space="preserve">gestion and some physiological </w:t>
      </w:r>
      <w:r>
        <w:rPr>
          <w:rFonts w:ascii="Times New Roman" w:hAnsi="Times New Roman" w:cs="Times New Roman"/>
          <w:color w:val="000000"/>
          <w:sz w:val="24"/>
          <w:szCs w:val="24"/>
        </w:rPr>
        <w:t xml:space="preserve">parameters in piglets. </w:t>
      </w:r>
      <w:r w:rsidRPr="00480082">
        <w:rPr>
          <w:rFonts w:ascii="Times New Roman" w:hAnsi="Times New Roman" w:cs="Times New Roman"/>
          <w:i/>
          <w:color w:val="000000"/>
          <w:sz w:val="24"/>
          <w:szCs w:val="24"/>
        </w:rPr>
        <w:t>Animal Feed Science and Technology,</w:t>
      </w:r>
      <w:r>
        <w:rPr>
          <w:rFonts w:ascii="Times New Roman" w:hAnsi="Times New Roman" w:cs="Times New Roman"/>
          <w:color w:val="000000"/>
          <w:sz w:val="24"/>
          <w:szCs w:val="24"/>
        </w:rPr>
        <w:t xml:space="preserve"> </w:t>
      </w:r>
      <w:r w:rsidRPr="00480082">
        <w:rPr>
          <w:rFonts w:ascii="Times New Roman" w:hAnsi="Times New Roman" w:cs="Times New Roman"/>
          <w:b/>
          <w:color w:val="000000"/>
          <w:sz w:val="24"/>
          <w:szCs w:val="24"/>
        </w:rPr>
        <w:t>43</w:t>
      </w:r>
      <w:r>
        <w:rPr>
          <w:rFonts w:ascii="Times New Roman" w:hAnsi="Times New Roman" w:cs="Times New Roman"/>
          <w:color w:val="000000"/>
          <w:sz w:val="24"/>
          <w:szCs w:val="24"/>
        </w:rPr>
        <w:t>:239-257.</w:t>
      </w:r>
    </w:p>
    <w:p w:rsidR="00D011E4" w:rsidRPr="00406D5A" w:rsidRDefault="00D011E4"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D011E4" w:rsidRPr="00406D5A" w:rsidRDefault="00D011E4"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Job, T.</w:t>
      </w:r>
      <w:r w:rsidR="008A037A">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A.,Oluyemi, J.A.,and Entonu, S.(1979). Replacing maize with sweet potatoes diets for chicks. </w:t>
      </w:r>
      <w:r w:rsidRPr="00406D5A">
        <w:rPr>
          <w:rFonts w:ascii="Times New Roman" w:hAnsi="Times New Roman" w:cs="Times New Roman"/>
          <w:i/>
          <w:color w:val="000000"/>
          <w:sz w:val="24"/>
          <w:szCs w:val="24"/>
        </w:rPr>
        <w:t xml:space="preserve">British Poultry </w:t>
      </w:r>
      <w:r w:rsidRPr="00406D5A">
        <w:rPr>
          <w:rFonts w:ascii="Times New Roman" w:hAnsi="Times New Roman" w:cs="Times New Roman"/>
          <w:i/>
          <w:color w:val="000000"/>
          <w:sz w:val="24"/>
          <w:szCs w:val="24"/>
        </w:rPr>
        <w:tab/>
        <w:t>Science,</w:t>
      </w:r>
      <w:r w:rsidRPr="00406D5A">
        <w:rPr>
          <w:rFonts w:ascii="Times New Roman" w:hAnsi="Times New Roman" w:cs="Times New Roman"/>
          <w:color w:val="000000"/>
          <w:sz w:val="24"/>
          <w:szCs w:val="24"/>
        </w:rPr>
        <w:t xml:space="preserve"> </w:t>
      </w:r>
      <w:r w:rsidRPr="00406D5A">
        <w:rPr>
          <w:rFonts w:ascii="Times New Roman" w:hAnsi="Times New Roman" w:cs="Times New Roman"/>
          <w:b/>
          <w:color w:val="000000"/>
          <w:sz w:val="24"/>
          <w:szCs w:val="24"/>
        </w:rPr>
        <w:t>320</w:t>
      </w:r>
      <w:r w:rsidRPr="00406D5A">
        <w:rPr>
          <w:rFonts w:ascii="Times New Roman" w:hAnsi="Times New Roman" w:cs="Times New Roman"/>
          <w:color w:val="000000"/>
          <w:sz w:val="24"/>
          <w:szCs w:val="24"/>
        </w:rPr>
        <w:t>:557-579.</w:t>
      </w:r>
    </w:p>
    <w:p w:rsidR="00D011E4" w:rsidRPr="00406D5A" w:rsidRDefault="00D011E4"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D011E4" w:rsidRPr="00406D5A" w:rsidRDefault="00FB3A29"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Karikari, S.</w:t>
      </w:r>
      <w:r w:rsidR="008A037A">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K. (1974). Economic importance of bambaranut world crop July/August. Pp 195-196.</w:t>
      </w:r>
    </w:p>
    <w:p w:rsidR="00FB3A29" w:rsidRPr="00406D5A" w:rsidRDefault="00FB3A29"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FB3A29" w:rsidRDefault="00FB3A29"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Kay, D.</w:t>
      </w:r>
      <w:r w:rsidR="008A037A">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E (1979). </w:t>
      </w:r>
      <w:r w:rsidRPr="00406D5A">
        <w:rPr>
          <w:rFonts w:ascii="Times New Roman" w:hAnsi="Times New Roman" w:cs="Times New Roman"/>
          <w:b/>
          <w:color w:val="000000"/>
          <w:sz w:val="24"/>
          <w:szCs w:val="24"/>
        </w:rPr>
        <w:t>Food legumes, Crop and Product</w:t>
      </w:r>
      <w:r w:rsidRPr="00406D5A">
        <w:rPr>
          <w:rFonts w:ascii="Times New Roman" w:hAnsi="Times New Roman" w:cs="Times New Roman"/>
          <w:color w:val="000000"/>
          <w:sz w:val="24"/>
          <w:szCs w:val="24"/>
        </w:rPr>
        <w:t xml:space="preserve"> no.3. Tropical products Institute England 12-17.</w:t>
      </w:r>
    </w:p>
    <w:p w:rsidR="006F4C66" w:rsidRDefault="006F4C66"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6F4C66" w:rsidRPr="00406D5A" w:rsidRDefault="006F4C66"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Kefyalew, G., Abdo, M. and Mengistu, U. (2015). The effect of replacing maize</w:t>
      </w:r>
      <w:r w:rsidR="00DE6810">
        <w:rPr>
          <w:rFonts w:ascii="Times New Roman" w:hAnsi="Times New Roman" w:cs="Times New Roman"/>
          <w:color w:val="000000"/>
          <w:sz w:val="24"/>
          <w:szCs w:val="24"/>
        </w:rPr>
        <w:t xml:space="preserve"> with sorghum on carcass characteristics and economics feasibility on commercial broiler chickens. </w:t>
      </w:r>
      <w:r w:rsidR="00DE6810" w:rsidRPr="004A7D75">
        <w:rPr>
          <w:rFonts w:ascii="Times New Roman" w:hAnsi="Times New Roman" w:cs="Times New Roman"/>
          <w:i/>
          <w:color w:val="000000"/>
          <w:sz w:val="24"/>
          <w:szCs w:val="24"/>
        </w:rPr>
        <w:t>Poultry, Fisheries and Wildlife Sciences</w:t>
      </w:r>
      <w:r w:rsidR="004A7D75">
        <w:rPr>
          <w:rFonts w:ascii="Times New Roman" w:hAnsi="Times New Roman" w:cs="Times New Roman"/>
          <w:color w:val="000000"/>
          <w:sz w:val="24"/>
          <w:szCs w:val="24"/>
        </w:rPr>
        <w:t xml:space="preserve">, </w:t>
      </w:r>
      <w:r w:rsidR="00DE6810" w:rsidRPr="00DE6810">
        <w:rPr>
          <w:rFonts w:ascii="Times New Roman" w:hAnsi="Times New Roman" w:cs="Times New Roman"/>
          <w:b/>
          <w:color w:val="000000"/>
          <w:sz w:val="24"/>
          <w:szCs w:val="24"/>
        </w:rPr>
        <w:t>3</w:t>
      </w:r>
      <w:r w:rsidR="00DE6810">
        <w:rPr>
          <w:rFonts w:ascii="Times New Roman" w:hAnsi="Times New Roman" w:cs="Times New Roman"/>
          <w:color w:val="000000"/>
          <w:sz w:val="24"/>
          <w:szCs w:val="24"/>
        </w:rPr>
        <w:t>:1</w:t>
      </w:r>
    </w:p>
    <w:p w:rsidR="00FB3A29" w:rsidRPr="00406D5A" w:rsidRDefault="00FB3A29"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FB3A29" w:rsidRDefault="00FB3A29"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Kekeocha, C.</w:t>
      </w:r>
      <w:r w:rsidR="008A037A">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C. (1984). </w:t>
      </w:r>
      <w:r w:rsidR="001C4C3E" w:rsidRPr="00406D5A">
        <w:rPr>
          <w:rFonts w:ascii="Times New Roman" w:hAnsi="Times New Roman" w:cs="Times New Roman"/>
          <w:b/>
          <w:color w:val="000000"/>
          <w:sz w:val="24"/>
          <w:szCs w:val="24"/>
        </w:rPr>
        <w:t>Pfizer</w:t>
      </w:r>
      <w:r w:rsidR="001C4C3E" w:rsidRPr="00406D5A">
        <w:rPr>
          <w:rFonts w:ascii="Times New Roman" w:hAnsi="Times New Roman" w:cs="Times New Roman"/>
          <w:color w:val="000000"/>
          <w:sz w:val="24"/>
          <w:szCs w:val="24"/>
        </w:rPr>
        <w:t xml:space="preserve"> </w:t>
      </w:r>
      <w:r w:rsidRPr="00406D5A">
        <w:rPr>
          <w:rFonts w:ascii="Times New Roman" w:hAnsi="Times New Roman" w:cs="Times New Roman"/>
          <w:b/>
          <w:color w:val="000000"/>
          <w:sz w:val="24"/>
          <w:szCs w:val="24"/>
        </w:rPr>
        <w:t>Poultry Production Handbook</w:t>
      </w:r>
      <w:r w:rsidRPr="00406D5A">
        <w:rPr>
          <w:rFonts w:ascii="Times New Roman" w:hAnsi="Times New Roman" w:cs="Times New Roman"/>
          <w:color w:val="000000"/>
          <w:sz w:val="24"/>
          <w:szCs w:val="24"/>
        </w:rPr>
        <w:t xml:space="preserve">. </w:t>
      </w:r>
      <w:r w:rsidR="001C4C3E" w:rsidRPr="00406D5A">
        <w:rPr>
          <w:rFonts w:ascii="Times New Roman" w:hAnsi="Times New Roman" w:cs="Times New Roman"/>
          <w:color w:val="000000"/>
          <w:sz w:val="24"/>
          <w:szCs w:val="24"/>
        </w:rPr>
        <w:t xml:space="preserve">Pfizer Corporation Nairobi Kenya, in association </w:t>
      </w:r>
      <w:r w:rsidR="001C4C3E" w:rsidRPr="00406D5A">
        <w:rPr>
          <w:rFonts w:ascii="Times New Roman" w:hAnsi="Times New Roman" w:cs="Times New Roman"/>
          <w:color w:val="000000"/>
          <w:sz w:val="24"/>
          <w:szCs w:val="24"/>
        </w:rPr>
        <w:tab/>
        <w:t xml:space="preserve">with </w:t>
      </w:r>
      <w:r w:rsidRPr="00406D5A">
        <w:rPr>
          <w:rFonts w:ascii="Times New Roman" w:hAnsi="Times New Roman" w:cs="Times New Roman"/>
          <w:color w:val="000000"/>
          <w:sz w:val="24"/>
          <w:szCs w:val="24"/>
        </w:rPr>
        <w:t>McMillan</w:t>
      </w:r>
      <w:r w:rsidR="001C4C3E" w:rsidRPr="00406D5A">
        <w:rPr>
          <w:rFonts w:ascii="Times New Roman" w:hAnsi="Times New Roman" w:cs="Times New Roman"/>
          <w:color w:val="000000"/>
          <w:sz w:val="24"/>
          <w:szCs w:val="24"/>
        </w:rPr>
        <w:t xml:space="preserve"> publishers, London. Pp 165-166.</w:t>
      </w:r>
    </w:p>
    <w:p w:rsidR="001019ED" w:rsidRDefault="001019ED"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1019ED" w:rsidRDefault="001019ED"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Khan, M.</w:t>
      </w:r>
      <w:r w:rsidR="008A03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and Eggum, </w:t>
      </w:r>
      <w:r w:rsidR="008A037A">
        <w:rPr>
          <w:rFonts w:ascii="Times New Roman" w:hAnsi="Times New Roman" w:cs="Times New Roman"/>
          <w:color w:val="000000"/>
          <w:sz w:val="24"/>
          <w:szCs w:val="24"/>
        </w:rPr>
        <w:t xml:space="preserve">D. </w:t>
      </w:r>
      <w:r>
        <w:rPr>
          <w:rFonts w:ascii="Times New Roman" w:hAnsi="Times New Roman" w:cs="Times New Roman"/>
          <w:color w:val="000000"/>
          <w:sz w:val="24"/>
          <w:szCs w:val="24"/>
        </w:rPr>
        <w:t>(1978).  Effect of baking on the nutritive value of Pakistani bread.</w:t>
      </w:r>
      <w:r w:rsidRPr="001019ED">
        <w:rPr>
          <w:rFonts w:ascii="Times New Roman" w:hAnsi="Times New Roman" w:cs="Times New Roman"/>
          <w:i/>
          <w:color w:val="000000"/>
          <w:sz w:val="24"/>
          <w:szCs w:val="24"/>
        </w:rPr>
        <w:t xml:space="preserve"> Journal of Science, </w:t>
      </w:r>
      <w:r w:rsidR="004A7D75">
        <w:rPr>
          <w:rFonts w:ascii="Times New Roman" w:hAnsi="Times New Roman" w:cs="Times New Roman"/>
          <w:i/>
          <w:color w:val="000000"/>
          <w:sz w:val="24"/>
          <w:szCs w:val="24"/>
        </w:rPr>
        <w:t>Food and A</w:t>
      </w:r>
      <w:r w:rsidRPr="001019ED">
        <w:rPr>
          <w:rFonts w:ascii="Times New Roman" w:hAnsi="Times New Roman" w:cs="Times New Roman"/>
          <w:i/>
          <w:color w:val="000000"/>
          <w:sz w:val="24"/>
          <w:szCs w:val="24"/>
        </w:rPr>
        <w:t>griculture</w:t>
      </w:r>
      <w:r>
        <w:rPr>
          <w:rFonts w:ascii="Times New Roman" w:hAnsi="Times New Roman" w:cs="Times New Roman"/>
          <w:color w:val="000000"/>
          <w:sz w:val="24"/>
          <w:szCs w:val="24"/>
        </w:rPr>
        <w:t xml:space="preserve">, </w:t>
      </w:r>
      <w:r w:rsidRPr="004A7D75">
        <w:rPr>
          <w:rFonts w:ascii="Times New Roman" w:hAnsi="Times New Roman" w:cs="Times New Roman"/>
          <w:b/>
          <w:color w:val="000000"/>
          <w:sz w:val="24"/>
          <w:szCs w:val="24"/>
        </w:rPr>
        <w:t>29</w:t>
      </w:r>
      <w:r w:rsidR="004A7D75">
        <w:rPr>
          <w:rFonts w:ascii="Times New Roman" w:hAnsi="Times New Roman" w:cs="Times New Roman"/>
          <w:color w:val="000000"/>
          <w:sz w:val="24"/>
          <w:szCs w:val="24"/>
        </w:rPr>
        <w:t>:</w:t>
      </w:r>
      <w:r>
        <w:rPr>
          <w:rFonts w:ascii="Times New Roman" w:hAnsi="Times New Roman" w:cs="Times New Roman"/>
          <w:color w:val="000000"/>
          <w:sz w:val="24"/>
          <w:szCs w:val="24"/>
        </w:rPr>
        <w:t>1023.</w:t>
      </w:r>
    </w:p>
    <w:p w:rsidR="00480082" w:rsidRPr="00406D5A" w:rsidRDefault="0048008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C618B2" w:rsidRDefault="0048008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Kubiezek,</w:t>
      </w:r>
      <w:r w:rsidR="00545B33">
        <w:rPr>
          <w:rFonts w:ascii="Times New Roman" w:hAnsi="Times New Roman" w:cs="Times New Roman"/>
          <w:color w:val="000000"/>
          <w:sz w:val="24"/>
          <w:szCs w:val="24"/>
        </w:rPr>
        <w:t xml:space="preserve"> R.</w:t>
      </w:r>
      <w:r w:rsidR="008A037A">
        <w:rPr>
          <w:rFonts w:ascii="Times New Roman" w:hAnsi="Times New Roman" w:cs="Times New Roman"/>
          <w:color w:val="000000"/>
          <w:sz w:val="24"/>
          <w:szCs w:val="24"/>
        </w:rPr>
        <w:t xml:space="preserve"> </w:t>
      </w:r>
      <w:r w:rsidR="00545B33">
        <w:rPr>
          <w:rFonts w:ascii="Times New Roman" w:hAnsi="Times New Roman" w:cs="Times New Roman"/>
          <w:color w:val="000000"/>
          <w:sz w:val="24"/>
          <w:szCs w:val="24"/>
        </w:rPr>
        <w:t>P., Obilana, A.</w:t>
      </w:r>
      <w:r w:rsidR="008A037A">
        <w:rPr>
          <w:rFonts w:ascii="Times New Roman" w:hAnsi="Times New Roman" w:cs="Times New Roman"/>
          <w:color w:val="000000"/>
          <w:sz w:val="24"/>
          <w:szCs w:val="24"/>
        </w:rPr>
        <w:t xml:space="preserve"> </w:t>
      </w:r>
      <w:r w:rsidR="00545B33">
        <w:rPr>
          <w:rFonts w:ascii="Times New Roman" w:hAnsi="Times New Roman" w:cs="Times New Roman"/>
          <w:color w:val="000000"/>
          <w:sz w:val="24"/>
          <w:szCs w:val="24"/>
        </w:rPr>
        <w:t>T. and Okoli, P.</w:t>
      </w:r>
      <w:r w:rsidR="008A037A">
        <w:rPr>
          <w:rFonts w:ascii="Times New Roman" w:hAnsi="Times New Roman" w:cs="Times New Roman"/>
          <w:color w:val="000000"/>
          <w:sz w:val="24"/>
          <w:szCs w:val="24"/>
        </w:rPr>
        <w:t xml:space="preserve"> </w:t>
      </w:r>
      <w:r w:rsidR="00545B33">
        <w:rPr>
          <w:rFonts w:ascii="Times New Roman" w:hAnsi="Times New Roman" w:cs="Times New Roman"/>
          <w:color w:val="000000"/>
          <w:sz w:val="24"/>
          <w:szCs w:val="24"/>
        </w:rPr>
        <w:t xml:space="preserve">N. (1984). Improvement of the nutritional quality of Nigerian sorghum </w:t>
      </w:r>
      <w:r w:rsidR="00545B33">
        <w:rPr>
          <w:rFonts w:ascii="Times New Roman" w:hAnsi="Times New Roman" w:cs="Times New Roman"/>
          <w:color w:val="000000"/>
          <w:sz w:val="24"/>
          <w:szCs w:val="24"/>
        </w:rPr>
        <w:tab/>
        <w:t>for human food: Pre-germination effect on quality of protein. Paper presented at the 8</w:t>
      </w:r>
      <w:r w:rsidR="00545B33" w:rsidRPr="00545B33">
        <w:rPr>
          <w:rFonts w:ascii="Times New Roman" w:hAnsi="Times New Roman" w:cs="Times New Roman"/>
          <w:color w:val="000000"/>
          <w:sz w:val="24"/>
          <w:szCs w:val="24"/>
          <w:vertAlign w:val="superscript"/>
        </w:rPr>
        <w:t>th</w:t>
      </w:r>
      <w:r w:rsidR="00AD120A">
        <w:rPr>
          <w:rFonts w:ascii="Times New Roman" w:hAnsi="Times New Roman" w:cs="Times New Roman"/>
          <w:color w:val="000000"/>
          <w:sz w:val="24"/>
          <w:szCs w:val="24"/>
        </w:rPr>
        <w:t xml:space="preserve"> Annual Conference </w:t>
      </w:r>
      <w:r w:rsidR="00545B33">
        <w:rPr>
          <w:rFonts w:ascii="Times New Roman" w:hAnsi="Times New Roman" w:cs="Times New Roman"/>
          <w:color w:val="000000"/>
          <w:sz w:val="24"/>
          <w:szCs w:val="24"/>
        </w:rPr>
        <w:t>of Nigerian Institute of Science and Technology, 18-22</w:t>
      </w:r>
      <w:r w:rsidR="00545B33" w:rsidRPr="00545B33">
        <w:rPr>
          <w:rFonts w:ascii="Times New Roman" w:hAnsi="Times New Roman" w:cs="Times New Roman"/>
          <w:color w:val="000000"/>
          <w:sz w:val="24"/>
          <w:szCs w:val="24"/>
          <w:vertAlign w:val="superscript"/>
        </w:rPr>
        <w:t>nd</w:t>
      </w:r>
      <w:r w:rsidR="00545B33">
        <w:rPr>
          <w:rFonts w:ascii="Times New Roman" w:hAnsi="Times New Roman" w:cs="Times New Roman"/>
          <w:color w:val="000000"/>
          <w:sz w:val="24"/>
          <w:szCs w:val="24"/>
        </w:rPr>
        <w:t xml:space="preserve"> November,</w:t>
      </w:r>
    </w:p>
    <w:p w:rsidR="00480082" w:rsidRPr="00406D5A" w:rsidRDefault="00480082"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E643F7" w:rsidRPr="00406D5A" w:rsidRDefault="00E643F7" w:rsidP="000B437A">
      <w:pPr>
        <w:spacing w:line="240" w:lineRule="auto"/>
        <w:ind w:left="567" w:hanging="567"/>
        <w:jc w:val="both"/>
        <w:rPr>
          <w:rFonts w:ascii="Times New Roman" w:hAnsi="Times New Roman" w:cs="Times New Roman"/>
          <w:sz w:val="24"/>
          <w:szCs w:val="24"/>
        </w:rPr>
      </w:pPr>
      <w:r w:rsidRPr="00406D5A">
        <w:rPr>
          <w:rFonts w:ascii="Times New Roman" w:hAnsi="Times New Roman" w:cs="Times New Roman"/>
          <w:sz w:val="24"/>
          <w:szCs w:val="24"/>
        </w:rPr>
        <w:t>Kumar, R. And D’Mello, J.</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P.</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 xml:space="preserve">F.(1995). Anti-nutritional factors in forage legumes.In: D’Mello, J.P.F and Devendra, </w:t>
      </w:r>
      <w:r w:rsidRPr="00406D5A">
        <w:rPr>
          <w:rFonts w:ascii="Times New Roman" w:hAnsi="Times New Roman" w:cs="Times New Roman"/>
          <w:sz w:val="24"/>
          <w:szCs w:val="24"/>
        </w:rPr>
        <w:tab/>
        <w:t>C. (eds). Tropical legumes in Animal Nutrition. CAB International, Wallingford, oxon,UK, Pp. 95-133.</w:t>
      </w:r>
    </w:p>
    <w:p w:rsidR="00E643F7" w:rsidRDefault="00E643F7" w:rsidP="000B437A">
      <w:pPr>
        <w:spacing w:line="240" w:lineRule="auto"/>
        <w:ind w:left="567" w:hanging="567"/>
        <w:jc w:val="both"/>
        <w:rPr>
          <w:rFonts w:ascii="Times New Roman" w:hAnsi="Times New Roman" w:cs="Times New Roman"/>
          <w:sz w:val="24"/>
          <w:szCs w:val="24"/>
        </w:rPr>
      </w:pPr>
      <w:r w:rsidRPr="00406D5A">
        <w:rPr>
          <w:rFonts w:ascii="Times New Roman" w:hAnsi="Times New Roman" w:cs="Times New Roman"/>
          <w:sz w:val="24"/>
          <w:szCs w:val="24"/>
        </w:rPr>
        <w:t>Kumar, V, Elangovan, A.V., Mandal, A.</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B.,Tyagi, P.</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K., Bhanja, S.</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K.</w:t>
      </w:r>
      <w:r w:rsidR="00921DCC" w:rsidRPr="00406D5A">
        <w:rPr>
          <w:rFonts w:ascii="Times New Roman" w:hAnsi="Times New Roman" w:cs="Times New Roman"/>
          <w:sz w:val="24"/>
          <w:szCs w:val="24"/>
        </w:rPr>
        <w:t xml:space="preserve"> and Dash, B.</w:t>
      </w:r>
      <w:r w:rsidR="008A037A">
        <w:rPr>
          <w:rFonts w:ascii="Times New Roman" w:hAnsi="Times New Roman" w:cs="Times New Roman"/>
          <w:sz w:val="24"/>
          <w:szCs w:val="24"/>
        </w:rPr>
        <w:t xml:space="preserve"> </w:t>
      </w:r>
      <w:r w:rsidR="00921DCC" w:rsidRPr="00406D5A">
        <w:rPr>
          <w:rFonts w:ascii="Times New Roman" w:hAnsi="Times New Roman" w:cs="Times New Roman"/>
          <w:sz w:val="24"/>
          <w:szCs w:val="24"/>
        </w:rPr>
        <w:t xml:space="preserve">B. (2007). Effects of feeding raw </w:t>
      </w:r>
      <w:r w:rsidR="00921DCC" w:rsidRPr="00406D5A">
        <w:rPr>
          <w:rFonts w:ascii="Times New Roman" w:hAnsi="Times New Roman" w:cs="Times New Roman"/>
          <w:sz w:val="24"/>
          <w:szCs w:val="24"/>
        </w:rPr>
        <w:tab/>
        <w:t xml:space="preserve">or reconstituted high tannin red sorghum on nutrients </w:t>
      </w:r>
      <w:r w:rsidR="00921DCC" w:rsidRPr="00406D5A">
        <w:rPr>
          <w:rFonts w:ascii="Times New Roman" w:hAnsi="Times New Roman" w:cs="Times New Roman"/>
          <w:sz w:val="24"/>
          <w:szCs w:val="24"/>
        </w:rPr>
        <w:lastRenderedPageBreak/>
        <w:t>utilisation and certain welfare p</w:t>
      </w:r>
      <w:r w:rsidR="004A7D75">
        <w:rPr>
          <w:rFonts w:ascii="Times New Roman" w:hAnsi="Times New Roman" w:cs="Times New Roman"/>
          <w:sz w:val="24"/>
          <w:szCs w:val="24"/>
        </w:rPr>
        <w:t xml:space="preserve">arameters of broiler </w:t>
      </w:r>
      <w:r w:rsidR="004A7D75">
        <w:rPr>
          <w:rFonts w:ascii="Times New Roman" w:hAnsi="Times New Roman" w:cs="Times New Roman"/>
          <w:sz w:val="24"/>
          <w:szCs w:val="24"/>
        </w:rPr>
        <w:tab/>
        <w:t xml:space="preserve">chickens. </w:t>
      </w:r>
      <w:r w:rsidR="00921DCC" w:rsidRPr="004A7D75">
        <w:rPr>
          <w:rFonts w:ascii="Times New Roman" w:hAnsi="Times New Roman" w:cs="Times New Roman"/>
          <w:i/>
          <w:sz w:val="24"/>
          <w:szCs w:val="24"/>
        </w:rPr>
        <w:t>British Pou</w:t>
      </w:r>
      <w:r w:rsidR="004A7D75">
        <w:rPr>
          <w:rFonts w:ascii="Times New Roman" w:hAnsi="Times New Roman" w:cs="Times New Roman"/>
          <w:i/>
          <w:sz w:val="24"/>
          <w:szCs w:val="24"/>
        </w:rPr>
        <w:t>ltry Science,</w:t>
      </w:r>
      <w:r w:rsidR="00921DCC" w:rsidRPr="004A7D75">
        <w:rPr>
          <w:rFonts w:ascii="Times New Roman" w:hAnsi="Times New Roman" w:cs="Times New Roman"/>
          <w:i/>
          <w:sz w:val="24"/>
          <w:szCs w:val="24"/>
        </w:rPr>
        <w:t xml:space="preserve"> </w:t>
      </w:r>
      <w:r w:rsidR="00921DCC" w:rsidRPr="004A7D75">
        <w:rPr>
          <w:rFonts w:ascii="Times New Roman" w:hAnsi="Times New Roman" w:cs="Times New Roman"/>
          <w:b/>
          <w:sz w:val="24"/>
          <w:szCs w:val="24"/>
        </w:rPr>
        <w:t>48</w:t>
      </w:r>
      <w:r w:rsidR="00921DCC" w:rsidRPr="00406D5A">
        <w:rPr>
          <w:rFonts w:ascii="Times New Roman" w:hAnsi="Times New Roman" w:cs="Times New Roman"/>
          <w:sz w:val="24"/>
          <w:szCs w:val="24"/>
        </w:rPr>
        <w:t>(2)</w:t>
      </w:r>
      <w:r w:rsidR="00715F44">
        <w:rPr>
          <w:rFonts w:ascii="Times New Roman" w:hAnsi="Times New Roman" w:cs="Times New Roman"/>
          <w:sz w:val="24"/>
          <w:szCs w:val="24"/>
        </w:rPr>
        <w:t>:</w:t>
      </w:r>
      <w:r w:rsidR="00921DCC" w:rsidRPr="00406D5A">
        <w:rPr>
          <w:rFonts w:ascii="Times New Roman" w:hAnsi="Times New Roman" w:cs="Times New Roman"/>
          <w:sz w:val="24"/>
          <w:szCs w:val="24"/>
        </w:rPr>
        <w:t>198-204.</w:t>
      </w:r>
    </w:p>
    <w:p w:rsidR="00D32CF8" w:rsidRDefault="00D32CF8" w:rsidP="00D32CF8">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Kwari, I.</w:t>
      </w:r>
      <w:r>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D.,Igwebuike, J.</w:t>
      </w:r>
      <w:r>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N.,Bello, N., Rabo, S.</w:t>
      </w:r>
      <w:r>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T. and Birma, M.(2004). Replacement</w:t>
      </w:r>
      <w:r>
        <w:rPr>
          <w:rFonts w:ascii="Times New Roman" w:hAnsi="Times New Roman" w:cs="Times New Roman"/>
          <w:color w:val="000000"/>
          <w:sz w:val="24"/>
          <w:szCs w:val="24"/>
        </w:rPr>
        <w:t xml:space="preserve"> of groundnut cake with sorrel </w:t>
      </w:r>
      <w:r w:rsidRPr="00406D5A">
        <w:rPr>
          <w:rFonts w:ascii="Times New Roman" w:hAnsi="Times New Roman" w:cs="Times New Roman"/>
          <w:color w:val="000000"/>
          <w:sz w:val="24"/>
          <w:szCs w:val="24"/>
        </w:rPr>
        <w:t>(</w:t>
      </w:r>
      <w:r w:rsidRPr="00406D5A">
        <w:rPr>
          <w:rFonts w:ascii="Times New Roman" w:hAnsi="Times New Roman" w:cs="Times New Roman"/>
          <w:i/>
          <w:color w:val="000000"/>
          <w:sz w:val="24"/>
          <w:szCs w:val="24"/>
        </w:rPr>
        <w:t>Hibiscus subdariffa</w:t>
      </w:r>
      <w:r w:rsidRPr="00406D5A">
        <w:rPr>
          <w:rFonts w:ascii="Times New Roman" w:hAnsi="Times New Roman" w:cs="Times New Roman"/>
          <w:color w:val="000000"/>
          <w:sz w:val="24"/>
          <w:szCs w:val="24"/>
        </w:rPr>
        <w:t xml:space="preserve">) seed meal in broiler finisher diets. </w:t>
      </w:r>
      <w:r w:rsidRPr="00406D5A">
        <w:rPr>
          <w:rFonts w:ascii="Times New Roman" w:hAnsi="Times New Roman" w:cs="Times New Roman"/>
          <w:b/>
          <w:color w:val="000000"/>
          <w:sz w:val="24"/>
          <w:szCs w:val="24"/>
        </w:rPr>
        <w:t>In</w:t>
      </w:r>
      <w:r w:rsidRPr="00406D5A">
        <w:rPr>
          <w:rFonts w:ascii="Times New Roman" w:hAnsi="Times New Roman" w:cs="Times New Roman"/>
          <w:color w:val="000000"/>
          <w:sz w:val="24"/>
          <w:szCs w:val="24"/>
        </w:rPr>
        <w:t>: Ogunji, J.</w:t>
      </w:r>
      <w:r>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O., Osakwe, I.</w:t>
      </w:r>
      <w:r>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I, Ewa, V.</w:t>
      </w:r>
      <w:r>
        <w:rPr>
          <w:rFonts w:ascii="Times New Roman" w:hAnsi="Times New Roman" w:cs="Times New Roman"/>
          <w:color w:val="000000"/>
          <w:sz w:val="24"/>
          <w:szCs w:val="24"/>
        </w:rPr>
        <w:t xml:space="preserve"> </w:t>
      </w:r>
      <w:r w:rsidR="00715F44">
        <w:rPr>
          <w:rFonts w:ascii="Times New Roman" w:hAnsi="Times New Roman" w:cs="Times New Roman"/>
          <w:color w:val="000000"/>
          <w:sz w:val="24"/>
          <w:szCs w:val="24"/>
        </w:rPr>
        <w:t xml:space="preserve">U., Alaku, </w:t>
      </w:r>
      <w:r w:rsidRPr="00406D5A">
        <w:rPr>
          <w:rFonts w:ascii="Times New Roman" w:hAnsi="Times New Roman" w:cs="Times New Roman"/>
          <w:color w:val="000000"/>
          <w:sz w:val="24"/>
          <w:szCs w:val="24"/>
        </w:rPr>
        <w:t>M.</w:t>
      </w:r>
      <w:r>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O. and Nweze, B.</w:t>
      </w:r>
      <w:r>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O., </w:t>
      </w:r>
      <w:r w:rsidRPr="00406D5A">
        <w:rPr>
          <w:rFonts w:ascii="Times New Roman" w:hAnsi="Times New Roman" w:cs="Times New Roman"/>
          <w:b/>
          <w:color w:val="000000"/>
          <w:sz w:val="24"/>
          <w:szCs w:val="24"/>
        </w:rPr>
        <w:t>Self Sufficiency of Animal Protein in Nigeria. A Reality or Mirage ?</w:t>
      </w:r>
      <w:r>
        <w:rPr>
          <w:rFonts w:ascii="Times New Roman" w:hAnsi="Times New Roman" w:cs="Times New Roman"/>
          <w:color w:val="000000"/>
          <w:sz w:val="24"/>
          <w:szCs w:val="24"/>
        </w:rPr>
        <w:t xml:space="preserve"> Pp55-57. </w:t>
      </w:r>
      <w:r w:rsidRPr="00406D5A">
        <w:rPr>
          <w:rFonts w:ascii="Times New Roman" w:hAnsi="Times New Roman" w:cs="Times New Roman"/>
          <w:color w:val="000000"/>
          <w:sz w:val="24"/>
          <w:szCs w:val="24"/>
        </w:rPr>
        <w:t>Proceeding of 9</w:t>
      </w:r>
      <w:r w:rsidRPr="00406D5A">
        <w:rPr>
          <w:rFonts w:ascii="Times New Roman" w:hAnsi="Times New Roman" w:cs="Times New Roman"/>
          <w:color w:val="000000"/>
          <w:sz w:val="24"/>
          <w:szCs w:val="24"/>
          <w:vertAlign w:val="superscript"/>
        </w:rPr>
        <w:t>th</w:t>
      </w:r>
      <w:r w:rsidRPr="00406D5A">
        <w:rPr>
          <w:rFonts w:ascii="Times New Roman" w:hAnsi="Times New Roman" w:cs="Times New Roman"/>
          <w:color w:val="000000"/>
          <w:sz w:val="24"/>
          <w:szCs w:val="24"/>
        </w:rPr>
        <w:t xml:space="preserve"> Annual Conference of Animal Science Association of Nigeria. Sept. 13-16</w:t>
      </w:r>
      <w:r w:rsidRPr="00406D5A">
        <w:rPr>
          <w:rFonts w:ascii="Times New Roman" w:hAnsi="Times New Roman" w:cs="Times New Roman"/>
          <w:color w:val="000000"/>
          <w:sz w:val="24"/>
          <w:szCs w:val="24"/>
          <w:vertAlign w:val="superscript"/>
        </w:rPr>
        <w:t>th</w:t>
      </w:r>
      <w:r w:rsidRPr="00406D5A">
        <w:rPr>
          <w:rFonts w:ascii="Times New Roman" w:hAnsi="Times New Roman" w:cs="Times New Roman"/>
          <w:color w:val="000000"/>
          <w:sz w:val="24"/>
          <w:szCs w:val="24"/>
        </w:rPr>
        <w:t>.</w:t>
      </w:r>
    </w:p>
    <w:p w:rsidR="00715F44" w:rsidRDefault="00715F44" w:rsidP="00D32CF8">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D32CF8" w:rsidRPr="00406D5A" w:rsidRDefault="00D32CF8" w:rsidP="00D32CF8">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Kwari, I.</w:t>
      </w:r>
      <w:r>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D., Saleh, B., Diarra, S.</w:t>
      </w:r>
      <w:r>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S., Mkighir, T. and Umanah, M.</w:t>
      </w:r>
      <w:r>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J. (2011). Nutr</w:t>
      </w:r>
      <w:r>
        <w:rPr>
          <w:rFonts w:ascii="Times New Roman" w:hAnsi="Times New Roman" w:cs="Times New Roman"/>
          <w:color w:val="000000"/>
          <w:sz w:val="24"/>
          <w:szCs w:val="24"/>
        </w:rPr>
        <w:t xml:space="preserve">ient digestibility and carcass </w:t>
      </w:r>
      <w:r w:rsidRPr="00406D5A">
        <w:rPr>
          <w:rFonts w:ascii="Times New Roman" w:hAnsi="Times New Roman" w:cs="Times New Roman"/>
          <w:color w:val="000000"/>
          <w:sz w:val="24"/>
          <w:szCs w:val="24"/>
        </w:rPr>
        <w:t xml:space="preserve">characteristics of broiler chickens fed different cultivars of sorghum replacing </w:t>
      </w:r>
      <w:r>
        <w:rPr>
          <w:rFonts w:ascii="Times New Roman" w:hAnsi="Times New Roman" w:cs="Times New Roman"/>
          <w:color w:val="000000"/>
          <w:sz w:val="24"/>
          <w:szCs w:val="24"/>
        </w:rPr>
        <w:t xml:space="preserve">maize in the semi-arid zone of </w:t>
      </w:r>
      <w:r w:rsidRPr="00406D5A">
        <w:rPr>
          <w:rFonts w:ascii="Times New Roman" w:hAnsi="Times New Roman" w:cs="Times New Roman"/>
          <w:color w:val="000000"/>
          <w:sz w:val="24"/>
          <w:szCs w:val="24"/>
        </w:rPr>
        <w:t xml:space="preserve">Nigeria. </w:t>
      </w:r>
      <w:r w:rsidRPr="00406D5A">
        <w:rPr>
          <w:rFonts w:ascii="Times New Roman" w:hAnsi="Times New Roman" w:cs="Times New Roman"/>
          <w:i/>
          <w:color w:val="000000"/>
          <w:sz w:val="24"/>
          <w:szCs w:val="24"/>
        </w:rPr>
        <w:t>Research opi</w:t>
      </w:r>
      <w:r>
        <w:rPr>
          <w:rFonts w:ascii="Times New Roman" w:hAnsi="Times New Roman" w:cs="Times New Roman"/>
          <w:i/>
          <w:color w:val="000000"/>
          <w:sz w:val="24"/>
          <w:szCs w:val="24"/>
        </w:rPr>
        <w:t>nions in Animal and Veterinary S</w:t>
      </w:r>
      <w:r w:rsidRPr="00406D5A">
        <w:rPr>
          <w:rFonts w:ascii="Times New Roman" w:hAnsi="Times New Roman" w:cs="Times New Roman"/>
          <w:i/>
          <w:color w:val="000000"/>
          <w:sz w:val="24"/>
          <w:szCs w:val="24"/>
        </w:rPr>
        <w:t>ciences,</w:t>
      </w:r>
      <w:r w:rsidRPr="00406D5A">
        <w:rPr>
          <w:rFonts w:ascii="Times New Roman" w:hAnsi="Times New Roman" w:cs="Times New Roman"/>
          <w:color w:val="000000"/>
          <w:sz w:val="24"/>
          <w:szCs w:val="24"/>
        </w:rPr>
        <w:t xml:space="preserve"> </w:t>
      </w:r>
      <w:r w:rsidRPr="00406D5A">
        <w:rPr>
          <w:rFonts w:ascii="Times New Roman" w:hAnsi="Times New Roman" w:cs="Times New Roman"/>
          <w:b/>
          <w:color w:val="000000"/>
          <w:sz w:val="24"/>
          <w:szCs w:val="24"/>
        </w:rPr>
        <w:t>1</w:t>
      </w:r>
      <w:r w:rsidRPr="00406D5A">
        <w:rPr>
          <w:rFonts w:ascii="Times New Roman" w:hAnsi="Times New Roman" w:cs="Times New Roman"/>
          <w:color w:val="000000"/>
          <w:sz w:val="24"/>
          <w:szCs w:val="24"/>
        </w:rPr>
        <w:t>(9):578-581.</w:t>
      </w:r>
    </w:p>
    <w:p w:rsidR="00D32CF8" w:rsidRPr="00406D5A" w:rsidRDefault="00D32CF8" w:rsidP="00D32CF8">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D32CF8" w:rsidRDefault="00D32CF8" w:rsidP="00D32CF8">
      <w:pPr>
        <w:spacing w:line="240" w:lineRule="auto"/>
        <w:jc w:val="both"/>
        <w:rPr>
          <w:rFonts w:ascii="Times New Roman" w:hAnsi="Times New Roman" w:cs="Times New Roman"/>
          <w:sz w:val="24"/>
          <w:szCs w:val="24"/>
        </w:rPr>
      </w:pPr>
      <w:r w:rsidRPr="00406D5A">
        <w:rPr>
          <w:rFonts w:ascii="Times New Roman" w:hAnsi="Times New Roman" w:cs="Times New Roman"/>
          <w:sz w:val="24"/>
          <w:szCs w:val="24"/>
        </w:rPr>
        <w:t>Kwari, I.</w:t>
      </w:r>
      <w:r>
        <w:rPr>
          <w:rFonts w:ascii="Times New Roman" w:hAnsi="Times New Roman" w:cs="Times New Roman"/>
          <w:sz w:val="24"/>
          <w:szCs w:val="24"/>
        </w:rPr>
        <w:t xml:space="preserve"> </w:t>
      </w:r>
      <w:r w:rsidRPr="00406D5A">
        <w:rPr>
          <w:rFonts w:ascii="Times New Roman" w:hAnsi="Times New Roman" w:cs="Times New Roman"/>
          <w:sz w:val="24"/>
          <w:szCs w:val="24"/>
        </w:rPr>
        <w:t>D., Diarra, S.</w:t>
      </w:r>
      <w:r>
        <w:rPr>
          <w:rFonts w:ascii="Times New Roman" w:hAnsi="Times New Roman" w:cs="Times New Roman"/>
          <w:sz w:val="24"/>
          <w:szCs w:val="24"/>
        </w:rPr>
        <w:t xml:space="preserve"> </w:t>
      </w:r>
      <w:r w:rsidRPr="00406D5A">
        <w:rPr>
          <w:rFonts w:ascii="Times New Roman" w:hAnsi="Times New Roman" w:cs="Times New Roman"/>
          <w:sz w:val="24"/>
          <w:szCs w:val="24"/>
        </w:rPr>
        <w:t>S.,Saleh, B., Bovoa, P.</w:t>
      </w:r>
      <w:r>
        <w:rPr>
          <w:rFonts w:ascii="Times New Roman" w:hAnsi="Times New Roman" w:cs="Times New Roman"/>
          <w:sz w:val="24"/>
          <w:szCs w:val="24"/>
        </w:rPr>
        <w:t xml:space="preserve"> </w:t>
      </w:r>
      <w:r w:rsidRPr="00406D5A">
        <w:rPr>
          <w:rFonts w:ascii="Times New Roman" w:hAnsi="Times New Roman" w:cs="Times New Roman"/>
          <w:sz w:val="24"/>
          <w:szCs w:val="24"/>
        </w:rPr>
        <w:t>R., Ramat,O.</w:t>
      </w:r>
      <w:r>
        <w:rPr>
          <w:rFonts w:ascii="Times New Roman" w:hAnsi="Times New Roman" w:cs="Times New Roman"/>
          <w:sz w:val="24"/>
          <w:szCs w:val="24"/>
        </w:rPr>
        <w:t xml:space="preserve"> </w:t>
      </w:r>
      <w:r w:rsidRPr="00406D5A">
        <w:rPr>
          <w:rFonts w:ascii="Times New Roman" w:hAnsi="Times New Roman" w:cs="Times New Roman"/>
          <w:sz w:val="24"/>
          <w:szCs w:val="24"/>
        </w:rPr>
        <w:t xml:space="preserve">A. and Tochukwu, D. (2011) </w:t>
      </w:r>
      <w:r>
        <w:rPr>
          <w:rFonts w:ascii="Times New Roman" w:hAnsi="Times New Roman" w:cs="Times New Roman"/>
          <w:sz w:val="24"/>
          <w:szCs w:val="24"/>
        </w:rPr>
        <w:tab/>
      </w:r>
      <w:r w:rsidRPr="00406D5A">
        <w:rPr>
          <w:rFonts w:ascii="Times New Roman" w:hAnsi="Times New Roman" w:cs="Times New Roman"/>
          <w:sz w:val="24"/>
          <w:szCs w:val="24"/>
        </w:rPr>
        <w:t>Growth, Haematol</w:t>
      </w:r>
      <w:r>
        <w:rPr>
          <w:rFonts w:ascii="Times New Roman" w:hAnsi="Times New Roman" w:cs="Times New Roman"/>
          <w:sz w:val="24"/>
          <w:szCs w:val="24"/>
        </w:rPr>
        <w:t xml:space="preserve">ogy and </w:t>
      </w:r>
      <w:r w:rsidRPr="00406D5A">
        <w:rPr>
          <w:rFonts w:ascii="Times New Roman" w:hAnsi="Times New Roman" w:cs="Times New Roman"/>
          <w:sz w:val="24"/>
          <w:szCs w:val="24"/>
        </w:rPr>
        <w:t xml:space="preserve">serology of broiler chickens fed different cultivars of </w:t>
      </w:r>
      <w:r>
        <w:rPr>
          <w:rFonts w:ascii="Times New Roman" w:hAnsi="Times New Roman" w:cs="Times New Roman"/>
          <w:sz w:val="24"/>
          <w:szCs w:val="24"/>
        </w:rPr>
        <w:tab/>
      </w:r>
      <w:r w:rsidRPr="00406D5A">
        <w:rPr>
          <w:rFonts w:ascii="Times New Roman" w:hAnsi="Times New Roman" w:cs="Times New Roman"/>
          <w:sz w:val="24"/>
          <w:szCs w:val="24"/>
        </w:rPr>
        <w:t xml:space="preserve">sorghum as replacement </w:t>
      </w:r>
      <w:r>
        <w:rPr>
          <w:rFonts w:ascii="Times New Roman" w:hAnsi="Times New Roman" w:cs="Times New Roman"/>
          <w:sz w:val="24"/>
          <w:szCs w:val="24"/>
        </w:rPr>
        <w:t>for maize in the semi arid zone</w:t>
      </w:r>
      <w:r w:rsidRPr="00406D5A">
        <w:rPr>
          <w:rFonts w:ascii="Times New Roman" w:hAnsi="Times New Roman" w:cs="Times New Roman"/>
          <w:sz w:val="24"/>
          <w:szCs w:val="24"/>
        </w:rPr>
        <w:t xml:space="preserve">of Nigeria. </w:t>
      </w:r>
      <w:r w:rsidRPr="00406D5A">
        <w:rPr>
          <w:rFonts w:ascii="Times New Roman" w:hAnsi="Times New Roman" w:cs="Times New Roman"/>
          <w:i/>
          <w:sz w:val="24"/>
          <w:szCs w:val="24"/>
        </w:rPr>
        <w:t>International</w:t>
      </w:r>
      <w:r w:rsidRPr="00406D5A">
        <w:rPr>
          <w:rFonts w:ascii="Times New Roman" w:hAnsi="Times New Roman" w:cs="Times New Roman"/>
          <w:sz w:val="24"/>
          <w:szCs w:val="24"/>
        </w:rPr>
        <w:t xml:space="preserve"> </w:t>
      </w:r>
      <w:r>
        <w:rPr>
          <w:rFonts w:ascii="Times New Roman" w:hAnsi="Times New Roman" w:cs="Times New Roman"/>
          <w:sz w:val="24"/>
          <w:szCs w:val="24"/>
        </w:rPr>
        <w:tab/>
      </w:r>
      <w:r w:rsidRPr="00406D5A">
        <w:rPr>
          <w:rFonts w:ascii="Times New Roman" w:hAnsi="Times New Roman" w:cs="Times New Roman"/>
          <w:i/>
          <w:sz w:val="24"/>
          <w:szCs w:val="24"/>
        </w:rPr>
        <w:t>Journal</w:t>
      </w:r>
      <w:r w:rsidRPr="00406D5A">
        <w:rPr>
          <w:rFonts w:ascii="Times New Roman" w:hAnsi="Times New Roman" w:cs="Times New Roman"/>
          <w:sz w:val="24"/>
          <w:szCs w:val="24"/>
        </w:rPr>
        <w:t xml:space="preserve"> </w:t>
      </w:r>
      <w:r w:rsidRPr="00406D5A">
        <w:rPr>
          <w:rFonts w:ascii="Times New Roman" w:hAnsi="Times New Roman" w:cs="Times New Roman"/>
          <w:i/>
          <w:sz w:val="24"/>
          <w:szCs w:val="24"/>
        </w:rPr>
        <w:t>of</w:t>
      </w:r>
      <w:r w:rsidRPr="00406D5A">
        <w:rPr>
          <w:rFonts w:ascii="Times New Roman" w:hAnsi="Times New Roman" w:cs="Times New Roman"/>
          <w:sz w:val="24"/>
          <w:szCs w:val="24"/>
        </w:rPr>
        <w:t xml:space="preserve"> </w:t>
      </w:r>
      <w:r w:rsidRPr="00406D5A">
        <w:rPr>
          <w:rFonts w:ascii="Times New Roman" w:hAnsi="Times New Roman" w:cs="Times New Roman"/>
          <w:i/>
          <w:sz w:val="24"/>
          <w:szCs w:val="24"/>
        </w:rPr>
        <w:t>Poultry</w:t>
      </w:r>
      <w:r w:rsidRPr="00406D5A">
        <w:rPr>
          <w:rFonts w:ascii="Times New Roman" w:hAnsi="Times New Roman" w:cs="Times New Roman"/>
          <w:sz w:val="24"/>
          <w:szCs w:val="24"/>
        </w:rPr>
        <w:t xml:space="preserve"> </w:t>
      </w:r>
      <w:r w:rsidRPr="00406D5A">
        <w:rPr>
          <w:rFonts w:ascii="Times New Roman" w:hAnsi="Times New Roman" w:cs="Times New Roman"/>
          <w:i/>
          <w:sz w:val="24"/>
          <w:szCs w:val="24"/>
        </w:rPr>
        <w:t>Science</w:t>
      </w:r>
      <w:r>
        <w:rPr>
          <w:rFonts w:ascii="Times New Roman" w:hAnsi="Times New Roman" w:cs="Times New Roman"/>
          <w:i/>
          <w:sz w:val="24"/>
          <w:szCs w:val="24"/>
        </w:rPr>
        <w:t>,</w:t>
      </w:r>
      <w:r w:rsidRPr="00406D5A">
        <w:rPr>
          <w:rFonts w:ascii="Times New Roman" w:hAnsi="Times New Roman" w:cs="Times New Roman"/>
          <w:sz w:val="24"/>
          <w:szCs w:val="24"/>
        </w:rPr>
        <w:t xml:space="preserve"> </w:t>
      </w:r>
      <w:r w:rsidRPr="00406D5A">
        <w:rPr>
          <w:rFonts w:ascii="Times New Roman" w:hAnsi="Times New Roman" w:cs="Times New Roman"/>
          <w:b/>
          <w:sz w:val="24"/>
          <w:szCs w:val="24"/>
        </w:rPr>
        <w:t>10</w:t>
      </w:r>
      <w:r w:rsidRPr="00406D5A">
        <w:rPr>
          <w:rFonts w:ascii="Times New Roman" w:hAnsi="Times New Roman" w:cs="Times New Roman"/>
          <w:sz w:val="24"/>
          <w:szCs w:val="24"/>
        </w:rPr>
        <w:t>: 608-612.</w:t>
      </w:r>
    </w:p>
    <w:p w:rsidR="00BC670C" w:rsidRPr="00406D5A" w:rsidRDefault="00BC670C"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Kwari, I.</w:t>
      </w:r>
      <w:r w:rsidR="008A037A">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D., Igwebuike, J.</w:t>
      </w:r>
      <w:r w:rsidR="008A037A">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N., Shuaibu, H.,Titimaand, S.</w:t>
      </w:r>
      <w:r w:rsidR="008A037A">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I. and Raji, A.</w:t>
      </w:r>
      <w:r w:rsidR="008A037A">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O. (2014). Grow</w:t>
      </w:r>
      <w:r w:rsidR="008A037A">
        <w:rPr>
          <w:rFonts w:ascii="Times New Roman" w:hAnsi="Times New Roman" w:cs="Times New Roman"/>
          <w:color w:val="000000"/>
          <w:sz w:val="24"/>
          <w:szCs w:val="24"/>
        </w:rPr>
        <w:t xml:space="preserve">th and carcass characteristics </w:t>
      </w:r>
      <w:r w:rsidRPr="00406D5A">
        <w:rPr>
          <w:rFonts w:ascii="Times New Roman" w:hAnsi="Times New Roman" w:cs="Times New Roman"/>
          <w:color w:val="000000"/>
          <w:sz w:val="24"/>
          <w:szCs w:val="24"/>
        </w:rPr>
        <w:t>of broiler chickens fed maize, sorghum, millet and their combinations in the semi-arid zone of Nigeria.</w:t>
      </w:r>
      <w:r w:rsidR="00AD120A">
        <w:rPr>
          <w:rFonts w:ascii="Times New Roman" w:hAnsi="Times New Roman" w:cs="Times New Roman"/>
          <w:i/>
          <w:color w:val="000000"/>
          <w:sz w:val="24"/>
          <w:szCs w:val="24"/>
        </w:rPr>
        <w:t xml:space="preserve"> </w:t>
      </w:r>
      <w:r w:rsidRPr="00406D5A">
        <w:rPr>
          <w:rFonts w:ascii="Times New Roman" w:hAnsi="Times New Roman" w:cs="Times New Roman"/>
          <w:i/>
          <w:color w:val="000000"/>
          <w:sz w:val="24"/>
          <w:szCs w:val="24"/>
        </w:rPr>
        <w:t>International Journal of Science and Nature,</w:t>
      </w:r>
      <w:r w:rsidRPr="00406D5A">
        <w:rPr>
          <w:rFonts w:ascii="Times New Roman" w:hAnsi="Times New Roman" w:cs="Times New Roman"/>
          <w:color w:val="000000"/>
          <w:sz w:val="24"/>
          <w:szCs w:val="24"/>
        </w:rPr>
        <w:t xml:space="preserve"> </w:t>
      </w:r>
      <w:r w:rsidRPr="00406D5A">
        <w:rPr>
          <w:rFonts w:ascii="Times New Roman" w:hAnsi="Times New Roman" w:cs="Times New Roman"/>
          <w:b/>
          <w:color w:val="000000"/>
          <w:sz w:val="24"/>
          <w:szCs w:val="24"/>
        </w:rPr>
        <w:t>5</w:t>
      </w:r>
      <w:r w:rsidRPr="00406D5A">
        <w:rPr>
          <w:rFonts w:ascii="Times New Roman" w:hAnsi="Times New Roman" w:cs="Times New Roman"/>
          <w:color w:val="000000"/>
          <w:sz w:val="24"/>
          <w:szCs w:val="24"/>
        </w:rPr>
        <w:t>(2):240-245.</w:t>
      </w:r>
    </w:p>
    <w:p w:rsidR="00BC670C" w:rsidRPr="00406D5A" w:rsidRDefault="00BC670C"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0B00DB" w:rsidRDefault="000B00DB" w:rsidP="000B437A">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Lakurbe, O.</w:t>
      </w:r>
      <w:r w:rsidR="008A037A">
        <w:rPr>
          <w:rFonts w:ascii="Times New Roman" w:hAnsi="Times New Roman" w:cs="Times New Roman"/>
          <w:sz w:val="24"/>
          <w:szCs w:val="24"/>
        </w:rPr>
        <w:t xml:space="preserve"> </w:t>
      </w:r>
      <w:r>
        <w:rPr>
          <w:rFonts w:ascii="Times New Roman" w:hAnsi="Times New Roman" w:cs="Times New Roman"/>
          <w:sz w:val="24"/>
          <w:szCs w:val="24"/>
        </w:rPr>
        <w:t>A., Sadiq, M.</w:t>
      </w:r>
      <w:r w:rsidR="008A037A">
        <w:rPr>
          <w:rFonts w:ascii="Times New Roman" w:hAnsi="Times New Roman" w:cs="Times New Roman"/>
          <w:sz w:val="24"/>
          <w:szCs w:val="24"/>
        </w:rPr>
        <w:t xml:space="preserve"> </w:t>
      </w:r>
      <w:r>
        <w:rPr>
          <w:rFonts w:ascii="Times New Roman" w:hAnsi="Times New Roman" w:cs="Times New Roman"/>
          <w:sz w:val="24"/>
          <w:szCs w:val="24"/>
        </w:rPr>
        <w:t>S., Begel, B.</w:t>
      </w:r>
      <w:r w:rsidR="008A037A">
        <w:rPr>
          <w:rFonts w:ascii="Times New Roman" w:hAnsi="Times New Roman" w:cs="Times New Roman"/>
          <w:sz w:val="24"/>
          <w:szCs w:val="24"/>
        </w:rPr>
        <w:t xml:space="preserve"> </w:t>
      </w:r>
      <w:r>
        <w:rPr>
          <w:rFonts w:ascii="Times New Roman" w:hAnsi="Times New Roman" w:cs="Times New Roman"/>
          <w:sz w:val="24"/>
          <w:szCs w:val="24"/>
        </w:rPr>
        <w:t>J. and Mohammed, F. (2017). Effect of fe</w:t>
      </w:r>
      <w:r w:rsidR="008A037A">
        <w:rPr>
          <w:rFonts w:ascii="Times New Roman" w:hAnsi="Times New Roman" w:cs="Times New Roman"/>
          <w:sz w:val="24"/>
          <w:szCs w:val="24"/>
        </w:rPr>
        <w:t xml:space="preserve">eding fermented African Locust </w:t>
      </w:r>
      <w:r>
        <w:rPr>
          <w:rFonts w:ascii="Times New Roman" w:hAnsi="Times New Roman" w:cs="Times New Roman"/>
          <w:sz w:val="24"/>
          <w:szCs w:val="24"/>
        </w:rPr>
        <w:t>Beans (</w:t>
      </w:r>
      <w:r w:rsidRPr="000B00DB">
        <w:rPr>
          <w:rFonts w:ascii="Times New Roman" w:hAnsi="Times New Roman" w:cs="Times New Roman"/>
          <w:i/>
          <w:sz w:val="24"/>
          <w:szCs w:val="24"/>
        </w:rPr>
        <w:t>Parkia biglobosa</w:t>
      </w:r>
      <w:r>
        <w:rPr>
          <w:rFonts w:ascii="Times New Roman" w:hAnsi="Times New Roman" w:cs="Times New Roman"/>
          <w:sz w:val="24"/>
          <w:szCs w:val="24"/>
        </w:rPr>
        <w:t xml:space="preserve">) fruit pulps based diets on growth performance and carcass characteristics of broiler </w:t>
      </w:r>
      <w:r>
        <w:rPr>
          <w:rFonts w:ascii="Times New Roman" w:hAnsi="Times New Roman" w:cs="Times New Roman"/>
          <w:sz w:val="24"/>
          <w:szCs w:val="24"/>
        </w:rPr>
        <w:tab/>
        <w:t>chickens.</w:t>
      </w:r>
      <w:r w:rsidRPr="000B00DB">
        <w:rPr>
          <w:rFonts w:ascii="Times New Roman" w:hAnsi="Times New Roman" w:cs="Times New Roman"/>
          <w:i/>
          <w:sz w:val="24"/>
          <w:szCs w:val="24"/>
        </w:rPr>
        <w:t>Proceedings of 6</w:t>
      </w:r>
      <w:r w:rsidRPr="000B00DB">
        <w:rPr>
          <w:rFonts w:ascii="Times New Roman" w:hAnsi="Times New Roman" w:cs="Times New Roman"/>
          <w:i/>
          <w:sz w:val="24"/>
          <w:szCs w:val="24"/>
          <w:vertAlign w:val="superscript"/>
        </w:rPr>
        <w:t>th</w:t>
      </w:r>
      <w:r w:rsidRPr="000B00DB">
        <w:rPr>
          <w:rFonts w:ascii="Times New Roman" w:hAnsi="Times New Roman" w:cs="Times New Roman"/>
          <w:i/>
          <w:sz w:val="24"/>
          <w:szCs w:val="24"/>
        </w:rPr>
        <w:t xml:space="preserve"> Nigerian International Poultry Summit</w:t>
      </w:r>
      <w:r>
        <w:rPr>
          <w:rFonts w:ascii="Times New Roman" w:hAnsi="Times New Roman" w:cs="Times New Roman"/>
          <w:sz w:val="24"/>
          <w:szCs w:val="24"/>
        </w:rPr>
        <w:t>, Nigeria.</w:t>
      </w:r>
      <w:r w:rsidR="00DC4782">
        <w:rPr>
          <w:rFonts w:ascii="Times New Roman" w:hAnsi="Times New Roman" w:cs="Times New Roman"/>
          <w:sz w:val="24"/>
          <w:szCs w:val="24"/>
        </w:rPr>
        <w:t xml:space="preserve"> July, 11-12</w:t>
      </w:r>
      <w:r w:rsidR="00DC4782" w:rsidRPr="00DC4782">
        <w:rPr>
          <w:rFonts w:ascii="Times New Roman" w:hAnsi="Times New Roman" w:cs="Times New Roman"/>
          <w:sz w:val="24"/>
          <w:szCs w:val="24"/>
          <w:vertAlign w:val="superscript"/>
        </w:rPr>
        <w:t>th</w:t>
      </w:r>
      <w:r w:rsidR="00DC4782">
        <w:rPr>
          <w:rFonts w:ascii="Times New Roman" w:hAnsi="Times New Roman" w:cs="Times New Roman"/>
          <w:sz w:val="24"/>
          <w:szCs w:val="24"/>
        </w:rPr>
        <w:t>.</w:t>
      </w:r>
      <w:r>
        <w:rPr>
          <w:rFonts w:ascii="Times New Roman" w:hAnsi="Times New Roman" w:cs="Times New Roman"/>
          <w:sz w:val="24"/>
          <w:szCs w:val="24"/>
        </w:rPr>
        <w:t xml:space="preserve"> Pp. 57-64.</w:t>
      </w:r>
    </w:p>
    <w:p w:rsidR="00223D6D" w:rsidRPr="00406D5A" w:rsidRDefault="00223D6D"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Lee, P.</w:t>
      </w:r>
      <w:r w:rsidR="008A037A">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K., Yang, Y.</w:t>
      </w:r>
      <w:r w:rsidR="008A037A">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F. and Chen, F.</w:t>
      </w:r>
      <w:r w:rsidR="008A037A">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N.(1977). Comparative study on the nutrient digestibility of sweet potato chips, </w:t>
      </w:r>
      <w:r w:rsidRPr="00406D5A">
        <w:rPr>
          <w:rFonts w:ascii="Times New Roman" w:hAnsi="Times New Roman" w:cs="Times New Roman"/>
          <w:color w:val="000000"/>
          <w:sz w:val="24"/>
          <w:szCs w:val="24"/>
        </w:rPr>
        <w:tab/>
        <w:t xml:space="preserve">dried cassava and banana chips by pigs. </w:t>
      </w:r>
      <w:r w:rsidRPr="00406D5A">
        <w:rPr>
          <w:rFonts w:ascii="Times New Roman" w:hAnsi="Times New Roman" w:cs="Times New Roman"/>
          <w:i/>
          <w:color w:val="000000"/>
          <w:sz w:val="24"/>
          <w:szCs w:val="24"/>
        </w:rPr>
        <w:t>Journal of Taiwan Livestock Research</w:t>
      </w:r>
      <w:r w:rsidRPr="00406D5A">
        <w:rPr>
          <w:rFonts w:ascii="Times New Roman" w:hAnsi="Times New Roman" w:cs="Times New Roman"/>
          <w:color w:val="000000"/>
          <w:sz w:val="24"/>
          <w:szCs w:val="24"/>
        </w:rPr>
        <w:t xml:space="preserve">, </w:t>
      </w:r>
      <w:r w:rsidRPr="00406D5A">
        <w:rPr>
          <w:rFonts w:ascii="Times New Roman" w:hAnsi="Times New Roman" w:cs="Times New Roman"/>
          <w:b/>
          <w:color w:val="000000"/>
          <w:sz w:val="24"/>
          <w:szCs w:val="24"/>
        </w:rPr>
        <w:t>10</w:t>
      </w:r>
      <w:r w:rsidRPr="00406D5A">
        <w:rPr>
          <w:rFonts w:ascii="Times New Roman" w:hAnsi="Times New Roman" w:cs="Times New Roman"/>
          <w:color w:val="000000"/>
          <w:sz w:val="24"/>
          <w:szCs w:val="24"/>
        </w:rPr>
        <w:t>:215-225.</w:t>
      </w:r>
    </w:p>
    <w:p w:rsidR="00223D6D" w:rsidRPr="00406D5A" w:rsidRDefault="00223D6D" w:rsidP="000B437A">
      <w:pPr>
        <w:autoSpaceDE w:val="0"/>
        <w:autoSpaceDN w:val="0"/>
        <w:adjustRightInd w:val="0"/>
        <w:spacing w:after="0" w:line="240" w:lineRule="auto"/>
        <w:ind w:left="567" w:hanging="567"/>
        <w:jc w:val="both"/>
        <w:rPr>
          <w:rFonts w:ascii="Times New Roman" w:hAnsi="Times New Roman" w:cs="Times New Roman"/>
          <w:color w:val="000000"/>
          <w:sz w:val="24"/>
          <w:szCs w:val="24"/>
        </w:rPr>
      </w:pPr>
    </w:p>
    <w:p w:rsidR="00223D6D" w:rsidRPr="00406D5A" w:rsidRDefault="00223D6D" w:rsidP="004A7D75">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406D5A">
        <w:rPr>
          <w:rFonts w:ascii="Times New Roman" w:hAnsi="Times New Roman" w:cs="Times New Roman"/>
          <w:color w:val="000000"/>
          <w:sz w:val="24"/>
          <w:szCs w:val="24"/>
        </w:rPr>
        <w:t>Leeson, S., and Summer, J.</w:t>
      </w:r>
      <w:r w:rsidR="008A037A">
        <w:rPr>
          <w:rFonts w:ascii="Times New Roman" w:hAnsi="Times New Roman" w:cs="Times New Roman"/>
          <w:color w:val="000000"/>
          <w:sz w:val="24"/>
          <w:szCs w:val="24"/>
        </w:rPr>
        <w:t xml:space="preserve"> </w:t>
      </w:r>
      <w:r w:rsidRPr="00406D5A">
        <w:rPr>
          <w:rFonts w:ascii="Times New Roman" w:hAnsi="Times New Roman" w:cs="Times New Roman"/>
          <w:color w:val="000000"/>
          <w:sz w:val="24"/>
          <w:szCs w:val="24"/>
        </w:rPr>
        <w:t xml:space="preserve">D.(2001). </w:t>
      </w:r>
      <w:r w:rsidRPr="00406D5A">
        <w:rPr>
          <w:rFonts w:ascii="Times New Roman" w:hAnsi="Times New Roman" w:cs="Times New Roman"/>
          <w:b/>
          <w:color w:val="000000"/>
          <w:sz w:val="24"/>
          <w:szCs w:val="24"/>
        </w:rPr>
        <w:t>Nutrition of the Chicken</w:t>
      </w:r>
      <w:r w:rsidRPr="00406D5A">
        <w:rPr>
          <w:rFonts w:ascii="Times New Roman" w:hAnsi="Times New Roman" w:cs="Times New Roman"/>
          <w:color w:val="000000"/>
          <w:sz w:val="24"/>
          <w:szCs w:val="24"/>
        </w:rPr>
        <w:t>. 4</w:t>
      </w:r>
      <w:r w:rsidRPr="00406D5A">
        <w:rPr>
          <w:rFonts w:ascii="Times New Roman" w:hAnsi="Times New Roman" w:cs="Times New Roman"/>
          <w:color w:val="000000"/>
          <w:sz w:val="24"/>
          <w:szCs w:val="24"/>
          <w:vertAlign w:val="superscript"/>
        </w:rPr>
        <w:t>th</w:t>
      </w:r>
      <w:r w:rsidRPr="00406D5A">
        <w:rPr>
          <w:rFonts w:ascii="Times New Roman" w:hAnsi="Times New Roman" w:cs="Times New Roman"/>
          <w:color w:val="000000"/>
          <w:sz w:val="24"/>
          <w:szCs w:val="24"/>
        </w:rPr>
        <w:t xml:space="preserve"> Edition. International Book Distribution Company, Hydrabad pp45</w:t>
      </w:r>
    </w:p>
    <w:p w:rsidR="00D063C1" w:rsidRDefault="00D063C1" w:rsidP="00A11912">
      <w:pPr>
        <w:autoSpaceDE w:val="0"/>
        <w:autoSpaceDN w:val="0"/>
        <w:adjustRightInd w:val="0"/>
        <w:spacing w:after="0" w:line="240" w:lineRule="auto"/>
        <w:jc w:val="both"/>
        <w:rPr>
          <w:rFonts w:ascii="Times New Roman" w:hAnsi="Times New Roman" w:cs="Times New Roman"/>
          <w:sz w:val="24"/>
          <w:szCs w:val="24"/>
        </w:rPr>
      </w:pPr>
      <w:r w:rsidRPr="00406D5A">
        <w:rPr>
          <w:rFonts w:ascii="Times New Roman" w:hAnsi="Times New Roman" w:cs="Times New Roman"/>
          <w:sz w:val="24"/>
          <w:szCs w:val="24"/>
        </w:rPr>
        <w:t xml:space="preserve">Leplaideur M. (ed.) (2004). Poultry farming – A disease called competition. In: SPORE </w:t>
      </w:r>
      <w:r w:rsidR="00A5123E" w:rsidRPr="00406D5A">
        <w:rPr>
          <w:rFonts w:ascii="Times New Roman" w:hAnsi="Times New Roman" w:cs="Times New Roman"/>
          <w:sz w:val="24"/>
          <w:szCs w:val="24"/>
        </w:rPr>
        <w:tab/>
      </w:r>
      <w:r w:rsidR="004A7D75">
        <w:rPr>
          <w:rFonts w:ascii="Times New Roman" w:hAnsi="Times New Roman" w:cs="Times New Roman"/>
          <w:sz w:val="24"/>
          <w:szCs w:val="24"/>
        </w:rPr>
        <w:t xml:space="preserve">Magazine, 114: 4 – </w:t>
      </w:r>
      <w:r w:rsidRPr="00406D5A">
        <w:rPr>
          <w:rFonts w:ascii="Times New Roman" w:hAnsi="Times New Roman" w:cs="Times New Roman"/>
          <w:sz w:val="24"/>
          <w:szCs w:val="24"/>
        </w:rPr>
        <w:t xml:space="preserve">5. </w:t>
      </w:r>
    </w:p>
    <w:p w:rsidR="001019ED" w:rsidRDefault="001019ED" w:rsidP="00A11912">
      <w:pPr>
        <w:autoSpaceDE w:val="0"/>
        <w:autoSpaceDN w:val="0"/>
        <w:adjustRightInd w:val="0"/>
        <w:spacing w:after="0" w:line="240" w:lineRule="auto"/>
        <w:jc w:val="both"/>
        <w:rPr>
          <w:rFonts w:ascii="Times New Roman" w:hAnsi="Times New Roman" w:cs="Times New Roman"/>
          <w:sz w:val="24"/>
          <w:szCs w:val="24"/>
        </w:rPr>
      </w:pPr>
    </w:p>
    <w:p w:rsidR="001019ED" w:rsidRDefault="001019ED" w:rsidP="00A119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Madibela, O.</w:t>
      </w:r>
      <w:r w:rsidR="008A037A">
        <w:rPr>
          <w:rFonts w:ascii="Times New Roman" w:hAnsi="Times New Roman" w:cs="Times New Roman"/>
          <w:sz w:val="24"/>
          <w:szCs w:val="24"/>
        </w:rPr>
        <w:t xml:space="preserve"> </w:t>
      </w:r>
      <w:r>
        <w:rPr>
          <w:rFonts w:ascii="Times New Roman" w:hAnsi="Times New Roman" w:cs="Times New Roman"/>
          <w:sz w:val="24"/>
          <w:szCs w:val="24"/>
        </w:rPr>
        <w:t>R., and Lekgari, L.</w:t>
      </w:r>
      <w:r w:rsidR="008A037A">
        <w:rPr>
          <w:rFonts w:ascii="Times New Roman" w:hAnsi="Times New Roman" w:cs="Times New Roman"/>
          <w:sz w:val="24"/>
          <w:szCs w:val="24"/>
        </w:rPr>
        <w:t xml:space="preserve"> </w:t>
      </w:r>
      <w:r>
        <w:rPr>
          <w:rFonts w:ascii="Times New Roman" w:hAnsi="Times New Roman" w:cs="Times New Roman"/>
          <w:sz w:val="24"/>
          <w:szCs w:val="24"/>
        </w:rPr>
        <w:t xml:space="preserve">A. (2005). The possibilities for enhancing the commercial </w:t>
      </w:r>
      <w:r w:rsidR="00A11912">
        <w:rPr>
          <w:rFonts w:ascii="Times New Roman" w:hAnsi="Times New Roman" w:cs="Times New Roman"/>
          <w:sz w:val="24"/>
          <w:szCs w:val="24"/>
        </w:rPr>
        <w:tab/>
      </w:r>
      <w:r>
        <w:rPr>
          <w:rFonts w:ascii="Times New Roman" w:hAnsi="Times New Roman" w:cs="Times New Roman"/>
          <w:sz w:val="24"/>
          <w:szCs w:val="24"/>
        </w:rPr>
        <w:t xml:space="preserve">value of sorghum in </w:t>
      </w:r>
      <w:r>
        <w:rPr>
          <w:rFonts w:ascii="Times New Roman" w:hAnsi="Times New Roman" w:cs="Times New Roman"/>
          <w:sz w:val="24"/>
          <w:szCs w:val="24"/>
        </w:rPr>
        <w:tab/>
        <w:t xml:space="preserve">Botswana. </w:t>
      </w:r>
      <w:r w:rsidRPr="001019ED">
        <w:rPr>
          <w:rFonts w:ascii="Times New Roman" w:hAnsi="Times New Roman" w:cs="Times New Roman"/>
          <w:i/>
          <w:sz w:val="24"/>
          <w:szCs w:val="24"/>
        </w:rPr>
        <w:t>Journal of Food Technology</w:t>
      </w:r>
      <w:r>
        <w:rPr>
          <w:rFonts w:ascii="Times New Roman" w:hAnsi="Times New Roman" w:cs="Times New Roman"/>
          <w:sz w:val="24"/>
          <w:szCs w:val="24"/>
        </w:rPr>
        <w:t>, 3:331-335.</w:t>
      </w:r>
    </w:p>
    <w:p w:rsidR="00715F44" w:rsidRPr="00406D5A" w:rsidRDefault="00715F44" w:rsidP="00A11912">
      <w:pPr>
        <w:autoSpaceDE w:val="0"/>
        <w:autoSpaceDN w:val="0"/>
        <w:adjustRightInd w:val="0"/>
        <w:spacing w:after="0" w:line="240" w:lineRule="auto"/>
        <w:jc w:val="both"/>
        <w:rPr>
          <w:rFonts w:ascii="Times New Roman" w:hAnsi="Times New Roman" w:cs="Times New Roman"/>
          <w:sz w:val="24"/>
          <w:szCs w:val="24"/>
        </w:rPr>
      </w:pPr>
    </w:p>
    <w:p w:rsidR="001372F5" w:rsidRPr="00406D5A" w:rsidRDefault="001372F5" w:rsidP="00A11912">
      <w:pPr>
        <w:spacing w:line="240" w:lineRule="auto"/>
        <w:jc w:val="both"/>
        <w:rPr>
          <w:rFonts w:ascii="Times New Roman" w:hAnsi="Times New Roman" w:cs="Times New Roman"/>
          <w:sz w:val="24"/>
          <w:szCs w:val="24"/>
        </w:rPr>
      </w:pPr>
      <w:r w:rsidRPr="00406D5A">
        <w:rPr>
          <w:rFonts w:ascii="Times New Roman" w:hAnsi="Times New Roman" w:cs="Times New Roman"/>
          <w:sz w:val="24"/>
          <w:szCs w:val="24"/>
        </w:rPr>
        <w:t>Mandal, A.</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B., Yadaw, A.</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S.,Johri, T.</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S. and Pathak, N.</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 xml:space="preserve">N. (2004). </w:t>
      </w:r>
      <w:r w:rsidRPr="00406D5A">
        <w:rPr>
          <w:rFonts w:ascii="Times New Roman" w:hAnsi="Times New Roman" w:cs="Times New Roman"/>
          <w:b/>
          <w:sz w:val="24"/>
          <w:szCs w:val="24"/>
        </w:rPr>
        <w:t xml:space="preserve">Nutrition and Disease </w:t>
      </w:r>
      <w:r w:rsidR="00A11912">
        <w:rPr>
          <w:rFonts w:ascii="Times New Roman" w:hAnsi="Times New Roman" w:cs="Times New Roman"/>
          <w:b/>
          <w:sz w:val="24"/>
          <w:szCs w:val="24"/>
        </w:rPr>
        <w:tab/>
      </w:r>
      <w:r w:rsidRPr="00406D5A">
        <w:rPr>
          <w:rFonts w:ascii="Times New Roman" w:hAnsi="Times New Roman" w:cs="Times New Roman"/>
          <w:b/>
          <w:sz w:val="24"/>
          <w:szCs w:val="24"/>
        </w:rPr>
        <w:t>Management of Poultry</w:t>
      </w:r>
      <w:r w:rsidR="00715F44">
        <w:rPr>
          <w:rFonts w:ascii="Times New Roman" w:hAnsi="Times New Roman" w:cs="Times New Roman"/>
          <w:sz w:val="24"/>
          <w:szCs w:val="24"/>
        </w:rPr>
        <w:t xml:space="preserve">. </w:t>
      </w:r>
      <w:r w:rsidR="00AD120A">
        <w:rPr>
          <w:rFonts w:ascii="Times New Roman" w:hAnsi="Times New Roman" w:cs="Times New Roman"/>
          <w:sz w:val="24"/>
          <w:szCs w:val="24"/>
        </w:rPr>
        <w:t xml:space="preserve">International Distribution </w:t>
      </w:r>
      <w:r w:rsidRPr="00406D5A">
        <w:rPr>
          <w:rFonts w:ascii="Times New Roman" w:hAnsi="Times New Roman" w:cs="Times New Roman"/>
          <w:sz w:val="24"/>
          <w:szCs w:val="24"/>
        </w:rPr>
        <w:t xml:space="preserve">Company, Charbugh, </w:t>
      </w:r>
      <w:r w:rsidR="00A11912">
        <w:rPr>
          <w:rFonts w:ascii="Times New Roman" w:hAnsi="Times New Roman" w:cs="Times New Roman"/>
          <w:sz w:val="24"/>
          <w:szCs w:val="24"/>
        </w:rPr>
        <w:tab/>
      </w:r>
      <w:r w:rsidRPr="00406D5A">
        <w:rPr>
          <w:rFonts w:ascii="Times New Roman" w:hAnsi="Times New Roman" w:cs="Times New Roman"/>
          <w:sz w:val="24"/>
          <w:szCs w:val="24"/>
        </w:rPr>
        <w:t xml:space="preserve">Lucknow </w:t>
      </w:r>
      <w:r w:rsidR="00715F44">
        <w:rPr>
          <w:rFonts w:ascii="Times New Roman" w:hAnsi="Times New Roman" w:cs="Times New Roman"/>
          <w:sz w:val="24"/>
          <w:szCs w:val="24"/>
        </w:rPr>
        <w:tab/>
      </w:r>
      <w:r w:rsidRPr="00406D5A">
        <w:rPr>
          <w:rFonts w:ascii="Times New Roman" w:hAnsi="Times New Roman" w:cs="Times New Roman"/>
          <w:sz w:val="24"/>
          <w:szCs w:val="24"/>
        </w:rPr>
        <w:t>226004 O.P (India).</w:t>
      </w:r>
      <w:r w:rsidR="00715F44">
        <w:rPr>
          <w:rFonts w:ascii="Times New Roman" w:hAnsi="Times New Roman" w:cs="Times New Roman"/>
          <w:sz w:val="24"/>
          <w:szCs w:val="24"/>
        </w:rPr>
        <w:t>Pp.57.62.</w:t>
      </w:r>
    </w:p>
    <w:p w:rsidR="002D2782" w:rsidRPr="00406D5A" w:rsidRDefault="002D2782" w:rsidP="00A11912">
      <w:pPr>
        <w:spacing w:line="240" w:lineRule="auto"/>
        <w:jc w:val="both"/>
        <w:rPr>
          <w:rFonts w:ascii="Times New Roman" w:hAnsi="Times New Roman" w:cs="Times New Roman"/>
          <w:sz w:val="24"/>
          <w:szCs w:val="24"/>
        </w:rPr>
      </w:pPr>
      <w:r w:rsidRPr="00406D5A">
        <w:rPr>
          <w:rFonts w:ascii="Times New Roman" w:hAnsi="Times New Roman" w:cs="Times New Roman"/>
          <w:sz w:val="24"/>
          <w:szCs w:val="24"/>
        </w:rPr>
        <w:t>Mann, J.</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A., Kimber, C.</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T. and Miller, F.</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 xml:space="preserve">R. (1983). The origin and early cultivation of </w:t>
      </w:r>
      <w:r w:rsidR="00A11912">
        <w:rPr>
          <w:rFonts w:ascii="Times New Roman" w:hAnsi="Times New Roman" w:cs="Times New Roman"/>
          <w:sz w:val="24"/>
          <w:szCs w:val="24"/>
        </w:rPr>
        <w:tab/>
      </w:r>
      <w:r w:rsidRPr="00406D5A">
        <w:rPr>
          <w:rFonts w:ascii="Times New Roman" w:hAnsi="Times New Roman" w:cs="Times New Roman"/>
          <w:sz w:val="24"/>
          <w:szCs w:val="24"/>
        </w:rPr>
        <w:t xml:space="preserve">sorghums in Africa. Texas </w:t>
      </w:r>
      <w:r w:rsidRPr="00406D5A">
        <w:rPr>
          <w:rFonts w:ascii="Times New Roman" w:hAnsi="Times New Roman" w:cs="Times New Roman"/>
          <w:sz w:val="24"/>
          <w:szCs w:val="24"/>
        </w:rPr>
        <w:tab/>
        <w:t>Agricultural Experiment Station Bulletin 1454.</w:t>
      </w:r>
    </w:p>
    <w:p w:rsidR="001372F5" w:rsidRPr="00406D5A" w:rsidRDefault="001372F5" w:rsidP="00A11912">
      <w:pPr>
        <w:spacing w:line="240" w:lineRule="auto"/>
        <w:jc w:val="both"/>
        <w:rPr>
          <w:rFonts w:ascii="Times New Roman" w:hAnsi="Times New Roman" w:cs="Times New Roman"/>
          <w:sz w:val="24"/>
          <w:szCs w:val="24"/>
        </w:rPr>
      </w:pPr>
      <w:r w:rsidRPr="00406D5A">
        <w:rPr>
          <w:rFonts w:ascii="Times New Roman" w:hAnsi="Times New Roman" w:cs="Times New Roman"/>
          <w:sz w:val="24"/>
          <w:szCs w:val="24"/>
        </w:rPr>
        <w:t>McDonald, P.,Edward, R.</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A. and Greenhalgh, J.E.</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 xml:space="preserve">D. (1998). </w:t>
      </w:r>
      <w:r w:rsidRPr="00406D5A">
        <w:rPr>
          <w:rFonts w:ascii="Times New Roman" w:hAnsi="Times New Roman" w:cs="Times New Roman"/>
          <w:b/>
          <w:sz w:val="24"/>
          <w:szCs w:val="24"/>
        </w:rPr>
        <w:t>Animal Nutrition.</w:t>
      </w:r>
      <w:r w:rsidR="003F3257" w:rsidRPr="00406D5A">
        <w:rPr>
          <w:rFonts w:ascii="Times New Roman" w:hAnsi="Times New Roman" w:cs="Times New Roman"/>
          <w:sz w:val="24"/>
          <w:szCs w:val="24"/>
        </w:rPr>
        <w:t xml:space="preserve"> 5</w:t>
      </w:r>
      <w:r w:rsidR="003F3257" w:rsidRPr="00406D5A">
        <w:rPr>
          <w:rFonts w:ascii="Times New Roman" w:hAnsi="Times New Roman" w:cs="Times New Roman"/>
          <w:sz w:val="24"/>
          <w:szCs w:val="24"/>
          <w:vertAlign w:val="superscript"/>
        </w:rPr>
        <w:t>th</w:t>
      </w:r>
      <w:r w:rsidR="003F3257" w:rsidRPr="00406D5A">
        <w:rPr>
          <w:rFonts w:ascii="Times New Roman" w:hAnsi="Times New Roman" w:cs="Times New Roman"/>
          <w:sz w:val="24"/>
          <w:szCs w:val="24"/>
        </w:rPr>
        <w:t xml:space="preserve"> Pearson </w:t>
      </w:r>
      <w:r w:rsidR="00A11912">
        <w:rPr>
          <w:rFonts w:ascii="Times New Roman" w:hAnsi="Times New Roman" w:cs="Times New Roman"/>
          <w:sz w:val="24"/>
          <w:szCs w:val="24"/>
        </w:rPr>
        <w:tab/>
      </w:r>
      <w:r w:rsidR="003F3257" w:rsidRPr="00406D5A">
        <w:rPr>
          <w:rFonts w:ascii="Times New Roman" w:hAnsi="Times New Roman" w:cs="Times New Roman"/>
          <w:sz w:val="24"/>
          <w:szCs w:val="24"/>
        </w:rPr>
        <w:t>Educatio</w:t>
      </w:r>
      <w:r w:rsidR="00AD120A">
        <w:rPr>
          <w:rFonts w:ascii="Times New Roman" w:hAnsi="Times New Roman" w:cs="Times New Roman"/>
          <w:sz w:val="24"/>
          <w:szCs w:val="24"/>
        </w:rPr>
        <w:t xml:space="preserve">n  Ltd. </w:t>
      </w:r>
      <w:r w:rsidR="00715F44">
        <w:rPr>
          <w:rFonts w:ascii="Times New Roman" w:hAnsi="Times New Roman" w:cs="Times New Roman"/>
          <w:sz w:val="24"/>
          <w:szCs w:val="24"/>
        </w:rPr>
        <w:t>Malaysia, Pp230-24</w:t>
      </w:r>
      <w:r w:rsidR="003F3257" w:rsidRPr="00406D5A">
        <w:rPr>
          <w:rFonts w:ascii="Times New Roman" w:hAnsi="Times New Roman" w:cs="Times New Roman"/>
          <w:sz w:val="24"/>
          <w:szCs w:val="24"/>
        </w:rPr>
        <w:t>5</w:t>
      </w:r>
      <w:r w:rsidRPr="00406D5A">
        <w:rPr>
          <w:rFonts w:ascii="Times New Roman" w:hAnsi="Times New Roman" w:cs="Times New Roman"/>
          <w:sz w:val="24"/>
          <w:szCs w:val="24"/>
        </w:rPr>
        <w:t>.</w:t>
      </w:r>
    </w:p>
    <w:p w:rsidR="003F3257" w:rsidRPr="00406D5A" w:rsidRDefault="003F3257" w:rsidP="00A11912">
      <w:pPr>
        <w:spacing w:line="240" w:lineRule="auto"/>
        <w:jc w:val="both"/>
        <w:rPr>
          <w:rFonts w:ascii="Times New Roman" w:hAnsi="Times New Roman" w:cs="Times New Roman"/>
          <w:sz w:val="24"/>
          <w:szCs w:val="24"/>
        </w:rPr>
      </w:pPr>
      <w:r w:rsidRPr="00406D5A">
        <w:rPr>
          <w:rFonts w:ascii="Times New Roman" w:hAnsi="Times New Roman" w:cs="Times New Roman"/>
          <w:sz w:val="24"/>
          <w:szCs w:val="24"/>
        </w:rPr>
        <w:lastRenderedPageBreak/>
        <w:t>McDonald, J.</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C. and Whitesides, G.</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 xml:space="preserve">M. (2002). Poly (dimethylsiloxane) as a material for </w:t>
      </w:r>
      <w:r w:rsidR="00A11912">
        <w:rPr>
          <w:rFonts w:ascii="Times New Roman" w:hAnsi="Times New Roman" w:cs="Times New Roman"/>
          <w:sz w:val="24"/>
          <w:szCs w:val="24"/>
        </w:rPr>
        <w:tab/>
      </w:r>
      <w:r w:rsidR="00AD120A">
        <w:rPr>
          <w:rFonts w:ascii="Times New Roman" w:hAnsi="Times New Roman" w:cs="Times New Roman"/>
          <w:sz w:val="24"/>
          <w:szCs w:val="24"/>
        </w:rPr>
        <w:t xml:space="preserve">fabricating microfluidic </w:t>
      </w:r>
      <w:r w:rsidRPr="00406D5A">
        <w:rPr>
          <w:rFonts w:ascii="Times New Roman" w:hAnsi="Times New Roman" w:cs="Times New Roman"/>
          <w:sz w:val="24"/>
          <w:szCs w:val="24"/>
        </w:rPr>
        <w:t xml:space="preserve">devices. </w:t>
      </w:r>
      <w:r w:rsidRPr="00406D5A">
        <w:rPr>
          <w:rFonts w:ascii="Times New Roman" w:hAnsi="Times New Roman" w:cs="Times New Roman"/>
          <w:i/>
          <w:sz w:val="24"/>
          <w:szCs w:val="24"/>
        </w:rPr>
        <w:t>Accounts Chemistry Research</w:t>
      </w:r>
      <w:r w:rsidRPr="00406D5A">
        <w:rPr>
          <w:rFonts w:ascii="Times New Roman" w:hAnsi="Times New Roman" w:cs="Times New Roman"/>
          <w:sz w:val="24"/>
          <w:szCs w:val="24"/>
        </w:rPr>
        <w:t xml:space="preserve">, </w:t>
      </w:r>
      <w:r w:rsidRPr="00406D5A">
        <w:rPr>
          <w:rFonts w:ascii="Times New Roman" w:hAnsi="Times New Roman" w:cs="Times New Roman"/>
          <w:b/>
          <w:sz w:val="24"/>
          <w:szCs w:val="24"/>
        </w:rPr>
        <w:t>35</w:t>
      </w:r>
      <w:r w:rsidRPr="00406D5A">
        <w:rPr>
          <w:rFonts w:ascii="Times New Roman" w:hAnsi="Times New Roman" w:cs="Times New Roman"/>
          <w:sz w:val="24"/>
          <w:szCs w:val="24"/>
        </w:rPr>
        <w:t>(7): 491-499.</w:t>
      </w:r>
    </w:p>
    <w:p w:rsidR="003F3257" w:rsidRPr="00406D5A" w:rsidRDefault="003F3257" w:rsidP="00A11912">
      <w:pPr>
        <w:spacing w:line="240" w:lineRule="auto"/>
        <w:jc w:val="both"/>
        <w:rPr>
          <w:rFonts w:ascii="Times New Roman" w:hAnsi="Times New Roman" w:cs="Times New Roman"/>
          <w:sz w:val="24"/>
          <w:szCs w:val="24"/>
        </w:rPr>
      </w:pPr>
      <w:r w:rsidRPr="00406D5A">
        <w:rPr>
          <w:rFonts w:ascii="Times New Roman" w:hAnsi="Times New Roman" w:cs="Times New Roman"/>
          <w:sz w:val="24"/>
          <w:szCs w:val="24"/>
        </w:rPr>
        <w:t>McNab, J.</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M. and Boormann, K.</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 xml:space="preserve">N.(2002). </w:t>
      </w:r>
      <w:r w:rsidRPr="00406D5A">
        <w:rPr>
          <w:rFonts w:ascii="Times New Roman" w:hAnsi="Times New Roman" w:cs="Times New Roman"/>
          <w:b/>
          <w:sz w:val="24"/>
          <w:szCs w:val="24"/>
        </w:rPr>
        <w:t>Poultry Feedstuffs</w:t>
      </w:r>
      <w:r w:rsidRPr="00406D5A">
        <w:rPr>
          <w:rFonts w:ascii="Times New Roman" w:hAnsi="Times New Roman" w:cs="Times New Roman"/>
          <w:sz w:val="24"/>
          <w:szCs w:val="24"/>
        </w:rPr>
        <w:t xml:space="preserve"> (electronic resource): Supply, </w:t>
      </w:r>
      <w:r w:rsidR="00A11912">
        <w:rPr>
          <w:rFonts w:ascii="Times New Roman" w:hAnsi="Times New Roman" w:cs="Times New Roman"/>
          <w:sz w:val="24"/>
          <w:szCs w:val="24"/>
        </w:rPr>
        <w:tab/>
      </w:r>
      <w:r w:rsidRPr="00406D5A">
        <w:rPr>
          <w:rFonts w:ascii="Times New Roman" w:hAnsi="Times New Roman" w:cs="Times New Roman"/>
          <w:sz w:val="24"/>
          <w:szCs w:val="24"/>
        </w:rPr>
        <w:t>compositi</w:t>
      </w:r>
      <w:r w:rsidR="00715F44">
        <w:rPr>
          <w:rFonts w:ascii="Times New Roman" w:hAnsi="Times New Roman" w:cs="Times New Roman"/>
          <w:sz w:val="24"/>
          <w:szCs w:val="24"/>
        </w:rPr>
        <w:t xml:space="preserve">on and </w:t>
      </w:r>
      <w:r w:rsidRPr="00406D5A">
        <w:rPr>
          <w:rFonts w:ascii="Times New Roman" w:hAnsi="Times New Roman" w:cs="Times New Roman"/>
          <w:sz w:val="24"/>
          <w:szCs w:val="24"/>
        </w:rPr>
        <w:t>nutritive value, NO. 26 CABI.</w:t>
      </w:r>
    </w:p>
    <w:p w:rsidR="003F3257" w:rsidRDefault="003F3257" w:rsidP="00A11912">
      <w:pPr>
        <w:spacing w:line="240" w:lineRule="auto"/>
        <w:jc w:val="both"/>
        <w:rPr>
          <w:rFonts w:ascii="Times New Roman" w:hAnsi="Times New Roman" w:cs="Times New Roman"/>
          <w:sz w:val="24"/>
          <w:szCs w:val="24"/>
        </w:rPr>
      </w:pPr>
      <w:r w:rsidRPr="00406D5A">
        <w:rPr>
          <w:rFonts w:ascii="Times New Roman" w:hAnsi="Times New Roman" w:cs="Times New Roman"/>
          <w:sz w:val="24"/>
          <w:szCs w:val="24"/>
        </w:rPr>
        <w:t>Medugu, C.</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I, Kwari, I.</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D., I</w:t>
      </w:r>
      <w:r w:rsidR="00E822A2" w:rsidRPr="00406D5A">
        <w:rPr>
          <w:rFonts w:ascii="Times New Roman" w:hAnsi="Times New Roman" w:cs="Times New Roman"/>
          <w:sz w:val="24"/>
          <w:szCs w:val="24"/>
        </w:rPr>
        <w:t>gwebuike, J., Nkama, I., Mohammed, I.</w:t>
      </w:r>
      <w:r w:rsidR="008A037A">
        <w:rPr>
          <w:rFonts w:ascii="Times New Roman" w:hAnsi="Times New Roman" w:cs="Times New Roman"/>
          <w:sz w:val="24"/>
          <w:szCs w:val="24"/>
        </w:rPr>
        <w:t xml:space="preserve"> </w:t>
      </w:r>
      <w:r w:rsidR="00E822A2" w:rsidRPr="00406D5A">
        <w:rPr>
          <w:rFonts w:ascii="Times New Roman" w:hAnsi="Times New Roman" w:cs="Times New Roman"/>
          <w:sz w:val="24"/>
          <w:szCs w:val="24"/>
        </w:rPr>
        <w:t xml:space="preserve">D. and Hamakar, B. </w:t>
      </w:r>
      <w:r w:rsidR="00A11912">
        <w:rPr>
          <w:rFonts w:ascii="Times New Roman" w:hAnsi="Times New Roman" w:cs="Times New Roman"/>
          <w:sz w:val="24"/>
          <w:szCs w:val="24"/>
        </w:rPr>
        <w:tab/>
      </w:r>
      <w:r w:rsidR="00E822A2" w:rsidRPr="00406D5A">
        <w:rPr>
          <w:rFonts w:ascii="Times New Roman" w:hAnsi="Times New Roman" w:cs="Times New Roman"/>
          <w:sz w:val="24"/>
          <w:szCs w:val="24"/>
        </w:rPr>
        <w:t xml:space="preserve">(2010). Carcass and blood </w:t>
      </w:r>
      <w:r w:rsidR="00E822A2" w:rsidRPr="00406D5A">
        <w:rPr>
          <w:rFonts w:ascii="Times New Roman" w:hAnsi="Times New Roman" w:cs="Times New Roman"/>
          <w:sz w:val="24"/>
          <w:szCs w:val="24"/>
        </w:rPr>
        <w:tab/>
        <w:t>components of broil</w:t>
      </w:r>
      <w:r w:rsidR="00246E49">
        <w:rPr>
          <w:rFonts w:ascii="Times New Roman" w:hAnsi="Times New Roman" w:cs="Times New Roman"/>
          <w:sz w:val="24"/>
          <w:szCs w:val="24"/>
        </w:rPr>
        <w:t>e</w:t>
      </w:r>
      <w:r w:rsidR="00E822A2" w:rsidRPr="00406D5A">
        <w:rPr>
          <w:rFonts w:ascii="Times New Roman" w:hAnsi="Times New Roman" w:cs="Times New Roman"/>
          <w:sz w:val="24"/>
          <w:szCs w:val="24"/>
        </w:rPr>
        <w:t xml:space="preserve">r chicken fed sorghum or millet as </w:t>
      </w:r>
      <w:r w:rsidR="00A11912">
        <w:rPr>
          <w:rFonts w:ascii="Times New Roman" w:hAnsi="Times New Roman" w:cs="Times New Roman"/>
          <w:sz w:val="24"/>
          <w:szCs w:val="24"/>
        </w:rPr>
        <w:tab/>
      </w:r>
      <w:r w:rsidR="00E822A2" w:rsidRPr="00406D5A">
        <w:rPr>
          <w:rFonts w:ascii="Times New Roman" w:hAnsi="Times New Roman" w:cs="Times New Roman"/>
          <w:sz w:val="24"/>
          <w:szCs w:val="24"/>
        </w:rPr>
        <w:t xml:space="preserve">replacement for </w:t>
      </w:r>
      <w:r w:rsidR="00AD120A">
        <w:rPr>
          <w:rFonts w:ascii="Times New Roman" w:hAnsi="Times New Roman" w:cs="Times New Roman"/>
          <w:sz w:val="24"/>
          <w:szCs w:val="24"/>
        </w:rPr>
        <w:t xml:space="preserve">maize in the semi arid zone of </w:t>
      </w:r>
      <w:r w:rsidR="00E822A2" w:rsidRPr="00406D5A">
        <w:rPr>
          <w:rFonts w:ascii="Times New Roman" w:hAnsi="Times New Roman" w:cs="Times New Roman"/>
          <w:sz w:val="24"/>
          <w:szCs w:val="24"/>
        </w:rPr>
        <w:t xml:space="preserve">Nigeria. </w:t>
      </w:r>
      <w:r w:rsidR="00E822A2" w:rsidRPr="00406D5A">
        <w:rPr>
          <w:rFonts w:ascii="Times New Roman" w:hAnsi="Times New Roman" w:cs="Times New Roman"/>
          <w:i/>
          <w:sz w:val="24"/>
          <w:szCs w:val="24"/>
        </w:rPr>
        <w:t xml:space="preserve">Agriculture and Biology </w:t>
      </w:r>
      <w:r w:rsidR="00A11912">
        <w:rPr>
          <w:rFonts w:ascii="Times New Roman" w:hAnsi="Times New Roman" w:cs="Times New Roman"/>
          <w:i/>
          <w:sz w:val="24"/>
          <w:szCs w:val="24"/>
        </w:rPr>
        <w:tab/>
      </w:r>
      <w:r w:rsidR="00E822A2" w:rsidRPr="00406D5A">
        <w:rPr>
          <w:rFonts w:ascii="Times New Roman" w:hAnsi="Times New Roman" w:cs="Times New Roman"/>
          <w:i/>
          <w:sz w:val="24"/>
          <w:szCs w:val="24"/>
        </w:rPr>
        <w:t>Journal of North America</w:t>
      </w:r>
      <w:r w:rsidR="00E822A2" w:rsidRPr="00406D5A">
        <w:rPr>
          <w:rFonts w:ascii="Times New Roman" w:hAnsi="Times New Roman" w:cs="Times New Roman"/>
          <w:sz w:val="24"/>
          <w:szCs w:val="24"/>
        </w:rPr>
        <w:t xml:space="preserve">, </w:t>
      </w:r>
      <w:r w:rsidR="00E822A2" w:rsidRPr="00406D5A">
        <w:rPr>
          <w:rFonts w:ascii="Times New Roman" w:hAnsi="Times New Roman" w:cs="Times New Roman"/>
          <w:b/>
          <w:sz w:val="24"/>
          <w:szCs w:val="24"/>
        </w:rPr>
        <w:t>1</w:t>
      </w:r>
      <w:r w:rsidR="00E822A2" w:rsidRPr="00406D5A">
        <w:rPr>
          <w:rFonts w:ascii="Times New Roman" w:hAnsi="Times New Roman" w:cs="Times New Roman"/>
          <w:sz w:val="24"/>
          <w:szCs w:val="24"/>
        </w:rPr>
        <w:t>(31):326-329.</w:t>
      </w:r>
    </w:p>
    <w:p w:rsidR="00562B12" w:rsidRDefault="00562B12" w:rsidP="00A11912">
      <w:pPr>
        <w:spacing w:line="240" w:lineRule="auto"/>
        <w:jc w:val="both"/>
        <w:rPr>
          <w:rFonts w:ascii="Times New Roman" w:hAnsi="Times New Roman" w:cs="Times New Roman"/>
          <w:sz w:val="24"/>
          <w:szCs w:val="24"/>
        </w:rPr>
      </w:pPr>
      <w:r>
        <w:rPr>
          <w:rFonts w:ascii="Times New Roman" w:hAnsi="Times New Roman" w:cs="Times New Roman"/>
          <w:sz w:val="24"/>
          <w:szCs w:val="24"/>
        </w:rPr>
        <w:t>Minitab (2014). Statistical Software.V.17.3.1. Minitab Inc., State College, P.A</w:t>
      </w:r>
    </w:p>
    <w:p w:rsidR="00E822A2" w:rsidRPr="00406D5A" w:rsidRDefault="00E822A2" w:rsidP="00A11912">
      <w:pPr>
        <w:spacing w:line="240" w:lineRule="auto"/>
        <w:jc w:val="both"/>
        <w:rPr>
          <w:rFonts w:ascii="Times New Roman" w:hAnsi="Times New Roman" w:cs="Times New Roman"/>
          <w:sz w:val="24"/>
          <w:szCs w:val="24"/>
        </w:rPr>
      </w:pPr>
      <w:r w:rsidRPr="00406D5A">
        <w:rPr>
          <w:rFonts w:ascii="Times New Roman" w:hAnsi="Times New Roman" w:cs="Times New Roman"/>
          <w:sz w:val="24"/>
          <w:szCs w:val="24"/>
        </w:rPr>
        <w:t>Mitruka, B.</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M., and Rownley, H.</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 xml:space="preserve">M. (1977). </w:t>
      </w:r>
      <w:r w:rsidRPr="00406D5A">
        <w:rPr>
          <w:rFonts w:ascii="Times New Roman" w:hAnsi="Times New Roman" w:cs="Times New Roman"/>
          <w:b/>
          <w:sz w:val="24"/>
          <w:szCs w:val="24"/>
        </w:rPr>
        <w:t>Clinical Biochemical and Haematological</w:t>
      </w:r>
      <w:r w:rsidRPr="00406D5A">
        <w:rPr>
          <w:rFonts w:ascii="Times New Roman" w:hAnsi="Times New Roman" w:cs="Times New Roman"/>
          <w:sz w:val="24"/>
          <w:szCs w:val="24"/>
        </w:rPr>
        <w:t xml:space="preserve">. </w:t>
      </w:r>
      <w:r w:rsidR="00A11912">
        <w:rPr>
          <w:rFonts w:ascii="Times New Roman" w:hAnsi="Times New Roman" w:cs="Times New Roman"/>
          <w:sz w:val="24"/>
          <w:szCs w:val="24"/>
        </w:rPr>
        <w:tab/>
      </w:r>
      <w:r w:rsidRPr="00406D5A">
        <w:rPr>
          <w:rFonts w:ascii="Times New Roman" w:hAnsi="Times New Roman" w:cs="Times New Roman"/>
          <w:sz w:val="24"/>
          <w:szCs w:val="24"/>
        </w:rPr>
        <w:t xml:space="preserve">Reference values in Normal </w:t>
      </w:r>
      <w:r w:rsidRPr="00406D5A">
        <w:rPr>
          <w:rFonts w:ascii="Times New Roman" w:hAnsi="Times New Roman" w:cs="Times New Roman"/>
          <w:sz w:val="24"/>
          <w:szCs w:val="24"/>
        </w:rPr>
        <w:tab/>
        <w:t>experimental Animal</w:t>
      </w:r>
      <w:r w:rsidR="006D15A0">
        <w:rPr>
          <w:rFonts w:ascii="Times New Roman" w:hAnsi="Times New Roman" w:cs="Times New Roman"/>
          <w:sz w:val="24"/>
          <w:szCs w:val="24"/>
        </w:rPr>
        <w:t xml:space="preserve">. Mason publishing company, New </w:t>
      </w:r>
      <w:r w:rsidR="00A11912">
        <w:rPr>
          <w:rFonts w:ascii="Times New Roman" w:hAnsi="Times New Roman" w:cs="Times New Roman"/>
          <w:sz w:val="24"/>
          <w:szCs w:val="24"/>
        </w:rPr>
        <w:tab/>
      </w:r>
      <w:r w:rsidR="006D15A0">
        <w:rPr>
          <w:rFonts w:ascii="Times New Roman" w:hAnsi="Times New Roman" w:cs="Times New Roman"/>
          <w:sz w:val="24"/>
          <w:szCs w:val="24"/>
        </w:rPr>
        <w:t>Y</w:t>
      </w:r>
      <w:r w:rsidRPr="00406D5A">
        <w:rPr>
          <w:rFonts w:ascii="Times New Roman" w:hAnsi="Times New Roman" w:cs="Times New Roman"/>
          <w:sz w:val="24"/>
          <w:szCs w:val="24"/>
        </w:rPr>
        <w:t>ork, Pp 35-50.</w:t>
      </w:r>
    </w:p>
    <w:p w:rsidR="00740199" w:rsidRDefault="00356A6D" w:rsidP="00A11912">
      <w:pPr>
        <w:spacing w:line="240" w:lineRule="auto"/>
        <w:jc w:val="both"/>
        <w:rPr>
          <w:rFonts w:ascii="Times New Roman" w:hAnsi="Times New Roman" w:cs="Times New Roman"/>
          <w:sz w:val="24"/>
          <w:szCs w:val="24"/>
        </w:rPr>
      </w:pPr>
      <w:r w:rsidRPr="00406D5A">
        <w:rPr>
          <w:rFonts w:ascii="Times New Roman" w:hAnsi="Times New Roman" w:cs="Times New Roman"/>
          <w:sz w:val="24"/>
          <w:szCs w:val="24"/>
        </w:rPr>
        <w:t>Murray, R.</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K., Graner, W.</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K., Mayces, P.</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A. and Rodwell, V.</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 xml:space="preserve">N. (2000). </w:t>
      </w:r>
      <w:r w:rsidRPr="00406D5A">
        <w:rPr>
          <w:rFonts w:ascii="Times New Roman" w:hAnsi="Times New Roman" w:cs="Times New Roman"/>
          <w:b/>
          <w:sz w:val="24"/>
          <w:szCs w:val="24"/>
        </w:rPr>
        <w:t xml:space="preserve">Harper </w:t>
      </w:r>
      <w:r w:rsidR="00A11912">
        <w:rPr>
          <w:rFonts w:ascii="Times New Roman" w:hAnsi="Times New Roman" w:cs="Times New Roman"/>
          <w:b/>
          <w:sz w:val="24"/>
          <w:szCs w:val="24"/>
        </w:rPr>
        <w:tab/>
      </w:r>
      <w:r w:rsidRPr="00406D5A">
        <w:rPr>
          <w:rFonts w:ascii="Times New Roman" w:hAnsi="Times New Roman" w:cs="Times New Roman"/>
          <w:b/>
          <w:sz w:val="24"/>
          <w:szCs w:val="24"/>
        </w:rPr>
        <w:t>Biochemistry</w:t>
      </w:r>
      <w:r w:rsidRPr="00406D5A">
        <w:rPr>
          <w:rFonts w:ascii="Times New Roman" w:hAnsi="Times New Roman" w:cs="Times New Roman"/>
          <w:sz w:val="24"/>
          <w:szCs w:val="24"/>
        </w:rPr>
        <w:t>. 25</w:t>
      </w:r>
      <w:r w:rsidRPr="00406D5A">
        <w:rPr>
          <w:rFonts w:ascii="Times New Roman" w:hAnsi="Times New Roman" w:cs="Times New Roman"/>
          <w:sz w:val="24"/>
          <w:szCs w:val="24"/>
          <w:vertAlign w:val="superscript"/>
        </w:rPr>
        <w:t>th</w:t>
      </w:r>
      <w:r w:rsidRPr="00406D5A">
        <w:rPr>
          <w:rFonts w:ascii="Times New Roman" w:hAnsi="Times New Roman" w:cs="Times New Roman"/>
          <w:sz w:val="24"/>
          <w:szCs w:val="24"/>
        </w:rPr>
        <w:t xml:space="preserve"> Edition Large </w:t>
      </w:r>
      <w:r w:rsidRPr="00406D5A">
        <w:rPr>
          <w:rFonts w:ascii="Times New Roman" w:hAnsi="Times New Roman" w:cs="Times New Roman"/>
          <w:sz w:val="24"/>
          <w:szCs w:val="24"/>
        </w:rPr>
        <w:tab/>
        <w:t xml:space="preserve">Medical book McGraw-Hill Health Profession </w:t>
      </w:r>
      <w:r w:rsidR="00A11912">
        <w:rPr>
          <w:rFonts w:ascii="Times New Roman" w:hAnsi="Times New Roman" w:cs="Times New Roman"/>
          <w:sz w:val="24"/>
          <w:szCs w:val="24"/>
        </w:rPr>
        <w:tab/>
      </w:r>
      <w:r w:rsidRPr="00406D5A">
        <w:rPr>
          <w:rFonts w:ascii="Times New Roman" w:hAnsi="Times New Roman" w:cs="Times New Roman"/>
          <w:sz w:val="24"/>
          <w:szCs w:val="24"/>
        </w:rPr>
        <w:t>Division. Pp 173-175.</w:t>
      </w:r>
    </w:p>
    <w:p w:rsidR="00AE626E" w:rsidRDefault="00AE626E" w:rsidP="00AD120A">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Murty, D.</w:t>
      </w:r>
      <w:r w:rsidR="008A037A">
        <w:rPr>
          <w:rFonts w:ascii="Times New Roman" w:hAnsi="Times New Roman" w:cs="Times New Roman"/>
          <w:sz w:val="24"/>
          <w:szCs w:val="24"/>
        </w:rPr>
        <w:t xml:space="preserve"> </w:t>
      </w:r>
      <w:r>
        <w:rPr>
          <w:rFonts w:ascii="Times New Roman" w:hAnsi="Times New Roman" w:cs="Times New Roman"/>
          <w:sz w:val="24"/>
          <w:szCs w:val="24"/>
        </w:rPr>
        <w:t>S., Bello, S.</w:t>
      </w:r>
      <w:r w:rsidR="008A037A">
        <w:rPr>
          <w:rFonts w:ascii="Times New Roman" w:hAnsi="Times New Roman" w:cs="Times New Roman"/>
          <w:sz w:val="24"/>
          <w:szCs w:val="24"/>
        </w:rPr>
        <w:t xml:space="preserve"> </w:t>
      </w:r>
      <w:r>
        <w:rPr>
          <w:rFonts w:ascii="Times New Roman" w:hAnsi="Times New Roman" w:cs="Times New Roman"/>
          <w:sz w:val="24"/>
          <w:szCs w:val="24"/>
        </w:rPr>
        <w:t xml:space="preserve">A., and Nwasike, A. (1996). Status and breeding requirements for </w:t>
      </w:r>
      <w:r w:rsidR="00AD120A">
        <w:rPr>
          <w:rFonts w:ascii="Times New Roman" w:hAnsi="Times New Roman" w:cs="Times New Roman"/>
          <w:sz w:val="24"/>
          <w:szCs w:val="24"/>
        </w:rPr>
        <w:t xml:space="preserve">sorghum utilization in </w:t>
      </w:r>
      <w:r>
        <w:rPr>
          <w:rFonts w:ascii="Times New Roman" w:hAnsi="Times New Roman" w:cs="Times New Roman"/>
          <w:sz w:val="24"/>
          <w:szCs w:val="24"/>
        </w:rPr>
        <w:t xml:space="preserve">Nigeria. </w:t>
      </w:r>
      <w:r w:rsidRPr="00AE626E">
        <w:rPr>
          <w:rFonts w:ascii="Times New Roman" w:hAnsi="Times New Roman" w:cs="Times New Roman"/>
          <w:b/>
          <w:sz w:val="24"/>
          <w:szCs w:val="24"/>
        </w:rPr>
        <w:t>In</w:t>
      </w:r>
      <w:r>
        <w:rPr>
          <w:rFonts w:ascii="Times New Roman" w:hAnsi="Times New Roman" w:cs="Times New Roman"/>
          <w:sz w:val="24"/>
          <w:szCs w:val="24"/>
        </w:rPr>
        <w:t>: Proceedings of the International Conference on Genetic Im</w:t>
      </w:r>
      <w:r w:rsidR="00AD120A">
        <w:rPr>
          <w:rFonts w:ascii="Times New Roman" w:hAnsi="Times New Roman" w:cs="Times New Roman"/>
          <w:sz w:val="24"/>
          <w:szCs w:val="24"/>
        </w:rPr>
        <w:t xml:space="preserve">provement of sorghum and pearl </w:t>
      </w:r>
      <w:r>
        <w:rPr>
          <w:rFonts w:ascii="Times New Roman" w:hAnsi="Times New Roman" w:cs="Times New Roman"/>
          <w:sz w:val="24"/>
          <w:szCs w:val="24"/>
        </w:rPr>
        <w:t>millet, September, 23-27.</w:t>
      </w:r>
    </w:p>
    <w:p w:rsidR="00AE626E" w:rsidRDefault="00AE626E" w:rsidP="00A119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Mysaa, A. (2016). The impact of partial or total replacement of soya bean with pea nut meal </w:t>
      </w:r>
      <w:r w:rsidR="00E007AD">
        <w:rPr>
          <w:rFonts w:ascii="Times New Roman" w:hAnsi="Times New Roman" w:cs="Times New Roman"/>
          <w:sz w:val="24"/>
          <w:szCs w:val="24"/>
        </w:rPr>
        <w:tab/>
      </w:r>
      <w:r>
        <w:rPr>
          <w:rFonts w:ascii="Times New Roman" w:hAnsi="Times New Roman" w:cs="Times New Roman"/>
          <w:sz w:val="24"/>
          <w:szCs w:val="24"/>
        </w:rPr>
        <w:t xml:space="preserve">on broiler performance. </w:t>
      </w:r>
      <w:r w:rsidRPr="00AE626E">
        <w:rPr>
          <w:rFonts w:ascii="Times New Roman" w:hAnsi="Times New Roman" w:cs="Times New Roman"/>
          <w:i/>
          <w:sz w:val="24"/>
          <w:szCs w:val="24"/>
        </w:rPr>
        <w:t>Journal of Natural Sciences Research,</w:t>
      </w:r>
      <w:r w:rsidR="00E35B45">
        <w:rPr>
          <w:rFonts w:ascii="Times New Roman" w:hAnsi="Times New Roman" w:cs="Times New Roman"/>
          <w:sz w:val="24"/>
          <w:szCs w:val="24"/>
        </w:rPr>
        <w:t xml:space="preserve"> </w:t>
      </w:r>
      <w:r w:rsidR="00E35B45" w:rsidRPr="00E35B45">
        <w:rPr>
          <w:rFonts w:ascii="Times New Roman" w:hAnsi="Times New Roman" w:cs="Times New Roman"/>
          <w:b/>
          <w:sz w:val="24"/>
          <w:szCs w:val="24"/>
        </w:rPr>
        <w:t>6</w:t>
      </w:r>
      <w:r w:rsidR="00E35B45">
        <w:rPr>
          <w:rFonts w:ascii="Times New Roman" w:hAnsi="Times New Roman" w:cs="Times New Roman"/>
          <w:sz w:val="24"/>
          <w:szCs w:val="24"/>
        </w:rPr>
        <w:t>(4):</w:t>
      </w:r>
      <w:r>
        <w:rPr>
          <w:rFonts w:ascii="Times New Roman" w:hAnsi="Times New Roman" w:cs="Times New Roman"/>
          <w:sz w:val="24"/>
          <w:szCs w:val="24"/>
        </w:rPr>
        <w:t xml:space="preserve">77-81. </w:t>
      </w:r>
      <w:r w:rsidR="00E007AD">
        <w:rPr>
          <w:rFonts w:ascii="Times New Roman" w:hAnsi="Times New Roman" w:cs="Times New Roman"/>
          <w:sz w:val="24"/>
          <w:szCs w:val="24"/>
        </w:rPr>
        <w:tab/>
      </w:r>
      <w:r>
        <w:rPr>
          <w:rFonts w:ascii="Times New Roman" w:hAnsi="Times New Roman" w:cs="Times New Roman"/>
          <w:sz w:val="24"/>
          <w:szCs w:val="24"/>
        </w:rPr>
        <w:t>https://www.researchgate.net/publication/314262116.</w:t>
      </w:r>
    </w:p>
    <w:p w:rsidR="00280F9C" w:rsidRPr="00406D5A" w:rsidRDefault="00280F9C" w:rsidP="00A11912">
      <w:pPr>
        <w:spacing w:line="240" w:lineRule="auto"/>
        <w:jc w:val="both"/>
        <w:rPr>
          <w:rFonts w:ascii="Times New Roman" w:hAnsi="Times New Roman" w:cs="Times New Roman"/>
          <w:sz w:val="24"/>
          <w:szCs w:val="24"/>
        </w:rPr>
      </w:pPr>
      <w:r w:rsidRPr="00406D5A">
        <w:rPr>
          <w:rFonts w:ascii="Times New Roman" w:hAnsi="Times New Roman" w:cs="Times New Roman"/>
          <w:sz w:val="24"/>
          <w:szCs w:val="24"/>
        </w:rPr>
        <w:t xml:space="preserve">NAERLS (1996). Prospects and Problems of the 1996 cropping Season. A report of study </w:t>
      </w:r>
      <w:r w:rsidR="00E007AD">
        <w:rPr>
          <w:rFonts w:ascii="Times New Roman" w:hAnsi="Times New Roman" w:cs="Times New Roman"/>
          <w:sz w:val="24"/>
          <w:szCs w:val="24"/>
        </w:rPr>
        <w:tab/>
      </w:r>
      <w:r w:rsidRPr="00406D5A">
        <w:rPr>
          <w:rFonts w:ascii="Times New Roman" w:hAnsi="Times New Roman" w:cs="Times New Roman"/>
          <w:sz w:val="24"/>
          <w:szCs w:val="24"/>
        </w:rPr>
        <w:t>concluded</w:t>
      </w:r>
      <w:r w:rsidR="00AD120A">
        <w:rPr>
          <w:rFonts w:ascii="Times New Roman" w:hAnsi="Times New Roman" w:cs="Times New Roman"/>
          <w:sz w:val="24"/>
          <w:szCs w:val="24"/>
        </w:rPr>
        <w:t xml:space="preserve"> by National </w:t>
      </w:r>
      <w:r w:rsidRPr="00406D5A">
        <w:rPr>
          <w:rFonts w:ascii="Times New Roman" w:hAnsi="Times New Roman" w:cs="Times New Roman"/>
          <w:sz w:val="24"/>
          <w:szCs w:val="24"/>
        </w:rPr>
        <w:t xml:space="preserve">Agric. Extension and Research Liaison Services and </w:t>
      </w:r>
      <w:r w:rsidR="00E007AD">
        <w:rPr>
          <w:rFonts w:ascii="Times New Roman" w:hAnsi="Times New Roman" w:cs="Times New Roman"/>
          <w:sz w:val="24"/>
          <w:szCs w:val="24"/>
        </w:rPr>
        <w:tab/>
      </w:r>
      <w:r w:rsidRPr="00406D5A">
        <w:rPr>
          <w:rFonts w:ascii="Times New Roman" w:hAnsi="Times New Roman" w:cs="Times New Roman"/>
          <w:sz w:val="24"/>
          <w:szCs w:val="24"/>
        </w:rPr>
        <w:t>agricultural planning Monitori</w:t>
      </w:r>
      <w:r w:rsidR="00AD120A">
        <w:rPr>
          <w:rFonts w:ascii="Times New Roman" w:hAnsi="Times New Roman" w:cs="Times New Roman"/>
          <w:sz w:val="24"/>
          <w:szCs w:val="24"/>
        </w:rPr>
        <w:t>ng and Evaluation Unit (APMEU)</w:t>
      </w:r>
      <w:r w:rsidRPr="00406D5A">
        <w:rPr>
          <w:rFonts w:ascii="Times New Roman" w:hAnsi="Times New Roman" w:cs="Times New Roman"/>
          <w:sz w:val="24"/>
          <w:szCs w:val="24"/>
        </w:rPr>
        <w:t xml:space="preserve">20th </w:t>
      </w:r>
      <w:r w:rsidR="00E007AD">
        <w:rPr>
          <w:rFonts w:ascii="Times New Roman" w:hAnsi="Times New Roman" w:cs="Times New Roman"/>
          <w:sz w:val="24"/>
          <w:szCs w:val="24"/>
        </w:rPr>
        <w:tab/>
      </w:r>
      <w:r w:rsidRPr="00406D5A">
        <w:rPr>
          <w:rFonts w:ascii="Times New Roman" w:hAnsi="Times New Roman" w:cs="Times New Roman"/>
          <w:sz w:val="24"/>
          <w:szCs w:val="24"/>
        </w:rPr>
        <w:t xml:space="preserve">September </w:t>
      </w:r>
      <w:r w:rsidR="00694EB7">
        <w:rPr>
          <w:rFonts w:ascii="Times New Roman" w:hAnsi="Times New Roman" w:cs="Times New Roman"/>
          <w:sz w:val="24"/>
          <w:szCs w:val="24"/>
        </w:rPr>
        <w:tab/>
      </w:r>
      <w:r w:rsidRPr="00406D5A">
        <w:rPr>
          <w:rFonts w:ascii="Times New Roman" w:hAnsi="Times New Roman" w:cs="Times New Roman"/>
          <w:sz w:val="24"/>
          <w:szCs w:val="24"/>
        </w:rPr>
        <w:t xml:space="preserve">to 4th October 1996 NAERLS, Ahmadu Bello University Zaria, Nigeria. </w:t>
      </w:r>
      <w:r w:rsidR="00E007AD">
        <w:rPr>
          <w:rFonts w:ascii="Times New Roman" w:hAnsi="Times New Roman" w:cs="Times New Roman"/>
          <w:sz w:val="24"/>
          <w:szCs w:val="24"/>
        </w:rPr>
        <w:tab/>
      </w:r>
      <w:r w:rsidRPr="00406D5A">
        <w:rPr>
          <w:rFonts w:ascii="Times New Roman" w:hAnsi="Times New Roman" w:cs="Times New Roman"/>
          <w:sz w:val="24"/>
          <w:szCs w:val="24"/>
        </w:rPr>
        <w:t xml:space="preserve">p. 66. </w:t>
      </w:r>
    </w:p>
    <w:p w:rsidR="002D2782" w:rsidRPr="00406D5A" w:rsidRDefault="002D2782" w:rsidP="00A11912">
      <w:pPr>
        <w:spacing w:line="240" w:lineRule="auto"/>
        <w:jc w:val="both"/>
        <w:rPr>
          <w:rFonts w:ascii="Times New Roman" w:hAnsi="Times New Roman" w:cs="Times New Roman"/>
          <w:sz w:val="24"/>
          <w:szCs w:val="24"/>
        </w:rPr>
      </w:pPr>
      <w:r w:rsidRPr="00406D5A">
        <w:rPr>
          <w:rFonts w:ascii="Times New Roman" w:hAnsi="Times New Roman" w:cs="Times New Roman"/>
          <w:sz w:val="24"/>
          <w:szCs w:val="24"/>
        </w:rPr>
        <w:t xml:space="preserve">NAERLS (2007). Field situation assessment of wet season agricultural production of Nigeria. </w:t>
      </w:r>
      <w:r w:rsidR="00E007AD">
        <w:rPr>
          <w:rFonts w:ascii="Times New Roman" w:hAnsi="Times New Roman" w:cs="Times New Roman"/>
          <w:sz w:val="24"/>
          <w:szCs w:val="24"/>
        </w:rPr>
        <w:tab/>
      </w:r>
      <w:r w:rsidRPr="00406D5A">
        <w:rPr>
          <w:rFonts w:ascii="Times New Roman" w:hAnsi="Times New Roman" w:cs="Times New Roman"/>
          <w:sz w:val="24"/>
          <w:szCs w:val="24"/>
        </w:rPr>
        <w:t xml:space="preserve">NAERLS, Ahmadu </w:t>
      </w:r>
      <w:r w:rsidRPr="00406D5A">
        <w:rPr>
          <w:rFonts w:ascii="Times New Roman" w:hAnsi="Times New Roman" w:cs="Times New Roman"/>
          <w:sz w:val="24"/>
          <w:szCs w:val="24"/>
        </w:rPr>
        <w:tab/>
        <w:t>Bello University, Zaria.Pp. 9.</w:t>
      </w:r>
    </w:p>
    <w:p w:rsidR="00280F9C" w:rsidRDefault="00280F9C" w:rsidP="00A11912">
      <w:pPr>
        <w:autoSpaceDE w:val="0"/>
        <w:autoSpaceDN w:val="0"/>
        <w:adjustRightInd w:val="0"/>
        <w:spacing w:after="0" w:line="240" w:lineRule="auto"/>
        <w:jc w:val="both"/>
        <w:rPr>
          <w:rFonts w:ascii="Times New Roman" w:hAnsi="Times New Roman" w:cs="Times New Roman"/>
          <w:sz w:val="24"/>
          <w:szCs w:val="24"/>
        </w:rPr>
      </w:pPr>
      <w:r w:rsidRPr="00406D5A">
        <w:rPr>
          <w:rFonts w:ascii="Times New Roman" w:hAnsi="Times New Roman" w:cs="Times New Roman"/>
          <w:sz w:val="24"/>
          <w:szCs w:val="24"/>
        </w:rPr>
        <w:t xml:space="preserve">NCGRB. </w:t>
      </w:r>
      <w:r w:rsidR="008A037A">
        <w:rPr>
          <w:rFonts w:ascii="Times New Roman" w:hAnsi="Times New Roman" w:cs="Times New Roman"/>
          <w:sz w:val="24"/>
          <w:szCs w:val="24"/>
        </w:rPr>
        <w:t>(</w:t>
      </w:r>
      <w:r w:rsidRPr="00406D5A">
        <w:rPr>
          <w:rFonts w:ascii="Times New Roman" w:hAnsi="Times New Roman" w:cs="Times New Roman"/>
          <w:sz w:val="24"/>
          <w:szCs w:val="24"/>
        </w:rPr>
        <w:t>2004</w:t>
      </w:r>
      <w:r w:rsidR="008A037A">
        <w:rPr>
          <w:rFonts w:ascii="Times New Roman" w:hAnsi="Times New Roman" w:cs="Times New Roman"/>
          <w:sz w:val="24"/>
          <w:szCs w:val="24"/>
        </w:rPr>
        <w:t>)</w:t>
      </w:r>
      <w:r w:rsidRPr="00406D5A">
        <w:rPr>
          <w:rFonts w:ascii="Times New Roman" w:hAnsi="Times New Roman" w:cs="Times New Roman"/>
          <w:sz w:val="24"/>
          <w:szCs w:val="24"/>
        </w:rPr>
        <w:t xml:space="preserve">. Crop Varieties Released and Registered in Nigeria. National Centre for </w:t>
      </w:r>
      <w:r w:rsidRPr="00406D5A">
        <w:rPr>
          <w:rFonts w:ascii="Times New Roman" w:hAnsi="Times New Roman" w:cs="Times New Roman"/>
          <w:sz w:val="24"/>
          <w:szCs w:val="24"/>
        </w:rPr>
        <w:tab/>
        <w:t xml:space="preserve">Genetic Resources </w:t>
      </w:r>
      <w:r w:rsidRPr="00406D5A">
        <w:rPr>
          <w:rFonts w:ascii="Times New Roman" w:hAnsi="Times New Roman" w:cs="Times New Roman"/>
          <w:sz w:val="24"/>
          <w:szCs w:val="24"/>
        </w:rPr>
        <w:tab/>
        <w:t xml:space="preserve">and </w:t>
      </w:r>
      <w:r w:rsidRPr="00406D5A">
        <w:rPr>
          <w:rFonts w:ascii="Times New Roman" w:hAnsi="Times New Roman" w:cs="Times New Roman"/>
          <w:sz w:val="24"/>
          <w:szCs w:val="24"/>
        </w:rPr>
        <w:tab/>
        <w:t xml:space="preserve">Biotechnology, Ibadan, pp. 24 – 25. </w:t>
      </w:r>
    </w:p>
    <w:p w:rsidR="00A64477" w:rsidRPr="00406D5A" w:rsidRDefault="00A64477" w:rsidP="00A11912">
      <w:pPr>
        <w:autoSpaceDE w:val="0"/>
        <w:autoSpaceDN w:val="0"/>
        <w:adjustRightInd w:val="0"/>
        <w:spacing w:after="0" w:line="240" w:lineRule="auto"/>
        <w:jc w:val="both"/>
        <w:rPr>
          <w:rFonts w:ascii="Times New Roman" w:hAnsi="Times New Roman" w:cs="Times New Roman"/>
          <w:sz w:val="24"/>
          <w:szCs w:val="24"/>
        </w:rPr>
      </w:pPr>
    </w:p>
    <w:p w:rsidR="00280F9C" w:rsidRPr="00406D5A" w:rsidRDefault="00280F9C" w:rsidP="00A11912">
      <w:pPr>
        <w:spacing w:line="240" w:lineRule="auto"/>
        <w:jc w:val="both"/>
        <w:rPr>
          <w:rFonts w:ascii="Times New Roman" w:hAnsi="Times New Roman" w:cs="Times New Roman"/>
          <w:sz w:val="24"/>
          <w:szCs w:val="24"/>
        </w:rPr>
      </w:pPr>
      <w:r w:rsidRPr="00406D5A">
        <w:rPr>
          <w:rFonts w:ascii="Times New Roman" w:hAnsi="Times New Roman" w:cs="Times New Roman"/>
          <w:sz w:val="24"/>
          <w:szCs w:val="24"/>
        </w:rPr>
        <w:t xml:space="preserve">NEP (1979). Nigerian Expert Panel. Nutrient Requirement of Animal. In: Olomu,J.M. </w:t>
      </w:r>
      <w:r w:rsidR="00E007AD">
        <w:rPr>
          <w:rFonts w:ascii="Times New Roman" w:hAnsi="Times New Roman" w:cs="Times New Roman"/>
          <w:sz w:val="24"/>
          <w:szCs w:val="24"/>
        </w:rPr>
        <w:tab/>
      </w:r>
      <w:r w:rsidRPr="00406D5A">
        <w:rPr>
          <w:rFonts w:ascii="Times New Roman" w:hAnsi="Times New Roman" w:cs="Times New Roman"/>
          <w:sz w:val="24"/>
          <w:szCs w:val="24"/>
        </w:rPr>
        <w:t xml:space="preserve">Poultry Production, </w:t>
      </w:r>
      <w:r w:rsidRPr="00406D5A">
        <w:rPr>
          <w:rFonts w:ascii="Times New Roman" w:hAnsi="Times New Roman" w:cs="Times New Roman"/>
          <w:sz w:val="24"/>
          <w:szCs w:val="24"/>
        </w:rPr>
        <w:tab/>
        <w:t>A.B.U.,Zaria. Pp241-288.</w:t>
      </w:r>
    </w:p>
    <w:p w:rsidR="00280F9C" w:rsidRPr="00406D5A" w:rsidRDefault="00280F9C" w:rsidP="00A11912">
      <w:pPr>
        <w:spacing w:line="240" w:lineRule="auto"/>
        <w:jc w:val="both"/>
        <w:rPr>
          <w:rFonts w:ascii="Times New Roman" w:hAnsi="Times New Roman" w:cs="Times New Roman"/>
          <w:sz w:val="24"/>
          <w:szCs w:val="24"/>
        </w:rPr>
      </w:pPr>
      <w:r w:rsidRPr="00406D5A">
        <w:rPr>
          <w:rFonts w:ascii="Times New Roman" w:hAnsi="Times New Roman" w:cs="Times New Roman"/>
          <w:sz w:val="24"/>
          <w:szCs w:val="24"/>
        </w:rPr>
        <w:t xml:space="preserve">NIOMR (1991). Nigeria Institute Oceanography and Marine Research. Highlights of </w:t>
      </w:r>
      <w:r w:rsidR="00E007AD">
        <w:rPr>
          <w:rFonts w:ascii="Times New Roman" w:hAnsi="Times New Roman" w:cs="Times New Roman"/>
          <w:sz w:val="24"/>
          <w:szCs w:val="24"/>
        </w:rPr>
        <w:tab/>
      </w:r>
      <w:r w:rsidRPr="00406D5A">
        <w:rPr>
          <w:rFonts w:ascii="Times New Roman" w:hAnsi="Times New Roman" w:cs="Times New Roman"/>
          <w:sz w:val="24"/>
          <w:szCs w:val="24"/>
        </w:rPr>
        <w:t xml:space="preserve">achievement in the last 30 </w:t>
      </w:r>
      <w:r w:rsidRPr="00406D5A">
        <w:rPr>
          <w:rFonts w:ascii="Times New Roman" w:hAnsi="Times New Roman" w:cs="Times New Roman"/>
          <w:sz w:val="24"/>
          <w:szCs w:val="24"/>
        </w:rPr>
        <w:tab/>
        <w:t>years. Tobor Edition,p.23</w:t>
      </w:r>
    </w:p>
    <w:p w:rsidR="00280F9C" w:rsidRPr="00406D5A" w:rsidRDefault="00280F9C" w:rsidP="00A11912">
      <w:pPr>
        <w:spacing w:line="240" w:lineRule="auto"/>
        <w:jc w:val="both"/>
        <w:rPr>
          <w:rFonts w:ascii="Times New Roman" w:hAnsi="Times New Roman" w:cs="Times New Roman"/>
          <w:sz w:val="24"/>
          <w:szCs w:val="24"/>
        </w:rPr>
      </w:pPr>
      <w:r w:rsidRPr="00406D5A">
        <w:rPr>
          <w:rFonts w:ascii="Times New Roman" w:hAnsi="Times New Roman" w:cs="Times New Roman"/>
          <w:sz w:val="24"/>
          <w:szCs w:val="24"/>
        </w:rPr>
        <w:t>Njoku, P.</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 xml:space="preserve">C. (1985). Performance of broiler chicken fed graded levels of blood meal. </w:t>
      </w:r>
      <w:r w:rsidRPr="00406D5A">
        <w:rPr>
          <w:rFonts w:ascii="Times New Roman" w:hAnsi="Times New Roman" w:cs="Times New Roman"/>
          <w:i/>
          <w:sz w:val="24"/>
          <w:szCs w:val="24"/>
        </w:rPr>
        <w:t xml:space="preserve">Nigerian </w:t>
      </w:r>
      <w:r w:rsidR="00E007AD">
        <w:rPr>
          <w:rFonts w:ascii="Times New Roman" w:hAnsi="Times New Roman" w:cs="Times New Roman"/>
          <w:i/>
          <w:sz w:val="24"/>
          <w:szCs w:val="24"/>
        </w:rPr>
        <w:tab/>
      </w:r>
      <w:r w:rsidRPr="00406D5A">
        <w:rPr>
          <w:rFonts w:ascii="Times New Roman" w:hAnsi="Times New Roman" w:cs="Times New Roman"/>
          <w:i/>
          <w:sz w:val="24"/>
          <w:szCs w:val="24"/>
        </w:rPr>
        <w:t xml:space="preserve">Journal of Animal </w:t>
      </w:r>
      <w:r w:rsidRPr="00406D5A">
        <w:rPr>
          <w:rFonts w:ascii="Times New Roman" w:hAnsi="Times New Roman" w:cs="Times New Roman"/>
          <w:i/>
          <w:sz w:val="24"/>
          <w:szCs w:val="24"/>
        </w:rPr>
        <w:tab/>
        <w:t>Production,</w:t>
      </w:r>
      <w:r w:rsidRPr="00406D5A">
        <w:rPr>
          <w:rFonts w:ascii="Times New Roman" w:hAnsi="Times New Roman" w:cs="Times New Roman"/>
          <w:b/>
          <w:sz w:val="24"/>
          <w:szCs w:val="24"/>
        </w:rPr>
        <w:t>12</w:t>
      </w:r>
      <w:r w:rsidRPr="00406D5A">
        <w:rPr>
          <w:rFonts w:ascii="Times New Roman" w:hAnsi="Times New Roman" w:cs="Times New Roman"/>
          <w:sz w:val="24"/>
          <w:szCs w:val="24"/>
        </w:rPr>
        <w:t>(1):67-73.</w:t>
      </w:r>
    </w:p>
    <w:p w:rsidR="00280F9C" w:rsidRPr="00406D5A" w:rsidRDefault="00280F9C" w:rsidP="00AD120A">
      <w:pPr>
        <w:spacing w:line="240" w:lineRule="auto"/>
        <w:ind w:left="567" w:hanging="567"/>
        <w:jc w:val="both"/>
        <w:rPr>
          <w:rFonts w:ascii="Times New Roman" w:hAnsi="Times New Roman" w:cs="Times New Roman"/>
          <w:sz w:val="24"/>
          <w:szCs w:val="24"/>
        </w:rPr>
      </w:pPr>
      <w:r w:rsidRPr="00406D5A">
        <w:rPr>
          <w:rFonts w:ascii="Times New Roman" w:hAnsi="Times New Roman" w:cs="Times New Roman"/>
          <w:sz w:val="24"/>
          <w:szCs w:val="24"/>
        </w:rPr>
        <w:t>NRC (1994). Nutrient Requirements of Poultry, 9</w:t>
      </w:r>
      <w:r w:rsidRPr="00406D5A">
        <w:rPr>
          <w:rFonts w:ascii="Times New Roman" w:hAnsi="Times New Roman" w:cs="Times New Roman"/>
          <w:sz w:val="24"/>
          <w:szCs w:val="24"/>
          <w:vertAlign w:val="superscript"/>
        </w:rPr>
        <w:t>th</w:t>
      </w:r>
      <w:r w:rsidRPr="00406D5A">
        <w:rPr>
          <w:rFonts w:ascii="Times New Roman" w:hAnsi="Times New Roman" w:cs="Times New Roman"/>
          <w:sz w:val="24"/>
          <w:szCs w:val="24"/>
        </w:rPr>
        <w:t xml:space="preserve"> Revised Edition. National Academy of </w:t>
      </w:r>
      <w:r w:rsidR="00E007AD">
        <w:rPr>
          <w:rFonts w:ascii="Times New Roman" w:hAnsi="Times New Roman" w:cs="Times New Roman"/>
          <w:sz w:val="24"/>
          <w:szCs w:val="24"/>
        </w:rPr>
        <w:tab/>
      </w:r>
      <w:r w:rsidR="00AD120A">
        <w:rPr>
          <w:rFonts w:ascii="Times New Roman" w:hAnsi="Times New Roman" w:cs="Times New Roman"/>
          <w:sz w:val="24"/>
          <w:szCs w:val="24"/>
        </w:rPr>
        <w:t xml:space="preserve">service Washington DC. </w:t>
      </w:r>
      <w:r w:rsidRPr="00406D5A">
        <w:rPr>
          <w:rFonts w:ascii="Times New Roman" w:hAnsi="Times New Roman" w:cs="Times New Roman"/>
          <w:sz w:val="24"/>
          <w:szCs w:val="24"/>
        </w:rPr>
        <w:t xml:space="preserve">Retrieved July 15, 2005 from </w:t>
      </w:r>
      <w:hyperlink r:id="rId14" w:history="1">
        <w:r w:rsidR="00AD120A" w:rsidRPr="004A4638">
          <w:rPr>
            <w:rStyle w:val="Hyperlink"/>
            <w:rFonts w:ascii="Times New Roman" w:hAnsi="Times New Roman" w:cs="Times New Roman"/>
            <w:sz w:val="24"/>
            <w:szCs w:val="24"/>
          </w:rPr>
          <w:t>http://www.nap.edu/ openbook/0309048923/html</w:t>
        </w:r>
      </w:hyperlink>
      <w:r w:rsidRPr="00406D5A">
        <w:rPr>
          <w:rFonts w:ascii="Times New Roman" w:hAnsi="Times New Roman" w:cs="Times New Roman"/>
          <w:sz w:val="24"/>
          <w:szCs w:val="24"/>
        </w:rPr>
        <w:t>.</w:t>
      </w:r>
    </w:p>
    <w:p w:rsidR="00280F9C" w:rsidRPr="00406D5A" w:rsidRDefault="00280F9C" w:rsidP="00A11912">
      <w:pPr>
        <w:spacing w:line="240" w:lineRule="auto"/>
        <w:jc w:val="both"/>
        <w:rPr>
          <w:rFonts w:ascii="Times New Roman" w:hAnsi="Times New Roman" w:cs="Times New Roman"/>
          <w:sz w:val="24"/>
          <w:szCs w:val="24"/>
        </w:rPr>
      </w:pPr>
      <w:r w:rsidRPr="00406D5A">
        <w:rPr>
          <w:rFonts w:ascii="Times New Roman" w:hAnsi="Times New Roman" w:cs="Times New Roman"/>
          <w:sz w:val="24"/>
          <w:szCs w:val="24"/>
        </w:rPr>
        <w:lastRenderedPageBreak/>
        <w:t>Nwachukwu, C.</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B. and Bamgbose, A.</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 xml:space="preserve">M. (1997). Effect of processing on the nutritive value </w:t>
      </w:r>
      <w:r w:rsidR="005E1A2A">
        <w:rPr>
          <w:rFonts w:ascii="Times New Roman" w:hAnsi="Times New Roman" w:cs="Times New Roman"/>
          <w:sz w:val="24"/>
          <w:szCs w:val="24"/>
        </w:rPr>
        <w:tab/>
        <w:t xml:space="preserve">of pigeon pea. A paper </w:t>
      </w:r>
      <w:r w:rsidRPr="00406D5A">
        <w:rPr>
          <w:rFonts w:ascii="Times New Roman" w:hAnsi="Times New Roman" w:cs="Times New Roman"/>
          <w:sz w:val="24"/>
          <w:szCs w:val="24"/>
        </w:rPr>
        <w:t xml:space="preserve">presented at the Nigerian Society for Animal Production </w:t>
      </w:r>
      <w:r w:rsidR="005E1A2A">
        <w:rPr>
          <w:rFonts w:ascii="Times New Roman" w:hAnsi="Times New Roman" w:cs="Times New Roman"/>
          <w:sz w:val="24"/>
          <w:szCs w:val="24"/>
        </w:rPr>
        <w:tab/>
      </w:r>
      <w:r w:rsidRPr="00406D5A">
        <w:rPr>
          <w:rFonts w:ascii="Times New Roman" w:hAnsi="Times New Roman" w:cs="Times New Roman"/>
          <w:sz w:val="24"/>
          <w:szCs w:val="24"/>
        </w:rPr>
        <w:t>22</w:t>
      </w:r>
      <w:r w:rsidRPr="00406D5A">
        <w:rPr>
          <w:rFonts w:ascii="Times New Roman" w:hAnsi="Times New Roman" w:cs="Times New Roman"/>
          <w:sz w:val="24"/>
          <w:szCs w:val="24"/>
          <w:vertAlign w:val="superscript"/>
        </w:rPr>
        <w:t>nd</w:t>
      </w:r>
      <w:r w:rsidRPr="00406D5A">
        <w:rPr>
          <w:rFonts w:ascii="Times New Roman" w:hAnsi="Times New Roman" w:cs="Times New Roman"/>
          <w:sz w:val="24"/>
          <w:szCs w:val="24"/>
        </w:rPr>
        <w:t xml:space="preserve"> </w:t>
      </w:r>
      <w:r w:rsidR="005E1A2A">
        <w:rPr>
          <w:rFonts w:ascii="Times New Roman" w:hAnsi="Times New Roman" w:cs="Times New Roman"/>
          <w:sz w:val="24"/>
          <w:szCs w:val="24"/>
        </w:rPr>
        <w:tab/>
      </w:r>
      <w:r w:rsidRPr="00406D5A">
        <w:rPr>
          <w:rFonts w:ascii="Times New Roman" w:hAnsi="Times New Roman" w:cs="Times New Roman"/>
          <w:sz w:val="24"/>
          <w:szCs w:val="24"/>
        </w:rPr>
        <w:t>Annual Comference A.T.B.U23-27, March.</w:t>
      </w:r>
    </w:p>
    <w:p w:rsidR="00280F9C" w:rsidRPr="00406D5A" w:rsidRDefault="00280F9C" w:rsidP="00A11912">
      <w:pPr>
        <w:spacing w:line="240" w:lineRule="auto"/>
        <w:jc w:val="both"/>
        <w:rPr>
          <w:rFonts w:ascii="Times New Roman" w:hAnsi="Times New Roman" w:cs="Times New Roman"/>
          <w:sz w:val="24"/>
          <w:szCs w:val="24"/>
        </w:rPr>
      </w:pPr>
      <w:r w:rsidRPr="00406D5A">
        <w:rPr>
          <w:rFonts w:ascii="Times New Roman" w:hAnsi="Times New Roman" w:cs="Times New Roman"/>
          <w:sz w:val="24"/>
          <w:szCs w:val="24"/>
        </w:rPr>
        <w:t>Nwachukwu, C.</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B.,Oyawoye, E.</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O., Adegbola, T.</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A. and Bamgbose, A.</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 xml:space="preserve">M.(2004). The effect </w:t>
      </w:r>
      <w:r w:rsidR="00825A5F">
        <w:rPr>
          <w:rFonts w:ascii="Times New Roman" w:hAnsi="Times New Roman" w:cs="Times New Roman"/>
          <w:sz w:val="24"/>
          <w:szCs w:val="24"/>
        </w:rPr>
        <w:tab/>
      </w:r>
      <w:r w:rsidRPr="00406D5A">
        <w:rPr>
          <w:rFonts w:ascii="Times New Roman" w:hAnsi="Times New Roman" w:cs="Times New Roman"/>
          <w:sz w:val="24"/>
          <w:szCs w:val="24"/>
        </w:rPr>
        <w:t xml:space="preserve">of replacing soybean </w:t>
      </w:r>
      <w:r w:rsidRPr="00406D5A">
        <w:rPr>
          <w:rFonts w:ascii="Times New Roman" w:hAnsi="Times New Roman" w:cs="Times New Roman"/>
          <w:sz w:val="24"/>
          <w:szCs w:val="24"/>
        </w:rPr>
        <w:tab/>
        <w:t xml:space="preserve">meal with pigeon pea seed meal in broiler starter diet. </w:t>
      </w:r>
      <w:r w:rsidRPr="00406D5A">
        <w:rPr>
          <w:rFonts w:ascii="Times New Roman" w:hAnsi="Times New Roman" w:cs="Times New Roman"/>
          <w:i/>
          <w:sz w:val="24"/>
          <w:szCs w:val="24"/>
        </w:rPr>
        <w:t xml:space="preserve">Nigerian </w:t>
      </w:r>
      <w:r w:rsidR="00825A5F">
        <w:rPr>
          <w:rFonts w:ascii="Times New Roman" w:hAnsi="Times New Roman" w:cs="Times New Roman"/>
          <w:i/>
          <w:sz w:val="24"/>
          <w:szCs w:val="24"/>
        </w:rPr>
        <w:tab/>
      </w:r>
      <w:r w:rsidRPr="00406D5A">
        <w:rPr>
          <w:rFonts w:ascii="Times New Roman" w:hAnsi="Times New Roman" w:cs="Times New Roman"/>
          <w:i/>
          <w:sz w:val="24"/>
          <w:szCs w:val="24"/>
        </w:rPr>
        <w:t>Academy Forum</w:t>
      </w:r>
      <w:r w:rsidRPr="00406D5A">
        <w:rPr>
          <w:rFonts w:ascii="Times New Roman" w:hAnsi="Times New Roman" w:cs="Times New Roman"/>
          <w:sz w:val="24"/>
          <w:szCs w:val="24"/>
        </w:rPr>
        <w:t>,</w:t>
      </w:r>
      <w:r w:rsidRPr="00406D5A">
        <w:rPr>
          <w:rFonts w:ascii="Times New Roman" w:hAnsi="Times New Roman" w:cs="Times New Roman"/>
          <w:b/>
          <w:sz w:val="24"/>
          <w:szCs w:val="24"/>
        </w:rPr>
        <w:t>6</w:t>
      </w:r>
      <w:r w:rsidRPr="00406D5A">
        <w:rPr>
          <w:rFonts w:ascii="Times New Roman" w:hAnsi="Times New Roman" w:cs="Times New Roman"/>
          <w:sz w:val="24"/>
          <w:szCs w:val="24"/>
        </w:rPr>
        <w:t>(4):33-40.</w:t>
      </w:r>
    </w:p>
    <w:p w:rsidR="00280F9C" w:rsidRPr="00406D5A" w:rsidRDefault="00280F9C" w:rsidP="00A11912">
      <w:pPr>
        <w:spacing w:line="240" w:lineRule="auto"/>
        <w:jc w:val="both"/>
        <w:rPr>
          <w:rFonts w:ascii="Times New Roman" w:hAnsi="Times New Roman" w:cs="Times New Roman"/>
          <w:sz w:val="24"/>
          <w:szCs w:val="24"/>
        </w:rPr>
      </w:pPr>
      <w:r w:rsidRPr="00406D5A">
        <w:rPr>
          <w:rFonts w:ascii="Times New Roman" w:hAnsi="Times New Roman" w:cs="Times New Roman"/>
          <w:sz w:val="24"/>
          <w:szCs w:val="24"/>
        </w:rPr>
        <w:t>Nwachukwu, C.</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B. (2013). Concise Introductory Biochemistry. 2</w:t>
      </w:r>
      <w:r w:rsidRPr="00406D5A">
        <w:rPr>
          <w:rFonts w:ascii="Times New Roman" w:hAnsi="Times New Roman" w:cs="Times New Roman"/>
          <w:sz w:val="24"/>
          <w:szCs w:val="24"/>
          <w:vertAlign w:val="superscript"/>
        </w:rPr>
        <w:t>nd</w:t>
      </w:r>
      <w:r w:rsidRPr="00406D5A">
        <w:rPr>
          <w:rFonts w:ascii="Times New Roman" w:hAnsi="Times New Roman" w:cs="Times New Roman"/>
          <w:sz w:val="24"/>
          <w:szCs w:val="24"/>
        </w:rPr>
        <w:t xml:space="preserve"> Edition Published by </w:t>
      </w:r>
      <w:r w:rsidR="00825A5F">
        <w:rPr>
          <w:rFonts w:ascii="Times New Roman" w:hAnsi="Times New Roman" w:cs="Times New Roman"/>
          <w:sz w:val="24"/>
          <w:szCs w:val="24"/>
        </w:rPr>
        <w:tab/>
      </w:r>
      <w:r w:rsidRPr="00406D5A">
        <w:rPr>
          <w:rFonts w:ascii="Times New Roman" w:hAnsi="Times New Roman" w:cs="Times New Roman"/>
          <w:sz w:val="24"/>
          <w:szCs w:val="24"/>
        </w:rPr>
        <w:t xml:space="preserve">TIKAMZ PressPp39-40 and </w:t>
      </w:r>
      <w:r w:rsidRPr="00406D5A">
        <w:rPr>
          <w:rFonts w:ascii="Times New Roman" w:hAnsi="Times New Roman" w:cs="Times New Roman"/>
          <w:sz w:val="24"/>
          <w:szCs w:val="24"/>
        </w:rPr>
        <w:tab/>
        <w:t>104-105.</w:t>
      </w:r>
    </w:p>
    <w:p w:rsidR="00280F9C" w:rsidRPr="00406D5A" w:rsidRDefault="00280F9C" w:rsidP="00A11912">
      <w:pPr>
        <w:spacing w:line="240" w:lineRule="auto"/>
        <w:jc w:val="both"/>
        <w:rPr>
          <w:rFonts w:ascii="Times New Roman" w:hAnsi="Times New Roman" w:cs="Times New Roman"/>
          <w:sz w:val="24"/>
          <w:szCs w:val="24"/>
        </w:rPr>
      </w:pPr>
      <w:r w:rsidRPr="00406D5A">
        <w:rPr>
          <w:rFonts w:ascii="Times New Roman" w:hAnsi="Times New Roman" w:cs="Times New Roman"/>
          <w:sz w:val="24"/>
          <w:szCs w:val="24"/>
        </w:rPr>
        <w:t>Nwanbe, R</w:t>
      </w:r>
      <w:r w:rsidR="008A037A">
        <w:rPr>
          <w:rFonts w:ascii="Times New Roman" w:hAnsi="Times New Roman" w:cs="Times New Roman"/>
          <w:sz w:val="24"/>
          <w:szCs w:val="24"/>
        </w:rPr>
        <w:t>.</w:t>
      </w:r>
      <w:r w:rsidRPr="00406D5A">
        <w:rPr>
          <w:rFonts w:ascii="Times New Roman" w:hAnsi="Times New Roman" w:cs="Times New Roman"/>
          <w:sz w:val="24"/>
          <w:szCs w:val="24"/>
        </w:rPr>
        <w:t>.</w:t>
      </w:r>
      <w:r w:rsidR="008A037A">
        <w:rPr>
          <w:rFonts w:ascii="Times New Roman" w:hAnsi="Times New Roman" w:cs="Times New Roman"/>
          <w:sz w:val="24"/>
          <w:szCs w:val="24"/>
        </w:rPr>
        <w:t xml:space="preserve"> </w:t>
      </w:r>
      <w:r w:rsidRPr="00406D5A">
        <w:rPr>
          <w:rFonts w:ascii="Times New Roman" w:hAnsi="Times New Roman" w:cs="Times New Roman"/>
          <w:sz w:val="24"/>
          <w:szCs w:val="24"/>
        </w:rPr>
        <w:t>N. and Elechi, F.</w:t>
      </w:r>
      <w:r w:rsidR="00B5113A">
        <w:rPr>
          <w:rFonts w:ascii="Times New Roman" w:hAnsi="Times New Roman" w:cs="Times New Roman"/>
          <w:sz w:val="24"/>
          <w:szCs w:val="24"/>
        </w:rPr>
        <w:t xml:space="preserve"> </w:t>
      </w:r>
      <w:r w:rsidRPr="00406D5A">
        <w:rPr>
          <w:rFonts w:ascii="Times New Roman" w:hAnsi="Times New Roman" w:cs="Times New Roman"/>
          <w:sz w:val="24"/>
          <w:szCs w:val="24"/>
        </w:rPr>
        <w:t xml:space="preserve">N.(2009). Haematological and serum biochemical indices of </w:t>
      </w:r>
      <w:r w:rsidR="00825A5F">
        <w:rPr>
          <w:rFonts w:ascii="Times New Roman" w:hAnsi="Times New Roman" w:cs="Times New Roman"/>
          <w:sz w:val="24"/>
          <w:szCs w:val="24"/>
        </w:rPr>
        <w:tab/>
      </w:r>
      <w:r w:rsidRPr="00406D5A">
        <w:rPr>
          <w:rFonts w:ascii="Times New Roman" w:hAnsi="Times New Roman" w:cs="Times New Roman"/>
          <w:sz w:val="24"/>
          <w:szCs w:val="24"/>
        </w:rPr>
        <w:t>broiler finisher birds</w:t>
      </w:r>
      <w:r w:rsidR="00AD120A">
        <w:rPr>
          <w:rFonts w:ascii="Times New Roman" w:hAnsi="Times New Roman" w:cs="Times New Roman"/>
          <w:sz w:val="24"/>
          <w:szCs w:val="24"/>
        </w:rPr>
        <w:t xml:space="preserve"> fed </w:t>
      </w:r>
      <w:r w:rsidRPr="00406D5A">
        <w:rPr>
          <w:rFonts w:ascii="Times New Roman" w:hAnsi="Times New Roman" w:cs="Times New Roman"/>
          <w:sz w:val="24"/>
          <w:szCs w:val="24"/>
        </w:rPr>
        <w:t>potash boiled bambaranut (</w:t>
      </w:r>
      <w:r w:rsidRPr="00406D5A">
        <w:rPr>
          <w:rFonts w:ascii="Times New Roman" w:hAnsi="Times New Roman" w:cs="Times New Roman"/>
          <w:i/>
          <w:sz w:val="24"/>
          <w:szCs w:val="24"/>
        </w:rPr>
        <w:t>Voadzein substerranean</w:t>
      </w:r>
      <w:r w:rsidRPr="00406D5A">
        <w:rPr>
          <w:rFonts w:ascii="Times New Roman" w:hAnsi="Times New Roman" w:cs="Times New Roman"/>
          <w:sz w:val="24"/>
          <w:szCs w:val="24"/>
        </w:rPr>
        <w:t xml:space="preserve">) </w:t>
      </w:r>
      <w:r w:rsidR="00825A5F">
        <w:rPr>
          <w:rFonts w:ascii="Times New Roman" w:hAnsi="Times New Roman" w:cs="Times New Roman"/>
          <w:sz w:val="24"/>
          <w:szCs w:val="24"/>
        </w:rPr>
        <w:tab/>
      </w:r>
      <w:r w:rsidRPr="00406D5A">
        <w:rPr>
          <w:rFonts w:ascii="Times New Roman" w:hAnsi="Times New Roman" w:cs="Times New Roman"/>
          <w:sz w:val="24"/>
          <w:szCs w:val="24"/>
        </w:rPr>
        <w:t>flour meal as a replacem</w:t>
      </w:r>
      <w:r w:rsidR="00AD120A">
        <w:rPr>
          <w:rFonts w:ascii="Times New Roman" w:hAnsi="Times New Roman" w:cs="Times New Roman"/>
          <w:sz w:val="24"/>
          <w:szCs w:val="24"/>
        </w:rPr>
        <w:t xml:space="preserve">ent for soybean meal. Nigerian </w:t>
      </w:r>
      <w:r w:rsidRPr="00406D5A">
        <w:rPr>
          <w:rFonts w:ascii="Times New Roman" w:hAnsi="Times New Roman" w:cs="Times New Roman"/>
          <w:sz w:val="24"/>
          <w:szCs w:val="24"/>
        </w:rPr>
        <w:t xml:space="preserve">Society for Animal </w:t>
      </w:r>
      <w:r w:rsidR="00825A5F">
        <w:rPr>
          <w:rFonts w:ascii="Times New Roman" w:hAnsi="Times New Roman" w:cs="Times New Roman"/>
          <w:sz w:val="24"/>
          <w:szCs w:val="24"/>
        </w:rPr>
        <w:tab/>
      </w:r>
      <w:r w:rsidRPr="00406D5A">
        <w:rPr>
          <w:rFonts w:ascii="Times New Roman" w:hAnsi="Times New Roman" w:cs="Times New Roman"/>
          <w:sz w:val="24"/>
          <w:szCs w:val="24"/>
        </w:rPr>
        <w:t>Production 34</w:t>
      </w:r>
      <w:r w:rsidRPr="00406D5A">
        <w:rPr>
          <w:rFonts w:ascii="Times New Roman" w:hAnsi="Times New Roman" w:cs="Times New Roman"/>
          <w:sz w:val="24"/>
          <w:szCs w:val="24"/>
          <w:vertAlign w:val="superscript"/>
        </w:rPr>
        <w:t>th</w:t>
      </w:r>
      <w:r w:rsidRPr="00406D5A">
        <w:rPr>
          <w:rFonts w:ascii="Times New Roman" w:hAnsi="Times New Roman" w:cs="Times New Roman"/>
          <w:sz w:val="24"/>
          <w:szCs w:val="24"/>
        </w:rPr>
        <w:t xml:space="preserve"> Annual Conference. Pp443-445.</w:t>
      </w:r>
    </w:p>
    <w:p w:rsidR="00280F9C" w:rsidRPr="00406D5A" w:rsidRDefault="00280F9C" w:rsidP="00A11912">
      <w:pPr>
        <w:spacing w:line="240" w:lineRule="auto"/>
        <w:jc w:val="both"/>
        <w:rPr>
          <w:rFonts w:ascii="Times New Roman" w:hAnsi="Times New Roman" w:cs="Times New Roman"/>
          <w:sz w:val="24"/>
          <w:szCs w:val="24"/>
        </w:rPr>
      </w:pPr>
      <w:r w:rsidRPr="00406D5A">
        <w:rPr>
          <w:rFonts w:ascii="Times New Roman" w:hAnsi="Times New Roman" w:cs="Times New Roman"/>
          <w:sz w:val="24"/>
          <w:szCs w:val="24"/>
        </w:rPr>
        <w:t>Nworgu, F.</w:t>
      </w:r>
      <w:r w:rsidR="00B5113A">
        <w:rPr>
          <w:rFonts w:ascii="Times New Roman" w:hAnsi="Times New Roman" w:cs="Times New Roman"/>
          <w:sz w:val="24"/>
          <w:szCs w:val="24"/>
        </w:rPr>
        <w:t xml:space="preserve"> </w:t>
      </w:r>
      <w:r w:rsidRPr="00406D5A">
        <w:rPr>
          <w:rFonts w:ascii="Times New Roman" w:hAnsi="Times New Roman" w:cs="Times New Roman"/>
          <w:sz w:val="24"/>
          <w:szCs w:val="24"/>
        </w:rPr>
        <w:t>C., Ogbonna, J.</w:t>
      </w:r>
      <w:r w:rsidR="00B5113A">
        <w:rPr>
          <w:rFonts w:ascii="Times New Roman" w:hAnsi="Times New Roman" w:cs="Times New Roman"/>
          <w:sz w:val="24"/>
          <w:szCs w:val="24"/>
        </w:rPr>
        <w:t xml:space="preserve"> </w:t>
      </w:r>
      <w:r w:rsidRPr="00406D5A">
        <w:rPr>
          <w:rFonts w:ascii="Times New Roman" w:hAnsi="Times New Roman" w:cs="Times New Roman"/>
          <w:sz w:val="24"/>
          <w:szCs w:val="24"/>
        </w:rPr>
        <w:t>U., Olupona, J.</w:t>
      </w:r>
      <w:r w:rsidR="00B5113A">
        <w:rPr>
          <w:rFonts w:ascii="Times New Roman" w:hAnsi="Times New Roman" w:cs="Times New Roman"/>
          <w:sz w:val="24"/>
          <w:szCs w:val="24"/>
        </w:rPr>
        <w:t xml:space="preserve"> </w:t>
      </w:r>
      <w:r w:rsidRPr="00406D5A">
        <w:rPr>
          <w:rFonts w:ascii="Times New Roman" w:hAnsi="Times New Roman" w:cs="Times New Roman"/>
          <w:sz w:val="24"/>
          <w:szCs w:val="24"/>
        </w:rPr>
        <w:t>A., Oredein, A.</w:t>
      </w:r>
      <w:r w:rsidR="00B5113A">
        <w:rPr>
          <w:rFonts w:ascii="Times New Roman" w:hAnsi="Times New Roman" w:cs="Times New Roman"/>
          <w:sz w:val="24"/>
          <w:szCs w:val="24"/>
        </w:rPr>
        <w:t xml:space="preserve"> </w:t>
      </w:r>
      <w:r w:rsidRPr="00406D5A">
        <w:rPr>
          <w:rFonts w:ascii="Times New Roman" w:hAnsi="Times New Roman" w:cs="Times New Roman"/>
          <w:sz w:val="24"/>
          <w:szCs w:val="24"/>
        </w:rPr>
        <w:t>O. and Ogbosaku, G.</w:t>
      </w:r>
      <w:r w:rsidR="00B5113A">
        <w:rPr>
          <w:rFonts w:ascii="Times New Roman" w:hAnsi="Times New Roman" w:cs="Times New Roman"/>
          <w:sz w:val="24"/>
          <w:szCs w:val="24"/>
        </w:rPr>
        <w:t xml:space="preserve"> </w:t>
      </w:r>
      <w:r w:rsidRPr="00406D5A">
        <w:rPr>
          <w:rFonts w:ascii="Times New Roman" w:hAnsi="Times New Roman" w:cs="Times New Roman"/>
          <w:sz w:val="24"/>
          <w:szCs w:val="24"/>
        </w:rPr>
        <w:t xml:space="preserve">N. </w:t>
      </w:r>
      <w:r w:rsidR="00825A5F">
        <w:rPr>
          <w:rFonts w:ascii="Times New Roman" w:hAnsi="Times New Roman" w:cs="Times New Roman"/>
          <w:sz w:val="24"/>
          <w:szCs w:val="24"/>
        </w:rPr>
        <w:tab/>
      </w:r>
      <w:r w:rsidR="00825A5F">
        <w:rPr>
          <w:rFonts w:ascii="Times New Roman" w:hAnsi="Times New Roman" w:cs="Times New Roman"/>
          <w:sz w:val="24"/>
          <w:szCs w:val="24"/>
        </w:rPr>
        <w:tab/>
      </w:r>
      <w:r w:rsidR="00AD120A">
        <w:rPr>
          <w:rFonts w:ascii="Times New Roman" w:hAnsi="Times New Roman" w:cs="Times New Roman"/>
          <w:sz w:val="24"/>
          <w:szCs w:val="24"/>
        </w:rPr>
        <w:t xml:space="preserve">(1997).Effect of various plant </w:t>
      </w:r>
      <w:r w:rsidRPr="00406D5A">
        <w:rPr>
          <w:rFonts w:ascii="Times New Roman" w:hAnsi="Times New Roman" w:cs="Times New Roman"/>
          <w:sz w:val="24"/>
          <w:szCs w:val="24"/>
        </w:rPr>
        <w:t xml:space="preserve">protein sources on broiler performance. </w:t>
      </w:r>
      <w:r w:rsidR="00825A5F">
        <w:rPr>
          <w:rFonts w:ascii="Times New Roman" w:hAnsi="Times New Roman" w:cs="Times New Roman"/>
          <w:sz w:val="24"/>
          <w:szCs w:val="24"/>
        </w:rPr>
        <w:tab/>
      </w:r>
      <w:r w:rsidRPr="00406D5A">
        <w:rPr>
          <w:rFonts w:ascii="Times New Roman" w:hAnsi="Times New Roman" w:cs="Times New Roman"/>
          <w:sz w:val="24"/>
          <w:szCs w:val="24"/>
        </w:rPr>
        <w:t>Proceedings of 2</w:t>
      </w:r>
      <w:r w:rsidRPr="00406D5A">
        <w:rPr>
          <w:rFonts w:ascii="Times New Roman" w:hAnsi="Times New Roman" w:cs="Times New Roman"/>
          <w:sz w:val="24"/>
          <w:szCs w:val="24"/>
          <w:vertAlign w:val="superscript"/>
        </w:rPr>
        <w:t>nd</w:t>
      </w:r>
      <w:r w:rsidRPr="00406D5A">
        <w:rPr>
          <w:rFonts w:ascii="Times New Roman" w:hAnsi="Times New Roman" w:cs="Times New Roman"/>
          <w:sz w:val="24"/>
          <w:szCs w:val="24"/>
        </w:rPr>
        <w:t xml:space="preserve"> Annual Conference of Animal Science </w:t>
      </w:r>
      <w:r w:rsidRPr="00406D5A">
        <w:rPr>
          <w:rFonts w:ascii="Times New Roman" w:hAnsi="Times New Roman" w:cs="Times New Roman"/>
          <w:sz w:val="24"/>
          <w:szCs w:val="24"/>
        </w:rPr>
        <w:tab/>
        <w:t xml:space="preserve">Association of Nigeria </w:t>
      </w:r>
      <w:r w:rsidR="00825A5F">
        <w:rPr>
          <w:rFonts w:ascii="Times New Roman" w:hAnsi="Times New Roman" w:cs="Times New Roman"/>
          <w:sz w:val="24"/>
          <w:szCs w:val="24"/>
        </w:rPr>
        <w:tab/>
      </w:r>
      <w:r w:rsidRPr="00406D5A">
        <w:rPr>
          <w:rFonts w:ascii="Times New Roman" w:hAnsi="Times New Roman" w:cs="Times New Roman"/>
          <w:sz w:val="24"/>
          <w:szCs w:val="24"/>
        </w:rPr>
        <w:t>Sept. 16-17</w:t>
      </w:r>
      <w:r w:rsidRPr="00406D5A">
        <w:rPr>
          <w:rFonts w:ascii="Times New Roman" w:hAnsi="Times New Roman" w:cs="Times New Roman"/>
          <w:sz w:val="24"/>
          <w:szCs w:val="24"/>
          <w:vertAlign w:val="superscript"/>
        </w:rPr>
        <w:t>th</w:t>
      </w:r>
      <w:r w:rsidRPr="00406D5A">
        <w:rPr>
          <w:rFonts w:ascii="Times New Roman" w:hAnsi="Times New Roman" w:cs="Times New Roman"/>
          <w:sz w:val="24"/>
          <w:szCs w:val="24"/>
        </w:rPr>
        <w:t xml:space="preserve"> Lagos Airport, Ikeja Lagos.</w:t>
      </w:r>
    </w:p>
    <w:p w:rsidR="00280F9C" w:rsidRPr="00406D5A" w:rsidRDefault="00280F9C" w:rsidP="00A11912">
      <w:pPr>
        <w:spacing w:line="240" w:lineRule="auto"/>
        <w:jc w:val="both"/>
        <w:rPr>
          <w:rFonts w:ascii="Times New Roman" w:hAnsi="Times New Roman" w:cs="Times New Roman"/>
          <w:sz w:val="24"/>
          <w:szCs w:val="24"/>
        </w:rPr>
      </w:pPr>
      <w:r w:rsidRPr="00406D5A">
        <w:rPr>
          <w:rFonts w:ascii="Times New Roman" w:hAnsi="Times New Roman" w:cs="Times New Roman"/>
          <w:sz w:val="24"/>
          <w:szCs w:val="24"/>
        </w:rPr>
        <w:t>Oduguwa, O.</w:t>
      </w:r>
      <w:r w:rsidR="00B5113A">
        <w:rPr>
          <w:rFonts w:ascii="Times New Roman" w:hAnsi="Times New Roman" w:cs="Times New Roman"/>
          <w:sz w:val="24"/>
          <w:szCs w:val="24"/>
        </w:rPr>
        <w:t xml:space="preserve"> </w:t>
      </w:r>
      <w:r w:rsidRPr="00406D5A">
        <w:rPr>
          <w:rFonts w:ascii="Times New Roman" w:hAnsi="Times New Roman" w:cs="Times New Roman"/>
          <w:sz w:val="24"/>
          <w:szCs w:val="24"/>
        </w:rPr>
        <w:t>O. and Farolu, A.</w:t>
      </w:r>
      <w:r w:rsidR="00B5113A">
        <w:rPr>
          <w:rFonts w:ascii="Times New Roman" w:hAnsi="Times New Roman" w:cs="Times New Roman"/>
          <w:sz w:val="24"/>
          <w:szCs w:val="24"/>
        </w:rPr>
        <w:t xml:space="preserve"> </w:t>
      </w:r>
      <w:r w:rsidRPr="00406D5A">
        <w:rPr>
          <w:rFonts w:ascii="Times New Roman" w:hAnsi="Times New Roman" w:cs="Times New Roman"/>
          <w:sz w:val="24"/>
          <w:szCs w:val="24"/>
        </w:rPr>
        <w:t xml:space="preserve">O. (2004) Utilization of malted sorghum sprouts in the diets </w:t>
      </w:r>
      <w:r w:rsidR="00B5113A">
        <w:rPr>
          <w:rFonts w:ascii="Times New Roman" w:hAnsi="Times New Roman" w:cs="Times New Roman"/>
          <w:sz w:val="24"/>
          <w:szCs w:val="24"/>
        </w:rPr>
        <w:tab/>
      </w:r>
      <w:r w:rsidRPr="00406D5A">
        <w:rPr>
          <w:rFonts w:ascii="Times New Roman" w:hAnsi="Times New Roman" w:cs="Times New Roman"/>
          <w:sz w:val="24"/>
          <w:szCs w:val="24"/>
        </w:rPr>
        <w:t xml:space="preserve">of </w:t>
      </w:r>
      <w:r w:rsidR="00AD120A">
        <w:rPr>
          <w:rFonts w:ascii="Times New Roman" w:hAnsi="Times New Roman" w:cs="Times New Roman"/>
          <w:sz w:val="24"/>
          <w:szCs w:val="24"/>
        </w:rPr>
        <w:t xml:space="preserve">starting chicken. </w:t>
      </w:r>
      <w:r w:rsidRPr="00406D5A">
        <w:rPr>
          <w:rFonts w:ascii="Times New Roman" w:hAnsi="Times New Roman" w:cs="Times New Roman"/>
          <w:sz w:val="24"/>
          <w:szCs w:val="24"/>
        </w:rPr>
        <w:t>Proceeding of 9</w:t>
      </w:r>
      <w:r w:rsidRPr="00406D5A">
        <w:rPr>
          <w:rFonts w:ascii="Times New Roman" w:hAnsi="Times New Roman" w:cs="Times New Roman"/>
          <w:sz w:val="24"/>
          <w:szCs w:val="24"/>
          <w:vertAlign w:val="superscript"/>
        </w:rPr>
        <w:t>th</w:t>
      </w:r>
      <w:r w:rsidRPr="00406D5A">
        <w:rPr>
          <w:rFonts w:ascii="Times New Roman" w:hAnsi="Times New Roman" w:cs="Times New Roman"/>
          <w:sz w:val="24"/>
          <w:szCs w:val="24"/>
        </w:rPr>
        <w:t xml:space="preserve"> Annual Conference of Animal Science </w:t>
      </w:r>
      <w:r w:rsidR="00825A5F">
        <w:rPr>
          <w:rFonts w:ascii="Times New Roman" w:hAnsi="Times New Roman" w:cs="Times New Roman"/>
          <w:sz w:val="24"/>
          <w:szCs w:val="24"/>
        </w:rPr>
        <w:tab/>
      </w:r>
      <w:r w:rsidR="00B5113A">
        <w:rPr>
          <w:rFonts w:ascii="Times New Roman" w:hAnsi="Times New Roman" w:cs="Times New Roman"/>
          <w:sz w:val="24"/>
          <w:szCs w:val="24"/>
        </w:rPr>
        <w:t xml:space="preserve">Association </w:t>
      </w:r>
      <w:r w:rsidRPr="00406D5A">
        <w:rPr>
          <w:rFonts w:ascii="Times New Roman" w:hAnsi="Times New Roman" w:cs="Times New Roman"/>
          <w:sz w:val="24"/>
          <w:szCs w:val="24"/>
        </w:rPr>
        <w:t>of Nigeria. September,1</w:t>
      </w:r>
      <w:r w:rsidR="00AD120A">
        <w:rPr>
          <w:rFonts w:ascii="Times New Roman" w:hAnsi="Times New Roman" w:cs="Times New Roman"/>
          <w:sz w:val="24"/>
          <w:szCs w:val="24"/>
        </w:rPr>
        <w:t xml:space="preserve">3-16, Ebonyi </w:t>
      </w:r>
      <w:r w:rsidR="00B5113A">
        <w:rPr>
          <w:rFonts w:ascii="Times New Roman" w:hAnsi="Times New Roman" w:cs="Times New Roman"/>
          <w:sz w:val="24"/>
          <w:szCs w:val="24"/>
        </w:rPr>
        <w:t xml:space="preserve">State University, </w:t>
      </w:r>
      <w:r w:rsidRPr="00406D5A">
        <w:rPr>
          <w:rFonts w:ascii="Times New Roman" w:hAnsi="Times New Roman" w:cs="Times New Roman"/>
          <w:sz w:val="24"/>
          <w:szCs w:val="24"/>
        </w:rPr>
        <w:t xml:space="preserve">Abakiliki, </w:t>
      </w:r>
      <w:r w:rsidR="00825A5F">
        <w:rPr>
          <w:rFonts w:ascii="Times New Roman" w:hAnsi="Times New Roman" w:cs="Times New Roman"/>
          <w:sz w:val="24"/>
          <w:szCs w:val="24"/>
        </w:rPr>
        <w:tab/>
      </w:r>
      <w:r w:rsidRPr="00406D5A">
        <w:rPr>
          <w:rFonts w:ascii="Times New Roman" w:hAnsi="Times New Roman" w:cs="Times New Roman"/>
          <w:sz w:val="24"/>
          <w:szCs w:val="24"/>
        </w:rPr>
        <w:t>Pp.67-69.</w:t>
      </w:r>
    </w:p>
    <w:p w:rsidR="00280F9C" w:rsidRDefault="00280F9C" w:rsidP="00A11912">
      <w:pPr>
        <w:spacing w:line="240" w:lineRule="auto"/>
        <w:jc w:val="both"/>
        <w:rPr>
          <w:rFonts w:ascii="Times New Roman" w:hAnsi="Times New Roman" w:cs="Times New Roman"/>
          <w:sz w:val="24"/>
          <w:szCs w:val="24"/>
        </w:rPr>
      </w:pPr>
      <w:r w:rsidRPr="00406D5A">
        <w:rPr>
          <w:rFonts w:ascii="Times New Roman" w:hAnsi="Times New Roman" w:cs="Times New Roman"/>
          <w:sz w:val="24"/>
          <w:szCs w:val="24"/>
        </w:rPr>
        <w:t>Odukwe, C.</w:t>
      </w:r>
      <w:r w:rsidR="00B5113A">
        <w:rPr>
          <w:rFonts w:ascii="Times New Roman" w:hAnsi="Times New Roman" w:cs="Times New Roman"/>
          <w:sz w:val="24"/>
          <w:szCs w:val="24"/>
        </w:rPr>
        <w:t xml:space="preserve"> </w:t>
      </w:r>
      <w:r w:rsidRPr="00406D5A">
        <w:rPr>
          <w:rFonts w:ascii="Times New Roman" w:hAnsi="Times New Roman" w:cs="Times New Roman"/>
          <w:sz w:val="24"/>
          <w:szCs w:val="24"/>
        </w:rPr>
        <w:t xml:space="preserve">A. (1985). </w:t>
      </w:r>
      <w:r w:rsidRPr="00406D5A">
        <w:rPr>
          <w:rFonts w:ascii="Times New Roman" w:hAnsi="Times New Roman" w:cs="Times New Roman"/>
          <w:b/>
          <w:sz w:val="24"/>
          <w:szCs w:val="24"/>
        </w:rPr>
        <w:t xml:space="preserve">Evaluation of blood meal as a major source of lysine in laying </w:t>
      </w:r>
      <w:r w:rsidR="00825A5F">
        <w:rPr>
          <w:rFonts w:ascii="Times New Roman" w:hAnsi="Times New Roman" w:cs="Times New Roman"/>
          <w:b/>
          <w:sz w:val="24"/>
          <w:szCs w:val="24"/>
        </w:rPr>
        <w:tab/>
      </w:r>
      <w:r w:rsidRPr="00406D5A">
        <w:rPr>
          <w:rFonts w:ascii="Times New Roman" w:hAnsi="Times New Roman" w:cs="Times New Roman"/>
          <w:b/>
          <w:sz w:val="24"/>
          <w:szCs w:val="24"/>
        </w:rPr>
        <w:t>chicken diets</w:t>
      </w:r>
      <w:r w:rsidRPr="00406D5A">
        <w:rPr>
          <w:rFonts w:ascii="Times New Roman" w:hAnsi="Times New Roman" w:cs="Times New Roman"/>
          <w:sz w:val="24"/>
          <w:szCs w:val="24"/>
        </w:rPr>
        <w:t xml:space="preserve">. M.Sc. </w:t>
      </w:r>
      <w:r w:rsidRPr="00406D5A">
        <w:rPr>
          <w:rFonts w:ascii="Times New Roman" w:hAnsi="Times New Roman" w:cs="Times New Roman"/>
          <w:sz w:val="24"/>
          <w:szCs w:val="24"/>
        </w:rPr>
        <w:tab/>
        <w:t xml:space="preserve">Thesis </w:t>
      </w:r>
      <w:r w:rsidRPr="00406D5A">
        <w:rPr>
          <w:rFonts w:ascii="Times New Roman" w:hAnsi="Times New Roman" w:cs="Times New Roman"/>
          <w:sz w:val="24"/>
          <w:szCs w:val="24"/>
        </w:rPr>
        <w:tab/>
        <w:t>Department of Animal Science A.B.U. Zaria.</w:t>
      </w:r>
    </w:p>
    <w:p w:rsidR="00C3154D" w:rsidRDefault="00C3154D" w:rsidP="00A119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Ogundipe, S. O., Abeke, F. A., Sakoni, A. </w:t>
      </w:r>
      <w:r w:rsidR="00B5113A">
        <w:rPr>
          <w:rFonts w:ascii="Times New Roman" w:hAnsi="Times New Roman" w:cs="Times New Roman"/>
          <w:sz w:val="24"/>
          <w:szCs w:val="24"/>
        </w:rPr>
        <w:t xml:space="preserve"> </w:t>
      </w:r>
      <w:r>
        <w:rPr>
          <w:rFonts w:ascii="Times New Roman" w:hAnsi="Times New Roman" w:cs="Times New Roman"/>
          <w:sz w:val="24"/>
          <w:szCs w:val="24"/>
        </w:rPr>
        <w:t xml:space="preserve">A., Dafwang, I. I. and Adeyinka, I. A. (2003). </w:t>
      </w:r>
      <w:r w:rsidR="00C26F47">
        <w:rPr>
          <w:rFonts w:ascii="Times New Roman" w:hAnsi="Times New Roman" w:cs="Times New Roman"/>
          <w:sz w:val="24"/>
          <w:szCs w:val="24"/>
        </w:rPr>
        <w:tab/>
      </w:r>
      <w:r>
        <w:rPr>
          <w:rFonts w:ascii="Times New Roman" w:hAnsi="Times New Roman" w:cs="Times New Roman"/>
          <w:sz w:val="24"/>
          <w:szCs w:val="24"/>
        </w:rPr>
        <w:t xml:space="preserve">Effect of cooking duration on the utilization of lab-lab purpureus beans by pullet </w:t>
      </w:r>
      <w:r w:rsidR="00C26F47">
        <w:rPr>
          <w:rFonts w:ascii="Times New Roman" w:hAnsi="Times New Roman" w:cs="Times New Roman"/>
          <w:sz w:val="24"/>
          <w:szCs w:val="24"/>
        </w:rPr>
        <w:tab/>
      </w:r>
      <w:r>
        <w:rPr>
          <w:rFonts w:ascii="Times New Roman" w:hAnsi="Times New Roman" w:cs="Times New Roman"/>
          <w:sz w:val="24"/>
          <w:szCs w:val="24"/>
        </w:rPr>
        <w:t xml:space="preserve">chicks and commercial broilers in derieved Savanna Zone of Nigeria. In: Agiang, E. </w:t>
      </w:r>
      <w:r w:rsidR="00C26F47">
        <w:rPr>
          <w:rFonts w:ascii="Times New Roman" w:hAnsi="Times New Roman" w:cs="Times New Roman"/>
          <w:sz w:val="24"/>
          <w:szCs w:val="24"/>
        </w:rPr>
        <w:tab/>
      </w:r>
      <w:r>
        <w:rPr>
          <w:rFonts w:ascii="Times New Roman" w:hAnsi="Times New Roman" w:cs="Times New Roman"/>
          <w:sz w:val="24"/>
          <w:szCs w:val="24"/>
        </w:rPr>
        <w:t xml:space="preserve">A., Agwuobi, L. N., and Olawoyin, O. O. (Eds). Sustainability of Livestock Industry </w:t>
      </w:r>
      <w:r w:rsidR="00C26F47">
        <w:rPr>
          <w:rFonts w:ascii="Times New Roman" w:hAnsi="Times New Roman" w:cs="Times New Roman"/>
          <w:sz w:val="24"/>
          <w:szCs w:val="24"/>
        </w:rPr>
        <w:tab/>
      </w:r>
      <w:r w:rsidR="00C26F47" w:rsidRPr="00C26F47">
        <w:rPr>
          <w:rFonts w:ascii="Times New Roman" w:hAnsi="Times New Roman" w:cs="Times New Roman"/>
          <w:sz w:val="24"/>
          <w:szCs w:val="24"/>
        </w:rPr>
        <w:t>in</w:t>
      </w:r>
      <w:r>
        <w:rPr>
          <w:rFonts w:ascii="Times New Roman" w:hAnsi="Times New Roman" w:cs="Times New Roman"/>
          <w:sz w:val="24"/>
          <w:szCs w:val="24"/>
        </w:rPr>
        <w:t xml:space="preserve"> an Oil Economy. Proceedings of the 32</w:t>
      </w:r>
      <w:r w:rsidRPr="00C3154D">
        <w:rPr>
          <w:rFonts w:ascii="Times New Roman" w:hAnsi="Times New Roman" w:cs="Times New Roman"/>
          <w:sz w:val="24"/>
          <w:szCs w:val="24"/>
          <w:vertAlign w:val="superscript"/>
        </w:rPr>
        <w:t>nd</w:t>
      </w:r>
      <w:r>
        <w:rPr>
          <w:rFonts w:ascii="Times New Roman" w:hAnsi="Times New Roman" w:cs="Times New Roman"/>
          <w:sz w:val="24"/>
          <w:szCs w:val="24"/>
        </w:rPr>
        <w:t xml:space="preserve"> Annual Conference of Nigerian</w:t>
      </w:r>
      <w:r w:rsidR="00C26F47">
        <w:rPr>
          <w:rFonts w:ascii="Times New Roman" w:hAnsi="Times New Roman" w:cs="Times New Roman"/>
          <w:sz w:val="24"/>
          <w:szCs w:val="24"/>
        </w:rPr>
        <w:t xml:space="preserve"> Society </w:t>
      </w:r>
      <w:r w:rsidR="00C26F47">
        <w:rPr>
          <w:rFonts w:ascii="Times New Roman" w:hAnsi="Times New Roman" w:cs="Times New Roman"/>
          <w:sz w:val="24"/>
          <w:szCs w:val="24"/>
        </w:rPr>
        <w:tab/>
        <w:t>for Animal Production, University of Calabar, March 18-21</w:t>
      </w:r>
      <w:r w:rsidR="00C26F47" w:rsidRPr="00C26F47">
        <w:rPr>
          <w:rFonts w:ascii="Times New Roman" w:hAnsi="Times New Roman" w:cs="Times New Roman"/>
          <w:sz w:val="24"/>
          <w:szCs w:val="24"/>
          <w:vertAlign w:val="superscript"/>
        </w:rPr>
        <w:t>st</w:t>
      </w:r>
      <w:r w:rsidR="00C26F47">
        <w:rPr>
          <w:rFonts w:ascii="Times New Roman" w:hAnsi="Times New Roman" w:cs="Times New Roman"/>
          <w:sz w:val="24"/>
          <w:szCs w:val="24"/>
        </w:rPr>
        <w:t>, Pp:176-178.</w:t>
      </w:r>
    </w:p>
    <w:p w:rsidR="00C26F47" w:rsidRDefault="00C26F47" w:rsidP="00A119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Oguntunde, A. O. (1985). Development of new food products from readily available new </w:t>
      </w:r>
      <w:r>
        <w:rPr>
          <w:rFonts w:ascii="Times New Roman" w:hAnsi="Times New Roman" w:cs="Times New Roman"/>
          <w:sz w:val="24"/>
          <w:szCs w:val="24"/>
        </w:rPr>
        <w:tab/>
        <w:t xml:space="preserve">materials. A paper p[resented at the Nigeria Instistute of Food Science and </w:t>
      </w:r>
      <w:r>
        <w:rPr>
          <w:rFonts w:ascii="Times New Roman" w:hAnsi="Times New Roman" w:cs="Times New Roman"/>
          <w:sz w:val="24"/>
          <w:szCs w:val="24"/>
        </w:rPr>
        <w:tab/>
        <w:t>Technology Training workshop, Ibadan, Nigeria.</w:t>
      </w:r>
    </w:p>
    <w:p w:rsidR="00545B33" w:rsidRPr="00406D5A" w:rsidRDefault="00545B33" w:rsidP="00A11912">
      <w:pPr>
        <w:spacing w:line="240" w:lineRule="auto"/>
        <w:jc w:val="both"/>
        <w:rPr>
          <w:rFonts w:ascii="Times New Roman" w:hAnsi="Times New Roman" w:cs="Times New Roman"/>
          <w:sz w:val="24"/>
          <w:szCs w:val="24"/>
        </w:rPr>
      </w:pPr>
      <w:r>
        <w:rPr>
          <w:rFonts w:ascii="Times New Roman" w:hAnsi="Times New Roman" w:cs="Times New Roman"/>
          <w:sz w:val="24"/>
          <w:szCs w:val="24"/>
        </w:rPr>
        <w:t>Oke, D.</w:t>
      </w:r>
      <w:r w:rsidR="00B5113A">
        <w:rPr>
          <w:rFonts w:ascii="Times New Roman" w:hAnsi="Times New Roman" w:cs="Times New Roman"/>
          <w:sz w:val="24"/>
          <w:szCs w:val="24"/>
        </w:rPr>
        <w:t xml:space="preserve"> </w:t>
      </w:r>
      <w:r>
        <w:rPr>
          <w:rFonts w:ascii="Times New Roman" w:hAnsi="Times New Roman" w:cs="Times New Roman"/>
          <w:sz w:val="24"/>
          <w:szCs w:val="24"/>
        </w:rPr>
        <w:t>B., Oke, M.</w:t>
      </w:r>
      <w:r w:rsidR="00B5113A">
        <w:rPr>
          <w:rFonts w:ascii="Times New Roman" w:hAnsi="Times New Roman" w:cs="Times New Roman"/>
          <w:sz w:val="24"/>
          <w:szCs w:val="24"/>
        </w:rPr>
        <w:t xml:space="preserve"> </w:t>
      </w:r>
      <w:r>
        <w:rPr>
          <w:rFonts w:ascii="Times New Roman" w:hAnsi="Times New Roman" w:cs="Times New Roman"/>
          <w:sz w:val="24"/>
          <w:szCs w:val="24"/>
        </w:rPr>
        <w:t>O. and Adeyemi,O.</w:t>
      </w:r>
      <w:r w:rsidR="00B5113A">
        <w:rPr>
          <w:rFonts w:ascii="Times New Roman" w:hAnsi="Times New Roman" w:cs="Times New Roman"/>
          <w:sz w:val="24"/>
          <w:szCs w:val="24"/>
        </w:rPr>
        <w:t xml:space="preserve"> </w:t>
      </w:r>
      <w:r>
        <w:rPr>
          <w:rFonts w:ascii="Times New Roman" w:hAnsi="Times New Roman" w:cs="Times New Roman"/>
          <w:sz w:val="24"/>
          <w:szCs w:val="24"/>
        </w:rPr>
        <w:t xml:space="preserve">A. (2005). Ptotein quality of autoclaved cowpea </w:t>
      </w:r>
      <w:r w:rsidR="00825A5F">
        <w:rPr>
          <w:rFonts w:ascii="Times New Roman" w:hAnsi="Times New Roman" w:cs="Times New Roman"/>
          <w:sz w:val="24"/>
          <w:szCs w:val="24"/>
        </w:rPr>
        <w:tab/>
      </w:r>
      <w:r w:rsidR="00AD120A">
        <w:rPr>
          <w:rFonts w:ascii="Times New Roman" w:hAnsi="Times New Roman" w:cs="Times New Roman"/>
          <w:sz w:val="24"/>
          <w:szCs w:val="24"/>
        </w:rPr>
        <w:t xml:space="preserve">varieties as influenced by </w:t>
      </w:r>
      <w:r>
        <w:rPr>
          <w:rFonts w:ascii="Times New Roman" w:hAnsi="Times New Roman" w:cs="Times New Roman"/>
          <w:sz w:val="24"/>
          <w:szCs w:val="24"/>
        </w:rPr>
        <w:t xml:space="preserve">anti-nutritional factors, </w:t>
      </w:r>
      <w:r w:rsidRPr="00545B33">
        <w:rPr>
          <w:rFonts w:ascii="Times New Roman" w:hAnsi="Times New Roman" w:cs="Times New Roman"/>
          <w:i/>
          <w:sz w:val="24"/>
          <w:szCs w:val="24"/>
        </w:rPr>
        <w:t xml:space="preserve">Nigerian Journal of Animal </w:t>
      </w:r>
      <w:r w:rsidR="00825A5F">
        <w:rPr>
          <w:rFonts w:ascii="Times New Roman" w:hAnsi="Times New Roman" w:cs="Times New Roman"/>
          <w:i/>
          <w:sz w:val="24"/>
          <w:szCs w:val="24"/>
        </w:rPr>
        <w:tab/>
      </w:r>
      <w:r w:rsidRPr="00545B33">
        <w:rPr>
          <w:rFonts w:ascii="Times New Roman" w:hAnsi="Times New Roman" w:cs="Times New Roman"/>
          <w:i/>
          <w:sz w:val="24"/>
          <w:szCs w:val="24"/>
        </w:rPr>
        <w:t>Production</w:t>
      </w:r>
      <w:r>
        <w:rPr>
          <w:rFonts w:ascii="Times New Roman" w:hAnsi="Times New Roman" w:cs="Times New Roman"/>
          <w:sz w:val="24"/>
          <w:szCs w:val="24"/>
        </w:rPr>
        <w:t xml:space="preserve">, </w:t>
      </w:r>
      <w:r w:rsidRPr="00545B33">
        <w:rPr>
          <w:rFonts w:ascii="Times New Roman" w:hAnsi="Times New Roman" w:cs="Times New Roman"/>
          <w:b/>
          <w:sz w:val="24"/>
          <w:szCs w:val="24"/>
        </w:rPr>
        <w:t>3</w:t>
      </w:r>
      <w:r>
        <w:rPr>
          <w:rFonts w:ascii="Times New Roman" w:hAnsi="Times New Roman" w:cs="Times New Roman"/>
          <w:sz w:val="24"/>
          <w:szCs w:val="24"/>
        </w:rPr>
        <w:t>(1):17-21.</w:t>
      </w:r>
    </w:p>
    <w:p w:rsidR="00280F9C" w:rsidRDefault="00AA6DE6" w:rsidP="00AD120A">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Okonkwo, W.</w:t>
      </w:r>
      <w:r w:rsidR="00B5113A">
        <w:rPr>
          <w:rFonts w:ascii="Times New Roman" w:hAnsi="Times New Roman" w:cs="Times New Roman"/>
          <w:sz w:val="24"/>
          <w:szCs w:val="24"/>
        </w:rPr>
        <w:t xml:space="preserve"> </w:t>
      </w:r>
      <w:r>
        <w:rPr>
          <w:rFonts w:ascii="Times New Roman" w:hAnsi="Times New Roman" w:cs="Times New Roman"/>
          <w:sz w:val="24"/>
          <w:szCs w:val="24"/>
        </w:rPr>
        <w:t>J. and Akubuo, C.</w:t>
      </w:r>
      <w:r w:rsidR="00B5113A">
        <w:rPr>
          <w:rFonts w:ascii="Times New Roman" w:hAnsi="Times New Roman" w:cs="Times New Roman"/>
          <w:sz w:val="24"/>
          <w:szCs w:val="24"/>
        </w:rPr>
        <w:t xml:space="preserve"> </w:t>
      </w:r>
      <w:r>
        <w:rPr>
          <w:rFonts w:ascii="Times New Roman" w:hAnsi="Times New Roman" w:cs="Times New Roman"/>
          <w:sz w:val="24"/>
          <w:szCs w:val="24"/>
        </w:rPr>
        <w:t xml:space="preserve">O. (2001). Thermal analysis and evaluation of heat </w:t>
      </w:r>
      <w:r w:rsidR="00825A5F">
        <w:rPr>
          <w:rFonts w:ascii="Times New Roman" w:hAnsi="Times New Roman" w:cs="Times New Roman"/>
          <w:sz w:val="24"/>
          <w:szCs w:val="24"/>
        </w:rPr>
        <w:tab/>
      </w:r>
      <w:r>
        <w:rPr>
          <w:rFonts w:ascii="Times New Roman" w:hAnsi="Times New Roman" w:cs="Times New Roman"/>
          <w:sz w:val="24"/>
          <w:szCs w:val="24"/>
        </w:rPr>
        <w:t>requirement of a passive solar energy poultry chick brooder in Nigeria.</w:t>
      </w:r>
      <w:r w:rsidRPr="00584C88">
        <w:rPr>
          <w:rFonts w:ascii="Times New Roman" w:hAnsi="Times New Roman" w:cs="Times New Roman"/>
          <w:i/>
          <w:sz w:val="24"/>
          <w:szCs w:val="24"/>
        </w:rPr>
        <w:t xml:space="preserve"> Journal of Renewable Energy</w:t>
      </w:r>
      <w:r w:rsidR="00584C88">
        <w:rPr>
          <w:rFonts w:ascii="Times New Roman" w:hAnsi="Times New Roman" w:cs="Times New Roman"/>
          <w:sz w:val="24"/>
          <w:szCs w:val="24"/>
        </w:rPr>
        <w:t xml:space="preserve">, </w:t>
      </w:r>
      <w:r w:rsidR="00584C88" w:rsidRPr="00584C88">
        <w:rPr>
          <w:rFonts w:ascii="Times New Roman" w:hAnsi="Times New Roman" w:cs="Times New Roman"/>
          <w:b/>
          <w:sz w:val="24"/>
          <w:szCs w:val="24"/>
        </w:rPr>
        <w:t>9</w:t>
      </w:r>
      <w:r w:rsidR="009E2259">
        <w:rPr>
          <w:rFonts w:ascii="Times New Roman" w:hAnsi="Times New Roman" w:cs="Times New Roman"/>
          <w:sz w:val="24"/>
          <w:szCs w:val="24"/>
        </w:rPr>
        <w:t>(1):73-78.</w:t>
      </w:r>
    </w:p>
    <w:p w:rsidR="009E2259" w:rsidRDefault="009E2259" w:rsidP="00A11912">
      <w:pPr>
        <w:autoSpaceDE w:val="0"/>
        <w:autoSpaceDN w:val="0"/>
        <w:adjustRightInd w:val="0"/>
        <w:spacing w:after="0" w:line="240" w:lineRule="auto"/>
        <w:jc w:val="both"/>
        <w:rPr>
          <w:rFonts w:ascii="Times New Roman" w:hAnsi="Times New Roman" w:cs="Times New Roman"/>
          <w:sz w:val="24"/>
          <w:szCs w:val="24"/>
        </w:rPr>
      </w:pPr>
    </w:p>
    <w:p w:rsidR="009E2259" w:rsidRDefault="009E2259" w:rsidP="00A119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Ola, S.</w:t>
      </w:r>
      <w:r w:rsidR="00B5113A">
        <w:rPr>
          <w:rFonts w:ascii="Times New Roman" w:hAnsi="Times New Roman" w:cs="Times New Roman"/>
          <w:sz w:val="24"/>
          <w:szCs w:val="24"/>
        </w:rPr>
        <w:t xml:space="preserve"> </w:t>
      </w:r>
      <w:r>
        <w:rPr>
          <w:rFonts w:ascii="Times New Roman" w:hAnsi="Times New Roman" w:cs="Times New Roman"/>
          <w:sz w:val="24"/>
          <w:szCs w:val="24"/>
        </w:rPr>
        <w:t>I., Shobooye, O.</w:t>
      </w:r>
      <w:r w:rsidR="00B5113A">
        <w:rPr>
          <w:rFonts w:ascii="Times New Roman" w:hAnsi="Times New Roman" w:cs="Times New Roman"/>
          <w:sz w:val="24"/>
          <w:szCs w:val="24"/>
        </w:rPr>
        <w:t xml:space="preserve"> </w:t>
      </w:r>
      <w:r>
        <w:rPr>
          <w:rFonts w:ascii="Times New Roman" w:hAnsi="Times New Roman" w:cs="Times New Roman"/>
          <w:sz w:val="24"/>
          <w:szCs w:val="24"/>
        </w:rPr>
        <w:t>O. and Daramola, E.</w:t>
      </w:r>
      <w:r w:rsidR="00B5113A">
        <w:rPr>
          <w:rFonts w:ascii="Times New Roman" w:hAnsi="Times New Roman" w:cs="Times New Roman"/>
          <w:sz w:val="24"/>
          <w:szCs w:val="24"/>
        </w:rPr>
        <w:t xml:space="preserve"> </w:t>
      </w:r>
      <w:r>
        <w:rPr>
          <w:rFonts w:ascii="Times New Roman" w:hAnsi="Times New Roman" w:cs="Times New Roman"/>
          <w:sz w:val="24"/>
          <w:szCs w:val="24"/>
        </w:rPr>
        <w:t xml:space="preserve">A. (2004). Preliminary studies on the </w:t>
      </w:r>
      <w:r w:rsidR="00B5113A">
        <w:rPr>
          <w:rFonts w:ascii="Times New Roman" w:hAnsi="Times New Roman" w:cs="Times New Roman"/>
          <w:sz w:val="24"/>
          <w:szCs w:val="24"/>
        </w:rPr>
        <w:tab/>
      </w:r>
      <w:r>
        <w:rPr>
          <w:rFonts w:ascii="Times New Roman" w:hAnsi="Times New Roman" w:cs="Times New Roman"/>
          <w:sz w:val="24"/>
          <w:szCs w:val="24"/>
        </w:rPr>
        <w:t xml:space="preserve">metabolism </w:t>
      </w:r>
      <w:r w:rsidR="00825A5F">
        <w:rPr>
          <w:rFonts w:ascii="Times New Roman" w:hAnsi="Times New Roman" w:cs="Times New Roman"/>
          <w:sz w:val="24"/>
          <w:szCs w:val="24"/>
        </w:rPr>
        <w:tab/>
      </w:r>
      <w:r>
        <w:rPr>
          <w:rFonts w:ascii="Times New Roman" w:hAnsi="Times New Roman" w:cs="Times New Roman"/>
          <w:sz w:val="24"/>
          <w:szCs w:val="24"/>
        </w:rPr>
        <w:t xml:space="preserve">of vegetative parts of </w:t>
      </w:r>
      <w:r>
        <w:rPr>
          <w:rFonts w:ascii="Times New Roman" w:hAnsi="Times New Roman" w:cs="Times New Roman"/>
          <w:sz w:val="24"/>
          <w:szCs w:val="24"/>
        </w:rPr>
        <w:tab/>
        <w:t xml:space="preserve">Terminalia catappa (Almond tree) in chicken. </w:t>
      </w:r>
      <w:r w:rsidR="00B5113A">
        <w:rPr>
          <w:rFonts w:ascii="Times New Roman" w:hAnsi="Times New Roman" w:cs="Times New Roman"/>
          <w:sz w:val="24"/>
          <w:szCs w:val="24"/>
        </w:rPr>
        <w:tab/>
      </w:r>
      <w:r>
        <w:rPr>
          <w:rFonts w:ascii="Times New Roman" w:hAnsi="Times New Roman" w:cs="Times New Roman"/>
          <w:sz w:val="24"/>
          <w:szCs w:val="24"/>
        </w:rPr>
        <w:t>Proc., 1</w:t>
      </w:r>
      <w:r w:rsidRPr="009E2259">
        <w:rPr>
          <w:rFonts w:ascii="Times New Roman" w:hAnsi="Times New Roman" w:cs="Times New Roman"/>
          <w:sz w:val="24"/>
          <w:szCs w:val="24"/>
          <w:vertAlign w:val="superscript"/>
        </w:rPr>
        <w:t>st</w:t>
      </w:r>
      <w:r>
        <w:rPr>
          <w:rFonts w:ascii="Times New Roman" w:hAnsi="Times New Roman" w:cs="Times New Roman"/>
          <w:sz w:val="24"/>
          <w:szCs w:val="24"/>
        </w:rPr>
        <w:t xml:space="preserve"> Nigeria Inte</w:t>
      </w:r>
      <w:r w:rsidR="00AD120A">
        <w:rPr>
          <w:rFonts w:ascii="Times New Roman" w:hAnsi="Times New Roman" w:cs="Times New Roman"/>
          <w:sz w:val="24"/>
          <w:szCs w:val="24"/>
        </w:rPr>
        <w:t>rnational Poultry Summit (NIPS)</w:t>
      </w:r>
      <w:r>
        <w:rPr>
          <w:rFonts w:ascii="Times New Roman" w:hAnsi="Times New Roman" w:cs="Times New Roman"/>
          <w:sz w:val="24"/>
          <w:szCs w:val="24"/>
        </w:rPr>
        <w:tab/>
        <w:t>February, 20-25</w:t>
      </w:r>
      <w:r w:rsidRPr="009E2259">
        <w:rPr>
          <w:rFonts w:ascii="Times New Roman" w:hAnsi="Times New Roman" w:cs="Times New Roman"/>
          <w:sz w:val="24"/>
          <w:szCs w:val="24"/>
          <w:vertAlign w:val="superscript"/>
        </w:rPr>
        <w:t>th</w:t>
      </w:r>
      <w:r>
        <w:rPr>
          <w:rFonts w:ascii="Times New Roman" w:hAnsi="Times New Roman" w:cs="Times New Roman"/>
          <w:sz w:val="24"/>
          <w:szCs w:val="24"/>
        </w:rPr>
        <w:t xml:space="preserve">, Otta, </w:t>
      </w:r>
      <w:r w:rsidR="00B5113A">
        <w:rPr>
          <w:rFonts w:ascii="Times New Roman" w:hAnsi="Times New Roman" w:cs="Times New Roman"/>
          <w:sz w:val="24"/>
          <w:szCs w:val="24"/>
        </w:rPr>
        <w:tab/>
      </w:r>
      <w:r>
        <w:rPr>
          <w:rFonts w:ascii="Times New Roman" w:hAnsi="Times New Roman" w:cs="Times New Roman"/>
          <w:sz w:val="24"/>
          <w:szCs w:val="24"/>
        </w:rPr>
        <w:t xml:space="preserve">Ogun State, </w:t>
      </w:r>
      <w:r w:rsidR="00825A5F">
        <w:rPr>
          <w:rFonts w:ascii="Times New Roman" w:hAnsi="Times New Roman" w:cs="Times New Roman"/>
          <w:sz w:val="24"/>
          <w:szCs w:val="24"/>
        </w:rPr>
        <w:tab/>
      </w:r>
      <w:r>
        <w:rPr>
          <w:rFonts w:ascii="Times New Roman" w:hAnsi="Times New Roman" w:cs="Times New Roman"/>
          <w:sz w:val="24"/>
          <w:szCs w:val="24"/>
        </w:rPr>
        <w:t>pp152-154.</w:t>
      </w:r>
    </w:p>
    <w:p w:rsidR="007E279C" w:rsidRDefault="007E279C" w:rsidP="00A11912">
      <w:pPr>
        <w:autoSpaceDE w:val="0"/>
        <w:autoSpaceDN w:val="0"/>
        <w:adjustRightInd w:val="0"/>
        <w:spacing w:after="0" w:line="240" w:lineRule="auto"/>
        <w:jc w:val="both"/>
        <w:rPr>
          <w:rFonts w:ascii="Times New Roman" w:hAnsi="Times New Roman" w:cs="Times New Roman"/>
          <w:sz w:val="24"/>
          <w:szCs w:val="24"/>
        </w:rPr>
      </w:pPr>
    </w:p>
    <w:p w:rsidR="009E2259" w:rsidRPr="00406D5A" w:rsidRDefault="009E2259" w:rsidP="00A119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Ologhobo, A.</w:t>
      </w:r>
      <w:r w:rsidR="00B5113A">
        <w:rPr>
          <w:rFonts w:ascii="Times New Roman" w:hAnsi="Times New Roman" w:cs="Times New Roman"/>
          <w:sz w:val="24"/>
          <w:szCs w:val="24"/>
        </w:rPr>
        <w:t xml:space="preserve"> </w:t>
      </w:r>
      <w:r>
        <w:rPr>
          <w:rFonts w:ascii="Times New Roman" w:hAnsi="Times New Roman" w:cs="Times New Roman"/>
          <w:sz w:val="24"/>
          <w:szCs w:val="24"/>
        </w:rPr>
        <w:t>D., Apata, D.</w:t>
      </w:r>
      <w:r w:rsidR="00B5113A">
        <w:rPr>
          <w:rFonts w:ascii="Times New Roman" w:hAnsi="Times New Roman" w:cs="Times New Roman"/>
          <w:sz w:val="24"/>
          <w:szCs w:val="24"/>
        </w:rPr>
        <w:t xml:space="preserve"> </w:t>
      </w:r>
      <w:r>
        <w:rPr>
          <w:rFonts w:ascii="Times New Roman" w:hAnsi="Times New Roman" w:cs="Times New Roman"/>
          <w:sz w:val="24"/>
          <w:szCs w:val="24"/>
        </w:rPr>
        <w:t xml:space="preserve">F.,Oyejide, A. and Akinpelu, O. (1993). Toxicity of raw lima </w:t>
      </w:r>
      <w:r w:rsidR="00825A5F">
        <w:rPr>
          <w:rFonts w:ascii="Times New Roman" w:hAnsi="Times New Roman" w:cs="Times New Roman"/>
          <w:sz w:val="24"/>
          <w:szCs w:val="24"/>
        </w:rPr>
        <w:tab/>
      </w:r>
      <w:r>
        <w:rPr>
          <w:rFonts w:ascii="Times New Roman" w:hAnsi="Times New Roman" w:cs="Times New Roman"/>
          <w:sz w:val="24"/>
          <w:szCs w:val="24"/>
        </w:rPr>
        <w:t>beans (</w:t>
      </w:r>
      <w:r w:rsidRPr="009E2259">
        <w:rPr>
          <w:rFonts w:ascii="Times New Roman" w:hAnsi="Times New Roman" w:cs="Times New Roman"/>
          <w:i/>
          <w:sz w:val="24"/>
          <w:szCs w:val="24"/>
        </w:rPr>
        <w:t>Phaseolus lunatus</w:t>
      </w:r>
      <w:r>
        <w:rPr>
          <w:rFonts w:ascii="Times New Roman" w:hAnsi="Times New Roman" w:cs="Times New Roman"/>
          <w:sz w:val="24"/>
          <w:szCs w:val="24"/>
        </w:rPr>
        <w:t xml:space="preserve"> </w:t>
      </w:r>
      <w:r w:rsidR="007E279C">
        <w:rPr>
          <w:rFonts w:ascii="Times New Roman" w:hAnsi="Times New Roman" w:cs="Times New Roman"/>
          <w:sz w:val="24"/>
          <w:szCs w:val="24"/>
        </w:rPr>
        <w:tab/>
      </w:r>
      <w:r>
        <w:rPr>
          <w:rFonts w:ascii="Times New Roman" w:hAnsi="Times New Roman" w:cs="Times New Roman"/>
          <w:sz w:val="24"/>
          <w:szCs w:val="24"/>
        </w:rPr>
        <w:t>L.) and lima beans fractions for growing chickens.</w:t>
      </w:r>
      <w:r w:rsidRPr="009E2259">
        <w:rPr>
          <w:rFonts w:ascii="Times New Roman" w:hAnsi="Times New Roman" w:cs="Times New Roman"/>
          <w:i/>
          <w:sz w:val="24"/>
          <w:szCs w:val="24"/>
        </w:rPr>
        <w:t xml:space="preserve"> </w:t>
      </w:r>
      <w:r w:rsidR="00825A5F">
        <w:rPr>
          <w:rFonts w:ascii="Times New Roman" w:hAnsi="Times New Roman" w:cs="Times New Roman"/>
          <w:i/>
          <w:sz w:val="24"/>
          <w:szCs w:val="24"/>
        </w:rPr>
        <w:tab/>
      </w:r>
      <w:r w:rsidRPr="009E2259">
        <w:rPr>
          <w:rFonts w:ascii="Times New Roman" w:hAnsi="Times New Roman" w:cs="Times New Roman"/>
          <w:i/>
          <w:sz w:val="24"/>
          <w:szCs w:val="24"/>
        </w:rPr>
        <w:t>British Poultry Science</w:t>
      </w:r>
      <w:r>
        <w:rPr>
          <w:rFonts w:ascii="Times New Roman" w:hAnsi="Times New Roman" w:cs="Times New Roman"/>
          <w:sz w:val="24"/>
          <w:szCs w:val="24"/>
        </w:rPr>
        <w:t>,</w:t>
      </w:r>
      <w:r w:rsidRPr="009E2259">
        <w:rPr>
          <w:rFonts w:ascii="Times New Roman" w:hAnsi="Times New Roman" w:cs="Times New Roman"/>
          <w:b/>
          <w:sz w:val="24"/>
          <w:szCs w:val="24"/>
        </w:rPr>
        <w:t>34</w:t>
      </w:r>
      <w:r>
        <w:rPr>
          <w:rFonts w:ascii="Times New Roman" w:hAnsi="Times New Roman" w:cs="Times New Roman"/>
          <w:sz w:val="24"/>
          <w:szCs w:val="24"/>
        </w:rPr>
        <w:t>:505-522.</w:t>
      </w:r>
    </w:p>
    <w:p w:rsidR="009E2259" w:rsidRDefault="009E2259" w:rsidP="00A11912">
      <w:pPr>
        <w:autoSpaceDE w:val="0"/>
        <w:autoSpaceDN w:val="0"/>
        <w:adjustRightInd w:val="0"/>
        <w:spacing w:after="0" w:line="240" w:lineRule="auto"/>
        <w:jc w:val="both"/>
        <w:rPr>
          <w:rFonts w:ascii="Times New Roman" w:hAnsi="Times New Roman" w:cs="Times New Roman"/>
          <w:sz w:val="24"/>
          <w:szCs w:val="24"/>
        </w:rPr>
      </w:pPr>
    </w:p>
    <w:p w:rsidR="004A4040" w:rsidRDefault="004A4040" w:rsidP="00A11912">
      <w:pPr>
        <w:spacing w:line="240" w:lineRule="auto"/>
        <w:jc w:val="both"/>
        <w:rPr>
          <w:rFonts w:ascii="Times New Roman" w:hAnsi="Times New Roman" w:cs="Times New Roman"/>
          <w:sz w:val="24"/>
          <w:szCs w:val="24"/>
        </w:rPr>
      </w:pPr>
      <w:r w:rsidRPr="00406D5A">
        <w:rPr>
          <w:rFonts w:ascii="Times New Roman" w:hAnsi="Times New Roman" w:cs="Times New Roman"/>
          <w:sz w:val="24"/>
          <w:szCs w:val="24"/>
        </w:rPr>
        <w:t>Olomu, J.</w:t>
      </w:r>
      <w:r w:rsidR="00B5113A">
        <w:rPr>
          <w:rFonts w:ascii="Times New Roman" w:hAnsi="Times New Roman" w:cs="Times New Roman"/>
          <w:sz w:val="24"/>
          <w:szCs w:val="24"/>
        </w:rPr>
        <w:t xml:space="preserve"> </w:t>
      </w:r>
      <w:r w:rsidRPr="00406D5A">
        <w:rPr>
          <w:rFonts w:ascii="Times New Roman" w:hAnsi="Times New Roman" w:cs="Times New Roman"/>
          <w:sz w:val="24"/>
          <w:szCs w:val="24"/>
        </w:rPr>
        <w:t xml:space="preserve">M., (2011). </w:t>
      </w:r>
      <w:r w:rsidRPr="00406D5A">
        <w:rPr>
          <w:rFonts w:ascii="Times New Roman" w:hAnsi="Times New Roman" w:cs="Times New Roman"/>
          <w:b/>
          <w:sz w:val="24"/>
          <w:szCs w:val="24"/>
        </w:rPr>
        <w:t>Monogastric</w:t>
      </w:r>
      <w:r w:rsidRPr="00406D5A">
        <w:rPr>
          <w:rFonts w:ascii="Times New Roman" w:hAnsi="Times New Roman" w:cs="Times New Roman"/>
          <w:sz w:val="24"/>
          <w:szCs w:val="24"/>
        </w:rPr>
        <w:t xml:space="preserve"> </w:t>
      </w:r>
      <w:r w:rsidRPr="00406D5A">
        <w:rPr>
          <w:rFonts w:ascii="Times New Roman" w:hAnsi="Times New Roman" w:cs="Times New Roman"/>
          <w:b/>
          <w:sz w:val="24"/>
          <w:szCs w:val="24"/>
        </w:rPr>
        <w:t>Animal</w:t>
      </w:r>
      <w:r w:rsidRPr="00406D5A">
        <w:rPr>
          <w:rFonts w:ascii="Times New Roman" w:hAnsi="Times New Roman" w:cs="Times New Roman"/>
          <w:sz w:val="24"/>
          <w:szCs w:val="24"/>
        </w:rPr>
        <w:t xml:space="preserve"> </w:t>
      </w:r>
      <w:r w:rsidRPr="00406D5A">
        <w:rPr>
          <w:rFonts w:ascii="Times New Roman" w:hAnsi="Times New Roman" w:cs="Times New Roman"/>
          <w:b/>
          <w:sz w:val="24"/>
          <w:szCs w:val="24"/>
        </w:rPr>
        <w:t xml:space="preserve">Nutrition-Principles and practices. </w:t>
      </w:r>
      <w:r w:rsidRPr="00406D5A">
        <w:rPr>
          <w:rFonts w:ascii="Times New Roman" w:hAnsi="Times New Roman" w:cs="Times New Roman"/>
          <w:sz w:val="24"/>
          <w:szCs w:val="24"/>
        </w:rPr>
        <w:t xml:space="preserve">St.Jackson </w:t>
      </w:r>
      <w:r w:rsidR="00825A5F">
        <w:rPr>
          <w:rFonts w:ascii="Times New Roman" w:hAnsi="Times New Roman" w:cs="Times New Roman"/>
          <w:sz w:val="24"/>
          <w:szCs w:val="24"/>
        </w:rPr>
        <w:tab/>
      </w:r>
      <w:r w:rsidRPr="00406D5A">
        <w:rPr>
          <w:rFonts w:ascii="Times New Roman" w:hAnsi="Times New Roman" w:cs="Times New Roman"/>
          <w:sz w:val="24"/>
          <w:szCs w:val="24"/>
        </w:rPr>
        <w:t xml:space="preserve">Publishing, Benin City. </w:t>
      </w:r>
      <w:r w:rsidR="00AD120A">
        <w:rPr>
          <w:rFonts w:ascii="Times New Roman" w:hAnsi="Times New Roman" w:cs="Times New Roman"/>
          <w:sz w:val="24"/>
          <w:szCs w:val="24"/>
        </w:rPr>
        <w:t>Pp217-</w:t>
      </w:r>
      <w:r w:rsidRPr="00406D5A">
        <w:rPr>
          <w:rFonts w:ascii="Times New Roman" w:hAnsi="Times New Roman" w:cs="Times New Roman"/>
          <w:sz w:val="24"/>
          <w:szCs w:val="24"/>
        </w:rPr>
        <w:t>218.</w:t>
      </w:r>
    </w:p>
    <w:p w:rsidR="00D55186" w:rsidRDefault="00D55186" w:rsidP="00A119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Oloyede, O. B., Minari, J. B. and Muhammad, N. O. (2010). Evaluation of growth and </w:t>
      </w:r>
      <w:r>
        <w:rPr>
          <w:rFonts w:ascii="Times New Roman" w:hAnsi="Times New Roman" w:cs="Times New Roman"/>
          <w:sz w:val="24"/>
          <w:szCs w:val="24"/>
        </w:rPr>
        <w:tab/>
        <w:t xml:space="preserve">haematological indices of broiler- chicks fed raw and processed bambara groundnuts </w:t>
      </w:r>
      <w:r>
        <w:rPr>
          <w:rFonts w:ascii="Times New Roman" w:hAnsi="Times New Roman" w:cs="Times New Roman"/>
          <w:sz w:val="24"/>
          <w:szCs w:val="24"/>
        </w:rPr>
        <w:tab/>
        <w:t xml:space="preserve">seed as component of Poultry feed. </w:t>
      </w:r>
      <w:r w:rsidRPr="00D55186">
        <w:rPr>
          <w:rFonts w:ascii="Times New Roman" w:hAnsi="Times New Roman" w:cs="Times New Roman"/>
          <w:i/>
          <w:sz w:val="24"/>
          <w:szCs w:val="24"/>
        </w:rPr>
        <w:t>International Journal of Poultry Science</w:t>
      </w:r>
      <w:r>
        <w:rPr>
          <w:rFonts w:ascii="Times New Roman" w:hAnsi="Times New Roman" w:cs="Times New Roman"/>
          <w:sz w:val="24"/>
          <w:szCs w:val="24"/>
        </w:rPr>
        <w:t xml:space="preserve">, </w:t>
      </w:r>
      <w:r>
        <w:rPr>
          <w:rFonts w:ascii="Times New Roman" w:hAnsi="Times New Roman" w:cs="Times New Roman"/>
          <w:sz w:val="24"/>
          <w:szCs w:val="24"/>
        </w:rPr>
        <w:tab/>
      </w:r>
      <w:r w:rsidRPr="00D55186">
        <w:rPr>
          <w:rFonts w:ascii="Times New Roman" w:hAnsi="Times New Roman" w:cs="Times New Roman"/>
          <w:b/>
          <w:sz w:val="24"/>
          <w:szCs w:val="24"/>
        </w:rPr>
        <w:t>9</w:t>
      </w:r>
      <w:r>
        <w:rPr>
          <w:rFonts w:ascii="Times New Roman" w:hAnsi="Times New Roman" w:cs="Times New Roman"/>
          <w:sz w:val="24"/>
          <w:szCs w:val="24"/>
        </w:rPr>
        <w:t>(7):652-655.</w:t>
      </w:r>
    </w:p>
    <w:p w:rsidR="00280F9C" w:rsidRDefault="00280F9C" w:rsidP="00A11912">
      <w:pPr>
        <w:autoSpaceDE w:val="0"/>
        <w:autoSpaceDN w:val="0"/>
        <w:adjustRightInd w:val="0"/>
        <w:spacing w:after="0" w:line="240" w:lineRule="auto"/>
        <w:jc w:val="both"/>
        <w:rPr>
          <w:rFonts w:ascii="Times New Roman" w:hAnsi="Times New Roman" w:cs="Times New Roman"/>
          <w:sz w:val="24"/>
          <w:szCs w:val="24"/>
        </w:rPr>
      </w:pPr>
      <w:r w:rsidRPr="00406D5A">
        <w:rPr>
          <w:rFonts w:ascii="Times New Roman" w:hAnsi="Times New Roman" w:cs="Times New Roman"/>
          <w:sz w:val="24"/>
          <w:szCs w:val="24"/>
        </w:rPr>
        <w:t>Oluwole-Banjo</w:t>
      </w:r>
      <w:r w:rsidR="003958A2">
        <w:rPr>
          <w:rFonts w:ascii="Times New Roman" w:hAnsi="Times New Roman" w:cs="Times New Roman"/>
          <w:sz w:val="24"/>
          <w:szCs w:val="24"/>
        </w:rPr>
        <w:t>,</w:t>
      </w:r>
      <w:r w:rsidRPr="00406D5A">
        <w:rPr>
          <w:rFonts w:ascii="Times New Roman" w:hAnsi="Times New Roman" w:cs="Times New Roman"/>
          <w:sz w:val="24"/>
          <w:szCs w:val="24"/>
        </w:rPr>
        <w:t xml:space="preserve"> A</w:t>
      </w:r>
      <w:r w:rsidR="003958A2">
        <w:rPr>
          <w:rFonts w:ascii="Times New Roman" w:hAnsi="Times New Roman" w:cs="Times New Roman"/>
          <w:sz w:val="24"/>
          <w:szCs w:val="24"/>
        </w:rPr>
        <w:t>.</w:t>
      </w:r>
      <w:r w:rsidR="00B5113A">
        <w:rPr>
          <w:rFonts w:ascii="Times New Roman" w:hAnsi="Times New Roman" w:cs="Times New Roman"/>
          <w:sz w:val="24"/>
          <w:szCs w:val="24"/>
        </w:rPr>
        <w:t xml:space="preserve"> </w:t>
      </w:r>
      <w:r w:rsidRPr="00406D5A">
        <w:rPr>
          <w:rFonts w:ascii="Times New Roman" w:hAnsi="Times New Roman" w:cs="Times New Roman"/>
          <w:sz w:val="24"/>
          <w:szCs w:val="24"/>
        </w:rPr>
        <w:t>K</w:t>
      </w:r>
      <w:r w:rsidR="003958A2">
        <w:rPr>
          <w:rFonts w:ascii="Times New Roman" w:hAnsi="Times New Roman" w:cs="Times New Roman"/>
          <w:sz w:val="24"/>
          <w:szCs w:val="24"/>
        </w:rPr>
        <w:t>.</w:t>
      </w:r>
      <w:r w:rsidRPr="00406D5A">
        <w:rPr>
          <w:rFonts w:ascii="Times New Roman" w:hAnsi="Times New Roman" w:cs="Times New Roman"/>
          <w:sz w:val="24"/>
          <w:szCs w:val="24"/>
        </w:rPr>
        <w:t>, Olorunfunmilayo</w:t>
      </w:r>
      <w:r w:rsidR="003958A2">
        <w:rPr>
          <w:rFonts w:ascii="Times New Roman" w:hAnsi="Times New Roman" w:cs="Times New Roman"/>
          <w:sz w:val="24"/>
          <w:szCs w:val="24"/>
        </w:rPr>
        <w:t>,</w:t>
      </w:r>
      <w:r w:rsidRPr="00406D5A">
        <w:rPr>
          <w:rFonts w:ascii="Times New Roman" w:hAnsi="Times New Roman" w:cs="Times New Roman"/>
          <w:sz w:val="24"/>
          <w:szCs w:val="24"/>
        </w:rPr>
        <w:t xml:space="preserve"> A</w:t>
      </w:r>
      <w:r w:rsidR="003958A2">
        <w:rPr>
          <w:rFonts w:ascii="Times New Roman" w:hAnsi="Times New Roman" w:cs="Times New Roman"/>
          <w:sz w:val="24"/>
          <w:szCs w:val="24"/>
        </w:rPr>
        <w:t>.</w:t>
      </w:r>
      <w:r w:rsidR="00B5113A">
        <w:rPr>
          <w:rFonts w:ascii="Times New Roman" w:hAnsi="Times New Roman" w:cs="Times New Roman"/>
          <w:sz w:val="24"/>
          <w:szCs w:val="24"/>
        </w:rPr>
        <w:t xml:space="preserve"> </w:t>
      </w:r>
      <w:r w:rsidRPr="00406D5A">
        <w:rPr>
          <w:rFonts w:ascii="Times New Roman" w:hAnsi="Times New Roman" w:cs="Times New Roman"/>
          <w:sz w:val="24"/>
          <w:szCs w:val="24"/>
        </w:rPr>
        <w:t>N</w:t>
      </w:r>
      <w:r w:rsidR="003958A2">
        <w:rPr>
          <w:rFonts w:ascii="Times New Roman" w:hAnsi="Times New Roman" w:cs="Times New Roman"/>
          <w:sz w:val="24"/>
          <w:szCs w:val="24"/>
        </w:rPr>
        <w:t>.</w:t>
      </w:r>
      <w:r w:rsidRPr="00406D5A">
        <w:rPr>
          <w:rFonts w:ascii="Times New Roman" w:hAnsi="Times New Roman" w:cs="Times New Roman"/>
          <w:sz w:val="24"/>
          <w:szCs w:val="24"/>
        </w:rPr>
        <w:t>, Odubiyi</w:t>
      </w:r>
      <w:r w:rsidR="003958A2">
        <w:rPr>
          <w:rFonts w:ascii="Times New Roman" w:hAnsi="Times New Roman" w:cs="Times New Roman"/>
          <w:sz w:val="24"/>
          <w:szCs w:val="24"/>
        </w:rPr>
        <w:t>,</w:t>
      </w:r>
      <w:r w:rsidRPr="00406D5A">
        <w:rPr>
          <w:rFonts w:ascii="Times New Roman" w:hAnsi="Times New Roman" w:cs="Times New Roman"/>
          <w:sz w:val="24"/>
          <w:szCs w:val="24"/>
        </w:rPr>
        <w:t xml:space="preserve"> A</w:t>
      </w:r>
      <w:r w:rsidR="003958A2">
        <w:rPr>
          <w:rFonts w:ascii="Times New Roman" w:hAnsi="Times New Roman" w:cs="Times New Roman"/>
          <w:sz w:val="24"/>
          <w:szCs w:val="24"/>
        </w:rPr>
        <w:t>.</w:t>
      </w:r>
      <w:r w:rsidR="00B5113A">
        <w:rPr>
          <w:rFonts w:ascii="Times New Roman" w:hAnsi="Times New Roman" w:cs="Times New Roman"/>
          <w:sz w:val="24"/>
          <w:szCs w:val="24"/>
        </w:rPr>
        <w:t xml:space="preserve"> </w:t>
      </w:r>
      <w:r w:rsidRPr="00406D5A">
        <w:rPr>
          <w:rFonts w:ascii="Times New Roman" w:hAnsi="Times New Roman" w:cs="Times New Roman"/>
          <w:sz w:val="24"/>
          <w:szCs w:val="24"/>
        </w:rPr>
        <w:t>O</w:t>
      </w:r>
      <w:r w:rsidR="003958A2">
        <w:rPr>
          <w:rFonts w:ascii="Times New Roman" w:hAnsi="Times New Roman" w:cs="Times New Roman"/>
          <w:sz w:val="24"/>
          <w:szCs w:val="24"/>
        </w:rPr>
        <w:t>.</w:t>
      </w:r>
      <w:r w:rsidRPr="00406D5A">
        <w:rPr>
          <w:rFonts w:ascii="Times New Roman" w:hAnsi="Times New Roman" w:cs="Times New Roman"/>
          <w:sz w:val="24"/>
          <w:szCs w:val="24"/>
        </w:rPr>
        <w:t xml:space="preserve"> and Babatunde</w:t>
      </w:r>
      <w:r w:rsidR="003958A2">
        <w:rPr>
          <w:rFonts w:ascii="Times New Roman" w:hAnsi="Times New Roman" w:cs="Times New Roman"/>
          <w:sz w:val="24"/>
          <w:szCs w:val="24"/>
        </w:rPr>
        <w:t>,</w:t>
      </w:r>
      <w:r w:rsidRPr="00406D5A">
        <w:rPr>
          <w:rFonts w:ascii="Times New Roman" w:hAnsi="Times New Roman" w:cs="Times New Roman"/>
          <w:sz w:val="24"/>
          <w:szCs w:val="24"/>
        </w:rPr>
        <w:t xml:space="preserve"> G</w:t>
      </w:r>
      <w:r w:rsidR="003958A2">
        <w:rPr>
          <w:rFonts w:ascii="Times New Roman" w:hAnsi="Times New Roman" w:cs="Times New Roman"/>
          <w:sz w:val="24"/>
          <w:szCs w:val="24"/>
        </w:rPr>
        <w:t>.</w:t>
      </w:r>
      <w:r w:rsidR="00B5113A">
        <w:rPr>
          <w:rFonts w:ascii="Times New Roman" w:hAnsi="Times New Roman" w:cs="Times New Roman"/>
          <w:sz w:val="24"/>
          <w:szCs w:val="24"/>
        </w:rPr>
        <w:t xml:space="preserve"> </w:t>
      </w:r>
      <w:r w:rsidRPr="00406D5A">
        <w:rPr>
          <w:rFonts w:ascii="Times New Roman" w:hAnsi="Times New Roman" w:cs="Times New Roman"/>
          <w:sz w:val="24"/>
          <w:szCs w:val="24"/>
        </w:rPr>
        <w:t>M</w:t>
      </w:r>
      <w:r w:rsidR="003958A2">
        <w:rPr>
          <w:rFonts w:ascii="Times New Roman" w:hAnsi="Times New Roman" w:cs="Times New Roman"/>
          <w:sz w:val="24"/>
          <w:szCs w:val="24"/>
        </w:rPr>
        <w:t>.</w:t>
      </w:r>
      <w:r w:rsidRPr="00406D5A">
        <w:rPr>
          <w:rFonts w:ascii="Times New Roman" w:hAnsi="Times New Roman" w:cs="Times New Roman"/>
          <w:sz w:val="24"/>
          <w:szCs w:val="24"/>
        </w:rPr>
        <w:t xml:space="preserve">. </w:t>
      </w:r>
      <w:r w:rsidR="00B5113A">
        <w:rPr>
          <w:rFonts w:ascii="Times New Roman" w:hAnsi="Times New Roman" w:cs="Times New Roman"/>
          <w:sz w:val="24"/>
          <w:szCs w:val="24"/>
        </w:rPr>
        <w:tab/>
      </w:r>
      <w:r w:rsidRPr="00406D5A">
        <w:rPr>
          <w:rFonts w:ascii="Times New Roman" w:hAnsi="Times New Roman" w:cs="Times New Roman"/>
          <w:sz w:val="24"/>
          <w:szCs w:val="24"/>
        </w:rPr>
        <w:t xml:space="preserve">(2001). </w:t>
      </w:r>
      <w:r w:rsidR="00E35B45">
        <w:rPr>
          <w:rFonts w:ascii="Times New Roman" w:hAnsi="Times New Roman" w:cs="Times New Roman"/>
          <w:sz w:val="24"/>
          <w:szCs w:val="24"/>
        </w:rPr>
        <w:t xml:space="preserve">Comparative Effects of </w:t>
      </w:r>
      <w:r w:rsidRPr="00406D5A">
        <w:rPr>
          <w:rFonts w:ascii="Times New Roman" w:hAnsi="Times New Roman" w:cs="Times New Roman"/>
          <w:sz w:val="24"/>
          <w:szCs w:val="24"/>
        </w:rPr>
        <w:t>Feeding Dried Poultry V</w:t>
      </w:r>
      <w:r w:rsidR="00825A5F">
        <w:rPr>
          <w:rFonts w:ascii="Times New Roman" w:hAnsi="Times New Roman" w:cs="Times New Roman"/>
          <w:sz w:val="24"/>
          <w:szCs w:val="24"/>
        </w:rPr>
        <w:t xml:space="preserve">ersus Dried Swine Waste on </w:t>
      </w:r>
      <w:r w:rsidR="00825A5F">
        <w:rPr>
          <w:rFonts w:ascii="Times New Roman" w:hAnsi="Times New Roman" w:cs="Times New Roman"/>
          <w:sz w:val="24"/>
          <w:szCs w:val="24"/>
        </w:rPr>
        <w:tab/>
        <w:t xml:space="preserve">the </w:t>
      </w:r>
      <w:r w:rsidR="00B5113A">
        <w:rPr>
          <w:rFonts w:ascii="Times New Roman" w:hAnsi="Times New Roman" w:cs="Times New Roman"/>
          <w:sz w:val="24"/>
          <w:szCs w:val="24"/>
        </w:rPr>
        <w:t>H</w:t>
      </w:r>
      <w:r w:rsidR="008333DA" w:rsidRPr="00406D5A">
        <w:rPr>
          <w:rFonts w:ascii="Times New Roman" w:hAnsi="Times New Roman" w:cs="Times New Roman"/>
          <w:sz w:val="24"/>
          <w:szCs w:val="24"/>
        </w:rPr>
        <w:t xml:space="preserve">aematological </w:t>
      </w:r>
      <w:r w:rsidRPr="00406D5A">
        <w:rPr>
          <w:rFonts w:ascii="Times New Roman" w:hAnsi="Times New Roman" w:cs="Times New Roman"/>
          <w:sz w:val="24"/>
          <w:szCs w:val="24"/>
        </w:rPr>
        <w:t xml:space="preserve">and Serum Biochemical </w:t>
      </w:r>
      <w:r w:rsidRPr="00406D5A">
        <w:rPr>
          <w:rFonts w:ascii="Times New Roman" w:hAnsi="Times New Roman" w:cs="Times New Roman"/>
          <w:sz w:val="24"/>
          <w:szCs w:val="24"/>
        </w:rPr>
        <w:tab/>
        <w:t xml:space="preserve">Parameters of Weaner Pigs in the </w:t>
      </w:r>
      <w:r w:rsidR="00825A5F">
        <w:rPr>
          <w:rFonts w:ascii="Times New Roman" w:hAnsi="Times New Roman" w:cs="Times New Roman"/>
          <w:sz w:val="24"/>
          <w:szCs w:val="24"/>
        </w:rPr>
        <w:tab/>
      </w:r>
      <w:r w:rsidRPr="00406D5A">
        <w:rPr>
          <w:rFonts w:ascii="Times New Roman" w:hAnsi="Times New Roman" w:cs="Times New Roman"/>
          <w:sz w:val="24"/>
          <w:szCs w:val="24"/>
        </w:rPr>
        <w:t xml:space="preserve">Tropics. </w:t>
      </w:r>
      <w:r w:rsidRPr="00E35B45">
        <w:rPr>
          <w:rFonts w:ascii="Times New Roman" w:hAnsi="Times New Roman" w:cs="Times New Roman"/>
          <w:i/>
          <w:sz w:val="24"/>
          <w:szCs w:val="24"/>
        </w:rPr>
        <w:t>Tropical Animal Production Investigation</w:t>
      </w:r>
      <w:r w:rsidRPr="00406D5A">
        <w:rPr>
          <w:rFonts w:ascii="Times New Roman" w:hAnsi="Times New Roman" w:cs="Times New Roman"/>
          <w:sz w:val="24"/>
          <w:szCs w:val="24"/>
        </w:rPr>
        <w:t xml:space="preserve"> </w:t>
      </w:r>
      <w:r w:rsidRPr="00E35B45">
        <w:rPr>
          <w:rFonts w:ascii="Times New Roman" w:hAnsi="Times New Roman" w:cs="Times New Roman"/>
          <w:b/>
          <w:sz w:val="24"/>
          <w:szCs w:val="24"/>
        </w:rPr>
        <w:t>4</w:t>
      </w:r>
      <w:r w:rsidRPr="00406D5A">
        <w:rPr>
          <w:rFonts w:ascii="Times New Roman" w:hAnsi="Times New Roman" w:cs="Times New Roman"/>
          <w:sz w:val="24"/>
          <w:szCs w:val="24"/>
        </w:rPr>
        <w:t xml:space="preserve">: 91 – 98. </w:t>
      </w:r>
    </w:p>
    <w:p w:rsidR="00280F9C" w:rsidRPr="00406D5A" w:rsidRDefault="00280F9C" w:rsidP="00A11912">
      <w:pPr>
        <w:autoSpaceDE w:val="0"/>
        <w:autoSpaceDN w:val="0"/>
        <w:adjustRightInd w:val="0"/>
        <w:spacing w:after="0" w:line="240" w:lineRule="auto"/>
        <w:jc w:val="both"/>
        <w:rPr>
          <w:rFonts w:ascii="Times New Roman" w:hAnsi="Times New Roman" w:cs="Times New Roman"/>
          <w:sz w:val="24"/>
          <w:szCs w:val="24"/>
        </w:rPr>
      </w:pPr>
    </w:p>
    <w:p w:rsidR="00280F9C" w:rsidRDefault="00280F9C" w:rsidP="00A11912">
      <w:pPr>
        <w:autoSpaceDE w:val="0"/>
        <w:autoSpaceDN w:val="0"/>
        <w:adjustRightInd w:val="0"/>
        <w:spacing w:after="0" w:line="240" w:lineRule="auto"/>
        <w:jc w:val="both"/>
        <w:rPr>
          <w:rFonts w:ascii="Times New Roman" w:hAnsi="Times New Roman" w:cs="Times New Roman"/>
          <w:sz w:val="24"/>
          <w:szCs w:val="24"/>
        </w:rPr>
      </w:pPr>
      <w:r w:rsidRPr="00406D5A">
        <w:rPr>
          <w:rFonts w:ascii="Times New Roman" w:hAnsi="Times New Roman" w:cs="Times New Roman"/>
          <w:sz w:val="24"/>
          <w:szCs w:val="24"/>
        </w:rPr>
        <w:t>Oluyemi J</w:t>
      </w:r>
      <w:r w:rsidR="00B5113A">
        <w:rPr>
          <w:rFonts w:ascii="Times New Roman" w:hAnsi="Times New Roman" w:cs="Times New Roman"/>
          <w:sz w:val="24"/>
          <w:szCs w:val="24"/>
        </w:rPr>
        <w:t xml:space="preserve">. </w:t>
      </w:r>
      <w:r w:rsidRPr="00406D5A">
        <w:rPr>
          <w:rFonts w:ascii="Times New Roman" w:hAnsi="Times New Roman" w:cs="Times New Roman"/>
          <w:sz w:val="24"/>
          <w:szCs w:val="24"/>
        </w:rPr>
        <w:t>A</w:t>
      </w:r>
      <w:r w:rsidR="00B5113A">
        <w:rPr>
          <w:rFonts w:ascii="Times New Roman" w:hAnsi="Times New Roman" w:cs="Times New Roman"/>
          <w:sz w:val="24"/>
          <w:szCs w:val="24"/>
        </w:rPr>
        <w:t>.</w:t>
      </w:r>
      <w:r w:rsidRPr="00406D5A">
        <w:rPr>
          <w:rFonts w:ascii="Times New Roman" w:hAnsi="Times New Roman" w:cs="Times New Roman"/>
          <w:sz w:val="24"/>
          <w:szCs w:val="24"/>
        </w:rPr>
        <w:t xml:space="preserve"> and Roberts R</w:t>
      </w:r>
      <w:r w:rsidR="00B5113A">
        <w:rPr>
          <w:rFonts w:ascii="Times New Roman" w:hAnsi="Times New Roman" w:cs="Times New Roman"/>
          <w:sz w:val="24"/>
          <w:szCs w:val="24"/>
        </w:rPr>
        <w:t xml:space="preserve">. </w:t>
      </w:r>
      <w:r w:rsidRPr="00406D5A">
        <w:rPr>
          <w:rFonts w:ascii="Times New Roman" w:hAnsi="Times New Roman" w:cs="Times New Roman"/>
          <w:sz w:val="24"/>
          <w:szCs w:val="24"/>
        </w:rPr>
        <w:t xml:space="preserve">A. (2013). </w:t>
      </w:r>
      <w:r w:rsidRPr="00406D5A">
        <w:rPr>
          <w:rFonts w:ascii="Times New Roman" w:hAnsi="Times New Roman" w:cs="Times New Roman"/>
          <w:b/>
          <w:iCs/>
          <w:sz w:val="24"/>
          <w:szCs w:val="24"/>
        </w:rPr>
        <w:t>Poultry Production in Warm Wet Climates</w:t>
      </w:r>
      <w:r w:rsidRPr="00406D5A">
        <w:rPr>
          <w:rFonts w:ascii="Times New Roman" w:hAnsi="Times New Roman" w:cs="Times New Roman"/>
          <w:sz w:val="24"/>
          <w:szCs w:val="24"/>
        </w:rPr>
        <w:t xml:space="preserve">. </w:t>
      </w:r>
      <w:r w:rsidR="00825A5F">
        <w:rPr>
          <w:rFonts w:ascii="Times New Roman" w:hAnsi="Times New Roman" w:cs="Times New Roman"/>
          <w:sz w:val="24"/>
          <w:szCs w:val="24"/>
        </w:rPr>
        <w:tab/>
      </w:r>
      <w:r w:rsidR="00AD120A" w:rsidRPr="00372C60">
        <w:rPr>
          <w:rFonts w:ascii="Times New Roman" w:hAnsi="Times New Roman" w:cs="Times New Roman"/>
          <w:i/>
          <w:sz w:val="24"/>
          <w:szCs w:val="24"/>
        </w:rPr>
        <w:t xml:space="preserve">Macmillian Press, London. </w:t>
      </w:r>
      <w:r w:rsidRPr="00372C60">
        <w:rPr>
          <w:rFonts w:ascii="Times New Roman" w:hAnsi="Times New Roman" w:cs="Times New Roman"/>
          <w:i/>
          <w:sz w:val="24"/>
          <w:szCs w:val="24"/>
        </w:rPr>
        <w:t>2nd Edition,</w:t>
      </w:r>
      <w:r w:rsidRPr="00406D5A">
        <w:rPr>
          <w:rFonts w:ascii="Times New Roman" w:hAnsi="Times New Roman" w:cs="Times New Roman"/>
          <w:sz w:val="24"/>
          <w:szCs w:val="24"/>
        </w:rPr>
        <w:t xml:space="preserve"> p. 692. </w:t>
      </w:r>
    </w:p>
    <w:p w:rsidR="00A64477" w:rsidRDefault="00A64477" w:rsidP="00A11912">
      <w:pPr>
        <w:autoSpaceDE w:val="0"/>
        <w:autoSpaceDN w:val="0"/>
        <w:adjustRightInd w:val="0"/>
        <w:spacing w:after="0" w:line="240" w:lineRule="auto"/>
        <w:jc w:val="both"/>
        <w:rPr>
          <w:rFonts w:ascii="Times New Roman" w:hAnsi="Times New Roman" w:cs="Times New Roman"/>
          <w:sz w:val="24"/>
          <w:szCs w:val="24"/>
        </w:rPr>
      </w:pPr>
    </w:p>
    <w:p w:rsidR="00A524B4" w:rsidRDefault="00A524B4" w:rsidP="00A119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Omete, S.</w:t>
      </w:r>
      <w:r w:rsidR="00B5113A">
        <w:rPr>
          <w:rFonts w:ascii="Times New Roman" w:hAnsi="Times New Roman" w:cs="Times New Roman"/>
          <w:sz w:val="24"/>
          <w:szCs w:val="24"/>
        </w:rPr>
        <w:t xml:space="preserve"> </w:t>
      </w:r>
      <w:r>
        <w:rPr>
          <w:rFonts w:ascii="Times New Roman" w:hAnsi="Times New Roman" w:cs="Times New Roman"/>
          <w:sz w:val="24"/>
          <w:szCs w:val="24"/>
        </w:rPr>
        <w:t>I. (1999). Issues in Animal Science 1</w:t>
      </w:r>
      <w:r w:rsidRPr="00A524B4">
        <w:rPr>
          <w:rFonts w:ascii="Times New Roman" w:hAnsi="Times New Roman" w:cs="Times New Roman"/>
          <w:sz w:val="24"/>
          <w:szCs w:val="24"/>
          <w:vertAlign w:val="superscript"/>
        </w:rPr>
        <w:t>st</w:t>
      </w:r>
      <w:r>
        <w:rPr>
          <w:rFonts w:ascii="Times New Roman" w:hAnsi="Times New Roman" w:cs="Times New Roman"/>
          <w:sz w:val="24"/>
          <w:szCs w:val="24"/>
        </w:rPr>
        <w:t xml:space="preserve"> Edition. Raykenedy Scientific Publishing, </w:t>
      </w:r>
      <w:r w:rsidR="00825A5F">
        <w:rPr>
          <w:rFonts w:ascii="Times New Roman" w:hAnsi="Times New Roman" w:cs="Times New Roman"/>
          <w:sz w:val="24"/>
          <w:szCs w:val="24"/>
        </w:rPr>
        <w:tab/>
      </w:r>
      <w:r>
        <w:rPr>
          <w:rFonts w:ascii="Times New Roman" w:hAnsi="Times New Roman" w:cs="Times New Roman"/>
          <w:sz w:val="24"/>
          <w:szCs w:val="24"/>
        </w:rPr>
        <w:t>Enugu, Nigeria.Pp276.</w:t>
      </w:r>
    </w:p>
    <w:p w:rsidR="00E35B45" w:rsidRDefault="00E35B45" w:rsidP="00A11912">
      <w:pPr>
        <w:autoSpaceDE w:val="0"/>
        <w:autoSpaceDN w:val="0"/>
        <w:adjustRightInd w:val="0"/>
        <w:spacing w:after="0" w:line="240" w:lineRule="auto"/>
        <w:jc w:val="both"/>
        <w:rPr>
          <w:rFonts w:ascii="Times New Roman" w:hAnsi="Times New Roman" w:cs="Times New Roman"/>
          <w:sz w:val="24"/>
          <w:szCs w:val="24"/>
        </w:rPr>
      </w:pPr>
    </w:p>
    <w:p w:rsidR="002D2782" w:rsidRDefault="002C4279" w:rsidP="00A11912">
      <w:pPr>
        <w:spacing w:line="240" w:lineRule="auto"/>
        <w:jc w:val="both"/>
        <w:rPr>
          <w:rFonts w:ascii="Times New Roman" w:hAnsi="Times New Roman" w:cs="Times New Roman"/>
          <w:sz w:val="24"/>
          <w:szCs w:val="24"/>
        </w:rPr>
      </w:pPr>
      <w:r w:rsidRPr="00406D5A">
        <w:rPr>
          <w:rFonts w:ascii="Times New Roman" w:hAnsi="Times New Roman" w:cs="Times New Roman"/>
          <w:sz w:val="24"/>
          <w:szCs w:val="24"/>
        </w:rPr>
        <w:t>Onwueme, I.</w:t>
      </w:r>
      <w:r w:rsidR="00B5113A">
        <w:rPr>
          <w:rFonts w:ascii="Times New Roman" w:hAnsi="Times New Roman" w:cs="Times New Roman"/>
          <w:sz w:val="24"/>
          <w:szCs w:val="24"/>
        </w:rPr>
        <w:t xml:space="preserve"> </w:t>
      </w:r>
      <w:r w:rsidRPr="00406D5A">
        <w:rPr>
          <w:rFonts w:ascii="Times New Roman" w:hAnsi="Times New Roman" w:cs="Times New Roman"/>
          <w:sz w:val="24"/>
          <w:szCs w:val="24"/>
        </w:rPr>
        <w:t>C. and Sinha, T.</w:t>
      </w:r>
      <w:r w:rsidR="00B5113A">
        <w:rPr>
          <w:rFonts w:ascii="Times New Roman" w:hAnsi="Times New Roman" w:cs="Times New Roman"/>
          <w:sz w:val="24"/>
          <w:szCs w:val="24"/>
        </w:rPr>
        <w:t xml:space="preserve"> </w:t>
      </w:r>
      <w:r w:rsidRPr="00406D5A">
        <w:rPr>
          <w:rFonts w:ascii="Times New Roman" w:hAnsi="Times New Roman" w:cs="Times New Roman"/>
          <w:sz w:val="24"/>
          <w:szCs w:val="24"/>
        </w:rPr>
        <w:t xml:space="preserve">D. (1991) Field crop production in Tropical Africa. Africa </w:t>
      </w:r>
      <w:r w:rsidR="00825A5F">
        <w:rPr>
          <w:rFonts w:ascii="Times New Roman" w:hAnsi="Times New Roman" w:cs="Times New Roman"/>
          <w:sz w:val="24"/>
          <w:szCs w:val="24"/>
        </w:rPr>
        <w:tab/>
      </w:r>
      <w:r w:rsidRPr="00406D5A">
        <w:rPr>
          <w:rFonts w:ascii="Times New Roman" w:hAnsi="Times New Roman" w:cs="Times New Roman"/>
          <w:sz w:val="24"/>
          <w:szCs w:val="24"/>
        </w:rPr>
        <w:t xml:space="preserve">C.T.A., Wageningen, </w:t>
      </w:r>
      <w:r w:rsidRPr="00406D5A">
        <w:rPr>
          <w:rFonts w:ascii="Times New Roman" w:hAnsi="Times New Roman" w:cs="Times New Roman"/>
          <w:sz w:val="24"/>
          <w:szCs w:val="24"/>
        </w:rPr>
        <w:tab/>
        <w:t>Netherland.</w:t>
      </w:r>
    </w:p>
    <w:p w:rsidR="004A4040" w:rsidRDefault="004A4040" w:rsidP="00A119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Omoikhoje, </w:t>
      </w:r>
      <w:r w:rsidR="00553D1A">
        <w:rPr>
          <w:rFonts w:ascii="Times New Roman" w:hAnsi="Times New Roman" w:cs="Times New Roman"/>
          <w:sz w:val="24"/>
          <w:szCs w:val="24"/>
        </w:rPr>
        <w:t>S.</w:t>
      </w:r>
      <w:r w:rsidR="00B5113A">
        <w:rPr>
          <w:rFonts w:ascii="Times New Roman" w:hAnsi="Times New Roman" w:cs="Times New Roman"/>
          <w:sz w:val="24"/>
          <w:szCs w:val="24"/>
        </w:rPr>
        <w:t xml:space="preserve"> </w:t>
      </w:r>
      <w:r w:rsidR="00553D1A">
        <w:rPr>
          <w:rFonts w:ascii="Times New Roman" w:hAnsi="Times New Roman" w:cs="Times New Roman"/>
          <w:sz w:val="24"/>
          <w:szCs w:val="24"/>
        </w:rPr>
        <w:t>O., Bamgbose, A.</w:t>
      </w:r>
      <w:r w:rsidR="00B5113A">
        <w:rPr>
          <w:rFonts w:ascii="Times New Roman" w:hAnsi="Times New Roman" w:cs="Times New Roman"/>
          <w:sz w:val="24"/>
          <w:szCs w:val="24"/>
        </w:rPr>
        <w:t xml:space="preserve"> </w:t>
      </w:r>
      <w:r w:rsidR="00553D1A">
        <w:rPr>
          <w:rFonts w:ascii="Times New Roman" w:hAnsi="Times New Roman" w:cs="Times New Roman"/>
          <w:sz w:val="24"/>
          <w:szCs w:val="24"/>
        </w:rPr>
        <w:t>M., Aruwa, M.</w:t>
      </w:r>
      <w:r w:rsidR="00B5113A">
        <w:rPr>
          <w:rFonts w:ascii="Times New Roman" w:hAnsi="Times New Roman" w:cs="Times New Roman"/>
          <w:sz w:val="24"/>
          <w:szCs w:val="24"/>
        </w:rPr>
        <w:t xml:space="preserve"> </w:t>
      </w:r>
      <w:r w:rsidR="00553D1A">
        <w:rPr>
          <w:rFonts w:ascii="Times New Roman" w:hAnsi="Times New Roman" w:cs="Times New Roman"/>
          <w:sz w:val="24"/>
          <w:szCs w:val="24"/>
        </w:rPr>
        <w:t xml:space="preserve">B., Oboh, S.O. and Egbairuwa, B. (2004). </w:t>
      </w:r>
      <w:r w:rsidR="00825A5F">
        <w:rPr>
          <w:rFonts w:ascii="Times New Roman" w:hAnsi="Times New Roman" w:cs="Times New Roman"/>
          <w:sz w:val="24"/>
          <w:szCs w:val="24"/>
        </w:rPr>
        <w:tab/>
      </w:r>
      <w:r w:rsidR="00553D1A">
        <w:rPr>
          <w:rFonts w:ascii="Times New Roman" w:hAnsi="Times New Roman" w:cs="Times New Roman"/>
          <w:sz w:val="24"/>
          <w:szCs w:val="24"/>
        </w:rPr>
        <w:t xml:space="preserve">Replacement value of </w:t>
      </w:r>
      <w:r w:rsidR="00FA1831">
        <w:rPr>
          <w:rFonts w:ascii="Times New Roman" w:hAnsi="Times New Roman" w:cs="Times New Roman"/>
          <w:sz w:val="24"/>
          <w:szCs w:val="24"/>
        </w:rPr>
        <w:tab/>
      </w:r>
      <w:r w:rsidR="00553D1A">
        <w:rPr>
          <w:rFonts w:ascii="Times New Roman" w:hAnsi="Times New Roman" w:cs="Times New Roman"/>
          <w:sz w:val="24"/>
          <w:szCs w:val="24"/>
        </w:rPr>
        <w:t xml:space="preserve">groundnut cake with cooked bambaragroundnut on </w:t>
      </w:r>
      <w:r w:rsidR="00825A5F">
        <w:rPr>
          <w:rFonts w:ascii="Times New Roman" w:hAnsi="Times New Roman" w:cs="Times New Roman"/>
          <w:sz w:val="24"/>
          <w:szCs w:val="24"/>
        </w:rPr>
        <w:tab/>
      </w:r>
      <w:r w:rsidR="00553D1A">
        <w:rPr>
          <w:rFonts w:ascii="Times New Roman" w:hAnsi="Times New Roman" w:cs="Times New Roman"/>
          <w:sz w:val="24"/>
          <w:szCs w:val="24"/>
        </w:rPr>
        <w:t xml:space="preserve">haematological traits and serum chemistry of broiler. </w:t>
      </w:r>
      <w:r w:rsidR="00553D1A" w:rsidRPr="00FA1831">
        <w:rPr>
          <w:rFonts w:ascii="Times New Roman" w:hAnsi="Times New Roman" w:cs="Times New Roman"/>
          <w:b/>
          <w:sz w:val="24"/>
          <w:szCs w:val="24"/>
        </w:rPr>
        <w:t>In</w:t>
      </w:r>
      <w:r w:rsidR="00553D1A">
        <w:rPr>
          <w:rFonts w:ascii="Times New Roman" w:hAnsi="Times New Roman" w:cs="Times New Roman"/>
          <w:sz w:val="24"/>
          <w:szCs w:val="24"/>
        </w:rPr>
        <w:t xml:space="preserve">: </w:t>
      </w:r>
      <w:r w:rsidR="00FA1831">
        <w:rPr>
          <w:rFonts w:ascii="Times New Roman" w:hAnsi="Times New Roman" w:cs="Times New Roman"/>
          <w:sz w:val="24"/>
          <w:szCs w:val="24"/>
        </w:rPr>
        <w:tab/>
      </w:r>
      <w:r w:rsidR="00553D1A">
        <w:rPr>
          <w:rFonts w:ascii="Times New Roman" w:hAnsi="Times New Roman" w:cs="Times New Roman"/>
          <w:sz w:val="24"/>
          <w:szCs w:val="24"/>
        </w:rPr>
        <w:t xml:space="preserve">Ogunji, J.O., Osakwe, I.I, </w:t>
      </w:r>
      <w:r w:rsidR="00825A5F">
        <w:rPr>
          <w:rFonts w:ascii="Times New Roman" w:hAnsi="Times New Roman" w:cs="Times New Roman"/>
          <w:sz w:val="24"/>
          <w:szCs w:val="24"/>
        </w:rPr>
        <w:tab/>
      </w:r>
      <w:r w:rsidR="00553D1A">
        <w:rPr>
          <w:rFonts w:ascii="Times New Roman" w:hAnsi="Times New Roman" w:cs="Times New Roman"/>
          <w:sz w:val="24"/>
          <w:szCs w:val="24"/>
        </w:rPr>
        <w:t>Ewa, V.</w:t>
      </w:r>
      <w:r w:rsidR="006E121F">
        <w:rPr>
          <w:rFonts w:ascii="Times New Roman" w:hAnsi="Times New Roman" w:cs="Times New Roman"/>
          <w:sz w:val="24"/>
          <w:szCs w:val="24"/>
        </w:rPr>
        <w:t xml:space="preserve"> </w:t>
      </w:r>
      <w:r w:rsidR="00553D1A">
        <w:rPr>
          <w:rFonts w:ascii="Times New Roman" w:hAnsi="Times New Roman" w:cs="Times New Roman"/>
          <w:sz w:val="24"/>
          <w:szCs w:val="24"/>
        </w:rPr>
        <w:t>U., Alaku, S.</w:t>
      </w:r>
      <w:r w:rsidR="006E121F">
        <w:rPr>
          <w:rFonts w:ascii="Times New Roman" w:hAnsi="Times New Roman" w:cs="Times New Roman"/>
          <w:sz w:val="24"/>
          <w:szCs w:val="24"/>
        </w:rPr>
        <w:t xml:space="preserve"> </w:t>
      </w:r>
      <w:r w:rsidR="00553D1A">
        <w:rPr>
          <w:rFonts w:ascii="Times New Roman" w:hAnsi="Times New Roman" w:cs="Times New Roman"/>
          <w:sz w:val="24"/>
          <w:szCs w:val="24"/>
        </w:rPr>
        <w:t>O., Otuma, M.</w:t>
      </w:r>
      <w:r w:rsidR="006E121F">
        <w:rPr>
          <w:rFonts w:ascii="Times New Roman" w:hAnsi="Times New Roman" w:cs="Times New Roman"/>
          <w:sz w:val="24"/>
          <w:szCs w:val="24"/>
        </w:rPr>
        <w:t xml:space="preserve"> </w:t>
      </w:r>
      <w:r w:rsidR="00553D1A">
        <w:rPr>
          <w:rFonts w:ascii="Times New Roman" w:hAnsi="Times New Roman" w:cs="Times New Roman"/>
          <w:sz w:val="24"/>
          <w:szCs w:val="24"/>
        </w:rPr>
        <w:t>O. and Nweze, B.</w:t>
      </w:r>
      <w:r w:rsidR="006E121F">
        <w:rPr>
          <w:rFonts w:ascii="Times New Roman" w:hAnsi="Times New Roman" w:cs="Times New Roman"/>
          <w:sz w:val="24"/>
          <w:szCs w:val="24"/>
        </w:rPr>
        <w:t xml:space="preserve"> </w:t>
      </w:r>
      <w:r w:rsidR="00553D1A">
        <w:rPr>
          <w:rFonts w:ascii="Times New Roman" w:hAnsi="Times New Roman" w:cs="Times New Roman"/>
          <w:sz w:val="24"/>
          <w:szCs w:val="24"/>
        </w:rPr>
        <w:t xml:space="preserve">O. (Eds). </w:t>
      </w:r>
      <w:r w:rsidR="00553D1A" w:rsidRPr="00FA1831">
        <w:rPr>
          <w:rFonts w:ascii="Times New Roman" w:hAnsi="Times New Roman" w:cs="Times New Roman"/>
          <w:b/>
          <w:sz w:val="24"/>
          <w:szCs w:val="24"/>
        </w:rPr>
        <w:t xml:space="preserve">Self-sufficiency of </w:t>
      </w:r>
      <w:r w:rsidR="00FA1831">
        <w:rPr>
          <w:rFonts w:ascii="Times New Roman" w:hAnsi="Times New Roman" w:cs="Times New Roman"/>
          <w:b/>
          <w:sz w:val="24"/>
          <w:szCs w:val="24"/>
        </w:rPr>
        <w:tab/>
      </w:r>
      <w:r w:rsidR="00553D1A" w:rsidRPr="00FA1831">
        <w:rPr>
          <w:rFonts w:ascii="Times New Roman" w:hAnsi="Times New Roman" w:cs="Times New Roman"/>
          <w:b/>
          <w:sz w:val="24"/>
          <w:szCs w:val="24"/>
        </w:rPr>
        <w:t>Animal Protein in Nigeria. A Reality or Mirage ?</w:t>
      </w:r>
      <w:r w:rsidR="00553D1A">
        <w:rPr>
          <w:rFonts w:ascii="Times New Roman" w:hAnsi="Times New Roman" w:cs="Times New Roman"/>
          <w:sz w:val="24"/>
          <w:szCs w:val="24"/>
        </w:rPr>
        <w:t xml:space="preserve"> Proceedings of 9</w:t>
      </w:r>
      <w:r w:rsidR="00553D1A" w:rsidRPr="00553D1A">
        <w:rPr>
          <w:rFonts w:ascii="Times New Roman" w:hAnsi="Times New Roman" w:cs="Times New Roman"/>
          <w:sz w:val="24"/>
          <w:szCs w:val="24"/>
          <w:vertAlign w:val="superscript"/>
        </w:rPr>
        <w:t>th</w:t>
      </w:r>
      <w:r w:rsidR="00553D1A">
        <w:rPr>
          <w:rFonts w:ascii="Times New Roman" w:hAnsi="Times New Roman" w:cs="Times New Roman"/>
          <w:sz w:val="24"/>
          <w:szCs w:val="24"/>
        </w:rPr>
        <w:t xml:space="preserve"> Annual </w:t>
      </w:r>
      <w:r w:rsidR="00825A5F">
        <w:rPr>
          <w:rFonts w:ascii="Times New Roman" w:hAnsi="Times New Roman" w:cs="Times New Roman"/>
          <w:sz w:val="24"/>
          <w:szCs w:val="24"/>
        </w:rPr>
        <w:tab/>
      </w:r>
      <w:r w:rsidR="00553D1A">
        <w:rPr>
          <w:rFonts w:ascii="Times New Roman" w:hAnsi="Times New Roman" w:cs="Times New Roman"/>
          <w:sz w:val="24"/>
          <w:szCs w:val="24"/>
        </w:rPr>
        <w:t xml:space="preserve">Conference of Animal </w:t>
      </w:r>
      <w:r w:rsidR="00FA1831">
        <w:rPr>
          <w:rFonts w:ascii="Times New Roman" w:hAnsi="Times New Roman" w:cs="Times New Roman"/>
          <w:sz w:val="24"/>
          <w:szCs w:val="24"/>
        </w:rPr>
        <w:tab/>
      </w:r>
      <w:r w:rsidR="00553D1A">
        <w:rPr>
          <w:rFonts w:ascii="Times New Roman" w:hAnsi="Times New Roman" w:cs="Times New Roman"/>
          <w:sz w:val="24"/>
          <w:szCs w:val="24"/>
        </w:rPr>
        <w:t xml:space="preserve">Science Association of Nigeria. Pp86-89, September, </w:t>
      </w:r>
      <w:r w:rsidR="00825A5F">
        <w:rPr>
          <w:rFonts w:ascii="Times New Roman" w:hAnsi="Times New Roman" w:cs="Times New Roman"/>
          <w:sz w:val="24"/>
          <w:szCs w:val="24"/>
        </w:rPr>
        <w:tab/>
      </w:r>
      <w:r w:rsidR="00553D1A">
        <w:rPr>
          <w:rFonts w:ascii="Times New Roman" w:hAnsi="Times New Roman" w:cs="Times New Roman"/>
          <w:sz w:val="24"/>
          <w:szCs w:val="24"/>
        </w:rPr>
        <w:t>12-16</w:t>
      </w:r>
      <w:r w:rsidR="00553D1A" w:rsidRPr="00553D1A">
        <w:rPr>
          <w:rFonts w:ascii="Times New Roman" w:hAnsi="Times New Roman" w:cs="Times New Roman"/>
          <w:sz w:val="24"/>
          <w:szCs w:val="24"/>
          <w:vertAlign w:val="superscript"/>
        </w:rPr>
        <w:t>th</w:t>
      </w:r>
      <w:r w:rsidR="00553D1A">
        <w:rPr>
          <w:rFonts w:ascii="Times New Roman" w:hAnsi="Times New Roman" w:cs="Times New Roman"/>
          <w:sz w:val="24"/>
          <w:szCs w:val="24"/>
        </w:rPr>
        <w:t>. Ebonyi State University, Abakaliki.</w:t>
      </w:r>
    </w:p>
    <w:p w:rsidR="00631DC7" w:rsidRPr="00406D5A" w:rsidRDefault="00631DC7" w:rsidP="00A11912">
      <w:pPr>
        <w:spacing w:line="240" w:lineRule="auto"/>
        <w:jc w:val="both"/>
        <w:rPr>
          <w:rFonts w:ascii="Times New Roman" w:hAnsi="Times New Roman" w:cs="Times New Roman"/>
          <w:sz w:val="24"/>
          <w:szCs w:val="24"/>
        </w:rPr>
      </w:pPr>
      <w:r>
        <w:rPr>
          <w:rFonts w:ascii="Times New Roman" w:hAnsi="Times New Roman" w:cs="Times New Roman"/>
          <w:sz w:val="24"/>
          <w:szCs w:val="24"/>
        </w:rPr>
        <w:t>Onifade, A.</w:t>
      </w:r>
      <w:r w:rsidR="006E121F">
        <w:rPr>
          <w:rFonts w:ascii="Times New Roman" w:hAnsi="Times New Roman" w:cs="Times New Roman"/>
          <w:sz w:val="24"/>
          <w:szCs w:val="24"/>
        </w:rPr>
        <w:t xml:space="preserve"> </w:t>
      </w:r>
      <w:r>
        <w:rPr>
          <w:rFonts w:ascii="Times New Roman" w:hAnsi="Times New Roman" w:cs="Times New Roman"/>
          <w:sz w:val="24"/>
          <w:szCs w:val="24"/>
        </w:rPr>
        <w:t xml:space="preserve">A. (1995). Comparative utilization of three dietary fibre sources by broiler </w:t>
      </w:r>
      <w:r w:rsidR="00825A5F">
        <w:rPr>
          <w:rFonts w:ascii="Times New Roman" w:hAnsi="Times New Roman" w:cs="Times New Roman"/>
          <w:sz w:val="24"/>
          <w:szCs w:val="24"/>
        </w:rPr>
        <w:tab/>
      </w:r>
      <w:r w:rsidR="00AD120A">
        <w:rPr>
          <w:rFonts w:ascii="Times New Roman" w:hAnsi="Times New Roman" w:cs="Times New Roman"/>
          <w:sz w:val="24"/>
          <w:szCs w:val="24"/>
        </w:rPr>
        <w:t xml:space="preserve">chickens. Ph.D Thesis </w:t>
      </w:r>
      <w:r>
        <w:rPr>
          <w:rFonts w:ascii="Times New Roman" w:hAnsi="Times New Roman" w:cs="Times New Roman"/>
          <w:sz w:val="24"/>
          <w:szCs w:val="24"/>
        </w:rPr>
        <w:t xml:space="preserve">Department of Animal Science, University of Ibadan, </w:t>
      </w:r>
      <w:r w:rsidR="00825A5F">
        <w:rPr>
          <w:rFonts w:ascii="Times New Roman" w:hAnsi="Times New Roman" w:cs="Times New Roman"/>
          <w:sz w:val="24"/>
          <w:szCs w:val="24"/>
        </w:rPr>
        <w:tab/>
      </w:r>
      <w:r>
        <w:rPr>
          <w:rFonts w:ascii="Times New Roman" w:hAnsi="Times New Roman" w:cs="Times New Roman"/>
          <w:sz w:val="24"/>
          <w:szCs w:val="24"/>
        </w:rPr>
        <w:t>Ibadan Nigeria.</w:t>
      </w:r>
    </w:p>
    <w:p w:rsidR="00B97A10" w:rsidRPr="00406D5A" w:rsidRDefault="00B97A10" w:rsidP="00AD120A">
      <w:pPr>
        <w:autoSpaceDE w:val="0"/>
        <w:autoSpaceDN w:val="0"/>
        <w:adjustRightInd w:val="0"/>
        <w:spacing w:after="0" w:line="240" w:lineRule="auto"/>
        <w:ind w:left="709" w:hanging="709"/>
        <w:jc w:val="both"/>
        <w:rPr>
          <w:rFonts w:ascii="Times New Roman" w:hAnsi="Times New Roman" w:cs="Times New Roman"/>
          <w:sz w:val="24"/>
          <w:szCs w:val="24"/>
        </w:rPr>
      </w:pPr>
      <w:r w:rsidRPr="00406D5A">
        <w:rPr>
          <w:rFonts w:ascii="Times New Roman" w:hAnsi="Times New Roman" w:cs="Times New Roman"/>
          <w:sz w:val="24"/>
          <w:szCs w:val="24"/>
        </w:rPr>
        <w:t>Opoola, E., Ogundipe, S.</w:t>
      </w:r>
      <w:r w:rsidR="006E121F">
        <w:rPr>
          <w:rFonts w:ascii="Times New Roman" w:hAnsi="Times New Roman" w:cs="Times New Roman"/>
          <w:sz w:val="24"/>
          <w:szCs w:val="24"/>
        </w:rPr>
        <w:t xml:space="preserve"> </w:t>
      </w:r>
      <w:r w:rsidRPr="00406D5A">
        <w:rPr>
          <w:rFonts w:ascii="Times New Roman" w:hAnsi="Times New Roman" w:cs="Times New Roman"/>
          <w:sz w:val="24"/>
          <w:szCs w:val="24"/>
        </w:rPr>
        <w:t>O., Bawa, G.</w:t>
      </w:r>
      <w:r w:rsidR="006E121F">
        <w:rPr>
          <w:rFonts w:ascii="Times New Roman" w:hAnsi="Times New Roman" w:cs="Times New Roman"/>
          <w:sz w:val="24"/>
          <w:szCs w:val="24"/>
        </w:rPr>
        <w:t xml:space="preserve"> </w:t>
      </w:r>
      <w:r w:rsidRPr="00406D5A">
        <w:rPr>
          <w:rFonts w:ascii="Times New Roman" w:hAnsi="Times New Roman" w:cs="Times New Roman"/>
          <w:sz w:val="24"/>
          <w:szCs w:val="24"/>
        </w:rPr>
        <w:t>S., Ademu, L.</w:t>
      </w:r>
      <w:r w:rsidR="006E121F">
        <w:rPr>
          <w:rFonts w:ascii="Times New Roman" w:hAnsi="Times New Roman" w:cs="Times New Roman"/>
          <w:sz w:val="24"/>
          <w:szCs w:val="24"/>
        </w:rPr>
        <w:t xml:space="preserve"> </w:t>
      </w:r>
      <w:r w:rsidRPr="00406D5A">
        <w:rPr>
          <w:rFonts w:ascii="Times New Roman" w:hAnsi="Times New Roman" w:cs="Times New Roman"/>
          <w:sz w:val="24"/>
          <w:szCs w:val="24"/>
        </w:rPr>
        <w:t>A., Buba, W., Okafor, E.</w:t>
      </w:r>
      <w:r w:rsidR="006E121F">
        <w:rPr>
          <w:rFonts w:ascii="Times New Roman" w:hAnsi="Times New Roman" w:cs="Times New Roman"/>
          <w:sz w:val="24"/>
          <w:szCs w:val="24"/>
        </w:rPr>
        <w:t xml:space="preserve"> </w:t>
      </w:r>
      <w:r w:rsidRPr="00406D5A">
        <w:rPr>
          <w:rFonts w:ascii="Times New Roman" w:hAnsi="Times New Roman" w:cs="Times New Roman"/>
          <w:sz w:val="24"/>
          <w:szCs w:val="24"/>
        </w:rPr>
        <w:t xml:space="preserve">C., Babawale, </w:t>
      </w:r>
      <w:r w:rsidR="00825A5F">
        <w:rPr>
          <w:rFonts w:ascii="Times New Roman" w:hAnsi="Times New Roman" w:cs="Times New Roman"/>
          <w:sz w:val="24"/>
          <w:szCs w:val="24"/>
        </w:rPr>
        <w:tab/>
      </w:r>
      <w:r w:rsidRPr="00406D5A">
        <w:rPr>
          <w:rFonts w:ascii="Times New Roman" w:hAnsi="Times New Roman" w:cs="Times New Roman"/>
          <w:sz w:val="24"/>
          <w:szCs w:val="24"/>
        </w:rPr>
        <w:t>O.</w:t>
      </w:r>
      <w:r w:rsidR="006E121F">
        <w:rPr>
          <w:rFonts w:ascii="Times New Roman" w:hAnsi="Times New Roman" w:cs="Times New Roman"/>
          <w:sz w:val="24"/>
          <w:szCs w:val="24"/>
        </w:rPr>
        <w:t xml:space="preserve"> </w:t>
      </w:r>
      <w:r w:rsidRPr="00406D5A">
        <w:rPr>
          <w:rFonts w:ascii="Times New Roman" w:hAnsi="Times New Roman" w:cs="Times New Roman"/>
          <w:sz w:val="24"/>
          <w:szCs w:val="24"/>
        </w:rPr>
        <w:t>I., Adedibu, I.</w:t>
      </w:r>
      <w:r w:rsidR="006E121F">
        <w:rPr>
          <w:rFonts w:ascii="Times New Roman" w:hAnsi="Times New Roman" w:cs="Times New Roman"/>
          <w:sz w:val="24"/>
          <w:szCs w:val="24"/>
        </w:rPr>
        <w:t xml:space="preserve"> </w:t>
      </w:r>
      <w:r w:rsidRPr="00406D5A">
        <w:rPr>
          <w:rFonts w:ascii="Times New Roman" w:hAnsi="Times New Roman" w:cs="Times New Roman"/>
          <w:sz w:val="24"/>
          <w:szCs w:val="24"/>
        </w:rPr>
        <w:t xml:space="preserve">I. and Anoh, K.U. (2013). Effect of graded levels of synthetic </w:t>
      </w:r>
      <w:r w:rsidR="00825A5F">
        <w:rPr>
          <w:rFonts w:ascii="Times New Roman" w:hAnsi="Times New Roman" w:cs="Times New Roman"/>
          <w:sz w:val="24"/>
          <w:szCs w:val="24"/>
        </w:rPr>
        <w:tab/>
      </w:r>
      <w:r w:rsidRPr="00406D5A">
        <w:rPr>
          <w:rFonts w:ascii="Times New Roman" w:hAnsi="Times New Roman" w:cs="Times New Roman"/>
          <w:sz w:val="24"/>
          <w:szCs w:val="24"/>
        </w:rPr>
        <w:t xml:space="preserve">methionine on the haematological parameters of </w:t>
      </w:r>
      <w:r w:rsidR="00C91FF5" w:rsidRPr="00406D5A">
        <w:rPr>
          <w:rFonts w:ascii="Times New Roman" w:hAnsi="Times New Roman" w:cs="Times New Roman"/>
          <w:sz w:val="24"/>
          <w:szCs w:val="24"/>
        </w:rPr>
        <w:tab/>
      </w:r>
      <w:r w:rsidRPr="00406D5A">
        <w:rPr>
          <w:rFonts w:ascii="Times New Roman" w:hAnsi="Times New Roman" w:cs="Times New Roman"/>
          <w:sz w:val="24"/>
          <w:szCs w:val="24"/>
        </w:rPr>
        <w:t xml:space="preserve">broiler chickens reared in the </w:t>
      </w:r>
      <w:r w:rsidR="00825A5F">
        <w:rPr>
          <w:rFonts w:ascii="Times New Roman" w:hAnsi="Times New Roman" w:cs="Times New Roman"/>
          <w:sz w:val="24"/>
          <w:szCs w:val="24"/>
        </w:rPr>
        <w:tab/>
      </w:r>
      <w:r w:rsidRPr="00406D5A">
        <w:rPr>
          <w:rFonts w:ascii="Times New Roman" w:hAnsi="Times New Roman" w:cs="Times New Roman"/>
          <w:sz w:val="24"/>
          <w:szCs w:val="24"/>
        </w:rPr>
        <w:t>cold season under tropical environment. In:</w:t>
      </w:r>
      <w:r w:rsidR="00C91FF5" w:rsidRPr="00406D5A">
        <w:rPr>
          <w:rFonts w:ascii="Times New Roman" w:hAnsi="Times New Roman" w:cs="Times New Roman"/>
          <w:sz w:val="24"/>
          <w:szCs w:val="24"/>
        </w:rPr>
        <w:t xml:space="preserve"> Akpa, G.</w:t>
      </w:r>
      <w:r w:rsidR="006E121F">
        <w:rPr>
          <w:rFonts w:ascii="Times New Roman" w:hAnsi="Times New Roman" w:cs="Times New Roman"/>
          <w:sz w:val="24"/>
          <w:szCs w:val="24"/>
        </w:rPr>
        <w:t xml:space="preserve"> </w:t>
      </w:r>
      <w:r w:rsidR="00C91FF5" w:rsidRPr="00406D5A">
        <w:rPr>
          <w:rFonts w:ascii="Times New Roman" w:hAnsi="Times New Roman" w:cs="Times New Roman"/>
          <w:sz w:val="24"/>
          <w:szCs w:val="24"/>
        </w:rPr>
        <w:t xml:space="preserve">N., Dairo, F.A.S., Bawa, </w:t>
      </w:r>
      <w:r w:rsidR="00C91FF5" w:rsidRPr="00406D5A">
        <w:rPr>
          <w:rFonts w:ascii="Times New Roman" w:hAnsi="Times New Roman" w:cs="Times New Roman"/>
          <w:sz w:val="24"/>
          <w:szCs w:val="24"/>
        </w:rPr>
        <w:tab/>
        <w:t>G.S., Solomon, I.</w:t>
      </w:r>
      <w:r w:rsidR="006E121F">
        <w:rPr>
          <w:rFonts w:ascii="Times New Roman" w:hAnsi="Times New Roman" w:cs="Times New Roman"/>
          <w:sz w:val="24"/>
          <w:szCs w:val="24"/>
        </w:rPr>
        <w:t xml:space="preserve"> </w:t>
      </w:r>
      <w:r w:rsidR="00C91FF5" w:rsidRPr="00406D5A">
        <w:rPr>
          <w:rFonts w:ascii="Times New Roman" w:hAnsi="Times New Roman" w:cs="Times New Roman"/>
          <w:sz w:val="24"/>
          <w:szCs w:val="24"/>
        </w:rPr>
        <w:t>P.,Amaefuele, K.U., Odunsi, A.</w:t>
      </w:r>
      <w:r w:rsidR="006E121F">
        <w:rPr>
          <w:rFonts w:ascii="Times New Roman" w:hAnsi="Times New Roman" w:cs="Times New Roman"/>
          <w:sz w:val="24"/>
          <w:szCs w:val="24"/>
        </w:rPr>
        <w:t xml:space="preserve"> </w:t>
      </w:r>
      <w:r w:rsidR="00C91FF5" w:rsidRPr="00406D5A">
        <w:rPr>
          <w:rFonts w:ascii="Times New Roman" w:hAnsi="Times New Roman" w:cs="Times New Roman"/>
          <w:sz w:val="24"/>
          <w:szCs w:val="24"/>
        </w:rPr>
        <w:t>A. and Ladokun, A.</w:t>
      </w:r>
      <w:r w:rsidR="006E121F">
        <w:rPr>
          <w:rFonts w:ascii="Times New Roman" w:hAnsi="Times New Roman" w:cs="Times New Roman"/>
          <w:sz w:val="24"/>
          <w:szCs w:val="24"/>
        </w:rPr>
        <w:t xml:space="preserve"> </w:t>
      </w:r>
      <w:r w:rsidR="00C91FF5" w:rsidRPr="00406D5A">
        <w:rPr>
          <w:rFonts w:ascii="Times New Roman" w:hAnsi="Times New Roman" w:cs="Times New Roman"/>
          <w:sz w:val="24"/>
          <w:szCs w:val="24"/>
        </w:rPr>
        <w:t>O. (Eds).</w:t>
      </w:r>
      <w:r w:rsidR="00C91FF5" w:rsidRPr="00406D5A">
        <w:rPr>
          <w:rFonts w:ascii="Times New Roman" w:hAnsi="Times New Roman" w:cs="Times New Roman"/>
          <w:i/>
          <w:sz w:val="24"/>
          <w:szCs w:val="24"/>
        </w:rPr>
        <w:t xml:space="preserve"> </w:t>
      </w:r>
      <w:r w:rsidR="00825A5F">
        <w:rPr>
          <w:rFonts w:ascii="Times New Roman" w:hAnsi="Times New Roman" w:cs="Times New Roman"/>
          <w:i/>
          <w:sz w:val="24"/>
          <w:szCs w:val="24"/>
        </w:rPr>
        <w:tab/>
      </w:r>
      <w:r w:rsidR="00AD120A">
        <w:rPr>
          <w:rFonts w:ascii="Times New Roman" w:hAnsi="Times New Roman" w:cs="Times New Roman"/>
          <w:i/>
          <w:sz w:val="24"/>
          <w:szCs w:val="24"/>
        </w:rPr>
        <w:t xml:space="preserve">Industry Standards and </w:t>
      </w:r>
      <w:r w:rsidR="00C91FF5" w:rsidRPr="00406D5A">
        <w:rPr>
          <w:rFonts w:ascii="Times New Roman" w:hAnsi="Times New Roman" w:cs="Times New Roman"/>
          <w:i/>
          <w:sz w:val="24"/>
          <w:szCs w:val="24"/>
        </w:rPr>
        <w:t xml:space="preserve">Regulations: A Tool for improved Productivity in </w:t>
      </w:r>
      <w:r w:rsidR="00825A5F">
        <w:rPr>
          <w:rFonts w:ascii="Times New Roman" w:hAnsi="Times New Roman" w:cs="Times New Roman"/>
          <w:i/>
          <w:sz w:val="24"/>
          <w:szCs w:val="24"/>
        </w:rPr>
        <w:tab/>
      </w:r>
      <w:r w:rsidR="00C91FF5" w:rsidRPr="00406D5A">
        <w:rPr>
          <w:rFonts w:ascii="Times New Roman" w:hAnsi="Times New Roman" w:cs="Times New Roman"/>
          <w:i/>
          <w:sz w:val="24"/>
          <w:szCs w:val="24"/>
        </w:rPr>
        <w:t>Animal Husbandry</w:t>
      </w:r>
      <w:r w:rsidR="00C91FF5" w:rsidRPr="00406D5A">
        <w:rPr>
          <w:rFonts w:ascii="Times New Roman" w:hAnsi="Times New Roman" w:cs="Times New Roman"/>
          <w:sz w:val="24"/>
          <w:szCs w:val="24"/>
        </w:rPr>
        <w:t xml:space="preserve">, pp 259-263. </w:t>
      </w:r>
      <w:r w:rsidR="00C91FF5" w:rsidRPr="00406D5A">
        <w:rPr>
          <w:rFonts w:ascii="Times New Roman" w:hAnsi="Times New Roman" w:cs="Times New Roman"/>
          <w:b/>
          <w:sz w:val="24"/>
          <w:szCs w:val="24"/>
        </w:rPr>
        <w:t>Proceedings of the 18</w:t>
      </w:r>
      <w:r w:rsidR="00C91FF5" w:rsidRPr="00406D5A">
        <w:rPr>
          <w:rFonts w:ascii="Times New Roman" w:hAnsi="Times New Roman" w:cs="Times New Roman"/>
          <w:b/>
          <w:sz w:val="24"/>
          <w:szCs w:val="24"/>
          <w:vertAlign w:val="superscript"/>
        </w:rPr>
        <w:t>th</w:t>
      </w:r>
      <w:r w:rsidR="00C91FF5" w:rsidRPr="00406D5A">
        <w:rPr>
          <w:rFonts w:ascii="Times New Roman" w:hAnsi="Times New Roman" w:cs="Times New Roman"/>
          <w:b/>
          <w:sz w:val="24"/>
          <w:szCs w:val="24"/>
        </w:rPr>
        <w:t xml:space="preserve"> </w:t>
      </w:r>
      <w:r w:rsidR="00C91FF5" w:rsidRPr="00406D5A">
        <w:rPr>
          <w:rFonts w:ascii="Times New Roman" w:hAnsi="Times New Roman" w:cs="Times New Roman"/>
          <w:b/>
          <w:sz w:val="24"/>
          <w:szCs w:val="24"/>
        </w:rPr>
        <w:tab/>
        <w:t>Annual Conference of Animal Science Association of Nigeria</w:t>
      </w:r>
      <w:r w:rsidR="00C91FF5" w:rsidRPr="00406D5A">
        <w:rPr>
          <w:rFonts w:ascii="Times New Roman" w:hAnsi="Times New Roman" w:cs="Times New Roman"/>
          <w:sz w:val="24"/>
          <w:szCs w:val="24"/>
        </w:rPr>
        <w:t>. 8-12</w:t>
      </w:r>
      <w:r w:rsidR="00C91FF5" w:rsidRPr="00406D5A">
        <w:rPr>
          <w:rFonts w:ascii="Times New Roman" w:hAnsi="Times New Roman" w:cs="Times New Roman"/>
          <w:sz w:val="24"/>
          <w:szCs w:val="24"/>
          <w:vertAlign w:val="superscript"/>
        </w:rPr>
        <w:t>th</w:t>
      </w:r>
      <w:r w:rsidR="00C91FF5" w:rsidRPr="00406D5A">
        <w:rPr>
          <w:rFonts w:ascii="Times New Roman" w:hAnsi="Times New Roman" w:cs="Times New Roman"/>
          <w:sz w:val="24"/>
          <w:szCs w:val="24"/>
        </w:rPr>
        <w:t xml:space="preserve"> September, 2013. Abuja.</w:t>
      </w:r>
    </w:p>
    <w:p w:rsidR="002D2782" w:rsidRPr="00406D5A" w:rsidRDefault="002D2782" w:rsidP="00A11912">
      <w:pPr>
        <w:autoSpaceDE w:val="0"/>
        <w:autoSpaceDN w:val="0"/>
        <w:adjustRightInd w:val="0"/>
        <w:spacing w:after="0" w:line="240" w:lineRule="auto"/>
        <w:jc w:val="both"/>
        <w:rPr>
          <w:rFonts w:ascii="Times New Roman" w:hAnsi="Times New Roman" w:cs="Times New Roman"/>
          <w:sz w:val="24"/>
          <w:szCs w:val="24"/>
        </w:rPr>
      </w:pPr>
    </w:p>
    <w:p w:rsidR="002D2782" w:rsidRDefault="002D2782" w:rsidP="00A11912">
      <w:pPr>
        <w:autoSpaceDE w:val="0"/>
        <w:autoSpaceDN w:val="0"/>
        <w:adjustRightInd w:val="0"/>
        <w:spacing w:after="0" w:line="240" w:lineRule="auto"/>
        <w:jc w:val="both"/>
        <w:rPr>
          <w:rFonts w:ascii="Times New Roman" w:hAnsi="Times New Roman" w:cs="Times New Roman"/>
          <w:sz w:val="24"/>
          <w:szCs w:val="24"/>
        </w:rPr>
      </w:pPr>
      <w:r w:rsidRPr="00406D5A">
        <w:rPr>
          <w:rFonts w:ascii="Times New Roman" w:hAnsi="Times New Roman" w:cs="Times New Roman"/>
          <w:sz w:val="24"/>
          <w:szCs w:val="24"/>
        </w:rPr>
        <w:t>Oyenuga</w:t>
      </w:r>
      <w:r w:rsidR="006E121F">
        <w:rPr>
          <w:rFonts w:ascii="Times New Roman" w:hAnsi="Times New Roman" w:cs="Times New Roman"/>
          <w:sz w:val="24"/>
          <w:szCs w:val="24"/>
        </w:rPr>
        <w:t>,</w:t>
      </w:r>
      <w:r w:rsidRPr="00406D5A">
        <w:rPr>
          <w:rFonts w:ascii="Times New Roman" w:hAnsi="Times New Roman" w:cs="Times New Roman"/>
          <w:sz w:val="24"/>
          <w:szCs w:val="24"/>
        </w:rPr>
        <w:t xml:space="preserve"> V.A. (1968). </w:t>
      </w:r>
      <w:r w:rsidRPr="00406D5A">
        <w:rPr>
          <w:rFonts w:ascii="Times New Roman" w:hAnsi="Times New Roman" w:cs="Times New Roman"/>
          <w:b/>
          <w:iCs/>
          <w:sz w:val="24"/>
          <w:szCs w:val="24"/>
        </w:rPr>
        <w:t xml:space="preserve">Nigeria’s Food and Feeding stuff – Their Chemistry and Nutritive </w:t>
      </w:r>
      <w:r w:rsidR="00825A5F">
        <w:rPr>
          <w:rFonts w:ascii="Times New Roman" w:hAnsi="Times New Roman" w:cs="Times New Roman"/>
          <w:b/>
          <w:iCs/>
          <w:sz w:val="24"/>
          <w:szCs w:val="24"/>
        </w:rPr>
        <w:tab/>
      </w:r>
      <w:r w:rsidRPr="00406D5A">
        <w:rPr>
          <w:rFonts w:ascii="Times New Roman" w:hAnsi="Times New Roman" w:cs="Times New Roman"/>
          <w:b/>
          <w:iCs/>
          <w:sz w:val="24"/>
          <w:szCs w:val="24"/>
        </w:rPr>
        <w:t>Value</w:t>
      </w:r>
      <w:r w:rsidRPr="00406D5A">
        <w:rPr>
          <w:rFonts w:ascii="Times New Roman" w:hAnsi="Times New Roman" w:cs="Times New Roman"/>
          <w:b/>
          <w:sz w:val="24"/>
          <w:szCs w:val="24"/>
        </w:rPr>
        <w:t xml:space="preserve">. </w:t>
      </w:r>
      <w:r w:rsidRPr="00406D5A">
        <w:rPr>
          <w:rFonts w:ascii="Times New Roman" w:hAnsi="Times New Roman" w:cs="Times New Roman"/>
          <w:sz w:val="24"/>
          <w:szCs w:val="24"/>
        </w:rPr>
        <w:t xml:space="preserve">Ibadan </w:t>
      </w:r>
      <w:r w:rsidRPr="00406D5A">
        <w:rPr>
          <w:rFonts w:ascii="Times New Roman" w:hAnsi="Times New Roman" w:cs="Times New Roman"/>
          <w:sz w:val="24"/>
          <w:szCs w:val="24"/>
        </w:rPr>
        <w:tab/>
        <w:t xml:space="preserve">University Press, UI, Nigeria, pp 39 – 41. </w:t>
      </w:r>
    </w:p>
    <w:p w:rsidR="00151A57" w:rsidRDefault="00151A57" w:rsidP="00A11912">
      <w:pPr>
        <w:autoSpaceDE w:val="0"/>
        <w:autoSpaceDN w:val="0"/>
        <w:adjustRightInd w:val="0"/>
        <w:spacing w:after="0" w:line="240" w:lineRule="auto"/>
        <w:jc w:val="both"/>
        <w:rPr>
          <w:rFonts w:ascii="Times New Roman" w:hAnsi="Times New Roman" w:cs="Times New Roman"/>
          <w:sz w:val="24"/>
          <w:szCs w:val="24"/>
        </w:rPr>
      </w:pPr>
    </w:p>
    <w:p w:rsidR="00151A57" w:rsidRPr="00406D5A" w:rsidRDefault="00151A57" w:rsidP="00A119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Parr, W.</w:t>
      </w:r>
      <w:r w:rsidR="006E121F">
        <w:rPr>
          <w:rFonts w:ascii="Times New Roman" w:hAnsi="Times New Roman" w:cs="Times New Roman"/>
          <w:sz w:val="24"/>
          <w:szCs w:val="24"/>
        </w:rPr>
        <w:t xml:space="preserve"> </w:t>
      </w:r>
      <w:r>
        <w:rPr>
          <w:rFonts w:ascii="Times New Roman" w:hAnsi="Times New Roman" w:cs="Times New Roman"/>
          <w:sz w:val="24"/>
          <w:szCs w:val="24"/>
        </w:rPr>
        <w:t xml:space="preserve">H., (1998).The small-scale manufacturer of compound animal feeds. </w:t>
      </w:r>
      <w:r w:rsidRPr="00151A57">
        <w:rPr>
          <w:rFonts w:ascii="Times New Roman" w:hAnsi="Times New Roman" w:cs="Times New Roman"/>
          <w:i/>
          <w:sz w:val="24"/>
          <w:szCs w:val="24"/>
        </w:rPr>
        <w:t xml:space="preserve">Overseas </w:t>
      </w:r>
      <w:r w:rsidR="00825A5F">
        <w:rPr>
          <w:rFonts w:ascii="Times New Roman" w:hAnsi="Times New Roman" w:cs="Times New Roman"/>
          <w:i/>
          <w:sz w:val="24"/>
          <w:szCs w:val="24"/>
        </w:rPr>
        <w:tab/>
      </w:r>
      <w:r w:rsidRPr="00151A57">
        <w:rPr>
          <w:rFonts w:ascii="Times New Roman" w:hAnsi="Times New Roman" w:cs="Times New Roman"/>
          <w:i/>
          <w:sz w:val="24"/>
          <w:szCs w:val="24"/>
        </w:rPr>
        <w:t xml:space="preserve">Development Natural </w:t>
      </w:r>
      <w:r>
        <w:rPr>
          <w:rFonts w:ascii="Times New Roman" w:hAnsi="Times New Roman" w:cs="Times New Roman"/>
          <w:i/>
          <w:sz w:val="24"/>
          <w:szCs w:val="24"/>
        </w:rPr>
        <w:tab/>
      </w:r>
      <w:r w:rsidRPr="00151A57">
        <w:rPr>
          <w:rFonts w:ascii="Times New Roman" w:hAnsi="Times New Roman" w:cs="Times New Roman"/>
          <w:i/>
          <w:sz w:val="24"/>
          <w:szCs w:val="24"/>
        </w:rPr>
        <w:t>Resources Institute Bulletin</w:t>
      </w:r>
      <w:r>
        <w:rPr>
          <w:rFonts w:ascii="Times New Roman" w:hAnsi="Times New Roman" w:cs="Times New Roman"/>
          <w:sz w:val="24"/>
          <w:szCs w:val="24"/>
        </w:rPr>
        <w:t>, U.S.A.</w:t>
      </w:r>
      <w:r w:rsidRPr="00151A57">
        <w:rPr>
          <w:rFonts w:ascii="Times New Roman" w:hAnsi="Times New Roman" w:cs="Times New Roman"/>
          <w:b/>
          <w:sz w:val="24"/>
          <w:szCs w:val="24"/>
        </w:rPr>
        <w:t>9</w:t>
      </w:r>
      <w:r>
        <w:rPr>
          <w:rFonts w:ascii="Times New Roman" w:hAnsi="Times New Roman" w:cs="Times New Roman"/>
          <w:sz w:val="24"/>
          <w:szCs w:val="24"/>
        </w:rPr>
        <w:t>:64-70.</w:t>
      </w:r>
    </w:p>
    <w:p w:rsidR="00317AF5" w:rsidRPr="00406D5A" w:rsidRDefault="00317AF5" w:rsidP="00A11912">
      <w:pPr>
        <w:autoSpaceDE w:val="0"/>
        <w:autoSpaceDN w:val="0"/>
        <w:adjustRightInd w:val="0"/>
        <w:spacing w:after="0" w:line="240" w:lineRule="auto"/>
        <w:jc w:val="both"/>
        <w:rPr>
          <w:rFonts w:ascii="Times New Roman" w:hAnsi="Times New Roman" w:cs="Times New Roman"/>
          <w:sz w:val="24"/>
          <w:szCs w:val="24"/>
        </w:rPr>
      </w:pPr>
    </w:p>
    <w:p w:rsidR="0046110D" w:rsidRDefault="00317AF5" w:rsidP="00A11912">
      <w:pPr>
        <w:autoSpaceDE w:val="0"/>
        <w:autoSpaceDN w:val="0"/>
        <w:adjustRightInd w:val="0"/>
        <w:spacing w:after="0" w:line="240" w:lineRule="auto"/>
        <w:jc w:val="both"/>
        <w:rPr>
          <w:rFonts w:ascii="Times New Roman" w:hAnsi="Times New Roman" w:cs="Times New Roman"/>
          <w:sz w:val="24"/>
          <w:szCs w:val="24"/>
        </w:rPr>
      </w:pPr>
      <w:r w:rsidRPr="00406D5A">
        <w:rPr>
          <w:rFonts w:ascii="Times New Roman" w:hAnsi="Times New Roman" w:cs="Times New Roman"/>
          <w:sz w:val="24"/>
          <w:szCs w:val="24"/>
        </w:rPr>
        <w:t>Pour-Reza, J. and Edrissa, M.</w:t>
      </w:r>
      <w:r w:rsidR="006E121F">
        <w:rPr>
          <w:rFonts w:ascii="Times New Roman" w:hAnsi="Times New Roman" w:cs="Times New Roman"/>
          <w:sz w:val="24"/>
          <w:szCs w:val="24"/>
        </w:rPr>
        <w:t xml:space="preserve"> </w:t>
      </w:r>
      <w:r w:rsidRPr="00406D5A">
        <w:rPr>
          <w:rFonts w:ascii="Times New Roman" w:hAnsi="Times New Roman" w:cs="Times New Roman"/>
          <w:sz w:val="24"/>
          <w:szCs w:val="24"/>
        </w:rPr>
        <w:t xml:space="preserve">A. (1997). Effects of dietary sorghum of different tannin </w:t>
      </w:r>
      <w:r w:rsidR="00825A5F">
        <w:rPr>
          <w:rFonts w:ascii="Times New Roman" w:hAnsi="Times New Roman" w:cs="Times New Roman"/>
          <w:sz w:val="24"/>
          <w:szCs w:val="24"/>
        </w:rPr>
        <w:tab/>
      </w:r>
      <w:r w:rsidRPr="00406D5A">
        <w:rPr>
          <w:rFonts w:ascii="Times New Roman" w:hAnsi="Times New Roman" w:cs="Times New Roman"/>
          <w:sz w:val="24"/>
          <w:szCs w:val="24"/>
        </w:rPr>
        <w:t xml:space="preserve">concentration and tallow </w:t>
      </w:r>
      <w:r w:rsidRPr="00406D5A">
        <w:rPr>
          <w:rFonts w:ascii="Times New Roman" w:hAnsi="Times New Roman" w:cs="Times New Roman"/>
          <w:sz w:val="24"/>
          <w:szCs w:val="24"/>
        </w:rPr>
        <w:tab/>
        <w:t xml:space="preserve">supplementation on the performance of broiler chicks. </w:t>
      </w:r>
      <w:r w:rsidR="00825A5F">
        <w:rPr>
          <w:rFonts w:ascii="Times New Roman" w:hAnsi="Times New Roman" w:cs="Times New Roman"/>
          <w:sz w:val="24"/>
          <w:szCs w:val="24"/>
        </w:rPr>
        <w:tab/>
      </w:r>
      <w:r w:rsidRPr="00406D5A">
        <w:rPr>
          <w:rFonts w:ascii="Times New Roman" w:hAnsi="Times New Roman" w:cs="Times New Roman"/>
          <w:i/>
          <w:sz w:val="24"/>
          <w:szCs w:val="24"/>
        </w:rPr>
        <w:t>British Poultry Science</w:t>
      </w:r>
      <w:r w:rsidRPr="00406D5A">
        <w:rPr>
          <w:rFonts w:ascii="Times New Roman" w:hAnsi="Times New Roman" w:cs="Times New Roman"/>
          <w:sz w:val="24"/>
          <w:szCs w:val="24"/>
        </w:rPr>
        <w:t xml:space="preserve">, </w:t>
      </w:r>
      <w:r w:rsidRPr="00406D5A">
        <w:rPr>
          <w:rFonts w:ascii="Times New Roman" w:hAnsi="Times New Roman" w:cs="Times New Roman"/>
          <w:b/>
          <w:sz w:val="24"/>
          <w:szCs w:val="24"/>
        </w:rPr>
        <w:t>38</w:t>
      </w:r>
      <w:r w:rsidRPr="00406D5A">
        <w:rPr>
          <w:rFonts w:ascii="Times New Roman" w:hAnsi="Times New Roman" w:cs="Times New Roman"/>
          <w:sz w:val="24"/>
          <w:szCs w:val="24"/>
        </w:rPr>
        <w:t>:512.</w:t>
      </w:r>
    </w:p>
    <w:p w:rsidR="00372C60" w:rsidRPr="00406D5A" w:rsidRDefault="00372C60" w:rsidP="00A119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Presidential Committee, (2001). www.gamji.com/article4000/news4919.htn.</w:t>
      </w:r>
    </w:p>
    <w:p w:rsidR="0046110D" w:rsidRPr="00406D5A" w:rsidRDefault="0046110D" w:rsidP="00A11912">
      <w:pPr>
        <w:autoSpaceDE w:val="0"/>
        <w:autoSpaceDN w:val="0"/>
        <w:adjustRightInd w:val="0"/>
        <w:spacing w:after="0" w:line="240" w:lineRule="auto"/>
        <w:jc w:val="both"/>
        <w:rPr>
          <w:rFonts w:ascii="Times New Roman" w:hAnsi="Times New Roman" w:cs="Times New Roman"/>
          <w:sz w:val="24"/>
          <w:szCs w:val="24"/>
        </w:rPr>
      </w:pPr>
    </w:p>
    <w:p w:rsidR="00280F9C" w:rsidRDefault="00280F9C" w:rsidP="00A11912">
      <w:pPr>
        <w:autoSpaceDE w:val="0"/>
        <w:autoSpaceDN w:val="0"/>
        <w:adjustRightInd w:val="0"/>
        <w:spacing w:after="0" w:line="240" w:lineRule="auto"/>
        <w:jc w:val="both"/>
        <w:rPr>
          <w:rFonts w:ascii="Times New Roman" w:hAnsi="Times New Roman" w:cs="Times New Roman"/>
          <w:sz w:val="24"/>
          <w:szCs w:val="24"/>
        </w:rPr>
      </w:pPr>
      <w:r w:rsidRPr="00406D5A">
        <w:rPr>
          <w:rFonts w:ascii="Times New Roman" w:hAnsi="Times New Roman" w:cs="Times New Roman"/>
          <w:sz w:val="24"/>
          <w:szCs w:val="24"/>
        </w:rPr>
        <w:t>Purseglove, J.</w:t>
      </w:r>
      <w:r w:rsidR="006E121F">
        <w:rPr>
          <w:rFonts w:ascii="Times New Roman" w:hAnsi="Times New Roman" w:cs="Times New Roman"/>
          <w:sz w:val="24"/>
          <w:szCs w:val="24"/>
        </w:rPr>
        <w:t xml:space="preserve"> </w:t>
      </w:r>
      <w:r w:rsidRPr="00406D5A">
        <w:rPr>
          <w:rFonts w:ascii="Times New Roman" w:hAnsi="Times New Roman" w:cs="Times New Roman"/>
          <w:sz w:val="24"/>
          <w:szCs w:val="24"/>
        </w:rPr>
        <w:t>W. (1972) Tropical Crops: monocotyledons, Vol. 1. Londres,</w:t>
      </w:r>
      <w:r w:rsidRPr="00372C60">
        <w:rPr>
          <w:rFonts w:ascii="Times New Roman" w:hAnsi="Times New Roman" w:cs="Times New Roman"/>
          <w:i/>
          <w:sz w:val="24"/>
          <w:szCs w:val="24"/>
        </w:rPr>
        <w:t xml:space="preserve"> Longman Group</w:t>
      </w:r>
      <w:r w:rsidRPr="00406D5A">
        <w:rPr>
          <w:rFonts w:ascii="Times New Roman" w:hAnsi="Times New Roman" w:cs="Times New Roman"/>
          <w:sz w:val="24"/>
          <w:szCs w:val="24"/>
        </w:rPr>
        <w:t xml:space="preserve">. </w:t>
      </w:r>
      <w:r w:rsidR="00825A5F">
        <w:rPr>
          <w:rFonts w:ascii="Times New Roman" w:hAnsi="Times New Roman" w:cs="Times New Roman"/>
          <w:sz w:val="24"/>
          <w:szCs w:val="24"/>
        </w:rPr>
        <w:tab/>
      </w:r>
      <w:r w:rsidRPr="00406D5A">
        <w:rPr>
          <w:rFonts w:ascii="Times New Roman" w:hAnsi="Times New Roman" w:cs="Times New Roman"/>
          <w:sz w:val="24"/>
          <w:szCs w:val="24"/>
        </w:rPr>
        <w:t xml:space="preserve">p. 334. </w:t>
      </w:r>
    </w:p>
    <w:p w:rsidR="007E279C" w:rsidRDefault="007E279C" w:rsidP="00A11912">
      <w:pPr>
        <w:autoSpaceDE w:val="0"/>
        <w:autoSpaceDN w:val="0"/>
        <w:adjustRightInd w:val="0"/>
        <w:spacing w:after="0" w:line="240" w:lineRule="auto"/>
        <w:jc w:val="both"/>
        <w:rPr>
          <w:rFonts w:ascii="Times New Roman" w:hAnsi="Times New Roman" w:cs="Times New Roman"/>
          <w:sz w:val="24"/>
          <w:szCs w:val="24"/>
        </w:rPr>
      </w:pPr>
    </w:p>
    <w:p w:rsidR="007E279C" w:rsidRDefault="007E279C" w:rsidP="00A119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Phytolab</w:t>
      </w:r>
      <w:r w:rsidR="006E121F">
        <w:rPr>
          <w:rFonts w:ascii="Times New Roman" w:hAnsi="Times New Roman" w:cs="Times New Roman"/>
          <w:sz w:val="24"/>
          <w:szCs w:val="24"/>
        </w:rPr>
        <w:t xml:space="preserve">, </w:t>
      </w:r>
      <w:r>
        <w:rPr>
          <w:rFonts w:ascii="Times New Roman" w:hAnsi="Times New Roman" w:cs="Times New Roman"/>
          <w:sz w:val="24"/>
          <w:szCs w:val="24"/>
        </w:rPr>
        <w:t>(2007</w:t>
      </w:r>
      <w:r w:rsidR="00AD120A">
        <w:rPr>
          <w:rFonts w:ascii="Times New Roman" w:hAnsi="Times New Roman" w:cs="Times New Roman"/>
          <w:sz w:val="24"/>
          <w:szCs w:val="24"/>
        </w:rPr>
        <w:t xml:space="preserve">). </w:t>
      </w:r>
      <w:r>
        <w:rPr>
          <w:rFonts w:ascii="Times New Roman" w:hAnsi="Times New Roman" w:cs="Times New Roman"/>
          <w:sz w:val="24"/>
          <w:szCs w:val="24"/>
        </w:rPr>
        <w:t>Phytochemicas Polyphenols-Tannicacid. Retrieved July</w:t>
      </w:r>
      <w:r w:rsidR="006E121F">
        <w:rPr>
          <w:rFonts w:ascii="Times New Roman" w:hAnsi="Times New Roman" w:cs="Times New Roman"/>
          <w:sz w:val="24"/>
          <w:szCs w:val="24"/>
        </w:rPr>
        <w:t xml:space="preserve"> </w:t>
      </w:r>
      <w:r>
        <w:rPr>
          <w:rFonts w:ascii="Times New Roman" w:hAnsi="Times New Roman" w:cs="Times New Roman"/>
          <w:sz w:val="24"/>
          <w:szCs w:val="24"/>
        </w:rPr>
        <w:t>6,</w:t>
      </w:r>
      <w:r w:rsidR="006E121F">
        <w:rPr>
          <w:rFonts w:ascii="Times New Roman" w:hAnsi="Times New Roman" w:cs="Times New Roman"/>
          <w:sz w:val="24"/>
          <w:szCs w:val="24"/>
        </w:rPr>
        <w:t xml:space="preserve"> 20017</w:t>
      </w:r>
      <w:r>
        <w:rPr>
          <w:rFonts w:ascii="Times New Roman" w:hAnsi="Times New Roman" w:cs="Times New Roman"/>
          <w:sz w:val="24"/>
          <w:szCs w:val="24"/>
        </w:rPr>
        <w:t xml:space="preserve"> from</w:t>
      </w:r>
      <w:r w:rsidR="00A9660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hyperlink r:id="rId15" w:history="1">
        <w:r w:rsidR="00D55186" w:rsidRPr="004B79FC">
          <w:rPr>
            <w:rStyle w:val="Hyperlink"/>
            <w:rFonts w:ascii="Times New Roman" w:hAnsi="Times New Roman" w:cs="Times New Roman"/>
            <w:sz w:val="24"/>
            <w:szCs w:val="24"/>
          </w:rPr>
          <w:t>http://www.phytochemicalsinfophytochemicals/tannic-acid.ph.D</w:t>
        </w:r>
      </w:hyperlink>
      <w:r>
        <w:rPr>
          <w:rFonts w:ascii="Times New Roman" w:hAnsi="Times New Roman" w:cs="Times New Roman"/>
          <w:sz w:val="24"/>
          <w:szCs w:val="24"/>
        </w:rPr>
        <w:t>.</w:t>
      </w:r>
    </w:p>
    <w:p w:rsidR="00A03FC6" w:rsidRDefault="00A03FC6" w:rsidP="00A11912">
      <w:pPr>
        <w:autoSpaceDE w:val="0"/>
        <w:autoSpaceDN w:val="0"/>
        <w:adjustRightInd w:val="0"/>
        <w:spacing w:after="0" w:line="240" w:lineRule="auto"/>
        <w:jc w:val="both"/>
        <w:rPr>
          <w:rFonts w:ascii="Times New Roman" w:hAnsi="Times New Roman" w:cs="Times New Roman"/>
          <w:sz w:val="24"/>
          <w:szCs w:val="24"/>
        </w:rPr>
      </w:pPr>
    </w:p>
    <w:p w:rsidR="00D55186" w:rsidRDefault="00D55186" w:rsidP="00A119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Rachie</w:t>
      </w:r>
      <w:r w:rsidR="00A03FC6">
        <w:rPr>
          <w:rFonts w:ascii="Times New Roman" w:hAnsi="Times New Roman" w:cs="Times New Roman"/>
          <w:sz w:val="24"/>
          <w:szCs w:val="24"/>
        </w:rPr>
        <w:t xml:space="preserve">, K. O. and Sylvester, P. (1977). Grain legumes. In: Determination of metabolizable </w:t>
      </w:r>
      <w:r w:rsidR="00A03FC6">
        <w:rPr>
          <w:rFonts w:ascii="Times New Roman" w:hAnsi="Times New Roman" w:cs="Times New Roman"/>
          <w:sz w:val="24"/>
          <w:szCs w:val="24"/>
        </w:rPr>
        <w:tab/>
        <w:t xml:space="preserve">energy values of bambara groundnuts </w:t>
      </w:r>
      <w:r w:rsidR="00A03FC6" w:rsidRPr="00A03FC6">
        <w:rPr>
          <w:rFonts w:ascii="Times New Roman" w:hAnsi="Times New Roman" w:cs="Times New Roman"/>
          <w:i/>
          <w:sz w:val="24"/>
          <w:szCs w:val="24"/>
        </w:rPr>
        <w:t>Voadzeia substerranean</w:t>
      </w:r>
      <w:r w:rsidR="00A03FC6">
        <w:rPr>
          <w:rFonts w:ascii="Times New Roman" w:hAnsi="Times New Roman" w:cs="Times New Roman"/>
          <w:i/>
          <w:sz w:val="24"/>
          <w:szCs w:val="24"/>
        </w:rPr>
        <w:t xml:space="preserve"> </w:t>
      </w:r>
      <w:r w:rsidR="00A03FC6">
        <w:rPr>
          <w:rFonts w:ascii="Times New Roman" w:hAnsi="Times New Roman" w:cs="Times New Roman"/>
          <w:sz w:val="24"/>
          <w:szCs w:val="24"/>
        </w:rPr>
        <w:t xml:space="preserve">meals (Ed). Okah, U., </w:t>
      </w:r>
      <w:r w:rsidR="00A03FC6">
        <w:rPr>
          <w:rFonts w:ascii="Times New Roman" w:hAnsi="Times New Roman" w:cs="Times New Roman"/>
          <w:sz w:val="24"/>
          <w:szCs w:val="24"/>
        </w:rPr>
        <w:tab/>
        <w:t>Akinmutimi, A. H. and Onwudike, O. C. Proceedings of 11</w:t>
      </w:r>
      <w:r w:rsidR="00A03FC6" w:rsidRPr="00A03FC6">
        <w:rPr>
          <w:rFonts w:ascii="Times New Roman" w:hAnsi="Times New Roman" w:cs="Times New Roman"/>
          <w:sz w:val="24"/>
          <w:szCs w:val="24"/>
          <w:vertAlign w:val="superscript"/>
        </w:rPr>
        <w:t>th</w:t>
      </w:r>
      <w:r w:rsidR="00A03FC6">
        <w:rPr>
          <w:rFonts w:ascii="Times New Roman" w:hAnsi="Times New Roman" w:cs="Times New Roman"/>
          <w:sz w:val="24"/>
          <w:szCs w:val="24"/>
        </w:rPr>
        <w:t xml:space="preserve"> Annual Conference of </w:t>
      </w:r>
      <w:r w:rsidR="00A03FC6">
        <w:rPr>
          <w:rFonts w:ascii="Times New Roman" w:hAnsi="Times New Roman" w:cs="Times New Roman"/>
          <w:sz w:val="24"/>
          <w:szCs w:val="24"/>
        </w:rPr>
        <w:tab/>
        <w:t>Animal Science Association of Nigeria (ASAN). Sept., 18-21</w:t>
      </w:r>
      <w:r w:rsidR="00A03FC6" w:rsidRPr="00A03FC6">
        <w:rPr>
          <w:rFonts w:ascii="Times New Roman" w:hAnsi="Times New Roman" w:cs="Times New Roman"/>
          <w:sz w:val="24"/>
          <w:szCs w:val="24"/>
          <w:vertAlign w:val="superscript"/>
        </w:rPr>
        <w:t>st</w:t>
      </w:r>
      <w:r w:rsidR="00A03FC6">
        <w:rPr>
          <w:rFonts w:ascii="Times New Roman" w:hAnsi="Times New Roman" w:cs="Times New Roman"/>
          <w:sz w:val="24"/>
          <w:szCs w:val="24"/>
        </w:rPr>
        <w:t xml:space="preserve">  I. A. R. &amp; T., Ibadan.</w:t>
      </w:r>
    </w:p>
    <w:p w:rsidR="005E1A2A" w:rsidRDefault="005E1A2A" w:rsidP="00A11912">
      <w:pPr>
        <w:autoSpaceDE w:val="0"/>
        <w:autoSpaceDN w:val="0"/>
        <w:adjustRightInd w:val="0"/>
        <w:spacing w:after="0" w:line="240" w:lineRule="auto"/>
        <w:jc w:val="both"/>
        <w:rPr>
          <w:rFonts w:ascii="Times New Roman" w:hAnsi="Times New Roman" w:cs="Times New Roman"/>
          <w:sz w:val="24"/>
          <w:szCs w:val="24"/>
        </w:rPr>
      </w:pPr>
    </w:p>
    <w:p w:rsidR="00CF02EA" w:rsidRPr="00A03FC6" w:rsidRDefault="00CF02EA" w:rsidP="00A119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Rafiu</w:t>
      </w:r>
      <w:r w:rsidR="005E1A2A">
        <w:rPr>
          <w:rFonts w:ascii="Times New Roman" w:hAnsi="Times New Roman" w:cs="Times New Roman"/>
          <w:sz w:val="24"/>
          <w:szCs w:val="24"/>
        </w:rPr>
        <w:t xml:space="preserve">, T. A., Babatunde, G. M., and Odunsi, A. A. (2014). Performance, carcass and meat </w:t>
      </w:r>
      <w:r w:rsidR="005E1A2A">
        <w:rPr>
          <w:rFonts w:ascii="Times New Roman" w:hAnsi="Times New Roman" w:cs="Times New Roman"/>
          <w:sz w:val="24"/>
          <w:szCs w:val="24"/>
        </w:rPr>
        <w:tab/>
        <w:t xml:space="preserve">characteristics of broiler birds fed processed mango kernel meal based diets. </w:t>
      </w:r>
      <w:r w:rsidR="005E1A2A">
        <w:rPr>
          <w:rFonts w:ascii="Times New Roman" w:hAnsi="Times New Roman" w:cs="Times New Roman"/>
          <w:sz w:val="24"/>
          <w:szCs w:val="24"/>
        </w:rPr>
        <w:tab/>
      </w:r>
      <w:r w:rsidR="005E1A2A" w:rsidRPr="005E1A2A">
        <w:rPr>
          <w:rFonts w:ascii="Times New Roman" w:hAnsi="Times New Roman" w:cs="Times New Roman"/>
          <w:i/>
          <w:sz w:val="24"/>
          <w:szCs w:val="24"/>
        </w:rPr>
        <w:t>International Journal of Applied Research and Technology</w:t>
      </w:r>
      <w:r w:rsidR="005E1A2A">
        <w:rPr>
          <w:rFonts w:ascii="Times New Roman" w:hAnsi="Times New Roman" w:cs="Times New Roman"/>
          <w:sz w:val="24"/>
          <w:szCs w:val="24"/>
        </w:rPr>
        <w:t xml:space="preserve">, </w:t>
      </w:r>
      <w:r w:rsidR="005E1A2A" w:rsidRPr="005E1A2A">
        <w:rPr>
          <w:rFonts w:ascii="Times New Roman" w:hAnsi="Times New Roman" w:cs="Times New Roman"/>
          <w:b/>
          <w:sz w:val="24"/>
          <w:szCs w:val="24"/>
        </w:rPr>
        <w:t>3</w:t>
      </w:r>
      <w:r w:rsidR="005E1A2A">
        <w:rPr>
          <w:rFonts w:ascii="Times New Roman" w:hAnsi="Times New Roman" w:cs="Times New Roman"/>
          <w:sz w:val="24"/>
          <w:szCs w:val="24"/>
        </w:rPr>
        <w:t>(9):23-30.</w:t>
      </w:r>
    </w:p>
    <w:p w:rsidR="008A6921" w:rsidRPr="00406D5A" w:rsidRDefault="008A6921" w:rsidP="00A11912">
      <w:pPr>
        <w:autoSpaceDE w:val="0"/>
        <w:autoSpaceDN w:val="0"/>
        <w:adjustRightInd w:val="0"/>
        <w:spacing w:after="0" w:line="240" w:lineRule="auto"/>
        <w:jc w:val="both"/>
        <w:rPr>
          <w:rFonts w:ascii="Times New Roman" w:hAnsi="Times New Roman" w:cs="Times New Roman"/>
          <w:sz w:val="24"/>
          <w:szCs w:val="24"/>
        </w:rPr>
      </w:pPr>
    </w:p>
    <w:p w:rsidR="008A6921" w:rsidRDefault="008A6921" w:rsidP="00A11912">
      <w:pPr>
        <w:autoSpaceDE w:val="0"/>
        <w:autoSpaceDN w:val="0"/>
        <w:adjustRightInd w:val="0"/>
        <w:spacing w:after="0" w:line="240" w:lineRule="auto"/>
        <w:jc w:val="both"/>
        <w:rPr>
          <w:rFonts w:ascii="Times New Roman" w:hAnsi="Times New Roman" w:cs="Times New Roman"/>
          <w:sz w:val="24"/>
          <w:szCs w:val="24"/>
        </w:rPr>
      </w:pPr>
      <w:r w:rsidRPr="00406D5A">
        <w:rPr>
          <w:rFonts w:ascii="Times New Roman" w:hAnsi="Times New Roman" w:cs="Times New Roman"/>
          <w:sz w:val="24"/>
          <w:szCs w:val="24"/>
        </w:rPr>
        <w:t>Raju, M.</w:t>
      </w:r>
      <w:r w:rsidR="006E121F">
        <w:rPr>
          <w:rFonts w:ascii="Times New Roman" w:hAnsi="Times New Roman" w:cs="Times New Roman"/>
          <w:sz w:val="24"/>
          <w:szCs w:val="24"/>
        </w:rPr>
        <w:t xml:space="preserve"> </w:t>
      </w:r>
      <w:r w:rsidRPr="00406D5A">
        <w:rPr>
          <w:rFonts w:ascii="Times New Roman" w:hAnsi="Times New Roman" w:cs="Times New Roman"/>
          <w:sz w:val="24"/>
          <w:szCs w:val="24"/>
        </w:rPr>
        <w:t>V.</w:t>
      </w:r>
      <w:r w:rsidR="006E121F">
        <w:rPr>
          <w:rFonts w:ascii="Times New Roman" w:hAnsi="Times New Roman" w:cs="Times New Roman"/>
          <w:sz w:val="24"/>
          <w:szCs w:val="24"/>
        </w:rPr>
        <w:t xml:space="preserve"> </w:t>
      </w:r>
      <w:r w:rsidRPr="00406D5A">
        <w:rPr>
          <w:rFonts w:ascii="Times New Roman" w:hAnsi="Times New Roman" w:cs="Times New Roman"/>
          <w:sz w:val="24"/>
          <w:szCs w:val="24"/>
        </w:rPr>
        <w:t>L.</w:t>
      </w:r>
      <w:r w:rsidR="006E121F">
        <w:rPr>
          <w:rFonts w:ascii="Times New Roman" w:hAnsi="Times New Roman" w:cs="Times New Roman"/>
          <w:sz w:val="24"/>
          <w:szCs w:val="24"/>
        </w:rPr>
        <w:t xml:space="preserve"> </w:t>
      </w:r>
      <w:r w:rsidRPr="00406D5A">
        <w:rPr>
          <w:rFonts w:ascii="Times New Roman" w:hAnsi="Times New Roman" w:cs="Times New Roman"/>
          <w:sz w:val="24"/>
          <w:szCs w:val="24"/>
        </w:rPr>
        <w:t>N., Shyam Sundar, G., Elangovan, A.V., Reddy, M.</w:t>
      </w:r>
      <w:r w:rsidR="006E121F">
        <w:rPr>
          <w:rFonts w:ascii="Times New Roman" w:hAnsi="Times New Roman" w:cs="Times New Roman"/>
          <w:sz w:val="24"/>
          <w:szCs w:val="24"/>
        </w:rPr>
        <w:t xml:space="preserve"> </w:t>
      </w:r>
      <w:r w:rsidRPr="00406D5A">
        <w:rPr>
          <w:rFonts w:ascii="Times New Roman" w:hAnsi="Times New Roman" w:cs="Times New Roman"/>
          <w:sz w:val="24"/>
          <w:szCs w:val="24"/>
        </w:rPr>
        <w:t>R., Sadagopan, V.</w:t>
      </w:r>
      <w:r w:rsidR="006E121F">
        <w:rPr>
          <w:rFonts w:ascii="Times New Roman" w:hAnsi="Times New Roman" w:cs="Times New Roman"/>
          <w:sz w:val="24"/>
          <w:szCs w:val="24"/>
        </w:rPr>
        <w:t xml:space="preserve"> </w:t>
      </w:r>
      <w:r w:rsidRPr="00406D5A">
        <w:rPr>
          <w:rFonts w:ascii="Times New Roman" w:hAnsi="Times New Roman" w:cs="Times New Roman"/>
          <w:sz w:val="24"/>
          <w:szCs w:val="24"/>
        </w:rPr>
        <w:t xml:space="preserve">R. and </w:t>
      </w:r>
      <w:r w:rsidR="00825A5F">
        <w:rPr>
          <w:rFonts w:ascii="Times New Roman" w:hAnsi="Times New Roman" w:cs="Times New Roman"/>
          <w:sz w:val="24"/>
          <w:szCs w:val="24"/>
        </w:rPr>
        <w:tab/>
      </w:r>
      <w:r w:rsidRPr="00406D5A">
        <w:rPr>
          <w:rFonts w:ascii="Times New Roman" w:hAnsi="Times New Roman" w:cs="Times New Roman"/>
          <w:sz w:val="24"/>
          <w:szCs w:val="24"/>
        </w:rPr>
        <w:t>Rama Rao, S.V. (2003). Sorghum, bajra and ragi VIS-A-VIS</w:t>
      </w:r>
      <w:r w:rsidR="00452109" w:rsidRPr="00406D5A">
        <w:rPr>
          <w:rFonts w:ascii="Times New Roman" w:hAnsi="Times New Roman" w:cs="Times New Roman"/>
          <w:sz w:val="24"/>
          <w:szCs w:val="24"/>
        </w:rPr>
        <w:t xml:space="preserve"> maize as energy </w:t>
      </w:r>
      <w:r w:rsidR="00825A5F">
        <w:rPr>
          <w:rFonts w:ascii="Times New Roman" w:hAnsi="Times New Roman" w:cs="Times New Roman"/>
          <w:sz w:val="24"/>
          <w:szCs w:val="24"/>
        </w:rPr>
        <w:tab/>
      </w:r>
      <w:r w:rsidR="00452109" w:rsidRPr="00406D5A">
        <w:rPr>
          <w:rFonts w:ascii="Times New Roman" w:hAnsi="Times New Roman" w:cs="Times New Roman"/>
          <w:sz w:val="24"/>
          <w:szCs w:val="24"/>
        </w:rPr>
        <w:t xml:space="preserve">sources in broiler chicken diets. </w:t>
      </w:r>
      <w:r w:rsidR="00452109" w:rsidRPr="00406D5A">
        <w:rPr>
          <w:rFonts w:ascii="Times New Roman" w:hAnsi="Times New Roman" w:cs="Times New Roman"/>
          <w:i/>
          <w:sz w:val="24"/>
          <w:szCs w:val="24"/>
        </w:rPr>
        <w:t xml:space="preserve">Indian Journal of </w:t>
      </w:r>
      <w:r w:rsidR="00452109" w:rsidRPr="00406D5A">
        <w:rPr>
          <w:rFonts w:ascii="Times New Roman" w:hAnsi="Times New Roman" w:cs="Times New Roman"/>
          <w:i/>
          <w:sz w:val="24"/>
          <w:szCs w:val="24"/>
        </w:rPr>
        <w:tab/>
        <w:t>Animal Nutrition,</w:t>
      </w:r>
      <w:r w:rsidR="00452109" w:rsidRPr="00406D5A">
        <w:rPr>
          <w:rFonts w:ascii="Times New Roman" w:hAnsi="Times New Roman" w:cs="Times New Roman"/>
          <w:sz w:val="24"/>
          <w:szCs w:val="24"/>
        </w:rPr>
        <w:t xml:space="preserve"> </w:t>
      </w:r>
      <w:r w:rsidR="00452109" w:rsidRPr="00406D5A">
        <w:rPr>
          <w:rFonts w:ascii="Times New Roman" w:hAnsi="Times New Roman" w:cs="Times New Roman"/>
          <w:b/>
          <w:sz w:val="24"/>
          <w:szCs w:val="24"/>
        </w:rPr>
        <w:t>20</w:t>
      </w:r>
      <w:r w:rsidR="00452109" w:rsidRPr="00406D5A">
        <w:rPr>
          <w:rFonts w:ascii="Times New Roman" w:hAnsi="Times New Roman" w:cs="Times New Roman"/>
          <w:sz w:val="24"/>
          <w:szCs w:val="24"/>
        </w:rPr>
        <w:t xml:space="preserve"> (2): 185-</w:t>
      </w:r>
      <w:r w:rsidR="00825A5F">
        <w:rPr>
          <w:rFonts w:ascii="Times New Roman" w:hAnsi="Times New Roman" w:cs="Times New Roman"/>
          <w:sz w:val="24"/>
          <w:szCs w:val="24"/>
        </w:rPr>
        <w:tab/>
      </w:r>
      <w:r w:rsidR="00452109" w:rsidRPr="00406D5A">
        <w:rPr>
          <w:rFonts w:ascii="Times New Roman" w:hAnsi="Times New Roman" w:cs="Times New Roman"/>
          <w:sz w:val="24"/>
          <w:szCs w:val="24"/>
        </w:rPr>
        <w:t>192.</w:t>
      </w:r>
    </w:p>
    <w:p w:rsidR="00A64477" w:rsidRPr="00406D5A" w:rsidRDefault="00A64477" w:rsidP="00A11912">
      <w:pPr>
        <w:autoSpaceDE w:val="0"/>
        <w:autoSpaceDN w:val="0"/>
        <w:adjustRightInd w:val="0"/>
        <w:spacing w:after="0" w:line="240" w:lineRule="auto"/>
        <w:jc w:val="both"/>
        <w:rPr>
          <w:rFonts w:ascii="Times New Roman" w:hAnsi="Times New Roman" w:cs="Times New Roman"/>
          <w:sz w:val="24"/>
          <w:szCs w:val="24"/>
        </w:rPr>
      </w:pPr>
    </w:p>
    <w:p w:rsidR="00452109" w:rsidRPr="00406D5A" w:rsidRDefault="00452109" w:rsidP="00A11912">
      <w:pPr>
        <w:autoSpaceDE w:val="0"/>
        <w:autoSpaceDN w:val="0"/>
        <w:adjustRightInd w:val="0"/>
        <w:spacing w:after="0" w:line="240" w:lineRule="auto"/>
        <w:jc w:val="both"/>
        <w:rPr>
          <w:rFonts w:ascii="Times New Roman" w:hAnsi="Times New Roman" w:cs="Times New Roman"/>
          <w:sz w:val="24"/>
          <w:szCs w:val="24"/>
        </w:rPr>
      </w:pPr>
      <w:r w:rsidRPr="00406D5A">
        <w:rPr>
          <w:rFonts w:ascii="Times New Roman" w:hAnsi="Times New Roman" w:cs="Times New Roman"/>
          <w:sz w:val="24"/>
          <w:szCs w:val="24"/>
        </w:rPr>
        <w:t>Rama Rao, S.V., Raju</w:t>
      </w:r>
      <w:r w:rsidR="004F2CE9" w:rsidRPr="00406D5A">
        <w:rPr>
          <w:rFonts w:ascii="Times New Roman" w:hAnsi="Times New Roman" w:cs="Times New Roman"/>
          <w:sz w:val="24"/>
          <w:szCs w:val="24"/>
        </w:rPr>
        <w:t>, M.</w:t>
      </w:r>
      <w:r w:rsidR="006E121F">
        <w:rPr>
          <w:rFonts w:ascii="Times New Roman" w:hAnsi="Times New Roman" w:cs="Times New Roman"/>
          <w:sz w:val="24"/>
          <w:szCs w:val="24"/>
        </w:rPr>
        <w:t xml:space="preserve"> </w:t>
      </w:r>
      <w:r w:rsidR="004F2CE9" w:rsidRPr="00406D5A">
        <w:rPr>
          <w:rFonts w:ascii="Times New Roman" w:hAnsi="Times New Roman" w:cs="Times New Roman"/>
          <w:sz w:val="24"/>
          <w:szCs w:val="24"/>
        </w:rPr>
        <w:t>N.</w:t>
      </w:r>
      <w:r w:rsidR="006E121F">
        <w:rPr>
          <w:rFonts w:ascii="Times New Roman" w:hAnsi="Times New Roman" w:cs="Times New Roman"/>
          <w:sz w:val="24"/>
          <w:szCs w:val="24"/>
        </w:rPr>
        <w:t xml:space="preserve"> </w:t>
      </w:r>
      <w:r w:rsidR="004F2CE9" w:rsidRPr="00406D5A">
        <w:rPr>
          <w:rFonts w:ascii="Times New Roman" w:hAnsi="Times New Roman" w:cs="Times New Roman"/>
          <w:sz w:val="24"/>
          <w:szCs w:val="24"/>
        </w:rPr>
        <w:t>L.</w:t>
      </w:r>
      <w:r w:rsidR="006E121F">
        <w:rPr>
          <w:rFonts w:ascii="Times New Roman" w:hAnsi="Times New Roman" w:cs="Times New Roman"/>
          <w:sz w:val="24"/>
          <w:szCs w:val="24"/>
        </w:rPr>
        <w:t xml:space="preserve"> </w:t>
      </w:r>
      <w:r w:rsidR="004F2CE9" w:rsidRPr="00406D5A">
        <w:rPr>
          <w:rFonts w:ascii="Times New Roman" w:hAnsi="Times New Roman" w:cs="Times New Roman"/>
          <w:sz w:val="24"/>
          <w:szCs w:val="24"/>
        </w:rPr>
        <w:t>N. and</w:t>
      </w:r>
      <w:r w:rsidR="00AD120A">
        <w:rPr>
          <w:rFonts w:ascii="Times New Roman" w:hAnsi="Times New Roman" w:cs="Times New Roman"/>
          <w:sz w:val="24"/>
          <w:szCs w:val="24"/>
        </w:rPr>
        <w:t xml:space="preserve"> </w:t>
      </w:r>
      <w:r w:rsidR="004F2CE9" w:rsidRPr="00406D5A">
        <w:rPr>
          <w:rFonts w:ascii="Times New Roman" w:hAnsi="Times New Roman" w:cs="Times New Roman"/>
          <w:sz w:val="24"/>
          <w:szCs w:val="24"/>
        </w:rPr>
        <w:t>Panda, A.</w:t>
      </w:r>
      <w:r w:rsidR="006E121F">
        <w:rPr>
          <w:rFonts w:ascii="Times New Roman" w:hAnsi="Times New Roman" w:cs="Times New Roman"/>
          <w:sz w:val="24"/>
          <w:szCs w:val="24"/>
        </w:rPr>
        <w:t xml:space="preserve"> </w:t>
      </w:r>
      <w:r w:rsidR="004F2CE9" w:rsidRPr="00406D5A">
        <w:rPr>
          <w:rFonts w:ascii="Times New Roman" w:hAnsi="Times New Roman" w:cs="Times New Roman"/>
          <w:sz w:val="24"/>
          <w:szCs w:val="24"/>
        </w:rPr>
        <w:t xml:space="preserve">K. (2003). Replacement of yellow maize </w:t>
      </w:r>
      <w:r w:rsidR="006E121F">
        <w:rPr>
          <w:rFonts w:ascii="Times New Roman" w:hAnsi="Times New Roman" w:cs="Times New Roman"/>
          <w:sz w:val="24"/>
          <w:szCs w:val="24"/>
        </w:rPr>
        <w:tab/>
      </w:r>
      <w:r w:rsidR="004F2CE9" w:rsidRPr="00406D5A">
        <w:rPr>
          <w:rFonts w:ascii="Times New Roman" w:hAnsi="Times New Roman" w:cs="Times New Roman"/>
          <w:sz w:val="24"/>
          <w:szCs w:val="24"/>
        </w:rPr>
        <w:t xml:space="preserve">with </w:t>
      </w:r>
      <w:r w:rsidR="00825A5F">
        <w:rPr>
          <w:rFonts w:ascii="Times New Roman" w:hAnsi="Times New Roman" w:cs="Times New Roman"/>
          <w:sz w:val="24"/>
          <w:szCs w:val="24"/>
        </w:rPr>
        <w:tab/>
      </w:r>
      <w:r w:rsidR="004F2CE9" w:rsidRPr="00406D5A">
        <w:rPr>
          <w:rFonts w:ascii="Times New Roman" w:hAnsi="Times New Roman" w:cs="Times New Roman"/>
          <w:sz w:val="24"/>
          <w:szCs w:val="24"/>
        </w:rPr>
        <w:t xml:space="preserve">graded levels of pearl </w:t>
      </w:r>
      <w:r w:rsidR="004F2CE9" w:rsidRPr="00406D5A">
        <w:rPr>
          <w:rFonts w:ascii="Times New Roman" w:hAnsi="Times New Roman" w:cs="Times New Roman"/>
          <w:sz w:val="24"/>
          <w:szCs w:val="24"/>
        </w:rPr>
        <w:tab/>
        <w:t xml:space="preserve">millet (Pennisetum typhoides) in commercial broiler </w:t>
      </w:r>
      <w:r w:rsidR="006E121F">
        <w:rPr>
          <w:rFonts w:ascii="Times New Roman" w:hAnsi="Times New Roman" w:cs="Times New Roman"/>
          <w:sz w:val="24"/>
          <w:szCs w:val="24"/>
        </w:rPr>
        <w:tab/>
      </w:r>
      <w:r w:rsidR="004F2CE9" w:rsidRPr="00406D5A">
        <w:rPr>
          <w:rFonts w:ascii="Times New Roman" w:hAnsi="Times New Roman" w:cs="Times New Roman"/>
          <w:sz w:val="24"/>
          <w:szCs w:val="24"/>
        </w:rPr>
        <w:t xml:space="preserve">diets. </w:t>
      </w:r>
      <w:r w:rsidR="00825A5F">
        <w:rPr>
          <w:rFonts w:ascii="Times New Roman" w:hAnsi="Times New Roman" w:cs="Times New Roman"/>
          <w:sz w:val="24"/>
          <w:szCs w:val="24"/>
        </w:rPr>
        <w:tab/>
      </w:r>
      <w:r w:rsidR="004F2CE9" w:rsidRPr="00406D5A">
        <w:rPr>
          <w:rFonts w:ascii="Times New Roman" w:hAnsi="Times New Roman" w:cs="Times New Roman"/>
          <w:i/>
          <w:sz w:val="24"/>
          <w:szCs w:val="24"/>
        </w:rPr>
        <w:t>Indian Journal of Poultry Science</w:t>
      </w:r>
      <w:r w:rsidR="004F2CE9" w:rsidRPr="00406D5A">
        <w:rPr>
          <w:rFonts w:ascii="Times New Roman" w:hAnsi="Times New Roman" w:cs="Times New Roman"/>
          <w:sz w:val="24"/>
          <w:szCs w:val="24"/>
        </w:rPr>
        <w:t xml:space="preserve">, </w:t>
      </w:r>
      <w:r w:rsidR="004F2CE9" w:rsidRPr="00406D5A">
        <w:rPr>
          <w:rFonts w:ascii="Times New Roman" w:hAnsi="Times New Roman" w:cs="Times New Roman"/>
          <w:b/>
          <w:sz w:val="24"/>
          <w:szCs w:val="24"/>
        </w:rPr>
        <w:t>38</w:t>
      </w:r>
      <w:r w:rsidR="004F2CE9" w:rsidRPr="00406D5A">
        <w:rPr>
          <w:rFonts w:ascii="Times New Roman" w:hAnsi="Times New Roman" w:cs="Times New Roman"/>
          <w:sz w:val="24"/>
          <w:szCs w:val="24"/>
        </w:rPr>
        <w:t>(3):236-242.</w:t>
      </w:r>
    </w:p>
    <w:p w:rsidR="00357784" w:rsidRPr="00406D5A" w:rsidRDefault="00357784" w:rsidP="00A11912">
      <w:pPr>
        <w:autoSpaceDE w:val="0"/>
        <w:autoSpaceDN w:val="0"/>
        <w:adjustRightInd w:val="0"/>
        <w:spacing w:after="0" w:line="240" w:lineRule="auto"/>
        <w:jc w:val="both"/>
        <w:rPr>
          <w:rFonts w:ascii="Times New Roman" w:hAnsi="Times New Roman" w:cs="Times New Roman"/>
          <w:sz w:val="24"/>
          <w:szCs w:val="24"/>
        </w:rPr>
      </w:pPr>
    </w:p>
    <w:p w:rsidR="00357784" w:rsidRPr="00406D5A" w:rsidRDefault="00357784" w:rsidP="00A11912">
      <w:pPr>
        <w:autoSpaceDE w:val="0"/>
        <w:autoSpaceDN w:val="0"/>
        <w:adjustRightInd w:val="0"/>
        <w:spacing w:after="0" w:line="240" w:lineRule="auto"/>
        <w:jc w:val="both"/>
        <w:rPr>
          <w:rFonts w:ascii="Times New Roman" w:hAnsi="Times New Roman" w:cs="Times New Roman"/>
          <w:sz w:val="24"/>
          <w:szCs w:val="24"/>
        </w:rPr>
      </w:pPr>
      <w:r w:rsidRPr="00406D5A">
        <w:rPr>
          <w:rFonts w:ascii="Times New Roman" w:hAnsi="Times New Roman" w:cs="Times New Roman"/>
          <w:sz w:val="24"/>
          <w:szCs w:val="24"/>
        </w:rPr>
        <w:t>Rama Rao, S.</w:t>
      </w:r>
      <w:r w:rsidR="006E121F">
        <w:rPr>
          <w:rFonts w:ascii="Times New Roman" w:hAnsi="Times New Roman" w:cs="Times New Roman"/>
          <w:sz w:val="24"/>
          <w:szCs w:val="24"/>
        </w:rPr>
        <w:t xml:space="preserve"> </w:t>
      </w:r>
      <w:r w:rsidRPr="00406D5A">
        <w:rPr>
          <w:rFonts w:ascii="Times New Roman" w:hAnsi="Times New Roman" w:cs="Times New Roman"/>
          <w:sz w:val="24"/>
          <w:szCs w:val="24"/>
        </w:rPr>
        <w:t>V.,</w:t>
      </w:r>
      <w:r w:rsidR="00E20818" w:rsidRPr="00406D5A">
        <w:rPr>
          <w:rFonts w:ascii="Times New Roman" w:hAnsi="Times New Roman" w:cs="Times New Roman"/>
          <w:sz w:val="24"/>
          <w:szCs w:val="24"/>
        </w:rPr>
        <w:t xml:space="preserve"> Shyam, S.</w:t>
      </w:r>
      <w:r w:rsidR="006E121F">
        <w:rPr>
          <w:rFonts w:ascii="Times New Roman" w:hAnsi="Times New Roman" w:cs="Times New Roman"/>
          <w:sz w:val="24"/>
          <w:szCs w:val="24"/>
        </w:rPr>
        <w:t xml:space="preserve"> </w:t>
      </w:r>
      <w:r w:rsidR="00E20818" w:rsidRPr="00406D5A">
        <w:rPr>
          <w:rFonts w:ascii="Times New Roman" w:hAnsi="Times New Roman" w:cs="Times New Roman"/>
          <w:sz w:val="24"/>
          <w:szCs w:val="24"/>
        </w:rPr>
        <w:t>S.</w:t>
      </w:r>
      <w:r w:rsidR="006E121F">
        <w:rPr>
          <w:rFonts w:ascii="Times New Roman" w:hAnsi="Times New Roman" w:cs="Times New Roman"/>
          <w:sz w:val="24"/>
          <w:szCs w:val="24"/>
        </w:rPr>
        <w:t xml:space="preserve"> </w:t>
      </w:r>
      <w:r w:rsidR="00E20818" w:rsidRPr="00406D5A">
        <w:rPr>
          <w:rFonts w:ascii="Times New Roman" w:hAnsi="Times New Roman" w:cs="Times New Roman"/>
          <w:sz w:val="24"/>
          <w:szCs w:val="24"/>
        </w:rPr>
        <w:t>G., Panda, A.</w:t>
      </w:r>
      <w:r w:rsidR="006E121F">
        <w:rPr>
          <w:rFonts w:ascii="Times New Roman" w:hAnsi="Times New Roman" w:cs="Times New Roman"/>
          <w:sz w:val="24"/>
          <w:szCs w:val="24"/>
        </w:rPr>
        <w:t xml:space="preserve"> </w:t>
      </w:r>
      <w:r w:rsidR="00E20818" w:rsidRPr="00406D5A">
        <w:rPr>
          <w:rFonts w:ascii="Times New Roman" w:hAnsi="Times New Roman" w:cs="Times New Roman"/>
          <w:sz w:val="24"/>
          <w:szCs w:val="24"/>
        </w:rPr>
        <w:t>K., Reddy, M.</w:t>
      </w:r>
      <w:r w:rsidR="006E121F">
        <w:rPr>
          <w:rFonts w:ascii="Times New Roman" w:hAnsi="Times New Roman" w:cs="Times New Roman"/>
          <w:sz w:val="24"/>
          <w:szCs w:val="24"/>
        </w:rPr>
        <w:t xml:space="preserve"> </w:t>
      </w:r>
      <w:r w:rsidR="00E20818" w:rsidRPr="00406D5A">
        <w:rPr>
          <w:rFonts w:ascii="Times New Roman" w:hAnsi="Times New Roman" w:cs="Times New Roman"/>
          <w:sz w:val="24"/>
          <w:szCs w:val="24"/>
        </w:rPr>
        <w:t>R., Raju, M.V. and Praharaj, N.</w:t>
      </w:r>
      <w:r w:rsidR="006E121F">
        <w:rPr>
          <w:rFonts w:ascii="Times New Roman" w:hAnsi="Times New Roman" w:cs="Times New Roman"/>
          <w:sz w:val="24"/>
          <w:szCs w:val="24"/>
        </w:rPr>
        <w:t xml:space="preserve"> </w:t>
      </w:r>
      <w:r w:rsidR="006E121F">
        <w:rPr>
          <w:rFonts w:ascii="Times New Roman" w:hAnsi="Times New Roman" w:cs="Times New Roman"/>
          <w:sz w:val="24"/>
          <w:szCs w:val="24"/>
        </w:rPr>
        <w:tab/>
      </w:r>
      <w:r w:rsidR="00E20818" w:rsidRPr="00406D5A">
        <w:rPr>
          <w:rFonts w:ascii="Times New Roman" w:hAnsi="Times New Roman" w:cs="Times New Roman"/>
          <w:sz w:val="24"/>
          <w:szCs w:val="24"/>
        </w:rPr>
        <w:t xml:space="preserve">K. </w:t>
      </w:r>
      <w:r w:rsidR="006E121F">
        <w:rPr>
          <w:rFonts w:ascii="Times New Roman" w:hAnsi="Times New Roman" w:cs="Times New Roman"/>
          <w:sz w:val="24"/>
          <w:szCs w:val="24"/>
        </w:rPr>
        <w:t xml:space="preserve">(2002). Utilization of </w:t>
      </w:r>
      <w:r w:rsidR="00E20818" w:rsidRPr="00406D5A">
        <w:rPr>
          <w:rFonts w:ascii="Times New Roman" w:hAnsi="Times New Roman" w:cs="Times New Roman"/>
          <w:sz w:val="24"/>
          <w:szCs w:val="24"/>
        </w:rPr>
        <w:t>different millet replacing maize in coloured broiler diet.</w:t>
      </w:r>
      <w:r w:rsidR="00E20818" w:rsidRPr="00406D5A">
        <w:rPr>
          <w:rFonts w:ascii="Times New Roman" w:hAnsi="Times New Roman" w:cs="Times New Roman"/>
          <w:i/>
          <w:sz w:val="24"/>
          <w:szCs w:val="24"/>
        </w:rPr>
        <w:t xml:space="preserve"> </w:t>
      </w:r>
      <w:r w:rsidR="006E121F">
        <w:rPr>
          <w:rFonts w:ascii="Times New Roman" w:hAnsi="Times New Roman" w:cs="Times New Roman"/>
          <w:i/>
          <w:sz w:val="24"/>
          <w:szCs w:val="24"/>
        </w:rPr>
        <w:tab/>
      </w:r>
      <w:r w:rsidR="00E20818" w:rsidRPr="00406D5A">
        <w:rPr>
          <w:rFonts w:ascii="Times New Roman" w:hAnsi="Times New Roman" w:cs="Times New Roman"/>
          <w:i/>
          <w:sz w:val="24"/>
          <w:szCs w:val="24"/>
        </w:rPr>
        <w:t xml:space="preserve">Indian </w:t>
      </w:r>
      <w:r w:rsidR="00825A5F">
        <w:rPr>
          <w:rFonts w:ascii="Times New Roman" w:hAnsi="Times New Roman" w:cs="Times New Roman"/>
          <w:i/>
          <w:sz w:val="24"/>
          <w:szCs w:val="24"/>
        </w:rPr>
        <w:tab/>
      </w:r>
      <w:r w:rsidR="00E20818" w:rsidRPr="00406D5A">
        <w:rPr>
          <w:rFonts w:ascii="Times New Roman" w:hAnsi="Times New Roman" w:cs="Times New Roman"/>
          <w:i/>
          <w:sz w:val="24"/>
          <w:szCs w:val="24"/>
        </w:rPr>
        <w:t>Journal of Animal Nutrition</w:t>
      </w:r>
      <w:r w:rsidR="00E20818" w:rsidRPr="00406D5A">
        <w:rPr>
          <w:rFonts w:ascii="Times New Roman" w:hAnsi="Times New Roman" w:cs="Times New Roman"/>
          <w:sz w:val="24"/>
          <w:szCs w:val="24"/>
        </w:rPr>
        <w:t>,</w:t>
      </w:r>
      <w:r w:rsidR="00E20818" w:rsidRPr="00406D5A">
        <w:rPr>
          <w:rFonts w:ascii="Times New Roman" w:hAnsi="Times New Roman" w:cs="Times New Roman"/>
          <w:b/>
          <w:sz w:val="24"/>
          <w:szCs w:val="24"/>
        </w:rPr>
        <w:t>19</w:t>
      </w:r>
      <w:r w:rsidR="00E20818" w:rsidRPr="00406D5A">
        <w:rPr>
          <w:rFonts w:ascii="Times New Roman" w:hAnsi="Times New Roman" w:cs="Times New Roman"/>
          <w:sz w:val="24"/>
          <w:szCs w:val="24"/>
        </w:rPr>
        <w:t xml:space="preserve"> Pp353-358.</w:t>
      </w:r>
    </w:p>
    <w:p w:rsidR="00280F9C" w:rsidRPr="00406D5A" w:rsidRDefault="00280F9C" w:rsidP="00A11912">
      <w:pPr>
        <w:autoSpaceDE w:val="0"/>
        <w:autoSpaceDN w:val="0"/>
        <w:adjustRightInd w:val="0"/>
        <w:spacing w:after="0" w:line="240" w:lineRule="auto"/>
        <w:jc w:val="both"/>
        <w:rPr>
          <w:rFonts w:ascii="Times New Roman" w:hAnsi="Times New Roman" w:cs="Times New Roman"/>
          <w:sz w:val="24"/>
          <w:szCs w:val="24"/>
        </w:rPr>
      </w:pPr>
    </w:p>
    <w:p w:rsidR="00A92BCC" w:rsidRPr="00406D5A" w:rsidRDefault="00280F9C" w:rsidP="00A11912">
      <w:pPr>
        <w:autoSpaceDE w:val="0"/>
        <w:autoSpaceDN w:val="0"/>
        <w:adjustRightInd w:val="0"/>
        <w:spacing w:after="0" w:line="240" w:lineRule="auto"/>
        <w:jc w:val="both"/>
        <w:rPr>
          <w:rFonts w:ascii="Times New Roman" w:hAnsi="Times New Roman" w:cs="Times New Roman"/>
          <w:sz w:val="24"/>
          <w:szCs w:val="24"/>
        </w:rPr>
      </w:pPr>
      <w:r w:rsidRPr="00406D5A">
        <w:rPr>
          <w:rFonts w:ascii="Times New Roman" w:hAnsi="Times New Roman" w:cs="Times New Roman"/>
          <w:sz w:val="24"/>
          <w:szCs w:val="24"/>
        </w:rPr>
        <w:t>Rao, P.</w:t>
      </w:r>
      <w:r w:rsidR="006E121F">
        <w:rPr>
          <w:rFonts w:ascii="Times New Roman" w:hAnsi="Times New Roman" w:cs="Times New Roman"/>
          <w:sz w:val="24"/>
          <w:szCs w:val="24"/>
        </w:rPr>
        <w:t xml:space="preserve"> </w:t>
      </w:r>
      <w:r w:rsidRPr="00406D5A">
        <w:rPr>
          <w:rFonts w:ascii="Times New Roman" w:hAnsi="Times New Roman" w:cs="Times New Roman"/>
          <w:sz w:val="24"/>
          <w:szCs w:val="24"/>
        </w:rPr>
        <w:t>P., Reddy, K.</w:t>
      </w:r>
      <w:r w:rsidR="00C74351">
        <w:rPr>
          <w:rFonts w:ascii="Times New Roman" w:hAnsi="Times New Roman" w:cs="Times New Roman"/>
          <w:sz w:val="24"/>
          <w:szCs w:val="24"/>
        </w:rPr>
        <w:t xml:space="preserve"> </w:t>
      </w:r>
      <w:r w:rsidRPr="00406D5A">
        <w:rPr>
          <w:rFonts w:ascii="Times New Roman" w:hAnsi="Times New Roman" w:cs="Times New Roman"/>
          <w:sz w:val="24"/>
          <w:szCs w:val="24"/>
        </w:rPr>
        <w:t>G., Reddy, B.</w:t>
      </w:r>
      <w:r w:rsidR="00C74351">
        <w:rPr>
          <w:rFonts w:ascii="Times New Roman" w:hAnsi="Times New Roman" w:cs="Times New Roman"/>
          <w:sz w:val="24"/>
          <w:szCs w:val="24"/>
        </w:rPr>
        <w:t xml:space="preserve"> </w:t>
      </w:r>
      <w:r w:rsidRPr="00406D5A">
        <w:rPr>
          <w:rFonts w:ascii="Times New Roman" w:hAnsi="Times New Roman" w:cs="Times New Roman"/>
          <w:sz w:val="24"/>
          <w:szCs w:val="24"/>
        </w:rPr>
        <w:t>V.</w:t>
      </w:r>
      <w:r w:rsidR="00C74351">
        <w:rPr>
          <w:rFonts w:ascii="Times New Roman" w:hAnsi="Times New Roman" w:cs="Times New Roman"/>
          <w:sz w:val="24"/>
          <w:szCs w:val="24"/>
        </w:rPr>
        <w:t xml:space="preserve"> </w:t>
      </w:r>
      <w:r w:rsidRPr="00406D5A">
        <w:rPr>
          <w:rFonts w:ascii="Times New Roman" w:hAnsi="Times New Roman" w:cs="Times New Roman"/>
          <w:sz w:val="24"/>
          <w:szCs w:val="24"/>
        </w:rPr>
        <w:t>S, Gowda, C.</w:t>
      </w:r>
      <w:r w:rsidR="00C74351">
        <w:rPr>
          <w:rFonts w:ascii="Times New Roman" w:hAnsi="Times New Roman" w:cs="Times New Roman"/>
          <w:sz w:val="24"/>
          <w:szCs w:val="24"/>
        </w:rPr>
        <w:t xml:space="preserve"> </w:t>
      </w:r>
      <w:r w:rsidRPr="00406D5A">
        <w:rPr>
          <w:rFonts w:ascii="Times New Roman" w:hAnsi="Times New Roman" w:cs="Times New Roman"/>
          <w:sz w:val="24"/>
          <w:szCs w:val="24"/>
        </w:rPr>
        <w:t>L.</w:t>
      </w:r>
      <w:r w:rsidR="00C74351">
        <w:rPr>
          <w:rFonts w:ascii="Times New Roman" w:hAnsi="Times New Roman" w:cs="Times New Roman"/>
          <w:sz w:val="24"/>
          <w:szCs w:val="24"/>
        </w:rPr>
        <w:t xml:space="preserve"> </w:t>
      </w:r>
      <w:r w:rsidRPr="00406D5A">
        <w:rPr>
          <w:rFonts w:ascii="Times New Roman" w:hAnsi="Times New Roman" w:cs="Times New Roman"/>
          <w:sz w:val="24"/>
          <w:szCs w:val="24"/>
        </w:rPr>
        <w:t xml:space="preserve">L. (2005). Linking Producers and </w:t>
      </w:r>
      <w:r w:rsidR="00825A5F">
        <w:rPr>
          <w:rFonts w:ascii="Times New Roman" w:hAnsi="Times New Roman" w:cs="Times New Roman"/>
          <w:sz w:val="24"/>
          <w:szCs w:val="24"/>
        </w:rPr>
        <w:tab/>
      </w:r>
      <w:r w:rsidR="00C74351">
        <w:rPr>
          <w:rFonts w:ascii="Times New Roman" w:hAnsi="Times New Roman" w:cs="Times New Roman"/>
          <w:sz w:val="24"/>
          <w:szCs w:val="24"/>
        </w:rPr>
        <w:t xml:space="preserve">Processors – Sorghum for </w:t>
      </w:r>
      <w:r w:rsidRPr="00406D5A">
        <w:rPr>
          <w:rFonts w:ascii="Times New Roman" w:hAnsi="Times New Roman" w:cs="Times New Roman"/>
          <w:sz w:val="24"/>
          <w:szCs w:val="24"/>
        </w:rPr>
        <w:t xml:space="preserve">Poultry Feed: A case study from India. Global theme – </w:t>
      </w:r>
      <w:r w:rsidR="00825A5F">
        <w:rPr>
          <w:rFonts w:ascii="Times New Roman" w:hAnsi="Times New Roman" w:cs="Times New Roman"/>
          <w:sz w:val="24"/>
          <w:szCs w:val="24"/>
        </w:rPr>
        <w:tab/>
      </w:r>
      <w:r w:rsidRPr="00406D5A">
        <w:rPr>
          <w:rFonts w:ascii="Times New Roman" w:hAnsi="Times New Roman" w:cs="Times New Roman"/>
          <w:sz w:val="24"/>
          <w:szCs w:val="24"/>
        </w:rPr>
        <w:t xml:space="preserve">markets, policy and impact. International </w:t>
      </w:r>
      <w:r w:rsidRPr="00406D5A">
        <w:rPr>
          <w:rFonts w:ascii="Times New Roman" w:hAnsi="Times New Roman" w:cs="Times New Roman"/>
          <w:sz w:val="24"/>
          <w:szCs w:val="24"/>
        </w:rPr>
        <w:tab/>
        <w:t xml:space="preserve">Crops </w:t>
      </w:r>
      <w:r w:rsidR="00A92BCC" w:rsidRPr="00406D5A">
        <w:rPr>
          <w:rFonts w:ascii="Times New Roman" w:hAnsi="Times New Roman" w:cs="Times New Roman"/>
          <w:sz w:val="24"/>
          <w:szCs w:val="24"/>
        </w:rPr>
        <w:tab/>
      </w:r>
    </w:p>
    <w:p w:rsidR="00A64477" w:rsidRDefault="00A92BCC" w:rsidP="00A11912">
      <w:pPr>
        <w:autoSpaceDE w:val="0"/>
        <w:autoSpaceDN w:val="0"/>
        <w:adjustRightInd w:val="0"/>
        <w:spacing w:after="0" w:line="240" w:lineRule="auto"/>
        <w:jc w:val="both"/>
        <w:rPr>
          <w:rFonts w:ascii="Times New Roman" w:hAnsi="Times New Roman" w:cs="Times New Roman"/>
          <w:sz w:val="24"/>
          <w:szCs w:val="24"/>
        </w:rPr>
      </w:pPr>
      <w:r w:rsidRPr="00406D5A">
        <w:rPr>
          <w:rFonts w:ascii="Times New Roman" w:hAnsi="Times New Roman" w:cs="Times New Roman"/>
          <w:sz w:val="24"/>
          <w:szCs w:val="24"/>
        </w:rPr>
        <w:tab/>
      </w:r>
      <w:r w:rsidR="00280F9C" w:rsidRPr="00406D5A">
        <w:rPr>
          <w:rFonts w:ascii="Times New Roman" w:hAnsi="Times New Roman" w:cs="Times New Roman"/>
          <w:sz w:val="24"/>
          <w:szCs w:val="24"/>
        </w:rPr>
        <w:t>Research Institute for the semi-arid Tropics (ICRISAT)</w:t>
      </w:r>
      <w:r w:rsidR="00A64477">
        <w:rPr>
          <w:rFonts w:ascii="Times New Roman" w:hAnsi="Times New Roman" w:cs="Times New Roman"/>
          <w:sz w:val="24"/>
          <w:szCs w:val="24"/>
        </w:rPr>
        <w:t xml:space="preserve">. </w:t>
      </w:r>
    </w:p>
    <w:p w:rsidR="00372C60" w:rsidRDefault="00372C60" w:rsidP="00A11912">
      <w:pPr>
        <w:autoSpaceDE w:val="0"/>
        <w:autoSpaceDN w:val="0"/>
        <w:adjustRightInd w:val="0"/>
        <w:spacing w:after="0" w:line="240" w:lineRule="auto"/>
        <w:jc w:val="both"/>
        <w:rPr>
          <w:rFonts w:ascii="Times New Roman" w:hAnsi="Times New Roman" w:cs="Times New Roman"/>
          <w:sz w:val="24"/>
          <w:szCs w:val="24"/>
        </w:rPr>
      </w:pPr>
    </w:p>
    <w:p w:rsidR="00372C60" w:rsidRDefault="00372C60" w:rsidP="00372C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Reddy, V. R., and Rao, A. N. (2000). Sorghum in poultry feed. Pages 248-257 in Technical </w:t>
      </w:r>
      <w:r>
        <w:rPr>
          <w:rFonts w:ascii="Times New Roman" w:hAnsi="Times New Roman" w:cs="Times New Roman"/>
          <w:sz w:val="24"/>
          <w:szCs w:val="24"/>
        </w:rPr>
        <w:tab/>
        <w:t>and institutional options for sorghum mold management:</w:t>
      </w:r>
      <w:r w:rsidRPr="00FD08C6">
        <w:rPr>
          <w:rFonts w:ascii="Times New Roman" w:hAnsi="Times New Roman" w:cs="Times New Roman"/>
          <w:sz w:val="24"/>
          <w:szCs w:val="24"/>
        </w:rPr>
        <w:t xml:space="preserve"> </w:t>
      </w:r>
      <w:r>
        <w:rPr>
          <w:rFonts w:ascii="Times New Roman" w:hAnsi="Times New Roman" w:cs="Times New Roman"/>
          <w:sz w:val="24"/>
          <w:szCs w:val="24"/>
        </w:rPr>
        <w:t xml:space="preserve">Proceedings of an </w:t>
      </w:r>
      <w:r>
        <w:rPr>
          <w:rFonts w:ascii="Times New Roman" w:hAnsi="Times New Roman" w:cs="Times New Roman"/>
          <w:sz w:val="24"/>
          <w:szCs w:val="24"/>
        </w:rPr>
        <w:tab/>
        <w:t xml:space="preserve">international consultation, 18-19 May, 2000, ICRISAT, Patancheru, India. </w:t>
      </w:r>
      <w:r>
        <w:rPr>
          <w:rFonts w:ascii="Times New Roman" w:hAnsi="Times New Roman" w:cs="Times New Roman"/>
          <w:sz w:val="24"/>
          <w:szCs w:val="24"/>
        </w:rPr>
        <w:tab/>
        <w:t xml:space="preserve">(Chandrashekar, A., Bandyopadyay, R., and Hall, J., eds.). </w:t>
      </w:r>
      <w:r>
        <w:rPr>
          <w:rFonts w:ascii="Times New Roman" w:hAnsi="Times New Roman" w:cs="Times New Roman"/>
          <w:sz w:val="24"/>
          <w:szCs w:val="24"/>
        </w:rPr>
        <w:tab/>
        <w:t xml:space="preserve">Patancheru502 324 </w:t>
      </w:r>
      <w:r>
        <w:rPr>
          <w:rFonts w:ascii="Times New Roman" w:hAnsi="Times New Roman" w:cs="Times New Roman"/>
          <w:sz w:val="24"/>
          <w:szCs w:val="24"/>
        </w:rPr>
        <w:tab/>
        <w:t>Andhra Pradesh: International Crops Research Institute for the Semi-Arid Tropics.</w:t>
      </w:r>
    </w:p>
    <w:p w:rsidR="00E33D81" w:rsidRDefault="00E33D81" w:rsidP="00A11912">
      <w:pPr>
        <w:autoSpaceDE w:val="0"/>
        <w:autoSpaceDN w:val="0"/>
        <w:adjustRightInd w:val="0"/>
        <w:spacing w:after="0" w:line="240" w:lineRule="auto"/>
        <w:jc w:val="both"/>
        <w:rPr>
          <w:rFonts w:ascii="Times New Roman" w:hAnsi="Times New Roman" w:cs="Times New Roman"/>
          <w:sz w:val="24"/>
          <w:szCs w:val="24"/>
        </w:rPr>
      </w:pPr>
    </w:p>
    <w:p w:rsidR="00E33D81" w:rsidRDefault="00E33D81" w:rsidP="00A119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Reddy, B.</w:t>
      </w:r>
      <w:r w:rsidR="00C74351">
        <w:rPr>
          <w:rFonts w:ascii="Times New Roman" w:hAnsi="Times New Roman" w:cs="Times New Roman"/>
          <w:sz w:val="24"/>
          <w:szCs w:val="24"/>
        </w:rPr>
        <w:t xml:space="preserve"> </w:t>
      </w:r>
      <w:r>
        <w:rPr>
          <w:rFonts w:ascii="Times New Roman" w:hAnsi="Times New Roman" w:cs="Times New Roman"/>
          <w:sz w:val="24"/>
          <w:szCs w:val="24"/>
        </w:rPr>
        <w:t>V.</w:t>
      </w:r>
      <w:r w:rsidR="00C74351">
        <w:rPr>
          <w:rFonts w:ascii="Times New Roman" w:hAnsi="Times New Roman" w:cs="Times New Roman"/>
          <w:sz w:val="24"/>
          <w:szCs w:val="24"/>
        </w:rPr>
        <w:t xml:space="preserve"> </w:t>
      </w:r>
      <w:r>
        <w:rPr>
          <w:rFonts w:ascii="Times New Roman" w:hAnsi="Times New Roman" w:cs="Times New Roman"/>
          <w:sz w:val="24"/>
          <w:szCs w:val="24"/>
        </w:rPr>
        <w:t>S., Ashok, A.</w:t>
      </w:r>
      <w:r w:rsidR="00C74351">
        <w:rPr>
          <w:rFonts w:ascii="Times New Roman" w:hAnsi="Times New Roman" w:cs="Times New Roman"/>
          <w:sz w:val="24"/>
          <w:szCs w:val="24"/>
        </w:rPr>
        <w:t xml:space="preserve"> </w:t>
      </w:r>
      <w:r>
        <w:rPr>
          <w:rFonts w:ascii="Times New Roman" w:hAnsi="Times New Roman" w:cs="Times New Roman"/>
          <w:sz w:val="24"/>
          <w:szCs w:val="24"/>
        </w:rPr>
        <w:t>K. and Sanjana, P.</w:t>
      </w:r>
      <w:r w:rsidR="00C74351">
        <w:rPr>
          <w:rFonts w:ascii="Times New Roman" w:hAnsi="Times New Roman" w:cs="Times New Roman"/>
          <w:sz w:val="24"/>
          <w:szCs w:val="24"/>
        </w:rPr>
        <w:t xml:space="preserve"> </w:t>
      </w:r>
      <w:r>
        <w:rPr>
          <w:rFonts w:ascii="Times New Roman" w:hAnsi="Times New Roman" w:cs="Times New Roman"/>
          <w:sz w:val="24"/>
          <w:szCs w:val="24"/>
        </w:rPr>
        <w:t xml:space="preserve">R. (2010) Recent Advances in Sorghum </w:t>
      </w:r>
      <w:r>
        <w:rPr>
          <w:rFonts w:ascii="Times New Roman" w:hAnsi="Times New Roman" w:cs="Times New Roman"/>
          <w:sz w:val="24"/>
          <w:szCs w:val="24"/>
        </w:rPr>
        <w:tab/>
        <w:t>Improvement Research at ICRISAT: A Review Article.</w:t>
      </w:r>
      <w:r w:rsidRPr="00E33D81">
        <w:rPr>
          <w:rFonts w:ascii="Times New Roman" w:hAnsi="Times New Roman" w:cs="Times New Roman"/>
          <w:i/>
          <w:sz w:val="24"/>
          <w:szCs w:val="24"/>
        </w:rPr>
        <w:t xml:space="preserve"> Kasetsart Journal (Natural </w:t>
      </w:r>
      <w:r>
        <w:rPr>
          <w:rFonts w:ascii="Times New Roman" w:hAnsi="Times New Roman" w:cs="Times New Roman"/>
          <w:i/>
          <w:sz w:val="24"/>
          <w:szCs w:val="24"/>
        </w:rPr>
        <w:tab/>
      </w:r>
      <w:r w:rsidRPr="00E33D81">
        <w:rPr>
          <w:rFonts w:ascii="Times New Roman" w:hAnsi="Times New Roman" w:cs="Times New Roman"/>
          <w:i/>
          <w:sz w:val="24"/>
          <w:szCs w:val="24"/>
        </w:rPr>
        <w:t>Science)</w:t>
      </w:r>
      <w:r w:rsidR="00CD7D53">
        <w:rPr>
          <w:rFonts w:ascii="Times New Roman" w:hAnsi="Times New Roman" w:cs="Times New Roman"/>
          <w:i/>
          <w:sz w:val="24"/>
          <w:szCs w:val="24"/>
        </w:rPr>
        <w:t>,</w:t>
      </w:r>
      <w:r>
        <w:rPr>
          <w:rFonts w:ascii="Times New Roman" w:hAnsi="Times New Roman" w:cs="Times New Roman"/>
          <w:sz w:val="24"/>
          <w:szCs w:val="24"/>
        </w:rPr>
        <w:t xml:space="preserve"> </w:t>
      </w:r>
      <w:r w:rsidRPr="00E33D81">
        <w:rPr>
          <w:rFonts w:ascii="Times New Roman" w:hAnsi="Times New Roman" w:cs="Times New Roman"/>
          <w:b/>
          <w:sz w:val="24"/>
          <w:szCs w:val="24"/>
        </w:rPr>
        <w:t>44</w:t>
      </w:r>
      <w:r>
        <w:rPr>
          <w:rFonts w:ascii="Times New Roman" w:hAnsi="Times New Roman" w:cs="Times New Roman"/>
          <w:sz w:val="24"/>
          <w:szCs w:val="24"/>
        </w:rPr>
        <w:t>:499-506.</w:t>
      </w:r>
    </w:p>
    <w:p w:rsidR="001D42DA" w:rsidRDefault="001D42DA" w:rsidP="00A11912">
      <w:pPr>
        <w:autoSpaceDE w:val="0"/>
        <w:autoSpaceDN w:val="0"/>
        <w:adjustRightInd w:val="0"/>
        <w:spacing w:after="0" w:line="240" w:lineRule="auto"/>
        <w:jc w:val="both"/>
        <w:rPr>
          <w:rFonts w:ascii="Times New Roman" w:hAnsi="Times New Roman" w:cs="Times New Roman"/>
          <w:sz w:val="24"/>
          <w:szCs w:val="24"/>
        </w:rPr>
      </w:pPr>
    </w:p>
    <w:p w:rsidR="001D42DA" w:rsidRDefault="001D42DA" w:rsidP="00A119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Roger, B. (1992). The Nigerian National Livestock Resource Survey. A Personal Account. </w:t>
      </w:r>
      <w:r>
        <w:rPr>
          <w:rFonts w:ascii="Times New Roman" w:hAnsi="Times New Roman" w:cs="Times New Roman"/>
          <w:sz w:val="24"/>
          <w:szCs w:val="24"/>
        </w:rPr>
        <w:tab/>
        <w:t>Retrieved November, 2</w:t>
      </w:r>
      <w:r w:rsidRPr="001D42DA">
        <w:rPr>
          <w:rFonts w:ascii="Times New Roman" w:hAnsi="Times New Roman" w:cs="Times New Roman"/>
          <w:sz w:val="24"/>
          <w:szCs w:val="24"/>
          <w:vertAlign w:val="superscript"/>
        </w:rPr>
        <w:t>nd</w:t>
      </w:r>
      <w:r>
        <w:rPr>
          <w:rFonts w:ascii="Times New Roman" w:hAnsi="Times New Roman" w:cs="Times New Roman"/>
          <w:sz w:val="24"/>
          <w:szCs w:val="24"/>
        </w:rPr>
        <w:t xml:space="preserve"> 2017, From: www.rogerblench.info/pastoralism/pa</w:t>
      </w:r>
    </w:p>
    <w:p w:rsidR="00FA1D77" w:rsidRDefault="00FA1D77" w:rsidP="00A11912">
      <w:pPr>
        <w:autoSpaceDE w:val="0"/>
        <w:autoSpaceDN w:val="0"/>
        <w:adjustRightInd w:val="0"/>
        <w:spacing w:after="0" w:line="240" w:lineRule="auto"/>
        <w:jc w:val="both"/>
        <w:rPr>
          <w:rFonts w:ascii="Times New Roman" w:hAnsi="Times New Roman" w:cs="Times New Roman"/>
          <w:sz w:val="24"/>
          <w:szCs w:val="24"/>
        </w:rPr>
      </w:pPr>
    </w:p>
    <w:p w:rsidR="00805E82" w:rsidRDefault="00805E82" w:rsidP="00AD120A">
      <w:pPr>
        <w:autoSpaceDE w:val="0"/>
        <w:autoSpaceDN w:val="0"/>
        <w:adjustRightInd w:val="0"/>
        <w:spacing w:after="0" w:line="240" w:lineRule="auto"/>
        <w:ind w:left="709" w:hanging="709"/>
        <w:jc w:val="both"/>
        <w:rPr>
          <w:rFonts w:ascii="Times New Roman" w:hAnsi="Times New Roman" w:cs="Times New Roman"/>
          <w:sz w:val="24"/>
          <w:szCs w:val="24"/>
        </w:rPr>
      </w:pPr>
    </w:p>
    <w:p w:rsidR="00FA1D77" w:rsidRDefault="00FA1D77" w:rsidP="00AD120A">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Ruiz, N.</w:t>
      </w:r>
      <w:r w:rsidR="00C74351">
        <w:rPr>
          <w:rFonts w:ascii="Times New Roman" w:hAnsi="Times New Roman" w:cs="Times New Roman"/>
          <w:sz w:val="24"/>
          <w:szCs w:val="24"/>
        </w:rPr>
        <w:t xml:space="preserve"> </w:t>
      </w:r>
      <w:r>
        <w:rPr>
          <w:rFonts w:ascii="Times New Roman" w:hAnsi="Times New Roman" w:cs="Times New Roman"/>
          <w:sz w:val="24"/>
          <w:szCs w:val="24"/>
        </w:rPr>
        <w:t>F., Debelalccaazar, F. and Diaz, G.</w:t>
      </w:r>
      <w:r w:rsidR="00C74351">
        <w:rPr>
          <w:rFonts w:ascii="Times New Roman" w:hAnsi="Times New Roman" w:cs="Times New Roman"/>
          <w:sz w:val="24"/>
          <w:szCs w:val="24"/>
        </w:rPr>
        <w:t xml:space="preserve"> </w:t>
      </w:r>
      <w:r>
        <w:rPr>
          <w:rFonts w:ascii="Times New Roman" w:hAnsi="Times New Roman" w:cs="Times New Roman"/>
          <w:sz w:val="24"/>
          <w:szCs w:val="24"/>
        </w:rPr>
        <w:t xml:space="preserve">J. (2004). Quality Control parameters for common </w:t>
      </w:r>
      <w:r w:rsidR="00AD120A">
        <w:rPr>
          <w:rFonts w:ascii="Times New Roman" w:hAnsi="Times New Roman" w:cs="Times New Roman"/>
          <w:sz w:val="24"/>
          <w:szCs w:val="24"/>
        </w:rPr>
        <w:t xml:space="preserve">full fat soybean </w:t>
      </w:r>
      <w:r>
        <w:rPr>
          <w:rFonts w:ascii="Times New Roman" w:hAnsi="Times New Roman" w:cs="Times New Roman"/>
          <w:sz w:val="24"/>
          <w:szCs w:val="24"/>
        </w:rPr>
        <w:t>processed by two different methods and fed to broilers.</w:t>
      </w:r>
      <w:r w:rsidRPr="00FA1D77">
        <w:rPr>
          <w:rFonts w:ascii="Times New Roman" w:hAnsi="Times New Roman" w:cs="Times New Roman"/>
          <w:i/>
          <w:sz w:val="24"/>
          <w:szCs w:val="24"/>
        </w:rPr>
        <w:t xml:space="preserve"> Journal of Applied Poultry Research</w:t>
      </w:r>
      <w:r>
        <w:rPr>
          <w:rFonts w:ascii="Times New Roman" w:hAnsi="Times New Roman" w:cs="Times New Roman"/>
          <w:sz w:val="24"/>
          <w:szCs w:val="24"/>
        </w:rPr>
        <w:t xml:space="preserve">, </w:t>
      </w:r>
      <w:r w:rsidRPr="00FA1D77">
        <w:rPr>
          <w:rFonts w:ascii="Times New Roman" w:hAnsi="Times New Roman" w:cs="Times New Roman"/>
          <w:b/>
          <w:sz w:val="24"/>
          <w:szCs w:val="24"/>
        </w:rPr>
        <w:t>13</w:t>
      </w:r>
      <w:r>
        <w:rPr>
          <w:rFonts w:ascii="Times New Roman" w:hAnsi="Times New Roman" w:cs="Times New Roman"/>
          <w:sz w:val="24"/>
          <w:szCs w:val="24"/>
        </w:rPr>
        <w:t>:443-450.</w:t>
      </w:r>
    </w:p>
    <w:p w:rsidR="000D4A34" w:rsidRDefault="000D4A34" w:rsidP="00A11912">
      <w:pPr>
        <w:autoSpaceDE w:val="0"/>
        <w:autoSpaceDN w:val="0"/>
        <w:adjustRightInd w:val="0"/>
        <w:spacing w:after="0" w:line="240" w:lineRule="auto"/>
        <w:jc w:val="both"/>
        <w:rPr>
          <w:rFonts w:ascii="Times New Roman" w:hAnsi="Times New Roman" w:cs="Times New Roman"/>
          <w:sz w:val="24"/>
          <w:szCs w:val="24"/>
        </w:rPr>
      </w:pPr>
    </w:p>
    <w:p w:rsidR="000D4A34" w:rsidRDefault="000D4A34" w:rsidP="00A119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Salami, R.</w:t>
      </w:r>
      <w:r w:rsidR="00C74351">
        <w:rPr>
          <w:rFonts w:ascii="Times New Roman" w:hAnsi="Times New Roman" w:cs="Times New Roman"/>
          <w:sz w:val="24"/>
          <w:szCs w:val="24"/>
        </w:rPr>
        <w:t xml:space="preserve"> </w:t>
      </w:r>
      <w:r>
        <w:rPr>
          <w:rFonts w:ascii="Times New Roman" w:hAnsi="Times New Roman" w:cs="Times New Roman"/>
          <w:sz w:val="24"/>
          <w:szCs w:val="24"/>
        </w:rPr>
        <w:t>I., Longe, O.</w:t>
      </w:r>
      <w:r w:rsidR="00C74351">
        <w:rPr>
          <w:rFonts w:ascii="Times New Roman" w:hAnsi="Times New Roman" w:cs="Times New Roman"/>
          <w:sz w:val="24"/>
          <w:szCs w:val="24"/>
        </w:rPr>
        <w:t xml:space="preserve"> </w:t>
      </w:r>
      <w:r>
        <w:rPr>
          <w:rFonts w:ascii="Times New Roman" w:hAnsi="Times New Roman" w:cs="Times New Roman"/>
          <w:sz w:val="24"/>
          <w:szCs w:val="24"/>
        </w:rPr>
        <w:t xml:space="preserve">G. and </w:t>
      </w:r>
      <w:r w:rsidR="00506B1A">
        <w:rPr>
          <w:rFonts w:ascii="Times New Roman" w:hAnsi="Times New Roman" w:cs="Times New Roman"/>
          <w:sz w:val="24"/>
          <w:szCs w:val="24"/>
        </w:rPr>
        <w:t>Oluyemi, J.</w:t>
      </w:r>
      <w:r w:rsidR="00C74351">
        <w:rPr>
          <w:rFonts w:ascii="Times New Roman" w:hAnsi="Times New Roman" w:cs="Times New Roman"/>
          <w:sz w:val="24"/>
          <w:szCs w:val="24"/>
        </w:rPr>
        <w:t xml:space="preserve"> </w:t>
      </w:r>
      <w:r w:rsidR="00506B1A">
        <w:rPr>
          <w:rFonts w:ascii="Times New Roman" w:hAnsi="Times New Roman" w:cs="Times New Roman"/>
          <w:sz w:val="24"/>
          <w:szCs w:val="24"/>
        </w:rPr>
        <w:t xml:space="preserve">A. (2004). Effect of dietary level on the </w:t>
      </w:r>
      <w:r w:rsidR="00825A5F">
        <w:rPr>
          <w:rFonts w:ascii="Times New Roman" w:hAnsi="Times New Roman" w:cs="Times New Roman"/>
          <w:sz w:val="24"/>
          <w:szCs w:val="24"/>
        </w:rPr>
        <w:tab/>
      </w:r>
      <w:r w:rsidR="00AD120A">
        <w:rPr>
          <w:rFonts w:ascii="Times New Roman" w:hAnsi="Times New Roman" w:cs="Times New Roman"/>
          <w:sz w:val="24"/>
          <w:szCs w:val="24"/>
        </w:rPr>
        <w:t xml:space="preserve">performance and carcass </w:t>
      </w:r>
      <w:r w:rsidR="00506B1A">
        <w:rPr>
          <w:rFonts w:ascii="Times New Roman" w:hAnsi="Times New Roman" w:cs="Times New Roman"/>
          <w:sz w:val="24"/>
          <w:szCs w:val="24"/>
        </w:rPr>
        <w:t xml:space="preserve">characteristics of cockerel finishers. </w:t>
      </w:r>
      <w:r w:rsidR="00506B1A" w:rsidRPr="00506B1A">
        <w:rPr>
          <w:rFonts w:ascii="Times New Roman" w:hAnsi="Times New Roman" w:cs="Times New Roman"/>
          <w:i/>
          <w:sz w:val="24"/>
          <w:szCs w:val="24"/>
        </w:rPr>
        <w:t xml:space="preserve">Nigerian Journal of </w:t>
      </w:r>
      <w:r w:rsidR="00825A5F">
        <w:rPr>
          <w:rFonts w:ascii="Times New Roman" w:hAnsi="Times New Roman" w:cs="Times New Roman"/>
          <w:i/>
          <w:sz w:val="24"/>
          <w:szCs w:val="24"/>
        </w:rPr>
        <w:tab/>
      </w:r>
      <w:r w:rsidR="00506B1A" w:rsidRPr="00506B1A">
        <w:rPr>
          <w:rFonts w:ascii="Times New Roman" w:hAnsi="Times New Roman" w:cs="Times New Roman"/>
          <w:i/>
          <w:sz w:val="24"/>
          <w:szCs w:val="24"/>
        </w:rPr>
        <w:t>Animal Production</w:t>
      </w:r>
      <w:r w:rsidR="00506B1A">
        <w:rPr>
          <w:rFonts w:ascii="Times New Roman" w:hAnsi="Times New Roman" w:cs="Times New Roman"/>
          <w:sz w:val="24"/>
          <w:szCs w:val="24"/>
        </w:rPr>
        <w:t xml:space="preserve">, </w:t>
      </w:r>
      <w:r w:rsidR="00506B1A" w:rsidRPr="00506B1A">
        <w:rPr>
          <w:rFonts w:ascii="Times New Roman" w:hAnsi="Times New Roman" w:cs="Times New Roman"/>
          <w:b/>
          <w:sz w:val="24"/>
          <w:szCs w:val="24"/>
        </w:rPr>
        <w:t>31</w:t>
      </w:r>
      <w:r w:rsidR="00506B1A">
        <w:rPr>
          <w:rFonts w:ascii="Times New Roman" w:hAnsi="Times New Roman" w:cs="Times New Roman"/>
          <w:sz w:val="24"/>
          <w:szCs w:val="24"/>
        </w:rPr>
        <w:t>(1):443-450.</w:t>
      </w:r>
    </w:p>
    <w:p w:rsidR="00A64477" w:rsidRPr="00406D5A" w:rsidRDefault="00A64477" w:rsidP="00A11912">
      <w:pPr>
        <w:autoSpaceDE w:val="0"/>
        <w:autoSpaceDN w:val="0"/>
        <w:adjustRightInd w:val="0"/>
        <w:spacing w:after="0" w:line="240" w:lineRule="auto"/>
        <w:jc w:val="both"/>
        <w:rPr>
          <w:rFonts w:ascii="Times New Roman" w:hAnsi="Times New Roman" w:cs="Times New Roman"/>
          <w:sz w:val="24"/>
          <w:szCs w:val="24"/>
        </w:rPr>
      </w:pPr>
    </w:p>
    <w:p w:rsidR="00280F9C" w:rsidRDefault="00280F9C" w:rsidP="00A11912">
      <w:pPr>
        <w:autoSpaceDE w:val="0"/>
        <w:autoSpaceDN w:val="0"/>
        <w:adjustRightInd w:val="0"/>
        <w:spacing w:after="0" w:line="240" w:lineRule="auto"/>
        <w:jc w:val="both"/>
        <w:rPr>
          <w:rFonts w:ascii="Times New Roman" w:hAnsi="Times New Roman" w:cs="Times New Roman"/>
          <w:sz w:val="24"/>
          <w:szCs w:val="24"/>
        </w:rPr>
      </w:pPr>
      <w:r w:rsidRPr="00406D5A">
        <w:rPr>
          <w:rFonts w:ascii="Times New Roman" w:hAnsi="Times New Roman" w:cs="Times New Roman"/>
          <w:sz w:val="24"/>
          <w:szCs w:val="24"/>
        </w:rPr>
        <w:t>Sanaa, H.</w:t>
      </w:r>
      <w:r w:rsidR="00C74351">
        <w:rPr>
          <w:rFonts w:ascii="Times New Roman" w:hAnsi="Times New Roman" w:cs="Times New Roman"/>
          <w:sz w:val="24"/>
          <w:szCs w:val="24"/>
        </w:rPr>
        <w:t xml:space="preserve"> M.,E. a</w:t>
      </w:r>
      <w:r w:rsidRPr="00406D5A">
        <w:rPr>
          <w:rFonts w:ascii="Times New Roman" w:hAnsi="Times New Roman" w:cs="Times New Roman"/>
          <w:sz w:val="24"/>
          <w:szCs w:val="24"/>
        </w:rPr>
        <w:t>nd Abdel-Wareth (2014). Performance, carcass criteria and profitability o</w:t>
      </w:r>
      <w:r w:rsidR="00A64477">
        <w:rPr>
          <w:rFonts w:ascii="Times New Roman" w:hAnsi="Times New Roman" w:cs="Times New Roman"/>
          <w:sz w:val="24"/>
          <w:szCs w:val="24"/>
        </w:rPr>
        <w:t xml:space="preserve">f </w:t>
      </w:r>
      <w:r w:rsidR="00825A5F">
        <w:rPr>
          <w:rFonts w:ascii="Times New Roman" w:hAnsi="Times New Roman" w:cs="Times New Roman"/>
          <w:sz w:val="24"/>
          <w:szCs w:val="24"/>
        </w:rPr>
        <w:tab/>
      </w:r>
      <w:r w:rsidR="00A64477">
        <w:rPr>
          <w:rFonts w:ascii="Times New Roman" w:hAnsi="Times New Roman" w:cs="Times New Roman"/>
          <w:sz w:val="24"/>
          <w:szCs w:val="24"/>
        </w:rPr>
        <w:t xml:space="preserve">broiler chickens </w:t>
      </w:r>
      <w:r w:rsidR="00AD120A">
        <w:rPr>
          <w:rFonts w:ascii="Times New Roman" w:hAnsi="Times New Roman" w:cs="Times New Roman"/>
          <w:sz w:val="24"/>
          <w:szCs w:val="24"/>
        </w:rPr>
        <w:t xml:space="preserve">as </w:t>
      </w:r>
      <w:r w:rsidRPr="00406D5A">
        <w:rPr>
          <w:rFonts w:ascii="Times New Roman" w:hAnsi="Times New Roman" w:cs="Times New Roman"/>
          <w:sz w:val="24"/>
          <w:szCs w:val="24"/>
        </w:rPr>
        <w:t xml:space="preserve">affected by yellow corn replacement with sorghum grains and </w:t>
      </w:r>
      <w:r w:rsidR="00825A5F">
        <w:rPr>
          <w:rFonts w:ascii="Times New Roman" w:hAnsi="Times New Roman" w:cs="Times New Roman"/>
          <w:sz w:val="24"/>
          <w:szCs w:val="24"/>
        </w:rPr>
        <w:tab/>
      </w:r>
      <w:r w:rsidRPr="00406D5A">
        <w:rPr>
          <w:rFonts w:ascii="Times New Roman" w:hAnsi="Times New Roman" w:cs="Times New Roman"/>
          <w:sz w:val="24"/>
          <w:szCs w:val="24"/>
        </w:rPr>
        <w:t xml:space="preserve">enzymes supplementation. </w:t>
      </w:r>
      <w:r w:rsidRPr="00406D5A">
        <w:rPr>
          <w:rFonts w:ascii="Times New Roman" w:hAnsi="Times New Roman" w:cs="Times New Roman"/>
          <w:i/>
          <w:sz w:val="24"/>
          <w:szCs w:val="24"/>
        </w:rPr>
        <w:t xml:space="preserve">Asian Journal of </w:t>
      </w:r>
      <w:r w:rsidRPr="00406D5A">
        <w:rPr>
          <w:rFonts w:ascii="Times New Roman" w:hAnsi="Times New Roman" w:cs="Times New Roman"/>
          <w:i/>
          <w:sz w:val="24"/>
          <w:szCs w:val="24"/>
        </w:rPr>
        <w:tab/>
        <w:t>Poultry Science</w:t>
      </w:r>
      <w:r w:rsidR="00CD7D53">
        <w:rPr>
          <w:rFonts w:ascii="Times New Roman" w:hAnsi="Times New Roman" w:cs="Times New Roman"/>
          <w:i/>
          <w:sz w:val="24"/>
          <w:szCs w:val="24"/>
        </w:rPr>
        <w:t>,</w:t>
      </w:r>
      <w:r w:rsidRPr="00406D5A">
        <w:rPr>
          <w:rFonts w:ascii="Times New Roman" w:hAnsi="Times New Roman" w:cs="Times New Roman"/>
          <w:sz w:val="24"/>
          <w:szCs w:val="24"/>
        </w:rPr>
        <w:t xml:space="preserve"> </w:t>
      </w:r>
      <w:r w:rsidRPr="00406D5A">
        <w:rPr>
          <w:rFonts w:ascii="Times New Roman" w:hAnsi="Times New Roman" w:cs="Times New Roman"/>
          <w:b/>
          <w:sz w:val="24"/>
          <w:szCs w:val="24"/>
        </w:rPr>
        <w:t>8</w:t>
      </w:r>
      <w:r w:rsidRPr="00406D5A">
        <w:rPr>
          <w:rFonts w:ascii="Times New Roman" w:hAnsi="Times New Roman" w:cs="Times New Roman"/>
          <w:sz w:val="24"/>
          <w:szCs w:val="24"/>
        </w:rPr>
        <w:t>(4):123-130.</w:t>
      </w:r>
    </w:p>
    <w:p w:rsidR="00A64477" w:rsidRDefault="00A64477" w:rsidP="00A11912">
      <w:pPr>
        <w:autoSpaceDE w:val="0"/>
        <w:autoSpaceDN w:val="0"/>
        <w:adjustRightInd w:val="0"/>
        <w:spacing w:after="0" w:line="240" w:lineRule="auto"/>
        <w:jc w:val="both"/>
        <w:rPr>
          <w:rFonts w:ascii="Times New Roman" w:hAnsi="Times New Roman" w:cs="Times New Roman"/>
          <w:sz w:val="24"/>
          <w:szCs w:val="24"/>
        </w:rPr>
      </w:pPr>
    </w:p>
    <w:p w:rsidR="00FA1D77" w:rsidRDefault="00FA1D77" w:rsidP="00A119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Sellschop, J.</w:t>
      </w:r>
      <w:r w:rsidR="00C74351">
        <w:rPr>
          <w:rFonts w:ascii="Times New Roman" w:hAnsi="Times New Roman" w:cs="Times New Roman"/>
          <w:sz w:val="24"/>
          <w:szCs w:val="24"/>
        </w:rPr>
        <w:t xml:space="preserve"> </w:t>
      </w:r>
      <w:r>
        <w:rPr>
          <w:rFonts w:ascii="Times New Roman" w:hAnsi="Times New Roman" w:cs="Times New Roman"/>
          <w:sz w:val="24"/>
          <w:szCs w:val="24"/>
        </w:rPr>
        <w:t>P.</w:t>
      </w:r>
      <w:r w:rsidR="00C74351">
        <w:rPr>
          <w:rFonts w:ascii="Times New Roman" w:hAnsi="Times New Roman" w:cs="Times New Roman"/>
          <w:sz w:val="24"/>
          <w:szCs w:val="24"/>
        </w:rPr>
        <w:t xml:space="preserve"> </w:t>
      </w:r>
      <w:r>
        <w:rPr>
          <w:rFonts w:ascii="Times New Roman" w:hAnsi="Times New Roman" w:cs="Times New Roman"/>
          <w:sz w:val="24"/>
          <w:szCs w:val="24"/>
        </w:rPr>
        <w:t>E (1962)</w:t>
      </w:r>
      <w:r w:rsidR="00C74EB7">
        <w:rPr>
          <w:rFonts w:ascii="Times New Roman" w:hAnsi="Times New Roman" w:cs="Times New Roman"/>
          <w:sz w:val="24"/>
          <w:szCs w:val="24"/>
        </w:rPr>
        <w:t xml:space="preserve">. Cowpea </w:t>
      </w:r>
      <w:r w:rsidR="00C74EB7" w:rsidRPr="00C74EB7">
        <w:rPr>
          <w:rFonts w:ascii="Times New Roman" w:hAnsi="Times New Roman" w:cs="Times New Roman"/>
          <w:i/>
          <w:sz w:val="24"/>
          <w:szCs w:val="24"/>
        </w:rPr>
        <w:t>Vigna unguiculata</w:t>
      </w:r>
      <w:r w:rsidR="00C74EB7">
        <w:rPr>
          <w:rFonts w:ascii="Times New Roman" w:hAnsi="Times New Roman" w:cs="Times New Roman"/>
          <w:sz w:val="24"/>
          <w:szCs w:val="24"/>
        </w:rPr>
        <w:t xml:space="preserve"> (L.) Walp. Field Crop </w:t>
      </w:r>
      <w:r w:rsidR="00C74EB7" w:rsidRPr="00C74EB7">
        <w:rPr>
          <w:rFonts w:ascii="Times New Roman" w:hAnsi="Times New Roman" w:cs="Times New Roman"/>
          <w:i/>
          <w:sz w:val="24"/>
          <w:szCs w:val="24"/>
        </w:rPr>
        <w:t>Abstract</w:t>
      </w:r>
      <w:r w:rsidR="00C74EB7">
        <w:rPr>
          <w:rFonts w:ascii="Times New Roman" w:hAnsi="Times New Roman" w:cs="Times New Roman"/>
          <w:sz w:val="24"/>
          <w:szCs w:val="24"/>
        </w:rPr>
        <w:t xml:space="preserve">, </w:t>
      </w:r>
      <w:r w:rsidR="00825A5F">
        <w:rPr>
          <w:rFonts w:ascii="Times New Roman" w:hAnsi="Times New Roman" w:cs="Times New Roman"/>
          <w:sz w:val="24"/>
          <w:szCs w:val="24"/>
        </w:rPr>
        <w:tab/>
      </w:r>
      <w:r w:rsidR="00C74EB7" w:rsidRPr="00C74EB7">
        <w:rPr>
          <w:rFonts w:ascii="Times New Roman" w:hAnsi="Times New Roman" w:cs="Times New Roman"/>
          <w:b/>
          <w:sz w:val="24"/>
          <w:szCs w:val="24"/>
        </w:rPr>
        <w:t>15</w:t>
      </w:r>
      <w:r w:rsidR="00C74EB7">
        <w:rPr>
          <w:rFonts w:ascii="Times New Roman" w:hAnsi="Times New Roman" w:cs="Times New Roman"/>
          <w:sz w:val="24"/>
          <w:szCs w:val="24"/>
        </w:rPr>
        <w:t>(4):259-266.</w:t>
      </w:r>
    </w:p>
    <w:p w:rsidR="00C74EB7" w:rsidRDefault="00C74EB7" w:rsidP="00A11912">
      <w:pPr>
        <w:autoSpaceDE w:val="0"/>
        <w:autoSpaceDN w:val="0"/>
        <w:adjustRightInd w:val="0"/>
        <w:spacing w:after="0" w:line="240" w:lineRule="auto"/>
        <w:jc w:val="both"/>
        <w:rPr>
          <w:rFonts w:ascii="Times New Roman" w:hAnsi="Times New Roman" w:cs="Times New Roman"/>
          <w:sz w:val="24"/>
          <w:szCs w:val="24"/>
        </w:rPr>
      </w:pPr>
    </w:p>
    <w:p w:rsidR="00506B1A" w:rsidRDefault="00506B1A" w:rsidP="00AD120A">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Scott, A. (1970). Absorption of Carbohydrates and Protein Metabolism. </w:t>
      </w:r>
      <w:r w:rsidRPr="00506B1A">
        <w:rPr>
          <w:rFonts w:ascii="Times New Roman" w:hAnsi="Times New Roman" w:cs="Times New Roman"/>
          <w:b/>
          <w:sz w:val="24"/>
          <w:szCs w:val="24"/>
        </w:rPr>
        <w:t>In</w:t>
      </w:r>
      <w:r>
        <w:rPr>
          <w:rFonts w:ascii="Times New Roman" w:hAnsi="Times New Roman" w:cs="Times New Roman"/>
          <w:sz w:val="24"/>
          <w:szCs w:val="24"/>
        </w:rPr>
        <w:t xml:space="preserve">: Dukes </w:t>
      </w:r>
      <w:r w:rsidR="00825A5F">
        <w:rPr>
          <w:rFonts w:ascii="Times New Roman" w:hAnsi="Times New Roman" w:cs="Times New Roman"/>
          <w:sz w:val="24"/>
          <w:szCs w:val="24"/>
        </w:rPr>
        <w:tab/>
      </w:r>
      <w:r w:rsidR="00AD120A">
        <w:rPr>
          <w:rFonts w:ascii="Times New Roman" w:hAnsi="Times New Roman" w:cs="Times New Roman"/>
          <w:sz w:val="24"/>
          <w:szCs w:val="24"/>
        </w:rPr>
        <w:t xml:space="preserve">Physiology of Domestic Animal </w:t>
      </w:r>
      <w:r>
        <w:rPr>
          <w:rFonts w:ascii="Times New Roman" w:hAnsi="Times New Roman" w:cs="Times New Roman"/>
          <w:sz w:val="24"/>
          <w:szCs w:val="24"/>
        </w:rPr>
        <w:t>18</w:t>
      </w:r>
      <w:r w:rsidRPr="00506B1A">
        <w:rPr>
          <w:rFonts w:ascii="Times New Roman" w:hAnsi="Times New Roman" w:cs="Times New Roman"/>
          <w:sz w:val="24"/>
          <w:szCs w:val="24"/>
          <w:vertAlign w:val="superscript"/>
        </w:rPr>
        <w:t>th</w:t>
      </w:r>
      <w:r>
        <w:rPr>
          <w:rFonts w:ascii="Times New Roman" w:hAnsi="Times New Roman" w:cs="Times New Roman"/>
          <w:sz w:val="24"/>
          <w:szCs w:val="24"/>
        </w:rPr>
        <w:t xml:space="preserve"> Edition Sweden, M.J. (Ed) Cornell </w:t>
      </w:r>
      <w:r w:rsidR="00825A5F">
        <w:rPr>
          <w:rFonts w:ascii="Times New Roman" w:hAnsi="Times New Roman" w:cs="Times New Roman"/>
          <w:sz w:val="24"/>
          <w:szCs w:val="24"/>
        </w:rPr>
        <w:tab/>
      </w:r>
      <w:r>
        <w:rPr>
          <w:rFonts w:ascii="Times New Roman" w:hAnsi="Times New Roman" w:cs="Times New Roman"/>
          <w:sz w:val="24"/>
          <w:szCs w:val="24"/>
        </w:rPr>
        <w:t>University Press Ltd. London.</w:t>
      </w:r>
    </w:p>
    <w:p w:rsidR="00AD120A" w:rsidRDefault="00AD120A" w:rsidP="00A11912">
      <w:pPr>
        <w:autoSpaceDE w:val="0"/>
        <w:autoSpaceDN w:val="0"/>
        <w:adjustRightInd w:val="0"/>
        <w:spacing w:after="0" w:line="240" w:lineRule="auto"/>
        <w:jc w:val="both"/>
        <w:rPr>
          <w:rFonts w:ascii="Times New Roman" w:hAnsi="Times New Roman" w:cs="Times New Roman"/>
          <w:sz w:val="24"/>
          <w:szCs w:val="24"/>
        </w:rPr>
      </w:pPr>
    </w:p>
    <w:p w:rsidR="00BE67AB" w:rsidRDefault="00BE67AB" w:rsidP="00A119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Sheorain, V., Banka, R. and Chavan, M. (2000). Ethanol production from sorghum. Pp.228-</w:t>
      </w:r>
      <w:r w:rsidR="00825A5F">
        <w:rPr>
          <w:rFonts w:ascii="Times New Roman" w:hAnsi="Times New Roman" w:cs="Times New Roman"/>
          <w:sz w:val="24"/>
          <w:szCs w:val="24"/>
        </w:rPr>
        <w:tab/>
      </w:r>
      <w:r>
        <w:rPr>
          <w:rFonts w:ascii="Times New Roman" w:hAnsi="Times New Roman" w:cs="Times New Roman"/>
          <w:sz w:val="24"/>
          <w:szCs w:val="24"/>
        </w:rPr>
        <w:t xml:space="preserve">239. In: Technical and </w:t>
      </w:r>
      <w:r w:rsidR="00FD08C6">
        <w:rPr>
          <w:rFonts w:ascii="Times New Roman" w:hAnsi="Times New Roman" w:cs="Times New Roman"/>
          <w:sz w:val="24"/>
          <w:szCs w:val="24"/>
        </w:rPr>
        <w:tab/>
      </w:r>
      <w:r>
        <w:rPr>
          <w:rFonts w:ascii="Times New Roman" w:hAnsi="Times New Roman" w:cs="Times New Roman"/>
          <w:sz w:val="24"/>
          <w:szCs w:val="24"/>
        </w:rPr>
        <w:t xml:space="preserve">institutional options for sorghum grain mold </w:t>
      </w:r>
      <w:r w:rsidR="00825A5F">
        <w:rPr>
          <w:rFonts w:ascii="Times New Roman" w:hAnsi="Times New Roman" w:cs="Times New Roman"/>
          <w:sz w:val="24"/>
          <w:szCs w:val="24"/>
        </w:rPr>
        <w:tab/>
      </w:r>
      <w:r>
        <w:rPr>
          <w:rFonts w:ascii="Times New Roman" w:hAnsi="Times New Roman" w:cs="Times New Roman"/>
          <w:sz w:val="24"/>
          <w:szCs w:val="24"/>
        </w:rPr>
        <w:t>management: Proceedings of an international consultation, 18-</w:t>
      </w:r>
      <w:r w:rsidR="00FD08C6">
        <w:rPr>
          <w:rFonts w:ascii="Times New Roman" w:hAnsi="Times New Roman" w:cs="Times New Roman"/>
          <w:sz w:val="24"/>
          <w:szCs w:val="24"/>
        </w:rPr>
        <w:tab/>
      </w:r>
      <w:r>
        <w:rPr>
          <w:rFonts w:ascii="Times New Roman" w:hAnsi="Times New Roman" w:cs="Times New Roman"/>
          <w:sz w:val="24"/>
          <w:szCs w:val="24"/>
        </w:rPr>
        <w:t xml:space="preserve">19 May, 2000, </w:t>
      </w:r>
      <w:r w:rsidR="00825A5F">
        <w:rPr>
          <w:rFonts w:ascii="Times New Roman" w:hAnsi="Times New Roman" w:cs="Times New Roman"/>
          <w:sz w:val="24"/>
          <w:szCs w:val="24"/>
        </w:rPr>
        <w:tab/>
      </w:r>
      <w:r>
        <w:rPr>
          <w:rFonts w:ascii="Times New Roman" w:hAnsi="Times New Roman" w:cs="Times New Roman"/>
          <w:sz w:val="24"/>
          <w:szCs w:val="24"/>
        </w:rPr>
        <w:t xml:space="preserve">ICRISAT, Patancheru, India. (Chandrashekar, A., Bandyopadyay, R., and Hall, J., </w:t>
      </w:r>
      <w:r w:rsidR="00825A5F">
        <w:rPr>
          <w:rFonts w:ascii="Times New Roman" w:hAnsi="Times New Roman" w:cs="Times New Roman"/>
          <w:sz w:val="24"/>
          <w:szCs w:val="24"/>
        </w:rPr>
        <w:tab/>
      </w:r>
      <w:r>
        <w:rPr>
          <w:rFonts w:ascii="Times New Roman" w:hAnsi="Times New Roman" w:cs="Times New Roman"/>
          <w:sz w:val="24"/>
          <w:szCs w:val="24"/>
        </w:rPr>
        <w:t xml:space="preserve">eds.). </w:t>
      </w:r>
      <w:r w:rsidR="00FD08C6">
        <w:rPr>
          <w:rFonts w:ascii="Times New Roman" w:hAnsi="Times New Roman" w:cs="Times New Roman"/>
          <w:sz w:val="24"/>
          <w:szCs w:val="24"/>
        </w:rPr>
        <w:tab/>
      </w:r>
      <w:r>
        <w:rPr>
          <w:rFonts w:ascii="Times New Roman" w:hAnsi="Times New Roman" w:cs="Times New Roman"/>
          <w:sz w:val="24"/>
          <w:szCs w:val="24"/>
        </w:rPr>
        <w:t>Patancheru 502 324 Andhra Pradesh: International Crops Research Institute</w:t>
      </w:r>
      <w:r w:rsidR="00FD08C6">
        <w:rPr>
          <w:rFonts w:ascii="Times New Roman" w:hAnsi="Times New Roman" w:cs="Times New Roman"/>
          <w:sz w:val="24"/>
          <w:szCs w:val="24"/>
        </w:rPr>
        <w:t xml:space="preserve"> </w:t>
      </w:r>
      <w:r w:rsidR="00825A5F">
        <w:rPr>
          <w:rFonts w:ascii="Times New Roman" w:hAnsi="Times New Roman" w:cs="Times New Roman"/>
          <w:sz w:val="24"/>
          <w:szCs w:val="24"/>
        </w:rPr>
        <w:tab/>
      </w:r>
      <w:r w:rsidR="00FD08C6">
        <w:rPr>
          <w:rFonts w:ascii="Times New Roman" w:hAnsi="Times New Roman" w:cs="Times New Roman"/>
          <w:sz w:val="24"/>
          <w:szCs w:val="24"/>
        </w:rPr>
        <w:t>for the Semi-Arid Tropics.</w:t>
      </w:r>
    </w:p>
    <w:p w:rsidR="00506B1A" w:rsidRDefault="00506B1A" w:rsidP="00A11912">
      <w:pPr>
        <w:autoSpaceDE w:val="0"/>
        <w:autoSpaceDN w:val="0"/>
        <w:adjustRightInd w:val="0"/>
        <w:spacing w:after="0" w:line="240" w:lineRule="auto"/>
        <w:jc w:val="both"/>
        <w:rPr>
          <w:rFonts w:ascii="Times New Roman" w:hAnsi="Times New Roman" w:cs="Times New Roman"/>
          <w:sz w:val="24"/>
          <w:szCs w:val="24"/>
        </w:rPr>
      </w:pPr>
    </w:p>
    <w:p w:rsidR="000D4A34" w:rsidRPr="00406D5A" w:rsidRDefault="000D4A34" w:rsidP="00A119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Shrivastarva, S.</w:t>
      </w:r>
      <w:r w:rsidR="00C74351">
        <w:rPr>
          <w:rFonts w:ascii="Times New Roman" w:hAnsi="Times New Roman" w:cs="Times New Roman"/>
          <w:sz w:val="24"/>
          <w:szCs w:val="24"/>
        </w:rPr>
        <w:t xml:space="preserve"> </w:t>
      </w:r>
      <w:r>
        <w:rPr>
          <w:rFonts w:ascii="Times New Roman" w:hAnsi="Times New Roman" w:cs="Times New Roman"/>
          <w:sz w:val="24"/>
          <w:szCs w:val="24"/>
        </w:rPr>
        <w:t>K., and Boypa, R.</w:t>
      </w:r>
      <w:r w:rsidR="00C74351">
        <w:rPr>
          <w:rFonts w:ascii="Times New Roman" w:hAnsi="Times New Roman" w:cs="Times New Roman"/>
          <w:sz w:val="24"/>
          <w:szCs w:val="24"/>
        </w:rPr>
        <w:t xml:space="preserve"> </w:t>
      </w:r>
      <w:r>
        <w:rPr>
          <w:rFonts w:ascii="Times New Roman" w:hAnsi="Times New Roman" w:cs="Times New Roman"/>
          <w:sz w:val="24"/>
          <w:szCs w:val="24"/>
        </w:rPr>
        <w:t>K. (1987).</w:t>
      </w:r>
      <w:r w:rsidRPr="000D4A34">
        <w:rPr>
          <w:rFonts w:ascii="Times New Roman" w:hAnsi="Times New Roman" w:cs="Times New Roman"/>
          <w:b/>
          <w:sz w:val="24"/>
          <w:szCs w:val="24"/>
        </w:rPr>
        <w:t xml:space="preserve"> Poultry Nutrition Handbook</w:t>
      </w:r>
      <w:r>
        <w:rPr>
          <w:rFonts w:ascii="Times New Roman" w:hAnsi="Times New Roman" w:cs="Times New Roman"/>
          <w:sz w:val="24"/>
          <w:szCs w:val="24"/>
        </w:rPr>
        <w:t>.Pp 16-29.</w:t>
      </w:r>
    </w:p>
    <w:p w:rsidR="006D6E11" w:rsidRPr="00406D5A" w:rsidRDefault="006D6E11" w:rsidP="00A11912">
      <w:pPr>
        <w:autoSpaceDE w:val="0"/>
        <w:autoSpaceDN w:val="0"/>
        <w:adjustRightInd w:val="0"/>
        <w:spacing w:after="0" w:line="240" w:lineRule="auto"/>
        <w:jc w:val="both"/>
        <w:rPr>
          <w:rFonts w:ascii="Times New Roman" w:hAnsi="Times New Roman" w:cs="Times New Roman"/>
          <w:sz w:val="24"/>
          <w:szCs w:val="24"/>
        </w:rPr>
      </w:pPr>
    </w:p>
    <w:p w:rsidR="006D6E11" w:rsidRDefault="006D6E11" w:rsidP="00A11912">
      <w:pPr>
        <w:autoSpaceDE w:val="0"/>
        <w:autoSpaceDN w:val="0"/>
        <w:adjustRightInd w:val="0"/>
        <w:spacing w:after="0" w:line="240" w:lineRule="auto"/>
        <w:jc w:val="both"/>
        <w:rPr>
          <w:rFonts w:ascii="Times New Roman" w:hAnsi="Times New Roman" w:cs="Times New Roman"/>
          <w:sz w:val="24"/>
          <w:szCs w:val="24"/>
        </w:rPr>
      </w:pPr>
      <w:r w:rsidRPr="00406D5A">
        <w:rPr>
          <w:rFonts w:ascii="Times New Roman" w:hAnsi="Times New Roman" w:cs="Times New Roman"/>
          <w:sz w:val="24"/>
          <w:szCs w:val="24"/>
        </w:rPr>
        <w:t>Singh, A.</w:t>
      </w:r>
      <w:r w:rsidR="00C74351">
        <w:rPr>
          <w:rFonts w:ascii="Times New Roman" w:hAnsi="Times New Roman" w:cs="Times New Roman"/>
          <w:sz w:val="24"/>
          <w:szCs w:val="24"/>
        </w:rPr>
        <w:t xml:space="preserve"> </w:t>
      </w:r>
      <w:r w:rsidRPr="00406D5A">
        <w:rPr>
          <w:rFonts w:ascii="Times New Roman" w:hAnsi="Times New Roman" w:cs="Times New Roman"/>
          <w:sz w:val="24"/>
          <w:szCs w:val="24"/>
        </w:rPr>
        <w:t xml:space="preserve">S. (1988) (6) (CAB N268494). Feedipedia.org. Animal Feed Resources Information </w:t>
      </w:r>
      <w:r w:rsidR="009F24DC">
        <w:rPr>
          <w:rFonts w:ascii="Times New Roman" w:hAnsi="Times New Roman" w:cs="Times New Roman"/>
          <w:sz w:val="24"/>
          <w:szCs w:val="24"/>
        </w:rPr>
        <w:tab/>
      </w:r>
      <w:r w:rsidR="00AD120A">
        <w:rPr>
          <w:rFonts w:ascii="Times New Roman" w:hAnsi="Times New Roman" w:cs="Times New Roman"/>
          <w:sz w:val="24"/>
          <w:szCs w:val="24"/>
        </w:rPr>
        <w:t xml:space="preserve">System-INRA CIRAD </w:t>
      </w:r>
      <w:r w:rsidRPr="00406D5A">
        <w:rPr>
          <w:rFonts w:ascii="Times New Roman" w:hAnsi="Times New Roman" w:cs="Times New Roman"/>
          <w:sz w:val="24"/>
          <w:szCs w:val="24"/>
        </w:rPr>
        <w:t>AFZ and FAO © 2002. N</w:t>
      </w:r>
    </w:p>
    <w:p w:rsidR="00506B1A" w:rsidRDefault="00506B1A" w:rsidP="00A11912">
      <w:pPr>
        <w:autoSpaceDE w:val="0"/>
        <w:autoSpaceDN w:val="0"/>
        <w:adjustRightInd w:val="0"/>
        <w:spacing w:after="0" w:line="240" w:lineRule="auto"/>
        <w:jc w:val="both"/>
        <w:rPr>
          <w:rFonts w:ascii="Times New Roman" w:hAnsi="Times New Roman" w:cs="Times New Roman"/>
          <w:sz w:val="24"/>
          <w:szCs w:val="24"/>
        </w:rPr>
      </w:pPr>
    </w:p>
    <w:p w:rsidR="00506B1A" w:rsidRDefault="00506B1A" w:rsidP="00A119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Sjaastad, V.,Hove, K. And Sand, O. (2005).</w:t>
      </w:r>
      <w:r w:rsidRPr="00FA1D77">
        <w:rPr>
          <w:rFonts w:ascii="Times New Roman" w:hAnsi="Times New Roman" w:cs="Times New Roman"/>
          <w:b/>
          <w:sz w:val="24"/>
          <w:szCs w:val="24"/>
        </w:rPr>
        <w:t xml:space="preserve"> Physiology of Domestic Animal</w:t>
      </w:r>
      <w:r>
        <w:rPr>
          <w:rFonts w:ascii="Times New Roman" w:hAnsi="Times New Roman" w:cs="Times New Roman"/>
          <w:sz w:val="24"/>
          <w:szCs w:val="24"/>
        </w:rPr>
        <w:t xml:space="preserve">. International </w:t>
      </w:r>
      <w:r w:rsidR="009F24DC">
        <w:rPr>
          <w:rFonts w:ascii="Times New Roman" w:hAnsi="Times New Roman" w:cs="Times New Roman"/>
          <w:sz w:val="24"/>
          <w:szCs w:val="24"/>
        </w:rPr>
        <w:tab/>
      </w:r>
      <w:r>
        <w:rPr>
          <w:rFonts w:ascii="Times New Roman" w:hAnsi="Times New Roman" w:cs="Times New Roman"/>
          <w:sz w:val="24"/>
          <w:szCs w:val="24"/>
        </w:rPr>
        <w:t>Book Distribution</w:t>
      </w:r>
      <w:r w:rsidR="00FA1D77">
        <w:rPr>
          <w:rFonts w:ascii="Times New Roman" w:hAnsi="Times New Roman" w:cs="Times New Roman"/>
          <w:sz w:val="24"/>
          <w:szCs w:val="24"/>
        </w:rPr>
        <w:t xml:space="preserve"> Company (Publishing Division) chaman, studio Building 2</w:t>
      </w:r>
      <w:r w:rsidR="00FA1D77" w:rsidRPr="00FA1D77">
        <w:rPr>
          <w:rFonts w:ascii="Times New Roman" w:hAnsi="Times New Roman" w:cs="Times New Roman"/>
          <w:sz w:val="24"/>
          <w:szCs w:val="24"/>
          <w:vertAlign w:val="superscript"/>
        </w:rPr>
        <w:t>nd</w:t>
      </w:r>
      <w:r w:rsidR="00FA1D77">
        <w:rPr>
          <w:rFonts w:ascii="Times New Roman" w:hAnsi="Times New Roman" w:cs="Times New Roman"/>
          <w:sz w:val="24"/>
          <w:szCs w:val="24"/>
        </w:rPr>
        <w:t xml:space="preserve"> </w:t>
      </w:r>
      <w:r w:rsidR="009F24DC">
        <w:rPr>
          <w:rFonts w:ascii="Times New Roman" w:hAnsi="Times New Roman" w:cs="Times New Roman"/>
          <w:sz w:val="24"/>
          <w:szCs w:val="24"/>
        </w:rPr>
        <w:tab/>
      </w:r>
      <w:r w:rsidR="00FA1D77">
        <w:rPr>
          <w:rFonts w:ascii="Times New Roman" w:hAnsi="Times New Roman" w:cs="Times New Roman"/>
          <w:sz w:val="24"/>
          <w:szCs w:val="24"/>
        </w:rPr>
        <w:t>floor Clarbargh, Lucknow 226004 U.P India.</w:t>
      </w:r>
    </w:p>
    <w:p w:rsidR="005C5326" w:rsidRDefault="005C5326" w:rsidP="00A11912">
      <w:pPr>
        <w:autoSpaceDE w:val="0"/>
        <w:autoSpaceDN w:val="0"/>
        <w:adjustRightInd w:val="0"/>
        <w:spacing w:after="0" w:line="240" w:lineRule="auto"/>
        <w:jc w:val="both"/>
        <w:rPr>
          <w:rFonts w:ascii="Times New Roman" w:hAnsi="Times New Roman" w:cs="Times New Roman"/>
          <w:sz w:val="24"/>
          <w:szCs w:val="24"/>
        </w:rPr>
      </w:pPr>
    </w:p>
    <w:p w:rsidR="005C5326" w:rsidRPr="00406D5A" w:rsidRDefault="005C5326" w:rsidP="00A119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Smith, A. J. (2001).</w:t>
      </w:r>
      <w:r w:rsidR="001E0660">
        <w:rPr>
          <w:rFonts w:ascii="Times New Roman" w:hAnsi="Times New Roman" w:cs="Times New Roman"/>
          <w:sz w:val="24"/>
          <w:szCs w:val="24"/>
        </w:rPr>
        <w:t xml:space="preserve"> </w:t>
      </w:r>
      <w:r w:rsidRPr="001E0660">
        <w:rPr>
          <w:rFonts w:ascii="Times New Roman" w:hAnsi="Times New Roman" w:cs="Times New Roman"/>
          <w:b/>
          <w:sz w:val="24"/>
          <w:szCs w:val="24"/>
        </w:rPr>
        <w:t>Poultry</w:t>
      </w:r>
      <w:r w:rsidR="001E0660" w:rsidRPr="001E0660">
        <w:rPr>
          <w:rFonts w:ascii="Times New Roman" w:hAnsi="Times New Roman" w:cs="Times New Roman"/>
          <w:b/>
          <w:sz w:val="24"/>
          <w:szCs w:val="24"/>
        </w:rPr>
        <w:t>. T</w:t>
      </w:r>
      <w:r w:rsidRPr="001E0660">
        <w:rPr>
          <w:rFonts w:ascii="Times New Roman" w:hAnsi="Times New Roman" w:cs="Times New Roman"/>
          <w:b/>
          <w:sz w:val="24"/>
          <w:szCs w:val="24"/>
        </w:rPr>
        <w:t>he Tropical Agriculturist</w:t>
      </w:r>
      <w:r w:rsidR="001E0660">
        <w:rPr>
          <w:rFonts w:ascii="Times New Roman" w:hAnsi="Times New Roman" w:cs="Times New Roman"/>
          <w:sz w:val="24"/>
          <w:szCs w:val="24"/>
        </w:rPr>
        <w:t>.</w:t>
      </w:r>
      <w:r>
        <w:rPr>
          <w:rFonts w:ascii="Times New Roman" w:hAnsi="Times New Roman" w:cs="Times New Roman"/>
          <w:sz w:val="24"/>
          <w:szCs w:val="24"/>
        </w:rPr>
        <w:t xml:space="preserve"> </w:t>
      </w:r>
      <w:r w:rsidR="001E0660">
        <w:rPr>
          <w:rFonts w:ascii="Times New Roman" w:hAnsi="Times New Roman" w:cs="Times New Roman"/>
          <w:sz w:val="24"/>
          <w:szCs w:val="24"/>
        </w:rPr>
        <w:t>Revised edition.</w:t>
      </w:r>
      <w:r w:rsidR="000404D1">
        <w:rPr>
          <w:rFonts w:ascii="Times New Roman" w:hAnsi="Times New Roman" w:cs="Times New Roman"/>
          <w:sz w:val="24"/>
          <w:szCs w:val="24"/>
        </w:rPr>
        <w:t xml:space="preserve"> MacMil</w:t>
      </w:r>
      <w:r w:rsidR="001E0660">
        <w:rPr>
          <w:rFonts w:ascii="Times New Roman" w:hAnsi="Times New Roman" w:cs="Times New Roman"/>
          <w:sz w:val="24"/>
          <w:szCs w:val="24"/>
        </w:rPr>
        <w:t>l</w:t>
      </w:r>
      <w:r w:rsidR="000404D1">
        <w:rPr>
          <w:rFonts w:ascii="Times New Roman" w:hAnsi="Times New Roman" w:cs="Times New Roman"/>
          <w:sz w:val="24"/>
          <w:szCs w:val="24"/>
        </w:rPr>
        <w:t xml:space="preserve">an </w:t>
      </w:r>
      <w:r w:rsidR="001E0660">
        <w:rPr>
          <w:rFonts w:ascii="Times New Roman" w:hAnsi="Times New Roman" w:cs="Times New Roman"/>
          <w:sz w:val="24"/>
          <w:szCs w:val="24"/>
        </w:rPr>
        <w:tab/>
      </w:r>
      <w:r w:rsidR="000404D1">
        <w:rPr>
          <w:rFonts w:ascii="Times New Roman" w:hAnsi="Times New Roman" w:cs="Times New Roman"/>
          <w:sz w:val="24"/>
          <w:szCs w:val="24"/>
        </w:rPr>
        <w:t>Education L</w:t>
      </w:r>
      <w:r w:rsidR="001E0660">
        <w:rPr>
          <w:rFonts w:ascii="Times New Roman" w:hAnsi="Times New Roman" w:cs="Times New Roman"/>
          <w:sz w:val="24"/>
          <w:szCs w:val="24"/>
        </w:rPr>
        <w:t xml:space="preserve">TD. </w:t>
      </w:r>
      <w:r w:rsidR="000404D1">
        <w:rPr>
          <w:rFonts w:ascii="Times New Roman" w:hAnsi="Times New Roman" w:cs="Times New Roman"/>
          <w:sz w:val="24"/>
          <w:szCs w:val="24"/>
        </w:rPr>
        <w:t xml:space="preserve">London </w:t>
      </w:r>
      <w:r w:rsidR="001E0660">
        <w:rPr>
          <w:rFonts w:ascii="Times New Roman" w:hAnsi="Times New Roman" w:cs="Times New Roman"/>
          <w:sz w:val="24"/>
          <w:szCs w:val="24"/>
        </w:rPr>
        <w:t xml:space="preserve"> </w:t>
      </w:r>
      <w:r w:rsidR="000404D1">
        <w:rPr>
          <w:rFonts w:ascii="Times New Roman" w:hAnsi="Times New Roman" w:cs="Times New Roman"/>
          <w:sz w:val="24"/>
          <w:szCs w:val="24"/>
        </w:rPr>
        <w:t>and Oxford.</w:t>
      </w:r>
    </w:p>
    <w:p w:rsidR="006D6E11" w:rsidRPr="00406D5A" w:rsidRDefault="006D6E11" w:rsidP="00A11912">
      <w:pPr>
        <w:autoSpaceDE w:val="0"/>
        <w:autoSpaceDN w:val="0"/>
        <w:adjustRightInd w:val="0"/>
        <w:spacing w:after="0" w:line="240" w:lineRule="auto"/>
        <w:jc w:val="both"/>
        <w:rPr>
          <w:rFonts w:ascii="Times New Roman" w:hAnsi="Times New Roman" w:cs="Times New Roman"/>
          <w:sz w:val="24"/>
          <w:szCs w:val="24"/>
        </w:rPr>
      </w:pPr>
    </w:p>
    <w:p w:rsidR="00280F9C" w:rsidRDefault="00280F9C" w:rsidP="00A11912">
      <w:pPr>
        <w:autoSpaceDE w:val="0"/>
        <w:autoSpaceDN w:val="0"/>
        <w:adjustRightInd w:val="0"/>
        <w:spacing w:after="0" w:line="240" w:lineRule="auto"/>
        <w:jc w:val="both"/>
        <w:rPr>
          <w:rFonts w:ascii="Times New Roman" w:hAnsi="Times New Roman" w:cs="Times New Roman"/>
          <w:sz w:val="24"/>
          <w:szCs w:val="24"/>
        </w:rPr>
      </w:pPr>
      <w:r w:rsidRPr="00406D5A">
        <w:rPr>
          <w:rFonts w:ascii="Times New Roman" w:hAnsi="Times New Roman" w:cs="Times New Roman"/>
          <w:sz w:val="24"/>
          <w:szCs w:val="24"/>
        </w:rPr>
        <w:t>Steel, R.</w:t>
      </w:r>
      <w:r w:rsidR="00C74351">
        <w:rPr>
          <w:rFonts w:ascii="Times New Roman" w:hAnsi="Times New Roman" w:cs="Times New Roman"/>
          <w:sz w:val="24"/>
          <w:szCs w:val="24"/>
        </w:rPr>
        <w:t xml:space="preserve"> </w:t>
      </w:r>
      <w:r w:rsidRPr="00406D5A">
        <w:rPr>
          <w:rFonts w:ascii="Times New Roman" w:hAnsi="Times New Roman" w:cs="Times New Roman"/>
          <w:sz w:val="24"/>
          <w:szCs w:val="24"/>
        </w:rPr>
        <w:t>G.</w:t>
      </w:r>
      <w:r w:rsidR="00C74351">
        <w:rPr>
          <w:rFonts w:ascii="Times New Roman" w:hAnsi="Times New Roman" w:cs="Times New Roman"/>
          <w:sz w:val="24"/>
          <w:szCs w:val="24"/>
        </w:rPr>
        <w:t xml:space="preserve"> </w:t>
      </w:r>
      <w:r w:rsidRPr="00406D5A">
        <w:rPr>
          <w:rFonts w:ascii="Times New Roman" w:hAnsi="Times New Roman" w:cs="Times New Roman"/>
          <w:sz w:val="24"/>
          <w:szCs w:val="24"/>
        </w:rPr>
        <w:t>C., and Torrie, J.</w:t>
      </w:r>
      <w:r w:rsidR="00C74351">
        <w:rPr>
          <w:rFonts w:ascii="Times New Roman" w:hAnsi="Times New Roman" w:cs="Times New Roman"/>
          <w:sz w:val="24"/>
          <w:szCs w:val="24"/>
        </w:rPr>
        <w:t xml:space="preserve"> </w:t>
      </w:r>
      <w:r w:rsidRPr="00406D5A">
        <w:rPr>
          <w:rFonts w:ascii="Times New Roman" w:hAnsi="Times New Roman" w:cs="Times New Roman"/>
          <w:sz w:val="24"/>
          <w:szCs w:val="24"/>
        </w:rPr>
        <w:t xml:space="preserve">H. (1980). </w:t>
      </w:r>
      <w:r w:rsidRPr="00406D5A">
        <w:rPr>
          <w:rFonts w:ascii="Times New Roman" w:hAnsi="Times New Roman" w:cs="Times New Roman"/>
          <w:b/>
          <w:sz w:val="24"/>
          <w:szCs w:val="24"/>
        </w:rPr>
        <w:t>Principles and Procedures of Statistics.</w:t>
      </w:r>
      <w:r w:rsidRPr="00406D5A">
        <w:rPr>
          <w:rFonts w:ascii="Times New Roman" w:hAnsi="Times New Roman" w:cs="Times New Roman"/>
          <w:sz w:val="24"/>
          <w:szCs w:val="24"/>
        </w:rPr>
        <w:t xml:space="preserve"> Mcgraw-</w:t>
      </w:r>
      <w:r w:rsidR="009F24DC">
        <w:rPr>
          <w:rFonts w:ascii="Times New Roman" w:hAnsi="Times New Roman" w:cs="Times New Roman"/>
          <w:sz w:val="24"/>
          <w:szCs w:val="24"/>
        </w:rPr>
        <w:tab/>
      </w:r>
      <w:r w:rsidR="00AD120A">
        <w:rPr>
          <w:rFonts w:ascii="Times New Roman" w:hAnsi="Times New Roman" w:cs="Times New Roman"/>
          <w:sz w:val="24"/>
          <w:szCs w:val="24"/>
        </w:rPr>
        <w:t xml:space="preserve">Hill book company Inc., </w:t>
      </w:r>
      <w:r w:rsidRPr="00406D5A">
        <w:rPr>
          <w:rFonts w:ascii="Times New Roman" w:hAnsi="Times New Roman" w:cs="Times New Roman"/>
          <w:sz w:val="24"/>
          <w:szCs w:val="24"/>
        </w:rPr>
        <w:t>London.</w:t>
      </w:r>
    </w:p>
    <w:p w:rsidR="00A64477" w:rsidRPr="00406D5A" w:rsidRDefault="00A64477" w:rsidP="00A11912">
      <w:pPr>
        <w:autoSpaceDE w:val="0"/>
        <w:autoSpaceDN w:val="0"/>
        <w:adjustRightInd w:val="0"/>
        <w:spacing w:after="0" w:line="240" w:lineRule="auto"/>
        <w:jc w:val="both"/>
        <w:rPr>
          <w:rFonts w:ascii="Times New Roman" w:hAnsi="Times New Roman" w:cs="Times New Roman"/>
          <w:sz w:val="24"/>
          <w:szCs w:val="24"/>
        </w:rPr>
      </w:pPr>
    </w:p>
    <w:p w:rsidR="00100A9A" w:rsidRDefault="00694EB7" w:rsidP="00A11912">
      <w:pPr>
        <w:spacing w:line="240" w:lineRule="auto"/>
        <w:jc w:val="both"/>
        <w:rPr>
          <w:rFonts w:ascii="Times New Roman" w:hAnsi="Times New Roman" w:cs="Times New Roman"/>
          <w:sz w:val="24"/>
          <w:szCs w:val="24"/>
        </w:rPr>
      </w:pPr>
      <w:r>
        <w:rPr>
          <w:rFonts w:ascii="Times New Roman" w:hAnsi="Times New Roman" w:cs="Times New Roman"/>
          <w:sz w:val="24"/>
          <w:szCs w:val="24"/>
        </w:rPr>
        <w:t>Subramanium V.</w:t>
      </w:r>
      <w:r w:rsidR="00100A9A" w:rsidRPr="00406D5A">
        <w:rPr>
          <w:rFonts w:ascii="Times New Roman" w:hAnsi="Times New Roman" w:cs="Times New Roman"/>
          <w:sz w:val="24"/>
          <w:szCs w:val="24"/>
        </w:rPr>
        <w:t xml:space="preserve"> and Metta V.</w:t>
      </w:r>
      <w:r w:rsidR="00C74351">
        <w:rPr>
          <w:rFonts w:ascii="Times New Roman" w:hAnsi="Times New Roman" w:cs="Times New Roman"/>
          <w:sz w:val="24"/>
          <w:szCs w:val="24"/>
        </w:rPr>
        <w:t xml:space="preserve"> </w:t>
      </w:r>
      <w:r w:rsidR="00100A9A" w:rsidRPr="00406D5A">
        <w:rPr>
          <w:rFonts w:ascii="Times New Roman" w:hAnsi="Times New Roman" w:cs="Times New Roman"/>
          <w:sz w:val="24"/>
          <w:szCs w:val="24"/>
        </w:rPr>
        <w:t xml:space="preserve">C., </w:t>
      </w:r>
      <w:r w:rsidR="00357784" w:rsidRPr="00406D5A">
        <w:rPr>
          <w:rFonts w:ascii="Times New Roman" w:hAnsi="Times New Roman" w:cs="Times New Roman"/>
          <w:sz w:val="24"/>
          <w:szCs w:val="24"/>
        </w:rPr>
        <w:t>(</w:t>
      </w:r>
      <w:r w:rsidR="00100A9A" w:rsidRPr="00406D5A">
        <w:rPr>
          <w:rFonts w:ascii="Times New Roman" w:hAnsi="Times New Roman" w:cs="Times New Roman"/>
          <w:sz w:val="24"/>
          <w:szCs w:val="24"/>
        </w:rPr>
        <w:t>2000</w:t>
      </w:r>
      <w:r w:rsidR="00357784" w:rsidRPr="00406D5A">
        <w:rPr>
          <w:rFonts w:ascii="Times New Roman" w:hAnsi="Times New Roman" w:cs="Times New Roman"/>
          <w:sz w:val="24"/>
          <w:szCs w:val="24"/>
        </w:rPr>
        <w:t>)</w:t>
      </w:r>
      <w:r w:rsidR="00100A9A" w:rsidRPr="00406D5A">
        <w:rPr>
          <w:rFonts w:ascii="Times New Roman" w:hAnsi="Times New Roman" w:cs="Times New Roman"/>
          <w:sz w:val="24"/>
          <w:szCs w:val="24"/>
        </w:rPr>
        <w:t xml:space="preserve">. Sorghum grain for poultry feed: Pages 242-247 </w:t>
      </w:r>
      <w:r w:rsidR="00100A9A" w:rsidRPr="00406D5A">
        <w:rPr>
          <w:rFonts w:ascii="Times New Roman" w:hAnsi="Times New Roman" w:cs="Times New Roman"/>
          <w:i/>
          <w:iCs/>
          <w:sz w:val="24"/>
          <w:szCs w:val="24"/>
        </w:rPr>
        <w:t xml:space="preserve">in </w:t>
      </w:r>
      <w:r w:rsidR="009F24DC">
        <w:rPr>
          <w:rFonts w:ascii="Times New Roman" w:hAnsi="Times New Roman" w:cs="Times New Roman"/>
          <w:i/>
          <w:iCs/>
          <w:sz w:val="24"/>
          <w:szCs w:val="24"/>
        </w:rPr>
        <w:tab/>
      </w:r>
      <w:r w:rsidR="00100A9A" w:rsidRPr="00406D5A">
        <w:rPr>
          <w:rFonts w:ascii="Times New Roman" w:hAnsi="Times New Roman" w:cs="Times New Roman"/>
          <w:sz w:val="24"/>
          <w:szCs w:val="24"/>
        </w:rPr>
        <w:t xml:space="preserve">Technical and </w:t>
      </w:r>
      <w:r w:rsidR="00100A9A" w:rsidRPr="00406D5A">
        <w:rPr>
          <w:rFonts w:ascii="Times New Roman" w:hAnsi="Times New Roman" w:cs="Times New Roman"/>
          <w:sz w:val="24"/>
          <w:szCs w:val="24"/>
        </w:rPr>
        <w:tab/>
        <w:t xml:space="preserve">institutional options for sorghum grain mold management: proceedings </w:t>
      </w:r>
      <w:r w:rsidR="009F24DC">
        <w:rPr>
          <w:rFonts w:ascii="Times New Roman" w:hAnsi="Times New Roman" w:cs="Times New Roman"/>
          <w:sz w:val="24"/>
          <w:szCs w:val="24"/>
        </w:rPr>
        <w:tab/>
      </w:r>
      <w:r w:rsidR="00100A9A" w:rsidRPr="00406D5A">
        <w:rPr>
          <w:rFonts w:ascii="Times New Roman" w:hAnsi="Times New Roman" w:cs="Times New Roman"/>
          <w:sz w:val="24"/>
          <w:szCs w:val="24"/>
        </w:rPr>
        <w:t>of an international consultation, 18-</w:t>
      </w:r>
      <w:r w:rsidR="00100A9A" w:rsidRPr="00406D5A">
        <w:rPr>
          <w:rFonts w:ascii="Times New Roman" w:hAnsi="Times New Roman" w:cs="Times New Roman"/>
          <w:sz w:val="24"/>
          <w:szCs w:val="24"/>
        </w:rPr>
        <w:tab/>
        <w:t xml:space="preserve">19 May 2000, ICRISAT, Patancheru, India </w:t>
      </w:r>
      <w:r w:rsidR="009F24DC">
        <w:rPr>
          <w:rFonts w:ascii="Times New Roman" w:hAnsi="Times New Roman" w:cs="Times New Roman"/>
          <w:sz w:val="24"/>
          <w:szCs w:val="24"/>
        </w:rPr>
        <w:tab/>
      </w:r>
      <w:r w:rsidR="00100A9A" w:rsidRPr="00406D5A">
        <w:rPr>
          <w:rFonts w:ascii="Times New Roman" w:hAnsi="Times New Roman" w:cs="Times New Roman"/>
          <w:sz w:val="24"/>
          <w:szCs w:val="24"/>
        </w:rPr>
        <w:t xml:space="preserve">(Chandrashekar, A., Bandyopadhyay, R., and Hall, A.J., eds.). </w:t>
      </w:r>
      <w:r w:rsidR="00100A9A" w:rsidRPr="00406D5A">
        <w:rPr>
          <w:rFonts w:ascii="Times New Roman" w:hAnsi="Times New Roman" w:cs="Times New Roman"/>
          <w:sz w:val="24"/>
          <w:szCs w:val="24"/>
        </w:rPr>
        <w:tab/>
        <w:t xml:space="preserve">Patancheru 502 </w:t>
      </w:r>
      <w:r w:rsidR="009F24DC">
        <w:rPr>
          <w:rFonts w:ascii="Times New Roman" w:hAnsi="Times New Roman" w:cs="Times New Roman"/>
          <w:sz w:val="24"/>
          <w:szCs w:val="24"/>
        </w:rPr>
        <w:lastRenderedPageBreak/>
        <w:tab/>
      </w:r>
      <w:r w:rsidR="00100A9A" w:rsidRPr="00406D5A">
        <w:rPr>
          <w:rFonts w:ascii="Times New Roman" w:hAnsi="Times New Roman" w:cs="Times New Roman"/>
          <w:sz w:val="24"/>
          <w:szCs w:val="24"/>
        </w:rPr>
        <w:t xml:space="preserve">324, Andhra Pradesh, India: International Crops Research Institute for the Semi-Arid </w:t>
      </w:r>
      <w:r w:rsidR="00100A9A" w:rsidRPr="00406D5A">
        <w:rPr>
          <w:rFonts w:ascii="Times New Roman" w:hAnsi="Times New Roman" w:cs="Times New Roman"/>
          <w:sz w:val="24"/>
          <w:szCs w:val="24"/>
        </w:rPr>
        <w:tab/>
        <w:t>Tropics.</w:t>
      </w:r>
    </w:p>
    <w:p w:rsidR="005C5326" w:rsidRDefault="005C5326" w:rsidP="00A119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Swenson, M. J. (2004). </w:t>
      </w:r>
      <w:r w:rsidRPr="005C5326">
        <w:rPr>
          <w:rFonts w:ascii="Times New Roman" w:hAnsi="Times New Roman" w:cs="Times New Roman"/>
          <w:b/>
          <w:sz w:val="24"/>
          <w:szCs w:val="24"/>
        </w:rPr>
        <w:t>Dukes Physiology of Domestic Animals</w:t>
      </w:r>
      <w:r>
        <w:rPr>
          <w:rFonts w:ascii="Times New Roman" w:hAnsi="Times New Roman" w:cs="Times New Roman"/>
          <w:sz w:val="24"/>
          <w:szCs w:val="24"/>
        </w:rPr>
        <w:t>. 9</w:t>
      </w:r>
      <w:r w:rsidRPr="005C5326">
        <w:rPr>
          <w:rFonts w:ascii="Times New Roman" w:hAnsi="Times New Roman" w:cs="Times New Roman"/>
          <w:sz w:val="24"/>
          <w:szCs w:val="24"/>
          <w:vertAlign w:val="superscript"/>
        </w:rPr>
        <w:t>th</w:t>
      </w:r>
      <w:r>
        <w:rPr>
          <w:rFonts w:ascii="Times New Roman" w:hAnsi="Times New Roman" w:cs="Times New Roman"/>
          <w:sz w:val="24"/>
          <w:szCs w:val="24"/>
        </w:rPr>
        <w:t xml:space="preserve"> Edition. CBS Publishers </w:t>
      </w:r>
      <w:r>
        <w:rPr>
          <w:rFonts w:ascii="Times New Roman" w:hAnsi="Times New Roman" w:cs="Times New Roman"/>
          <w:sz w:val="24"/>
          <w:szCs w:val="24"/>
        </w:rPr>
        <w:tab/>
        <w:t>and Distributors 459611- A, 11. Darya Ganji, New Delhi 110002 India.</w:t>
      </w:r>
    </w:p>
    <w:p w:rsidR="00C74EB7" w:rsidRPr="00406D5A" w:rsidRDefault="00C74EB7" w:rsidP="00FC0C02">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Swenson, M.</w:t>
      </w:r>
      <w:r w:rsidR="00C74351">
        <w:rPr>
          <w:rFonts w:ascii="Times New Roman" w:hAnsi="Times New Roman" w:cs="Times New Roman"/>
          <w:sz w:val="24"/>
          <w:szCs w:val="24"/>
        </w:rPr>
        <w:t xml:space="preserve"> </w:t>
      </w:r>
      <w:r>
        <w:rPr>
          <w:rFonts w:ascii="Times New Roman" w:hAnsi="Times New Roman" w:cs="Times New Roman"/>
          <w:sz w:val="24"/>
          <w:szCs w:val="24"/>
        </w:rPr>
        <w:t xml:space="preserve">J. (1993). Physiologic properties of cellular and chemical constituents of blood. </w:t>
      </w:r>
      <w:r w:rsidR="009F24DC">
        <w:rPr>
          <w:rFonts w:ascii="Times New Roman" w:hAnsi="Times New Roman" w:cs="Times New Roman"/>
          <w:sz w:val="24"/>
          <w:szCs w:val="24"/>
        </w:rPr>
        <w:tab/>
      </w:r>
      <w:r w:rsidRPr="00D87D25">
        <w:rPr>
          <w:rFonts w:ascii="Times New Roman" w:hAnsi="Times New Roman" w:cs="Times New Roman"/>
          <w:b/>
          <w:sz w:val="24"/>
          <w:szCs w:val="24"/>
        </w:rPr>
        <w:t>In</w:t>
      </w:r>
      <w:r>
        <w:rPr>
          <w:rFonts w:ascii="Times New Roman" w:hAnsi="Times New Roman" w:cs="Times New Roman"/>
          <w:sz w:val="24"/>
          <w:szCs w:val="24"/>
        </w:rPr>
        <w:t xml:space="preserve">: </w:t>
      </w:r>
      <w:r w:rsidRPr="00D87D25">
        <w:rPr>
          <w:rFonts w:ascii="Times New Roman" w:hAnsi="Times New Roman" w:cs="Times New Roman"/>
          <w:b/>
          <w:sz w:val="24"/>
          <w:szCs w:val="24"/>
        </w:rPr>
        <w:t>Dukes Physiology</w:t>
      </w:r>
      <w:r w:rsidR="00D87D25" w:rsidRPr="00D87D25">
        <w:rPr>
          <w:rFonts w:ascii="Times New Roman" w:hAnsi="Times New Roman" w:cs="Times New Roman"/>
          <w:b/>
          <w:sz w:val="24"/>
          <w:szCs w:val="24"/>
        </w:rPr>
        <w:t xml:space="preserve"> of Domestic Animals</w:t>
      </w:r>
      <w:r w:rsidR="00D87D25">
        <w:rPr>
          <w:rFonts w:ascii="Times New Roman" w:hAnsi="Times New Roman" w:cs="Times New Roman"/>
          <w:sz w:val="24"/>
          <w:szCs w:val="24"/>
        </w:rPr>
        <w:t xml:space="preserve"> 8</w:t>
      </w:r>
      <w:r w:rsidR="00D87D25" w:rsidRPr="00D87D25">
        <w:rPr>
          <w:rFonts w:ascii="Times New Roman" w:hAnsi="Times New Roman" w:cs="Times New Roman"/>
          <w:sz w:val="24"/>
          <w:szCs w:val="24"/>
          <w:vertAlign w:val="superscript"/>
        </w:rPr>
        <w:t>th</w:t>
      </w:r>
      <w:r w:rsidR="00D87D25">
        <w:rPr>
          <w:rFonts w:ascii="Times New Roman" w:hAnsi="Times New Roman" w:cs="Times New Roman"/>
          <w:sz w:val="24"/>
          <w:szCs w:val="24"/>
        </w:rPr>
        <w:t xml:space="preserve"> (Ed) Swenden, M.J. (Ed) </w:t>
      </w:r>
      <w:r w:rsidR="009F24DC">
        <w:rPr>
          <w:rFonts w:ascii="Times New Roman" w:hAnsi="Times New Roman" w:cs="Times New Roman"/>
          <w:sz w:val="24"/>
          <w:szCs w:val="24"/>
        </w:rPr>
        <w:tab/>
      </w:r>
      <w:r w:rsidR="00D87D25">
        <w:rPr>
          <w:rFonts w:ascii="Times New Roman" w:hAnsi="Times New Roman" w:cs="Times New Roman"/>
          <w:sz w:val="24"/>
          <w:szCs w:val="24"/>
        </w:rPr>
        <w:t>Constock publishing. Corn</w:t>
      </w:r>
      <w:r w:rsidR="00805E82">
        <w:rPr>
          <w:rFonts w:ascii="Times New Roman" w:hAnsi="Times New Roman" w:cs="Times New Roman"/>
          <w:sz w:val="24"/>
          <w:szCs w:val="24"/>
        </w:rPr>
        <w:t xml:space="preserve">el University Press, Thala and </w:t>
      </w:r>
      <w:r w:rsidR="00D87D25">
        <w:rPr>
          <w:rFonts w:ascii="Times New Roman" w:hAnsi="Times New Roman" w:cs="Times New Roman"/>
          <w:sz w:val="24"/>
          <w:szCs w:val="24"/>
        </w:rPr>
        <w:t>London. Pp 20-61.</w:t>
      </w:r>
    </w:p>
    <w:p w:rsidR="00357784" w:rsidRDefault="00C74EB7" w:rsidP="00A11912">
      <w:pPr>
        <w:spacing w:line="240" w:lineRule="auto"/>
        <w:jc w:val="both"/>
        <w:rPr>
          <w:rFonts w:ascii="Times New Roman" w:hAnsi="Times New Roman" w:cs="Times New Roman"/>
          <w:sz w:val="24"/>
          <w:szCs w:val="24"/>
        </w:rPr>
      </w:pPr>
      <w:r>
        <w:rPr>
          <w:rFonts w:ascii="Times New Roman" w:hAnsi="Times New Roman" w:cs="Times New Roman"/>
          <w:sz w:val="24"/>
          <w:szCs w:val="24"/>
        </w:rPr>
        <w:t>Swenson, M.</w:t>
      </w:r>
      <w:r w:rsidR="00C74351">
        <w:rPr>
          <w:rFonts w:ascii="Times New Roman" w:hAnsi="Times New Roman" w:cs="Times New Roman"/>
          <w:sz w:val="24"/>
          <w:szCs w:val="24"/>
        </w:rPr>
        <w:t xml:space="preserve"> </w:t>
      </w:r>
      <w:r>
        <w:rPr>
          <w:rFonts w:ascii="Times New Roman" w:hAnsi="Times New Roman" w:cs="Times New Roman"/>
          <w:sz w:val="24"/>
          <w:szCs w:val="24"/>
        </w:rPr>
        <w:t>J</w:t>
      </w:r>
      <w:r w:rsidR="00357784" w:rsidRPr="00406D5A">
        <w:rPr>
          <w:rFonts w:ascii="Times New Roman" w:hAnsi="Times New Roman" w:cs="Times New Roman"/>
          <w:sz w:val="24"/>
          <w:szCs w:val="24"/>
        </w:rPr>
        <w:t xml:space="preserve">.(1977). </w:t>
      </w:r>
      <w:r w:rsidR="00357784" w:rsidRPr="00406D5A">
        <w:rPr>
          <w:rFonts w:ascii="Times New Roman" w:hAnsi="Times New Roman" w:cs="Times New Roman"/>
          <w:b/>
          <w:sz w:val="24"/>
          <w:szCs w:val="24"/>
        </w:rPr>
        <w:t>Dukes Physiology of domestic</w:t>
      </w:r>
      <w:r w:rsidR="00357784" w:rsidRPr="00406D5A">
        <w:rPr>
          <w:rFonts w:ascii="Times New Roman" w:hAnsi="Times New Roman" w:cs="Times New Roman"/>
          <w:sz w:val="24"/>
          <w:szCs w:val="24"/>
        </w:rPr>
        <w:t xml:space="preserve"> animal.9</w:t>
      </w:r>
      <w:r w:rsidR="00357784" w:rsidRPr="00406D5A">
        <w:rPr>
          <w:rFonts w:ascii="Times New Roman" w:hAnsi="Times New Roman" w:cs="Times New Roman"/>
          <w:sz w:val="24"/>
          <w:szCs w:val="24"/>
          <w:vertAlign w:val="superscript"/>
        </w:rPr>
        <w:t>th</w:t>
      </w:r>
      <w:r w:rsidR="00357784" w:rsidRPr="00406D5A">
        <w:rPr>
          <w:rFonts w:ascii="Times New Roman" w:hAnsi="Times New Roman" w:cs="Times New Roman"/>
          <w:sz w:val="24"/>
          <w:szCs w:val="24"/>
        </w:rPr>
        <w:t xml:space="preserve"> Edition, Comstock </w:t>
      </w:r>
      <w:r w:rsidR="009F24DC">
        <w:rPr>
          <w:rFonts w:ascii="Times New Roman" w:hAnsi="Times New Roman" w:cs="Times New Roman"/>
          <w:sz w:val="24"/>
          <w:szCs w:val="24"/>
        </w:rPr>
        <w:tab/>
      </w:r>
      <w:r w:rsidR="00AD120A">
        <w:rPr>
          <w:rFonts w:ascii="Times New Roman" w:hAnsi="Times New Roman" w:cs="Times New Roman"/>
          <w:sz w:val="24"/>
          <w:szCs w:val="24"/>
        </w:rPr>
        <w:t xml:space="preserve">publishing Associates. A </w:t>
      </w:r>
      <w:r w:rsidR="00357784" w:rsidRPr="00406D5A">
        <w:rPr>
          <w:rFonts w:ascii="Times New Roman" w:hAnsi="Times New Roman" w:cs="Times New Roman"/>
          <w:sz w:val="24"/>
          <w:szCs w:val="24"/>
        </w:rPr>
        <w:t xml:space="preserve">Division of Cornell University Press, Ithaca and </w:t>
      </w:r>
      <w:r w:rsidR="009F24DC">
        <w:rPr>
          <w:rFonts w:ascii="Times New Roman" w:hAnsi="Times New Roman" w:cs="Times New Roman"/>
          <w:sz w:val="24"/>
          <w:szCs w:val="24"/>
        </w:rPr>
        <w:tab/>
      </w:r>
      <w:r w:rsidR="00357784" w:rsidRPr="00406D5A">
        <w:rPr>
          <w:rFonts w:ascii="Times New Roman" w:hAnsi="Times New Roman" w:cs="Times New Roman"/>
          <w:sz w:val="24"/>
          <w:szCs w:val="24"/>
        </w:rPr>
        <w:t>London.</w:t>
      </w:r>
    </w:p>
    <w:p w:rsidR="00A03FC6" w:rsidRDefault="00A03FC6" w:rsidP="00A11912">
      <w:pPr>
        <w:spacing w:line="240" w:lineRule="auto"/>
        <w:jc w:val="both"/>
        <w:rPr>
          <w:rFonts w:ascii="Times New Roman" w:hAnsi="Times New Roman" w:cs="Times New Roman"/>
          <w:sz w:val="24"/>
          <w:szCs w:val="24"/>
        </w:rPr>
      </w:pPr>
      <w:r>
        <w:rPr>
          <w:rFonts w:ascii="Times New Roman" w:hAnsi="Times New Roman" w:cs="Times New Roman"/>
          <w:sz w:val="24"/>
          <w:szCs w:val="24"/>
        </w:rPr>
        <w:t>Swenson, M. J. (1970). Physiological properties of Cellular</w:t>
      </w:r>
      <w:r w:rsidR="005C5326">
        <w:rPr>
          <w:rFonts w:ascii="Times New Roman" w:hAnsi="Times New Roman" w:cs="Times New Roman"/>
          <w:sz w:val="24"/>
          <w:szCs w:val="24"/>
        </w:rPr>
        <w:t xml:space="preserve"> chemical constituents of blood. </w:t>
      </w:r>
      <w:r w:rsidR="005C5326">
        <w:rPr>
          <w:rFonts w:ascii="Times New Roman" w:hAnsi="Times New Roman" w:cs="Times New Roman"/>
          <w:sz w:val="24"/>
          <w:szCs w:val="24"/>
        </w:rPr>
        <w:tab/>
      </w:r>
      <w:r w:rsidR="005C5326" w:rsidRPr="005C5326">
        <w:rPr>
          <w:rFonts w:ascii="Times New Roman" w:hAnsi="Times New Roman" w:cs="Times New Roman"/>
          <w:b/>
          <w:sz w:val="24"/>
          <w:szCs w:val="24"/>
        </w:rPr>
        <w:t>In: Dukes Physiology of Domestic Animals</w:t>
      </w:r>
      <w:r w:rsidR="005C5326">
        <w:rPr>
          <w:rFonts w:ascii="Times New Roman" w:hAnsi="Times New Roman" w:cs="Times New Roman"/>
          <w:sz w:val="24"/>
          <w:szCs w:val="24"/>
        </w:rPr>
        <w:t xml:space="preserve"> 8</w:t>
      </w:r>
      <w:r w:rsidR="005C5326" w:rsidRPr="005C5326">
        <w:rPr>
          <w:rFonts w:ascii="Times New Roman" w:hAnsi="Times New Roman" w:cs="Times New Roman"/>
          <w:sz w:val="24"/>
          <w:szCs w:val="24"/>
          <w:vertAlign w:val="superscript"/>
        </w:rPr>
        <w:t>th</w:t>
      </w:r>
      <w:r w:rsidR="005C5326">
        <w:rPr>
          <w:rFonts w:ascii="Times New Roman" w:hAnsi="Times New Roman" w:cs="Times New Roman"/>
          <w:sz w:val="24"/>
          <w:szCs w:val="24"/>
        </w:rPr>
        <w:t xml:space="preserve"> (Ed) Swenden, M. J. (Ed) Cornstock </w:t>
      </w:r>
      <w:r w:rsidR="005C5326">
        <w:rPr>
          <w:rFonts w:ascii="Times New Roman" w:hAnsi="Times New Roman" w:cs="Times New Roman"/>
          <w:sz w:val="24"/>
          <w:szCs w:val="24"/>
        </w:rPr>
        <w:tab/>
        <w:t>Publishing Association, Cornel University Press, Thala and London.</w:t>
      </w:r>
    </w:p>
    <w:p w:rsidR="00805E82" w:rsidRDefault="0052014C" w:rsidP="00F2766D">
      <w:pPr>
        <w:autoSpaceDE w:val="0"/>
        <w:autoSpaceDN w:val="0"/>
        <w:adjustRightInd w:val="0"/>
        <w:spacing w:after="0" w:line="240" w:lineRule="auto"/>
        <w:jc w:val="both"/>
        <w:rPr>
          <w:rFonts w:ascii="Times New Roman" w:hAnsi="Times New Roman" w:cs="Times New Roman"/>
          <w:sz w:val="24"/>
          <w:szCs w:val="24"/>
        </w:rPr>
      </w:pPr>
      <w:r w:rsidRPr="00794B4F">
        <w:rPr>
          <w:rFonts w:ascii="Times New Roman" w:hAnsi="Times New Roman" w:cs="Times New Roman"/>
          <w:sz w:val="24"/>
          <w:szCs w:val="24"/>
        </w:rPr>
        <w:t>Tamburawa, M.</w:t>
      </w:r>
      <w:r>
        <w:rPr>
          <w:rFonts w:ascii="Times New Roman" w:hAnsi="Times New Roman" w:cs="Times New Roman"/>
          <w:sz w:val="24"/>
          <w:szCs w:val="24"/>
        </w:rPr>
        <w:t xml:space="preserve"> S., </w:t>
      </w:r>
      <w:r w:rsidRPr="00794B4F">
        <w:rPr>
          <w:rFonts w:ascii="Times New Roman" w:hAnsi="Times New Roman" w:cs="Times New Roman"/>
          <w:sz w:val="24"/>
          <w:szCs w:val="24"/>
        </w:rPr>
        <w:t>Ibrahim</w:t>
      </w:r>
      <w:r>
        <w:rPr>
          <w:rFonts w:ascii="Times New Roman" w:hAnsi="Times New Roman" w:cs="Times New Roman"/>
          <w:sz w:val="24"/>
          <w:szCs w:val="24"/>
        </w:rPr>
        <w:t xml:space="preserve">, B. A. and </w:t>
      </w:r>
      <w:r w:rsidRPr="00794B4F">
        <w:rPr>
          <w:rFonts w:ascii="Times New Roman" w:hAnsi="Times New Roman" w:cs="Times New Roman"/>
          <w:sz w:val="24"/>
          <w:szCs w:val="24"/>
        </w:rPr>
        <w:t>Abdullahi</w:t>
      </w:r>
      <w:r>
        <w:rPr>
          <w:rFonts w:ascii="Times New Roman" w:hAnsi="Times New Roman" w:cs="Times New Roman"/>
          <w:sz w:val="24"/>
          <w:szCs w:val="24"/>
        </w:rPr>
        <w:t xml:space="preserve">, A. Y. (2012). Growth performance and </w:t>
      </w:r>
      <w:r>
        <w:rPr>
          <w:rFonts w:ascii="Times New Roman" w:hAnsi="Times New Roman" w:cs="Times New Roman"/>
          <w:sz w:val="24"/>
          <w:szCs w:val="24"/>
        </w:rPr>
        <w:tab/>
        <w:t>n</w:t>
      </w:r>
      <w:r w:rsidRPr="00794B4F">
        <w:rPr>
          <w:rFonts w:ascii="Times New Roman" w:hAnsi="Times New Roman" w:cs="Times New Roman"/>
          <w:sz w:val="24"/>
          <w:szCs w:val="24"/>
        </w:rPr>
        <w:t xml:space="preserve">utrient </w:t>
      </w:r>
      <w:r>
        <w:rPr>
          <w:rFonts w:ascii="Times New Roman" w:hAnsi="Times New Roman" w:cs="Times New Roman"/>
          <w:sz w:val="24"/>
          <w:szCs w:val="24"/>
        </w:rPr>
        <w:t>digestibility of broiler chicks fed m</w:t>
      </w:r>
      <w:r w:rsidRPr="00794B4F">
        <w:rPr>
          <w:rFonts w:ascii="Times New Roman" w:hAnsi="Times New Roman" w:cs="Times New Roman"/>
          <w:sz w:val="24"/>
          <w:szCs w:val="24"/>
        </w:rPr>
        <w:t>illet (</w:t>
      </w:r>
      <w:r w:rsidRPr="00794B4F">
        <w:rPr>
          <w:rFonts w:ascii="Times New Roman" w:hAnsi="Times New Roman" w:cs="Times New Roman"/>
          <w:i/>
          <w:sz w:val="24"/>
          <w:szCs w:val="24"/>
        </w:rPr>
        <w:t>Pennisetum pedicellatum</w:t>
      </w:r>
      <w:r w:rsidRPr="00794B4F">
        <w:rPr>
          <w:rFonts w:ascii="Times New Roman" w:hAnsi="Times New Roman" w:cs="Times New Roman"/>
          <w:sz w:val="24"/>
          <w:szCs w:val="24"/>
        </w:rPr>
        <w:t xml:space="preserve">) and </w:t>
      </w:r>
      <w:r>
        <w:rPr>
          <w:rFonts w:ascii="Times New Roman" w:hAnsi="Times New Roman" w:cs="Times New Roman"/>
          <w:sz w:val="24"/>
          <w:szCs w:val="24"/>
        </w:rPr>
        <w:tab/>
      </w:r>
      <w:r w:rsidRPr="00794B4F">
        <w:rPr>
          <w:rFonts w:ascii="Times New Roman" w:hAnsi="Times New Roman" w:cs="Times New Roman"/>
          <w:sz w:val="24"/>
          <w:szCs w:val="24"/>
        </w:rPr>
        <w:t>Sorghum (</w:t>
      </w:r>
      <w:r w:rsidRPr="00794B4F">
        <w:rPr>
          <w:rFonts w:ascii="Times New Roman" w:hAnsi="Times New Roman" w:cs="Times New Roman"/>
          <w:i/>
          <w:sz w:val="24"/>
          <w:szCs w:val="24"/>
        </w:rPr>
        <w:t>Sorghum bicolor</w:t>
      </w:r>
      <w:r>
        <w:rPr>
          <w:rFonts w:ascii="Times New Roman" w:hAnsi="Times New Roman" w:cs="Times New Roman"/>
          <w:sz w:val="24"/>
          <w:szCs w:val="24"/>
        </w:rPr>
        <w:t>) based diet in Nothern Nigeria at starter p</w:t>
      </w:r>
      <w:r w:rsidRPr="00794B4F">
        <w:rPr>
          <w:rFonts w:ascii="Times New Roman" w:hAnsi="Times New Roman" w:cs="Times New Roman"/>
          <w:sz w:val="24"/>
          <w:szCs w:val="24"/>
        </w:rPr>
        <w:t xml:space="preserve">hase. </w:t>
      </w:r>
      <w:r w:rsidRPr="00794B4F">
        <w:rPr>
          <w:rFonts w:ascii="Times New Roman" w:hAnsi="Times New Roman" w:cs="Times New Roman"/>
          <w:b/>
          <w:sz w:val="24"/>
          <w:szCs w:val="24"/>
        </w:rPr>
        <w:t>In</w:t>
      </w:r>
      <w:r>
        <w:rPr>
          <w:rFonts w:ascii="Times New Roman" w:hAnsi="Times New Roman" w:cs="Times New Roman"/>
          <w:sz w:val="24"/>
          <w:szCs w:val="24"/>
        </w:rPr>
        <w:t xml:space="preserve">: </w:t>
      </w:r>
      <w:r>
        <w:rPr>
          <w:rFonts w:ascii="Times New Roman" w:hAnsi="Times New Roman" w:cs="Times New Roman"/>
          <w:sz w:val="24"/>
          <w:szCs w:val="24"/>
        </w:rPr>
        <w:tab/>
      </w:r>
      <w:r w:rsidRPr="00794B4F">
        <w:rPr>
          <w:rFonts w:ascii="Times New Roman" w:hAnsi="Times New Roman" w:cs="Times New Roman"/>
          <w:sz w:val="24"/>
          <w:szCs w:val="24"/>
        </w:rPr>
        <w:t xml:space="preserve">Proceedings of the 46th Annual Conference of the Agricultural Society; 5th – 9th </w:t>
      </w:r>
      <w:r>
        <w:rPr>
          <w:rFonts w:ascii="Times New Roman" w:hAnsi="Times New Roman" w:cs="Times New Roman"/>
          <w:sz w:val="24"/>
          <w:szCs w:val="24"/>
        </w:rPr>
        <w:tab/>
      </w:r>
      <w:r w:rsidRPr="00794B4F">
        <w:rPr>
          <w:rFonts w:ascii="Times New Roman" w:hAnsi="Times New Roman" w:cs="Times New Roman"/>
          <w:sz w:val="24"/>
          <w:szCs w:val="24"/>
        </w:rPr>
        <w:t xml:space="preserve">November, 2012. (Jibrin J.M., M.A. Hussaini, B.M. Auwalu, E.U. Essiet, I.R. </w:t>
      </w:r>
      <w:r>
        <w:rPr>
          <w:rFonts w:ascii="Times New Roman" w:hAnsi="Times New Roman" w:cs="Times New Roman"/>
          <w:sz w:val="24"/>
          <w:szCs w:val="24"/>
        </w:rPr>
        <w:tab/>
      </w:r>
      <w:r w:rsidRPr="00794B4F">
        <w:rPr>
          <w:rFonts w:ascii="Times New Roman" w:hAnsi="Times New Roman" w:cs="Times New Roman"/>
          <w:sz w:val="24"/>
          <w:szCs w:val="24"/>
        </w:rPr>
        <w:t xml:space="preserve">Muhammad, S.G. Mohammed, M.I. Daneji, Y. Garba and S.A. Pantami (eds.)). Pp. </w:t>
      </w:r>
      <w:r>
        <w:rPr>
          <w:rFonts w:ascii="Times New Roman" w:hAnsi="Times New Roman" w:cs="Times New Roman"/>
          <w:sz w:val="24"/>
          <w:szCs w:val="24"/>
        </w:rPr>
        <w:tab/>
      </w:r>
      <w:r w:rsidRPr="00794B4F">
        <w:rPr>
          <w:rFonts w:ascii="Times New Roman" w:hAnsi="Times New Roman" w:cs="Times New Roman"/>
          <w:sz w:val="24"/>
          <w:szCs w:val="24"/>
        </w:rPr>
        <w:t xml:space="preserve">436-439. </w:t>
      </w:r>
    </w:p>
    <w:p w:rsidR="00F2766D" w:rsidRDefault="00F2766D" w:rsidP="00F2766D">
      <w:pPr>
        <w:autoSpaceDE w:val="0"/>
        <w:autoSpaceDN w:val="0"/>
        <w:adjustRightInd w:val="0"/>
        <w:spacing w:after="0" w:line="240" w:lineRule="auto"/>
        <w:jc w:val="both"/>
        <w:rPr>
          <w:rFonts w:ascii="Times New Roman" w:hAnsi="Times New Roman" w:cs="Times New Roman"/>
          <w:sz w:val="24"/>
          <w:szCs w:val="24"/>
        </w:rPr>
      </w:pPr>
    </w:p>
    <w:p w:rsidR="0052014C" w:rsidRDefault="0052014C" w:rsidP="0052014C">
      <w:pPr>
        <w:autoSpaceDE w:val="0"/>
        <w:autoSpaceDN w:val="0"/>
        <w:adjustRightInd w:val="0"/>
        <w:spacing w:after="0" w:line="240" w:lineRule="auto"/>
        <w:jc w:val="both"/>
        <w:rPr>
          <w:rFonts w:ascii="Times New Roman" w:hAnsi="Times New Roman" w:cs="Times New Roman"/>
          <w:sz w:val="24"/>
          <w:szCs w:val="24"/>
        </w:rPr>
      </w:pPr>
      <w:r w:rsidRPr="00794B4F">
        <w:rPr>
          <w:rFonts w:ascii="Times New Roman" w:hAnsi="Times New Roman" w:cs="Times New Roman"/>
          <w:sz w:val="24"/>
          <w:szCs w:val="24"/>
        </w:rPr>
        <w:t xml:space="preserve">Torres, K. A. A.,Pizauro, J. M., Soares, C. P., Silva, T. G. A. and Nogueira, W. C. L. (2013). </w:t>
      </w:r>
      <w:r w:rsidRPr="00794B4F">
        <w:rPr>
          <w:rFonts w:ascii="Times New Roman" w:hAnsi="Times New Roman" w:cs="Times New Roman"/>
          <w:sz w:val="24"/>
          <w:szCs w:val="24"/>
        </w:rPr>
        <w:tab/>
        <w:t xml:space="preserve">Effects of corn replacement </w:t>
      </w:r>
      <w:r w:rsidRPr="00794B4F">
        <w:rPr>
          <w:rFonts w:ascii="Times New Roman" w:hAnsi="Times New Roman" w:cs="Times New Roman"/>
          <w:sz w:val="24"/>
          <w:szCs w:val="24"/>
        </w:rPr>
        <w:tab/>
        <w:t xml:space="preserve">by sorghum in broiler diets on performance and </w:t>
      </w:r>
      <w:r w:rsidRPr="00794B4F">
        <w:rPr>
          <w:rFonts w:ascii="Times New Roman" w:hAnsi="Times New Roman" w:cs="Times New Roman"/>
          <w:sz w:val="24"/>
          <w:szCs w:val="24"/>
        </w:rPr>
        <w:tab/>
        <w:t xml:space="preserve">intestinal mucosa integrity. </w:t>
      </w:r>
      <w:r w:rsidRPr="00794B4F">
        <w:rPr>
          <w:rFonts w:ascii="Times New Roman" w:hAnsi="Times New Roman" w:cs="Times New Roman"/>
          <w:i/>
          <w:sz w:val="24"/>
          <w:szCs w:val="24"/>
        </w:rPr>
        <w:t>Poultry Sciences</w:t>
      </w:r>
      <w:r w:rsidRPr="00794B4F">
        <w:rPr>
          <w:rFonts w:ascii="Times New Roman" w:hAnsi="Times New Roman" w:cs="Times New Roman"/>
          <w:sz w:val="24"/>
          <w:szCs w:val="24"/>
        </w:rPr>
        <w:t xml:space="preserve">, </w:t>
      </w:r>
      <w:r w:rsidRPr="00794B4F">
        <w:rPr>
          <w:rFonts w:ascii="Times New Roman" w:hAnsi="Times New Roman" w:cs="Times New Roman"/>
          <w:b/>
          <w:sz w:val="24"/>
          <w:szCs w:val="24"/>
        </w:rPr>
        <w:t>9</w:t>
      </w:r>
      <w:r w:rsidRPr="00794B4F">
        <w:rPr>
          <w:rFonts w:ascii="Times New Roman" w:hAnsi="Times New Roman" w:cs="Times New Roman"/>
          <w:sz w:val="24"/>
          <w:szCs w:val="24"/>
        </w:rPr>
        <w:t>:1564-1571.</w:t>
      </w:r>
    </w:p>
    <w:p w:rsidR="0052014C" w:rsidRPr="00794B4F" w:rsidRDefault="0052014C" w:rsidP="0052014C">
      <w:pPr>
        <w:autoSpaceDE w:val="0"/>
        <w:autoSpaceDN w:val="0"/>
        <w:adjustRightInd w:val="0"/>
        <w:spacing w:after="0" w:line="240" w:lineRule="auto"/>
        <w:jc w:val="both"/>
        <w:rPr>
          <w:rFonts w:ascii="Times New Roman" w:hAnsi="Times New Roman" w:cs="Times New Roman"/>
          <w:sz w:val="24"/>
          <w:szCs w:val="24"/>
        </w:rPr>
      </w:pPr>
    </w:p>
    <w:p w:rsidR="00151A57" w:rsidRDefault="00B95805" w:rsidP="00A11912">
      <w:pPr>
        <w:spacing w:line="240" w:lineRule="auto"/>
        <w:jc w:val="both"/>
        <w:rPr>
          <w:rFonts w:ascii="Times New Roman" w:hAnsi="Times New Roman" w:cs="Times New Roman"/>
          <w:sz w:val="24"/>
          <w:szCs w:val="24"/>
        </w:rPr>
      </w:pPr>
      <w:r>
        <w:rPr>
          <w:rFonts w:ascii="Times New Roman" w:hAnsi="Times New Roman" w:cs="Times New Roman"/>
          <w:sz w:val="24"/>
          <w:szCs w:val="24"/>
        </w:rPr>
        <w:t>Tulen, C.</w:t>
      </w:r>
      <w:r w:rsidR="00C74351">
        <w:rPr>
          <w:rFonts w:ascii="Times New Roman" w:hAnsi="Times New Roman" w:cs="Times New Roman"/>
          <w:sz w:val="24"/>
          <w:szCs w:val="24"/>
        </w:rPr>
        <w:t xml:space="preserve"> </w:t>
      </w:r>
      <w:r>
        <w:rPr>
          <w:rFonts w:ascii="Times New Roman" w:hAnsi="Times New Roman" w:cs="Times New Roman"/>
          <w:sz w:val="24"/>
          <w:szCs w:val="24"/>
        </w:rPr>
        <w:t>D. and Igba, F</w:t>
      </w:r>
      <w:r w:rsidR="00151A57">
        <w:rPr>
          <w:rFonts w:ascii="Times New Roman" w:hAnsi="Times New Roman" w:cs="Times New Roman"/>
          <w:sz w:val="24"/>
          <w:szCs w:val="24"/>
        </w:rPr>
        <w:t>. (2007)</w:t>
      </w:r>
      <w:r>
        <w:rPr>
          <w:rFonts w:ascii="Times New Roman" w:hAnsi="Times New Roman" w:cs="Times New Roman"/>
          <w:sz w:val="24"/>
          <w:szCs w:val="24"/>
        </w:rPr>
        <w:t xml:space="preserve">. Growth and carcass characteristics of broiler chickens fed </w:t>
      </w:r>
      <w:r w:rsidR="009F24DC">
        <w:rPr>
          <w:rFonts w:ascii="Times New Roman" w:hAnsi="Times New Roman" w:cs="Times New Roman"/>
          <w:sz w:val="24"/>
          <w:szCs w:val="24"/>
        </w:rPr>
        <w:tab/>
      </w:r>
      <w:r>
        <w:rPr>
          <w:rFonts w:ascii="Times New Roman" w:hAnsi="Times New Roman" w:cs="Times New Roman"/>
          <w:sz w:val="24"/>
          <w:szCs w:val="24"/>
        </w:rPr>
        <w:t xml:space="preserve">water soaked and cooked </w:t>
      </w:r>
      <w:r>
        <w:rPr>
          <w:rFonts w:ascii="Times New Roman" w:hAnsi="Times New Roman" w:cs="Times New Roman"/>
          <w:sz w:val="24"/>
          <w:szCs w:val="24"/>
        </w:rPr>
        <w:tab/>
        <w:t>velvet bean (</w:t>
      </w:r>
      <w:r w:rsidRPr="00B95805">
        <w:rPr>
          <w:rFonts w:ascii="Times New Roman" w:hAnsi="Times New Roman" w:cs="Times New Roman"/>
          <w:i/>
          <w:sz w:val="24"/>
          <w:szCs w:val="24"/>
        </w:rPr>
        <w:t>Mucuna utilis</w:t>
      </w:r>
      <w:r>
        <w:rPr>
          <w:rFonts w:ascii="Times New Roman" w:hAnsi="Times New Roman" w:cs="Times New Roman"/>
          <w:sz w:val="24"/>
          <w:szCs w:val="24"/>
        </w:rPr>
        <w:t xml:space="preserve">) meal. </w:t>
      </w:r>
      <w:r w:rsidRPr="00B95805">
        <w:rPr>
          <w:rFonts w:ascii="Times New Roman" w:hAnsi="Times New Roman" w:cs="Times New Roman"/>
          <w:i/>
          <w:sz w:val="24"/>
          <w:szCs w:val="24"/>
        </w:rPr>
        <w:t xml:space="preserve">African Journal of </w:t>
      </w:r>
      <w:r w:rsidR="009F24DC">
        <w:rPr>
          <w:rFonts w:ascii="Times New Roman" w:hAnsi="Times New Roman" w:cs="Times New Roman"/>
          <w:i/>
          <w:sz w:val="24"/>
          <w:szCs w:val="24"/>
        </w:rPr>
        <w:tab/>
      </w:r>
      <w:r w:rsidRPr="00B95805">
        <w:rPr>
          <w:rFonts w:ascii="Times New Roman" w:hAnsi="Times New Roman" w:cs="Times New Roman"/>
          <w:i/>
          <w:sz w:val="24"/>
          <w:szCs w:val="24"/>
        </w:rPr>
        <w:t>Biotechnology</w:t>
      </w:r>
      <w:r>
        <w:rPr>
          <w:rFonts w:ascii="Times New Roman" w:hAnsi="Times New Roman" w:cs="Times New Roman"/>
          <w:sz w:val="24"/>
          <w:szCs w:val="24"/>
        </w:rPr>
        <w:t xml:space="preserve">, </w:t>
      </w:r>
      <w:r w:rsidRPr="00B95805">
        <w:rPr>
          <w:rFonts w:ascii="Times New Roman" w:hAnsi="Times New Roman" w:cs="Times New Roman"/>
          <w:b/>
          <w:sz w:val="24"/>
          <w:szCs w:val="24"/>
        </w:rPr>
        <w:t>7</w:t>
      </w:r>
      <w:r>
        <w:rPr>
          <w:rFonts w:ascii="Times New Roman" w:hAnsi="Times New Roman" w:cs="Times New Roman"/>
          <w:sz w:val="24"/>
          <w:szCs w:val="24"/>
        </w:rPr>
        <w:t>(15):2676-2681.</w:t>
      </w:r>
    </w:p>
    <w:p w:rsidR="00631DC7" w:rsidRDefault="00631DC7" w:rsidP="00A119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Umaid, S. and Ramamurthi, J. (1981). Methods for the estimation of protein in pigeon pea </w:t>
      </w:r>
      <w:r w:rsidR="009F24DC">
        <w:rPr>
          <w:rFonts w:ascii="Times New Roman" w:hAnsi="Times New Roman" w:cs="Times New Roman"/>
          <w:sz w:val="24"/>
          <w:szCs w:val="24"/>
        </w:rPr>
        <w:tab/>
      </w:r>
      <w:r>
        <w:rPr>
          <w:rFonts w:ascii="Times New Roman" w:hAnsi="Times New Roman" w:cs="Times New Roman"/>
          <w:sz w:val="24"/>
          <w:szCs w:val="24"/>
        </w:rPr>
        <w:t xml:space="preserve">and the relationship </w:t>
      </w:r>
      <w:r w:rsidR="001730F0">
        <w:rPr>
          <w:rFonts w:ascii="Times New Roman" w:hAnsi="Times New Roman" w:cs="Times New Roman"/>
          <w:sz w:val="24"/>
          <w:szCs w:val="24"/>
        </w:rPr>
        <w:tab/>
      </w:r>
      <w:r>
        <w:rPr>
          <w:rFonts w:ascii="Times New Roman" w:hAnsi="Times New Roman" w:cs="Times New Roman"/>
          <w:sz w:val="24"/>
          <w:szCs w:val="24"/>
        </w:rPr>
        <w:t>between whole grain and Dhal protein content</w:t>
      </w:r>
      <w:r w:rsidR="001730F0">
        <w:rPr>
          <w:rFonts w:ascii="Times New Roman" w:hAnsi="Times New Roman" w:cs="Times New Roman"/>
          <w:sz w:val="24"/>
          <w:szCs w:val="24"/>
        </w:rPr>
        <w:t xml:space="preserve">s. </w:t>
      </w:r>
      <w:r w:rsidR="001730F0" w:rsidRPr="001730F0">
        <w:rPr>
          <w:rFonts w:ascii="Times New Roman" w:hAnsi="Times New Roman" w:cs="Times New Roman"/>
          <w:i/>
          <w:sz w:val="24"/>
          <w:szCs w:val="24"/>
        </w:rPr>
        <w:t xml:space="preserve">Journal of </w:t>
      </w:r>
      <w:r w:rsidR="009F24DC">
        <w:rPr>
          <w:rFonts w:ascii="Times New Roman" w:hAnsi="Times New Roman" w:cs="Times New Roman"/>
          <w:i/>
          <w:sz w:val="24"/>
          <w:szCs w:val="24"/>
        </w:rPr>
        <w:tab/>
      </w:r>
      <w:r w:rsidR="001730F0" w:rsidRPr="001730F0">
        <w:rPr>
          <w:rFonts w:ascii="Times New Roman" w:hAnsi="Times New Roman" w:cs="Times New Roman"/>
          <w:i/>
          <w:sz w:val="24"/>
          <w:szCs w:val="24"/>
        </w:rPr>
        <w:t>Science  of Food Agriculture</w:t>
      </w:r>
      <w:r w:rsidR="00CD7D53">
        <w:rPr>
          <w:rFonts w:ascii="Times New Roman" w:hAnsi="Times New Roman" w:cs="Times New Roman"/>
          <w:sz w:val="24"/>
          <w:szCs w:val="24"/>
        </w:rPr>
        <w:t>,</w:t>
      </w:r>
      <w:r w:rsidR="001730F0">
        <w:rPr>
          <w:rFonts w:ascii="Times New Roman" w:hAnsi="Times New Roman" w:cs="Times New Roman"/>
          <w:sz w:val="24"/>
          <w:szCs w:val="24"/>
        </w:rPr>
        <w:t xml:space="preserve"> </w:t>
      </w:r>
      <w:r w:rsidR="001730F0" w:rsidRPr="001730F0">
        <w:rPr>
          <w:rFonts w:ascii="Times New Roman" w:hAnsi="Times New Roman" w:cs="Times New Roman"/>
          <w:b/>
          <w:sz w:val="24"/>
          <w:szCs w:val="24"/>
        </w:rPr>
        <w:t>49</w:t>
      </w:r>
      <w:r w:rsidR="001730F0">
        <w:rPr>
          <w:rFonts w:ascii="Times New Roman" w:hAnsi="Times New Roman" w:cs="Times New Roman"/>
          <w:sz w:val="24"/>
          <w:szCs w:val="24"/>
        </w:rPr>
        <w:t>(3):645-646.</w:t>
      </w:r>
    </w:p>
    <w:p w:rsidR="00262394" w:rsidRDefault="00262394" w:rsidP="00A11912">
      <w:pPr>
        <w:spacing w:line="240" w:lineRule="auto"/>
        <w:jc w:val="both"/>
        <w:rPr>
          <w:rFonts w:ascii="Times New Roman" w:hAnsi="Times New Roman" w:cs="Times New Roman"/>
          <w:sz w:val="24"/>
          <w:szCs w:val="24"/>
        </w:rPr>
      </w:pPr>
      <w:r>
        <w:rPr>
          <w:rFonts w:ascii="Times New Roman" w:hAnsi="Times New Roman" w:cs="Times New Roman"/>
          <w:sz w:val="24"/>
          <w:szCs w:val="24"/>
        </w:rPr>
        <w:t>USDA (2013).United States Department of Agriculture. International egg and poultry Report.</w:t>
      </w:r>
    </w:p>
    <w:p w:rsidR="00AA1690" w:rsidRPr="00AA1690" w:rsidRDefault="00AA1690" w:rsidP="00A11912">
      <w:pPr>
        <w:spacing w:line="240" w:lineRule="auto"/>
        <w:jc w:val="both"/>
        <w:rPr>
          <w:rFonts w:ascii="Times New Roman" w:hAnsi="Times New Roman" w:cs="Times New Roman"/>
          <w:sz w:val="24"/>
          <w:szCs w:val="24"/>
        </w:rPr>
      </w:pPr>
      <w:r w:rsidRPr="00AA1690">
        <w:rPr>
          <w:rFonts w:ascii="Times New Roman" w:hAnsi="Times New Roman" w:cs="Times New Roman"/>
          <w:sz w:val="24"/>
          <w:szCs w:val="24"/>
        </w:rPr>
        <w:t>Usman, H.</w:t>
      </w:r>
      <w:r w:rsidR="00C74351">
        <w:rPr>
          <w:rFonts w:ascii="Times New Roman" w:hAnsi="Times New Roman" w:cs="Times New Roman"/>
          <w:sz w:val="24"/>
          <w:szCs w:val="24"/>
        </w:rPr>
        <w:t xml:space="preserve"> </w:t>
      </w:r>
      <w:r w:rsidRPr="00AA1690">
        <w:rPr>
          <w:rFonts w:ascii="Times New Roman" w:hAnsi="Times New Roman" w:cs="Times New Roman"/>
          <w:sz w:val="24"/>
          <w:szCs w:val="24"/>
        </w:rPr>
        <w:t xml:space="preserve">B and S. Garba (2012). Egg quality Parameters of Isa Brown Layers Fed </w:t>
      </w:r>
      <w:r w:rsidR="00C74351">
        <w:rPr>
          <w:rFonts w:ascii="Times New Roman" w:hAnsi="Times New Roman" w:cs="Times New Roman"/>
          <w:sz w:val="24"/>
          <w:szCs w:val="24"/>
        </w:rPr>
        <w:tab/>
      </w:r>
      <w:r w:rsidRPr="00AA1690">
        <w:rPr>
          <w:rFonts w:ascii="Times New Roman" w:hAnsi="Times New Roman" w:cs="Times New Roman"/>
          <w:sz w:val="24"/>
          <w:szCs w:val="24"/>
        </w:rPr>
        <w:t xml:space="preserve">Sorgumas Energy Source Using Different Feeding Systems. In the Proceedings of </w:t>
      </w:r>
      <w:r w:rsidR="00C74351">
        <w:rPr>
          <w:rFonts w:ascii="Times New Roman" w:hAnsi="Times New Roman" w:cs="Times New Roman"/>
          <w:sz w:val="24"/>
          <w:szCs w:val="24"/>
        </w:rPr>
        <w:tab/>
      </w:r>
      <w:r w:rsidRPr="00AA1690">
        <w:rPr>
          <w:rFonts w:ascii="Times New Roman" w:hAnsi="Times New Roman" w:cs="Times New Roman"/>
          <w:sz w:val="24"/>
          <w:szCs w:val="24"/>
        </w:rPr>
        <w:t xml:space="preserve">the 46th Annual Conference of the Agricultural Society; </w:t>
      </w:r>
      <w:r>
        <w:rPr>
          <w:rFonts w:ascii="Times New Roman" w:hAnsi="Times New Roman" w:cs="Times New Roman"/>
          <w:sz w:val="24"/>
          <w:szCs w:val="24"/>
        </w:rPr>
        <w:tab/>
      </w:r>
      <w:r w:rsidRPr="00AA1690">
        <w:rPr>
          <w:rFonts w:ascii="Times New Roman" w:hAnsi="Times New Roman" w:cs="Times New Roman"/>
          <w:sz w:val="24"/>
          <w:szCs w:val="24"/>
        </w:rPr>
        <w:t xml:space="preserve">5th – 9th November, 2012. </w:t>
      </w:r>
      <w:r w:rsidR="00C74351">
        <w:rPr>
          <w:rFonts w:ascii="Times New Roman" w:hAnsi="Times New Roman" w:cs="Times New Roman"/>
          <w:sz w:val="24"/>
          <w:szCs w:val="24"/>
        </w:rPr>
        <w:tab/>
      </w:r>
      <w:r w:rsidRPr="00AA1690">
        <w:rPr>
          <w:rFonts w:ascii="Times New Roman" w:hAnsi="Times New Roman" w:cs="Times New Roman"/>
          <w:sz w:val="24"/>
          <w:szCs w:val="24"/>
        </w:rPr>
        <w:t>(Jibrin J.</w:t>
      </w:r>
      <w:r w:rsidR="00C74351">
        <w:rPr>
          <w:rFonts w:ascii="Times New Roman" w:hAnsi="Times New Roman" w:cs="Times New Roman"/>
          <w:sz w:val="24"/>
          <w:szCs w:val="24"/>
        </w:rPr>
        <w:t xml:space="preserve"> </w:t>
      </w:r>
      <w:r w:rsidRPr="00AA1690">
        <w:rPr>
          <w:rFonts w:ascii="Times New Roman" w:hAnsi="Times New Roman" w:cs="Times New Roman"/>
          <w:sz w:val="24"/>
          <w:szCs w:val="24"/>
        </w:rPr>
        <w:t>M., M.</w:t>
      </w:r>
      <w:r w:rsidR="00C74351">
        <w:rPr>
          <w:rFonts w:ascii="Times New Roman" w:hAnsi="Times New Roman" w:cs="Times New Roman"/>
          <w:sz w:val="24"/>
          <w:szCs w:val="24"/>
        </w:rPr>
        <w:t xml:space="preserve"> </w:t>
      </w:r>
      <w:r w:rsidRPr="00AA1690">
        <w:rPr>
          <w:rFonts w:ascii="Times New Roman" w:hAnsi="Times New Roman" w:cs="Times New Roman"/>
          <w:sz w:val="24"/>
          <w:szCs w:val="24"/>
        </w:rPr>
        <w:t>A. Hussaini, B.</w:t>
      </w:r>
      <w:r w:rsidR="00C74351">
        <w:rPr>
          <w:rFonts w:ascii="Times New Roman" w:hAnsi="Times New Roman" w:cs="Times New Roman"/>
          <w:sz w:val="24"/>
          <w:szCs w:val="24"/>
        </w:rPr>
        <w:t xml:space="preserve"> </w:t>
      </w:r>
      <w:r w:rsidRPr="00AA1690">
        <w:rPr>
          <w:rFonts w:ascii="Times New Roman" w:hAnsi="Times New Roman" w:cs="Times New Roman"/>
          <w:sz w:val="24"/>
          <w:szCs w:val="24"/>
        </w:rPr>
        <w:t>M. Auwalu, E.</w:t>
      </w:r>
      <w:r w:rsidR="00C74351">
        <w:rPr>
          <w:rFonts w:ascii="Times New Roman" w:hAnsi="Times New Roman" w:cs="Times New Roman"/>
          <w:sz w:val="24"/>
          <w:szCs w:val="24"/>
        </w:rPr>
        <w:t xml:space="preserve"> </w:t>
      </w:r>
      <w:r w:rsidRPr="00AA1690">
        <w:rPr>
          <w:rFonts w:ascii="Times New Roman" w:hAnsi="Times New Roman" w:cs="Times New Roman"/>
          <w:sz w:val="24"/>
          <w:szCs w:val="24"/>
        </w:rPr>
        <w:t>U. Essiet, I.</w:t>
      </w:r>
      <w:r w:rsidR="00C74351">
        <w:rPr>
          <w:rFonts w:ascii="Times New Roman" w:hAnsi="Times New Roman" w:cs="Times New Roman"/>
          <w:sz w:val="24"/>
          <w:szCs w:val="24"/>
        </w:rPr>
        <w:t xml:space="preserve"> </w:t>
      </w:r>
      <w:r w:rsidRPr="00AA1690">
        <w:rPr>
          <w:rFonts w:ascii="Times New Roman" w:hAnsi="Times New Roman" w:cs="Times New Roman"/>
          <w:sz w:val="24"/>
          <w:szCs w:val="24"/>
        </w:rPr>
        <w:t xml:space="preserve">R. </w:t>
      </w:r>
      <w:r w:rsidR="00C74351">
        <w:rPr>
          <w:rFonts w:ascii="Times New Roman" w:hAnsi="Times New Roman" w:cs="Times New Roman"/>
          <w:sz w:val="24"/>
          <w:szCs w:val="24"/>
        </w:rPr>
        <w:tab/>
      </w:r>
      <w:r w:rsidRPr="00AA1690">
        <w:rPr>
          <w:rFonts w:ascii="Times New Roman" w:hAnsi="Times New Roman" w:cs="Times New Roman"/>
          <w:sz w:val="24"/>
          <w:szCs w:val="24"/>
        </w:rPr>
        <w:t>Muhammad, S.</w:t>
      </w:r>
      <w:r w:rsidR="00C74351">
        <w:rPr>
          <w:rFonts w:ascii="Times New Roman" w:hAnsi="Times New Roman" w:cs="Times New Roman"/>
          <w:sz w:val="24"/>
          <w:szCs w:val="24"/>
        </w:rPr>
        <w:t xml:space="preserve"> </w:t>
      </w:r>
      <w:r w:rsidRPr="00AA1690">
        <w:rPr>
          <w:rFonts w:ascii="Times New Roman" w:hAnsi="Times New Roman" w:cs="Times New Roman"/>
          <w:sz w:val="24"/>
          <w:szCs w:val="24"/>
        </w:rPr>
        <w:t xml:space="preserve">G. </w:t>
      </w:r>
      <w:r w:rsidR="00C74351">
        <w:rPr>
          <w:rFonts w:ascii="Times New Roman" w:hAnsi="Times New Roman" w:cs="Times New Roman"/>
          <w:sz w:val="24"/>
          <w:szCs w:val="24"/>
        </w:rPr>
        <w:tab/>
      </w:r>
      <w:r w:rsidRPr="00AA1690">
        <w:rPr>
          <w:rFonts w:ascii="Times New Roman" w:hAnsi="Times New Roman" w:cs="Times New Roman"/>
          <w:sz w:val="24"/>
          <w:szCs w:val="24"/>
        </w:rPr>
        <w:t>Mohammed, M.</w:t>
      </w:r>
      <w:r w:rsidR="00C74351">
        <w:rPr>
          <w:rFonts w:ascii="Times New Roman" w:hAnsi="Times New Roman" w:cs="Times New Roman"/>
          <w:sz w:val="24"/>
          <w:szCs w:val="24"/>
        </w:rPr>
        <w:t xml:space="preserve"> </w:t>
      </w:r>
      <w:r w:rsidRPr="00AA1690">
        <w:rPr>
          <w:rFonts w:ascii="Times New Roman" w:hAnsi="Times New Roman" w:cs="Times New Roman"/>
          <w:sz w:val="24"/>
          <w:szCs w:val="24"/>
        </w:rPr>
        <w:t>I. Daneji, Y. Garba and S.</w:t>
      </w:r>
      <w:r w:rsidR="00C74351">
        <w:rPr>
          <w:rFonts w:ascii="Times New Roman" w:hAnsi="Times New Roman" w:cs="Times New Roman"/>
          <w:sz w:val="24"/>
          <w:szCs w:val="24"/>
        </w:rPr>
        <w:t xml:space="preserve"> </w:t>
      </w:r>
      <w:r w:rsidRPr="00AA1690">
        <w:rPr>
          <w:rFonts w:ascii="Times New Roman" w:hAnsi="Times New Roman" w:cs="Times New Roman"/>
          <w:sz w:val="24"/>
          <w:szCs w:val="24"/>
        </w:rPr>
        <w:t xml:space="preserve">A. Pantami (eds.)). </w:t>
      </w:r>
      <w:r w:rsidR="00C74351">
        <w:rPr>
          <w:rFonts w:ascii="Times New Roman" w:hAnsi="Times New Roman" w:cs="Times New Roman"/>
          <w:sz w:val="24"/>
          <w:szCs w:val="24"/>
        </w:rPr>
        <w:tab/>
      </w:r>
      <w:r w:rsidRPr="00AA1690">
        <w:rPr>
          <w:rFonts w:ascii="Times New Roman" w:hAnsi="Times New Roman" w:cs="Times New Roman"/>
          <w:sz w:val="24"/>
          <w:szCs w:val="24"/>
        </w:rPr>
        <w:t>Pp. 503-507</w:t>
      </w:r>
    </w:p>
    <w:p w:rsidR="001730F0" w:rsidRDefault="001730F0" w:rsidP="00AD120A">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Varastegani, A. and Dalilan, I. (2004). Influence of dietary fibre levels on feed utilization and </w:t>
      </w:r>
      <w:r w:rsidR="009F24DC">
        <w:rPr>
          <w:rFonts w:ascii="Times New Roman" w:hAnsi="Times New Roman" w:cs="Times New Roman"/>
          <w:sz w:val="24"/>
          <w:szCs w:val="24"/>
        </w:rPr>
        <w:tab/>
      </w:r>
      <w:r w:rsidR="00AD120A">
        <w:rPr>
          <w:rFonts w:ascii="Times New Roman" w:hAnsi="Times New Roman" w:cs="Times New Roman"/>
          <w:sz w:val="24"/>
          <w:szCs w:val="24"/>
        </w:rPr>
        <w:t xml:space="preserve">growth performance in </w:t>
      </w:r>
      <w:r>
        <w:rPr>
          <w:rFonts w:ascii="Times New Roman" w:hAnsi="Times New Roman" w:cs="Times New Roman"/>
          <w:sz w:val="24"/>
          <w:szCs w:val="24"/>
        </w:rPr>
        <w:t xml:space="preserve">Poultry. </w:t>
      </w:r>
      <w:r w:rsidRPr="001730F0">
        <w:rPr>
          <w:rFonts w:ascii="Times New Roman" w:hAnsi="Times New Roman" w:cs="Times New Roman"/>
          <w:i/>
          <w:sz w:val="24"/>
          <w:szCs w:val="24"/>
        </w:rPr>
        <w:t>Journal of Animal Production Advances</w:t>
      </w:r>
      <w:r>
        <w:rPr>
          <w:rFonts w:ascii="Times New Roman" w:hAnsi="Times New Roman" w:cs="Times New Roman"/>
          <w:sz w:val="24"/>
          <w:szCs w:val="24"/>
        </w:rPr>
        <w:t xml:space="preserve">, </w:t>
      </w:r>
      <w:r w:rsidR="009F24DC">
        <w:rPr>
          <w:rFonts w:ascii="Times New Roman" w:hAnsi="Times New Roman" w:cs="Times New Roman"/>
          <w:sz w:val="24"/>
          <w:szCs w:val="24"/>
        </w:rPr>
        <w:tab/>
      </w:r>
      <w:r w:rsidRPr="001730F0">
        <w:rPr>
          <w:rFonts w:ascii="Times New Roman" w:hAnsi="Times New Roman" w:cs="Times New Roman"/>
          <w:b/>
          <w:sz w:val="24"/>
          <w:szCs w:val="24"/>
        </w:rPr>
        <w:t>4</w:t>
      </w:r>
      <w:r>
        <w:rPr>
          <w:rFonts w:ascii="Times New Roman" w:hAnsi="Times New Roman" w:cs="Times New Roman"/>
          <w:sz w:val="24"/>
          <w:szCs w:val="24"/>
        </w:rPr>
        <w:t>(6):422-429.</w:t>
      </w:r>
    </w:p>
    <w:p w:rsidR="001730F0" w:rsidRDefault="001730F0" w:rsidP="00A11912">
      <w:pPr>
        <w:spacing w:line="240" w:lineRule="auto"/>
        <w:jc w:val="both"/>
        <w:rPr>
          <w:rFonts w:ascii="Times New Roman" w:hAnsi="Times New Roman" w:cs="Times New Roman"/>
          <w:sz w:val="24"/>
          <w:szCs w:val="24"/>
        </w:rPr>
      </w:pPr>
      <w:r>
        <w:rPr>
          <w:rFonts w:ascii="Times New Roman" w:hAnsi="Times New Roman" w:cs="Times New Roman"/>
          <w:sz w:val="24"/>
          <w:szCs w:val="24"/>
        </w:rPr>
        <w:t>Varley, H., Gowenlock, A.</w:t>
      </w:r>
      <w:r w:rsidR="00C74351">
        <w:rPr>
          <w:rFonts w:ascii="Times New Roman" w:hAnsi="Times New Roman" w:cs="Times New Roman"/>
          <w:sz w:val="24"/>
          <w:szCs w:val="24"/>
        </w:rPr>
        <w:t xml:space="preserve"> </w:t>
      </w:r>
      <w:r>
        <w:rPr>
          <w:rFonts w:ascii="Times New Roman" w:hAnsi="Times New Roman" w:cs="Times New Roman"/>
          <w:sz w:val="24"/>
          <w:szCs w:val="24"/>
        </w:rPr>
        <w:t xml:space="preserve">H. and Bell, M. (1980). </w:t>
      </w:r>
      <w:r w:rsidRPr="001730F0">
        <w:rPr>
          <w:rFonts w:ascii="Times New Roman" w:hAnsi="Times New Roman" w:cs="Times New Roman"/>
          <w:b/>
          <w:sz w:val="24"/>
          <w:szCs w:val="24"/>
        </w:rPr>
        <w:t>Practical Clinical Biochemistry</w:t>
      </w:r>
      <w:r>
        <w:rPr>
          <w:rFonts w:ascii="Times New Roman" w:hAnsi="Times New Roman" w:cs="Times New Roman"/>
          <w:sz w:val="24"/>
          <w:szCs w:val="24"/>
        </w:rPr>
        <w:t xml:space="preserve">.5th </w:t>
      </w:r>
      <w:r w:rsidR="009F24DC">
        <w:rPr>
          <w:rFonts w:ascii="Times New Roman" w:hAnsi="Times New Roman" w:cs="Times New Roman"/>
          <w:sz w:val="24"/>
          <w:szCs w:val="24"/>
        </w:rPr>
        <w:tab/>
      </w:r>
      <w:r>
        <w:rPr>
          <w:rFonts w:ascii="Times New Roman" w:hAnsi="Times New Roman" w:cs="Times New Roman"/>
          <w:sz w:val="24"/>
          <w:szCs w:val="24"/>
        </w:rPr>
        <w:t>Edition, London William Heinmann Medical books. Pp741-897.</w:t>
      </w:r>
    </w:p>
    <w:p w:rsidR="005A136F" w:rsidRDefault="007E279C" w:rsidP="00A1191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Vijioen, J. (1998). Sorghum as an animal feed. Paper presented at the INTSORMIL </w:t>
      </w:r>
      <w:r w:rsidR="009F24DC">
        <w:rPr>
          <w:rFonts w:ascii="Times New Roman" w:hAnsi="Times New Roman" w:cs="Times New Roman"/>
          <w:sz w:val="24"/>
          <w:szCs w:val="24"/>
        </w:rPr>
        <w:tab/>
      </w:r>
      <w:r>
        <w:rPr>
          <w:rFonts w:ascii="Times New Roman" w:hAnsi="Times New Roman" w:cs="Times New Roman"/>
          <w:sz w:val="24"/>
          <w:szCs w:val="24"/>
        </w:rPr>
        <w:t xml:space="preserve">Conference, Decmber,1998, </w:t>
      </w:r>
      <w:r w:rsidR="00A64477">
        <w:rPr>
          <w:rFonts w:ascii="Times New Roman" w:hAnsi="Times New Roman" w:cs="Times New Roman"/>
          <w:sz w:val="24"/>
          <w:szCs w:val="24"/>
        </w:rPr>
        <w:tab/>
      </w:r>
      <w:r>
        <w:rPr>
          <w:rFonts w:ascii="Times New Roman" w:hAnsi="Times New Roman" w:cs="Times New Roman"/>
          <w:sz w:val="24"/>
          <w:szCs w:val="24"/>
        </w:rPr>
        <w:t>Pretoria, South Africa. Retrieved July 6</w:t>
      </w:r>
      <w:r w:rsidRPr="007E279C">
        <w:rPr>
          <w:rFonts w:ascii="Times New Roman" w:hAnsi="Times New Roman" w:cs="Times New Roman"/>
          <w:sz w:val="24"/>
          <w:szCs w:val="24"/>
          <w:vertAlign w:val="superscript"/>
        </w:rPr>
        <w:t>th</w:t>
      </w:r>
      <w:r>
        <w:rPr>
          <w:rFonts w:ascii="Times New Roman" w:hAnsi="Times New Roman" w:cs="Times New Roman"/>
          <w:sz w:val="24"/>
          <w:szCs w:val="24"/>
        </w:rPr>
        <w:t xml:space="preserve">, from </w:t>
      </w:r>
      <w:r w:rsidR="009F24DC">
        <w:rPr>
          <w:rFonts w:ascii="Times New Roman" w:hAnsi="Times New Roman" w:cs="Times New Roman"/>
          <w:sz w:val="24"/>
          <w:szCs w:val="24"/>
        </w:rPr>
        <w:tab/>
      </w:r>
      <w:r>
        <w:rPr>
          <w:rFonts w:ascii="Times New Roman" w:hAnsi="Times New Roman" w:cs="Times New Roman"/>
          <w:sz w:val="24"/>
          <w:szCs w:val="24"/>
        </w:rPr>
        <w:t>httm</w:t>
      </w:r>
      <w:r w:rsidR="005A136F">
        <w:rPr>
          <w:rFonts w:ascii="Times New Roman" w:hAnsi="Times New Roman" w:cs="Times New Roman"/>
          <w:sz w:val="24"/>
          <w:szCs w:val="24"/>
        </w:rPr>
        <w:t>//:www.afma.co.za</w:t>
      </w:r>
    </w:p>
    <w:p w:rsidR="00D87D25" w:rsidRPr="00406D5A" w:rsidRDefault="00D87D25" w:rsidP="00A11912">
      <w:pPr>
        <w:spacing w:line="240" w:lineRule="auto"/>
        <w:jc w:val="both"/>
        <w:rPr>
          <w:rFonts w:ascii="Times New Roman" w:hAnsi="Times New Roman" w:cs="Times New Roman"/>
          <w:sz w:val="24"/>
          <w:szCs w:val="24"/>
        </w:rPr>
      </w:pPr>
      <w:r>
        <w:rPr>
          <w:rFonts w:ascii="Times New Roman" w:hAnsi="Times New Roman" w:cs="Times New Roman"/>
          <w:sz w:val="24"/>
          <w:szCs w:val="24"/>
        </w:rPr>
        <w:t>Waldroup, P.</w:t>
      </w:r>
      <w:r w:rsidR="00C74351">
        <w:rPr>
          <w:rFonts w:ascii="Times New Roman" w:hAnsi="Times New Roman" w:cs="Times New Roman"/>
          <w:sz w:val="24"/>
          <w:szCs w:val="24"/>
        </w:rPr>
        <w:t xml:space="preserve"> </w:t>
      </w:r>
      <w:r>
        <w:rPr>
          <w:rFonts w:ascii="Times New Roman" w:hAnsi="Times New Roman" w:cs="Times New Roman"/>
          <w:sz w:val="24"/>
          <w:szCs w:val="24"/>
        </w:rPr>
        <w:t>W., Bussed, P.</w:t>
      </w:r>
      <w:r w:rsidR="00C74351">
        <w:rPr>
          <w:rFonts w:ascii="Times New Roman" w:hAnsi="Times New Roman" w:cs="Times New Roman"/>
          <w:sz w:val="24"/>
          <w:szCs w:val="24"/>
        </w:rPr>
        <w:t xml:space="preserve"> </w:t>
      </w:r>
      <w:r>
        <w:rPr>
          <w:rFonts w:ascii="Times New Roman" w:hAnsi="Times New Roman" w:cs="Times New Roman"/>
          <w:sz w:val="24"/>
          <w:szCs w:val="24"/>
        </w:rPr>
        <w:t>W. and Johnson, Z.</w:t>
      </w:r>
      <w:r w:rsidR="00C74351">
        <w:rPr>
          <w:rFonts w:ascii="Times New Roman" w:hAnsi="Times New Roman" w:cs="Times New Roman"/>
          <w:sz w:val="24"/>
          <w:szCs w:val="24"/>
        </w:rPr>
        <w:t xml:space="preserve"> </w:t>
      </w:r>
      <w:r>
        <w:rPr>
          <w:rFonts w:ascii="Times New Roman" w:hAnsi="Times New Roman" w:cs="Times New Roman"/>
          <w:sz w:val="24"/>
          <w:szCs w:val="24"/>
        </w:rPr>
        <w:t xml:space="preserve">B. (1976). Attempts to control body weight </w:t>
      </w:r>
      <w:r w:rsidR="00C74351">
        <w:rPr>
          <w:rFonts w:ascii="Times New Roman" w:hAnsi="Times New Roman" w:cs="Times New Roman"/>
          <w:sz w:val="24"/>
          <w:szCs w:val="24"/>
        </w:rPr>
        <w:tab/>
      </w:r>
      <w:r>
        <w:rPr>
          <w:rFonts w:ascii="Times New Roman" w:hAnsi="Times New Roman" w:cs="Times New Roman"/>
          <w:sz w:val="24"/>
          <w:szCs w:val="24"/>
        </w:rPr>
        <w:t xml:space="preserve">of growing broiler female breeds with high fibre diet. </w:t>
      </w:r>
      <w:r w:rsidRPr="0003503E">
        <w:rPr>
          <w:rFonts w:ascii="Times New Roman" w:hAnsi="Times New Roman" w:cs="Times New Roman"/>
          <w:i/>
          <w:sz w:val="24"/>
          <w:szCs w:val="24"/>
        </w:rPr>
        <w:t>Journal of Poultry Sciences</w:t>
      </w:r>
      <w:r>
        <w:rPr>
          <w:rFonts w:ascii="Times New Roman" w:hAnsi="Times New Roman" w:cs="Times New Roman"/>
          <w:sz w:val="24"/>
          <w:szCs w:val="24"/>
        </w:rPr>
        <w:t xml:space="preserve">, </w:t>
      </w:r>
      <w:r w:rsidR="009F24DC">
        <w:rPr>
          <w:rFonts w:ascii="Times New Roman" w:hAnsi="Times New Roman" w:cs="Times New Roman"/>
          <w:sz w:val="24"/>
          <w:szCs w:val="24"/>
        </w:rPr>
        <w:tab/>
      </w:r>
      <w:r w:rsidRPr="0003503E">
        <w:rPr>
          <w:rFonts w:ascii="Times New Roman" w:hAnsi="Times New Roman" w:cs="Times New Roman"/>
          <w:b/>
          <w:sz w:val="24"/>
          <w:szCs w:val="24"/>
        </w:rPr>
        <w:t>55</w:t>
      </w:r>
      <w:r>
        <w:rPr>
          <w:rFonts w:ascii="Times New Roman" w:hAnsi="Times New Roman" w:cs="Times New Roman"/>
          <w:sz w:val="24"/>
          <w:szCs w:val="24"/>
        </w:rPr>
        <w:t>:148-</w:t>
      </w:r>
      <w:r w:rsidR="0003503E">
        <w:rPr>
          <w:rFonts w:ascii="Times New Roman" w:hAnsi="Times New Roman" w:cs="Times New Roman"/>
          <w:sz w:val="24"/>
          <w:szCs w:val="24"/>
        </w:rPr>
        <w:t>152.</w:t>
      </w:r>
    </w:p>
    <w:p w:rsidR="00280F9C" w:rsidRDefault="001730F0" w:rsidP="00A119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WHO</w:t>
      </w:r>
      <w:r w:rsidR="00C74351">
        <w:rPr>
          <w:rFonts w:ascii="Times New Roman" w:hAnsi="Times New Roman" w:cs="Times New Roman"/>
          <w:sz w:val="24"/>
          <w:szCs w:val="24"/>
        </w:rPr>
        <w:t>,</w:t>
      </w:r>
      <w:r>
        <w:rPr>
          <w:rFonts w:ascii="Times New Roman" w:hAnsi="Times New Roman" w:cs="Times New Roman"/>
          <w:sz w:val="24"/>
          <w:szCs w:val="24"/>
        </w:rPr>
        <w:t>(1980).</w:t>
      </w:r>
      <w:r w:rsidR="00C74351">
        <w:rPr>
          <w:rFonts w:ascii="Times New Roman" w:hAnsi="Times New Roman" w:cs="Times New Roman"/>
          <w:sz w:val="24"/>
          <w:szCs w:val="24"/>
        </w:rPr>
        <w:t xml:space="preserve"> Manual of Basic Techniques for a </w:t>
      </w:r>
      <w:r w:rsidR="00280F9C" w:rsidRPr="00406D5A">
        <w:rPr>
          <w:rFonts w:ascii="Times New Roman" w:hAnsi="Times New Roman" w:cs="Times New Roman"/>
          <w:sz w:val="24"/>
          <w:szCs w:val="24"/>
        </w:rPr>
        <w:t>H</w:t>
      </w:r>
      <w:r>
        <w:rPr>
          <w:rFonts w:ascii="Times New Roman" w:hAnsi="Times New Roman" w:cs="Times New Roman"/>
          <w:sz w:val="24"/>
          <w:szCs w:val="24"/>
        </w:rPr>
        <w:t>ealth Laboratory.</w:t>
      </w:r>
      <w:r w:rsidR="00C74351">
        <w:rPr>
          <w:rFonts w:ascii="Times New Roman" w:hAnsi="Times New Roman" w:cs="Times New Roman"/>
          <w:sz w:val="24"/>
          <w:szCs w:val="24"/>
        </w:rPr>
        <w:t xml:space="preserve"> </w:t>
      </w:r>
      <w:r>
        <w:rPr>
          <w:rFonts w:ascii="Times New Roman" w:hAnsi="Times New Roman" w:cs="Times New Roman"/>
          <w:sz w:val="24"/>
          <w:szCs w:val="24"/>
        </w:rPr>
        <w:t xml:space="preserve">World Health </w:t>
      </w:r>
      <w:r w:rsidR="009F24DC">
        <w:rPr>
          <w:rFonts w:ascii="Times New Roman" w:hAnsi="Times New Roman" w:cs="Times New Roman"/>
          <w:sz w:val="24"/>
          <w:szCs w:val="24"/>
        </w:rPr>
        <w:tab/>
      </w:r>
      <w:r w:rsidR="00C74351">
        <w:rPr>
          <w:rFonts w:ascii="Times New Roman" w:hAnsi="Times New Roman" w:cs="Times New Roman"/>
          <w:sz w:val="24"/>
          <w:szCs w:val="24"/>
        </w:rPr>
        <w:t xml:space="preserve">Organisation, Geneva, </w:t>
      </w:r>
      <w:r w:rsidR="00280F9C" w:rsidRPr="00406D5A">
        <w:rPr>
          <w:rFonts w:ascii="Times New Roman" w:hAnsi="Times New Roman" w:cs="Times New Roman"/>
          <w:sz w:val="24"/>
          <w:szCs w:val="24"/>
        </w:rPr>
        <w:t>pp.360-406.</w:t>
      </w:r>
    </w:p>
    <w:p w:rsidR="006045DF" w:rsidRDefault="006045DF" w:rsidP="00A11912">
      <w:pPr>
        <w:autoSpaceDE w:val="0"/>
        <w:autoSpaceDN w:val="0"/>
        <w:adjustRightInd w:val="0"/>
        <w:spacing w:after="0" w:line="240" w:lineRule="auto"/>
        <w:jc w:val="both"/>
        <w:rPr>
          <w:rFonts w:ascii="Times New Roman" w:hAnsi="Times New Roman" w:cs="Times New Roman"/>
          <w:sz w:val="24"/>
          <w:szCs w:val="24"/>
        </w:rPr>
      </w:pPr>
    </w:p>
    <w:p w:rsidR="006045DF" w:rsidRPr="00406D5A" w:rsidRDefault="006045DF" w:rsidP="00AD120A">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Wikivet</w:t>
      </w:r>
      <w:r w:rsidR="00C74351">
        <w:rPr>
          <w:rFonts w:ascii="Times New Roman" w:hAnsi="Times New Roman" w:cs="Times New Roman"/>
          <w:sz w:val="24"/>
          <w:szCs w:val="24"/>
        </w:rPr>
        <w:t>,</w:t>
      </w:r>
      <w:r>
        <w:rPr>
          <w:rFonts w:ascii="Times New Roman" w:hAnsi="Times New Roman" w:cs="Times New Roman"/>
          <w:sz w:val="24"/>
          <w:szCs w:val="24"/>
        </w:rPr>
        <w:t xml:space="preserve"> (2013). Chicken haematology reference ranges. </w:t>
      </w:r>
      <w:r w:rsidR="009F24DC">
        <w:rPr>
          <w:rFonts w:ascii="Times New Roman" w:hAnsi="Times New Roman" w:cs="Times New Roman"/>
          <w:sz w:val="24"/>
          <w:szCs w:val="24"/>
        </w:rPr>
        <w:tab/>
      </w:r>
      <w:hyperlink r:id="rId16" w:history="1">
        <w:r w:rsidR="00AD120A" w:rsidRPr="004A4638">
          <w:rPr>
            <w:rStyle w:val="Hyperlink"/>
            <w:rFonts w:ascii="Times New Roman" w:hAnsi="Times New Roman" w:cs="Times New Roman"/>
            <w:sz w:val="24"/>
            <w:szCs w:val="24"/>
          </w:rPr>
          <w:t>http://en.wikivet.net/indexphp? title=chicken</w:t>
        </w:r>
      </w:hyperlink>
      <w:r>
        <w:rPr>
          <w:rFonts w:ascii="Times New Roman" w:hAnsi="Times New Roman" w:cs="Times New Roman"/>
          <w:sz w:val="24"/>
          <w:szCs w:val="24"/>
        </w:rPr>
        <w:t xml:space="preserve"> </w:t>
      </w:r>
      <w:r>
        <w:rPr>
          <w:rFonts w:ascii="Times New Roman" w:hAnsi="Times New Roman" w:cs="Times New Roman"/>
          <w:sz w:val="24"/>
          <w:szCs w:val="24"/>
        </w:rPr>
        <w:tab/>
        <w:t>haematology&amp;oldid=140033.</w:t>
      </w:r>
    </w:p>
    <w:p w:rsidR="003B41EC" w:rsidRPr="00406D5A" w:rsidRDefault="003B41EC" w:rsidP="00A11912">
      <w:pPr>
        <w:autoSpaceDE w:val="0"/>
        <w:autoSpaceDN w:val="0"/>
        <w:adjustRightInd w:val="0"/>
        <w:spacing w:after="0" w:line="240" w:lineRule="auto"/>
        <w:jc w:val="both"/>
        <w:rPr>
          <w:rFonts w:ascii="Times New Roman" w:hAnsi="Times New Roman" w:cs="Times New Roman"/>
          <w:sz w:val="24"/>
          <w:szCs w:val="24"/>
        </w:rPr>
      </w:pPr>
    </w:p>
    <w:p w:rsidR="003B41EC" w:rsidRPr="00406D5A" w:rsidRDefault="003B41EC" w:rsidP="00A11912">
      <w:pPr>
        <w:autoSpaceDE w:val="0"/>
        <w:autoSpaceDN w:val="0"/>
        <w:adjustRightInd w:val="0"/>
        <w:spacing w:after="0" w:line="240" w:lineRule="auto"/>
        <w:jc w:val="both"/>
        <w:rPr>
          <w:rFonts w:ascii="Times New Roman" w:hAnsi="Times New Roman" w:cs="Times New Roman"/>
          <w:sz w:val="24"/>
          <w:szCs w:val="24"/>
        </w:rPr>
      </w:pPr>
      <w:r w:rsidRPr="00406D5A">
        <w:rPr>
          <w:rFonts w:ascii="Times New Roman" w:hAnsi="Times New Roman" w:cs="Times New Roman"/>
          <w:sz w:val="24"/>
          <w:szCs w:val="24"/>
        </w:rPr>
        <w:t>World A</w:t>
      </w:r>
      <w:r w:rsidR="00CD7D53">
        <w:rPr>
          <w:rFonts w:ascii="Times New Roman" w:hAnsi="Times New Roman" w:cs="Times New Roman"/>
          <w:sz w:val="24"/>
          <w:szCs w:val="24"/>
        </w:rPr>
        <w:t xml:space="preserve">tlas (2015): www/woldatlas.com </w:t>
      </w:r>
      <w:r w:rsidRPr="00406D5A">
        <w:rPr>
          <w:rFonts w:ascii="Times New Roman" w:hAnsi="Times New Roman" w:cs="Times New Roman"/>
          <w:sz w:val="24"/>
          <w:szCs w:val="24"/>
        </w:rPr>
        <w:t>where is Gombe. Retrieved on February 3</w:t>
      </w:r>
      <w:r w:rsidRPr="00406D5A">
        <w:rPr>
          <w:rFonts w:ascii="Times New Roman" w:hAnsi="Times New Roman" w:cs="Times New Roman"/>
          <w:sz w:val="24"/>
          <w:szCs w:val="24"/>
          <w:vertAlign w:val="superscript"/>
        </w:rPr>
        <w:t>rd</w:t>
      </w:r>
      <w:r w:rsidRPr="00406D5A">
        <w:rPr>
          <w:rFonts w:ascii="Times New Roman" w:hAnsi="Times New Roman" w:cs="Times New Roman"/>
          <w:sz w:val="24"/>
          <w:szCs w:val="24"/>
        </w:rPr>
        <w:t>, 2016.</w:t>
      </w:r>
    </w:p>
    <w:p w:rsidR="003B41EC" w:rsidRPr="00406D5A" w:rsidRDefault="003B41EC" w:rsidP="00A11912">
      <w:pPr>
        <w:autoSpaceDE w:val="0"/>
        <w:autoSpaceDN w:val="0"/>
        <w:adjustRightInd w:val="0"/>
        <w:spacing w:after="0" w:line="240" w:lineRule="auto"/>
        <w:jc w:val="both"/>
        <w:rPr>
          <w:rFonts w:ascii="Times New Roman" w:hAnsi="Times New Roman" w:cs="Times New Roman"/>
          <w:sz w:val="24"/>
          <w:szCs w:val="24"/>
        </w:rPr>
      </w:pPr>
    </w:p>
    <w:p w:rsidR="00280F9C" w:rsidRPr="00406D5A" w:rsidRDefault="00280F9C" w:rsidP="00A11912">
      <w:pPr>
        <w:spacing w:line="240" w:lineRule="auto"/>
        <w:jc w:val="both"/>
        <w:rPr>
          <w:rFonts w:ascii="Times New Roman" w:hAnsi="Times New Roman" w:cs="Times New Roman"/>
          <w:sz w:val="24"/>
          <w:szCs w:val="24"/>
        </w:rPr>
      </w:pPr>
      <w:r w:rsidRPr="00406D5A">
        <w:rPr>
          <w:rFonts w:ascii="Times New Roman" w:hAnsi="Times New Roman" w:cs="Times New Roman"/>
          <w:sz w:val="24"/>
          <w:szCs w:val="24"/>
        </w:rPr>
        <w:t>Yang, L, Browing, J</w:t>
      </w:r>
      <w:r w:rsidR="00C74351">
        <w:rPr>
          <w:rFonts w:ascii="Times New Roman" w:hAnsi="Times New Roman" w:cs="Times New Roman"/>
          <w:sz w:val="24"/>
          <w:szCs w:val="24"/>
        </w:rPr>
        <w:t xml:space="preserve">. </w:t>
      </w:r>
      <w:r w:rsidRPr="00406D5A">
        <w:rPr>
          <w:rFonts w:ascii="Times New Roman" w:hAnsi="Times New Roman" w:cs="Times New Roman"/>
          <w:sz w:val="24"/>
          <w:szCs w:val="24"/>
        </w:rPr>
        <w:t>D, and Awika, J</w:t>
      </w:r>
      <w:r w:rsidR="00C74351">
        <w:rPr>
          <w:rFonts w:ascii="Times New Roman" w:hAnsi="Times New Roman" w:cs="Times New Roman"/>
          <w:sz w:val="24"/>
          <w:szCs w:val="24"/>
        </w:rPr>
        <w:t xml:space="preserve">. </w:t>
      </w:r>
      <w:r w:rsidRPr="00406D5A">
        <w:rPr>
          <w:rFonts w:ascii="Times New Roman" w:hAnsi="Times New Roman" w:cs="Times New Roman"/>
          <w:sz w:val="24"/>
          <w:szCs w:val="24"/>
        </w:rPr>
        <w:t>M</w:t>
      </w:r>
      <w:r w:rsidR="00C74351">
        <w:rPr>
          <w:rFonts w:ascii="Times New Roman" w:hAnsi="Times New Roman" w:cs="Times New Roman"/>
          <w:sz w:val="24"/>
          <w:szCs w:val="24"/>
        </w:rPr>
        <w:t xml:space="preserve">. </w:t>
      </w:r>
      <w:r w:rsidRPr="00406D5A">
        <w:rPr>
          <w:rFonts w:ascii="Times New Roman" w:hAnsi="Times New Roman" w:cs="Times New Roman"/>
          <w:sz w:val="24"/>
          <w:szCs w:val="24"/>
        </w:rPr>
        <w:t xml:space="preserve"> (2009). Sorghum 3-deoxyanthocyanins poses </w:t>
      </w:r>
      <w:r w:rsidR="0052014C">
        <w:rPr>
          <w:rFonts w:ascii="Times New Roman" w:hAnsi="Times New Roman" w:cs="Times New Roman"/>
          <w:sz w:val="24"/>
          <w:szCs w:val="24"/>
        </w:rPr>
        <w:tab/>
      </w:r>
      <w:r w:rsidRPr="00406D5A">
        <w:rPr>
          <w:rFonts w:ascii="Times New Roman" w:hAnsi="Times New Roman" w:cs="Times New Roman"/>
          <w:sz w:val="24"/>
          <w:szCs w:val="24"/>
        </w:rPr>
        <w:t xml:space="preserve">strong </w:t>
      </w:r>
      <w:r w:rsidR="009F24DC">
        <w:rPr>
          <w:rFonts w:ascii="Times New Roman" w:hAnsi="Times New Roman" w:cs="Times New Roman"/>
          <w:sz w:val="24"/>
          <w:szCs w:val="24"/>
        </w:rPr>
        <w:tab/>
      </w:r>
      <w:r w:rsidR="006743E7">
        <w:rPr>
          <w:rFonts w:ascii="Times New Roman" w:hAnsi="Times New Roman" w:cs="Times New Roman"/>
          <w:sz w:val="24"/>
          <w:szCs w:val="24"/>
        </w:rPr>
        <w:t xml:space="preserve">phase II enzyme inducer </w:t>
      </w:r>
      <w:r w:rsidRPr="00406D5A">
        <w:rPr>
          <w:rFonts w:ascii="Times New Roman" w:hAnsi="Times New Roman" w:cs="Times New Roman"/>
          <w:sz w:val="24"/>
          <w:szCs w:val="24"/>
        </w:rPr>
        <w:t xml:space="preserve">activity and cancer cell growth inhibition </w:t>
      </w:r>
      <w:r w:rsidR="0052014C">
        <w:rPr>
          <w:rFonts w:ascii="Times New Roman" w:hAnsi="Times New Roman" w:cs="Times New Roman"/>
          <w:sz w:val="24"/>
          <w:szCs w:val="24"/>
        </w:rPr>
        <w:tab/>
      </w:r>
      <w:r w:rsidRPr="00406D5A">
        <w:rPr>
          <w:rFonts w:ascii="Times New Roman" w:hAnsi="Times New Roman" w:cs="Times New Roman"/>
          <w:sz w:val="24"/>
          <w:szCs w:val="24"/>
        </w:rPr>
        <w:t xml:space="preserve">properties. </w:t>
      </w:r>
      <w:r w:rsidR="009F24DC">
        <w:rPr>
          <w:rFonts w:ascii="Times New Roman" w:hAnsi="Times New Roman" w:cs="Times New Roman"/>
          <w:sz w:val="24"/>
          <w:szCs w:val="24"/>
        </w:rPr>
        <w:tab/>
      </w:r>
      <w:r w:rsidR="00CD7D53">
        <w:rPr>
          <w:rFonts w:ascii="Times New Roman" w:hAnsi="Times New Roman" w:cs="Times New Roman"/>
          <w:i/>
          <w:sz w:val="24"/>
          <w:szCs w:val="24"/>
        </w:rPr>
        <w:t>Journal of Agricultural Food C</w:t>
      </w:r>
      <w:r w:rsidRPr="009F24DC">
        <w:rPr>
          <w:rFonts w:ascii="Times New Roman" w:hAnsi="Times New Roman" w:cs="Times New Roman"/>
          <w:i/>
          <w:sz w:val="24"/>
          <w:szCs w:val="24"/>
        </w:rPr>
        <w:t>hemistry</w:t>
      </w:r>
      <w:r w:rsidRPr="00406D5A">
        <w:rPr>
          <w:rFonts w:ascii="Times New Roman" w:hAnsi="Times New Roman" w:cs="Times New Roman"/>
          <w:sz w:val="24"/>
          <w:szCs w:val="24"/>
        </w:rPr>
        <w:t xml:space="preserve">, </w:t>
      </w:r>
      <w:r w:rsidRPr="00CD7D53">
        <w:rPr>
          <w:rFonts w:ascii="Times New Roman" w:hAnsi="Times New Roman" w:cs="Times New Roman"/>
          <w:b/>
          <w:sz w:val="24"/>
          <w:szCs w:val="24"/>
        </w:rPr>
        <w:t>57</w:t>
      </w:r>
      <w:r w:rsidR="00CD7D53">
        <w:rPr>
          <w:rFonts w:ascii="Times New Roman" w:hAnsi="Times New Roman" w:cs="Times New Roman"/>
          <w:sz w:val="24"/>
          <w:szCs w:val="24"/>
        </w:rPr>
        <w:t>(5):</w:t>
      </w:r>
      <w:r w:rsidR="00F2766D">
        <w:rPr>
          <w:rFonts w:ascii="Times New Roman" w:hAnsi="Times New Roman" w:cs="Times New Roman"/>
          <w:sz w:val="24"/>
          <w:szCs w:val="24"/>
        </w:rPr>
        <w:t>1798 -</w:t>
      </w:r>
      <w:r w:rsidRPr="00406D5A">
        <w:rPr>
          <w:rFonts w:ascii="Times New Roman" w:hAnsi="Times New Roman" w:cs="Times New Roman"/>
          <w:sz w:val="24"/>
          <w:szCs w:val="24"/>
        </w:rPr>
        <w:t>1804.</w:t>
      </w:r>
    </w:p>
    <w:p w:rsidR="00280F9C" w:rsidRDefault="00280F9C" w:rsidP="00A11912">
      <w:pPr>
        <w:autoSpaceDE w:val="0"/>
        <w:autoSpaceDN w:val="0"/>
        <w:adjustRightInd w:val="0"/>
        <w:spacing w:after="0" w:line="240" w:lineRule="auto"/>
        <w:jc w:val="both"/>
        <w:rPr>
          <w:rFonts w:ascii="Times New Roman" w:hAnsi="Times New Roman" w:cs="Times New Roman"/>
          <w:sz w:val="24"/>
          <w:szCs w:val="24"/>
        </w:rPr>
      </w:pPr>
      <w:r w:rsidRPr="00406D5A">
        <w:rPr>
          <w:rFonts w:ascii="Times New Roman" w:hAnsi="Times New Roman" w:cs="Times New Roman"/>
          <w:sz w:val="24"/>
          <w:szCs w:val="24"/>
        </w:rPr>
        <w:t>Yunusa, Y., Doma, U.</w:t>
      </w:r>
      <w:r w:rsidR="00C74351">
        <w:rPr>
          <w:rFonts w:ascii="Times New Roman" w:hAnsi="Times New Roman" w:cs="Times New Roman"/>
          <w:sz w:val="24"/>
          <w:szCs w:val="24"/>
        </w:rPr>
        <w:t xml:space="preserve"> D., Zahraddeen, D., Umar, A. a</w:t>
      </w:r>
      <w:r w:rsidRPr="00406D5A">
        <w:rPr>
          <w:rFonts w:ascii="Times New Roman" w:hAnsi="Times New Roman" w:cs="Times New Roman"/>
          <w:sz w:val="24"/>
          <w:szCs w:val="24"/>
        </w:rPr>
        <w:t>nd Abubakar, S.</w:t>
      </w:r>
      <w:r w:rsidR="00C74351">
        <w:rPr>
          <w:rFonts w:ascii="Times New Roman" w:hAnsi="Times New Roman" w:cs="Times New Roman"/>
          <w:sz w:val="24"/>
          <w:szCs w:val="24"/>
        </w:rPr>
        <w:t xml:space="preserve"> </w:t>
      </w:r>
      <w:r w:rsidRPr="00406D5A">
        <w:rPr>
          <w:rFonts w:ascii="Times New Roman" w:hAnsi="Times New Roman" w:cs="Times New Roman"/>
          <w:sz w:val="24"/>
          <w:szCs w:val="24"/>
        </w:rPr>
        <w:t xml:space="preserve">B. (2014). Carcass and </w:t>
      </w:r>
      <w:r w:rsidR="009F24DC">
        <w:rPr>
          <w:rFonts w:ascii="Times New Roman" w:hAnsi="Times New Roman" w:cs="Times New Roman"/>
          <w:sz w:val="24"/>
          <w:szCs w:val="24"/>
        </w:rPr>
        <w:tab/>
      </w:r>
      <w:r w:rsidRPr="00406D5A">
        <w:rPr>
          <w:rFonts w:ascii="Times New Roman" w:hAnsi="Times New Roman" w:cs="Times New Roman"/>
          <w:sz w:val="24"/>
          <w:szCs w:val="24"/>
        </w:rPr>
        <w:t xml:space="preserve">gut characteristics </w:t>
      </w:r>
      <w:r w:rsidRPr="00406D5A">
        <w:rPr>
          <w:rFonts w:ascii="Times New Roman" w:hAnsi="Times New Roman" w:cs="Times New Roman"/>
          <w:sz w:val="24"/>
          <w:szCs w:val="24"/>
        </w:rPr>
        <w:tab/>
        <w:t>of broiler chicken fed different energy sources.</w:t>
      </w:r>
      <w:r w:rsidRPr="00406D5A">
        <w:rPr>
          <w:rFonts w:ascii="Times New Roman" w:hAnsi="Times New Roman" w:cs="Times New Roman"/>
          <w:i/>
          <w:sz w:val="24"/>
          <w:szCs w:val="24"/>
        </w:rPr>
        <w:t xml:space="preserve"> International </w:t>
      </w:r>
      <w:r w:rsidR="009F24DC">
        <w:rPr>
          <w:rFonts w:ascii="Times New Roman" w:hAnsi="Times New Roman" w:cs="Times New Roman"/>
          <w:i/>
          <w:sz w:val="24"/>
          <w:szCs w:val="24"/>
        </w:rPr>
        <w:tab/>
      </w:r>
      <w:r w:rsidRPr="00406D5A">
        <w:rPr>
          <w:rFonts w:ascii="Times New Roman" w:hAnsi="Times New Roman" w:cs="Times New Roman"/>
          <w:i/>
          <w:sz w:val="24"/>
          <w:szCs w:val="24"/>
        </w:rPr>
        <w:t>Journal of Poultry Science</w:t>
      </w:r>
      <w:r w:rsidR="00CD7D53">
        <w:rPr>
          <w:rFonts w:ascii="Times New Roman" w:hAnsi="Times New Roman" w:cs="Times New Roman"/>
          <w:i/>
          <w:sz w:val="24"/>
          <w:szCs w:val="24"/>
        </w:rPr>
        <w:t>,</w:t>
      </w:r>
      <w:r w:rsidRPr="00406D5A">
        <w:rPr>
          <w:rFonts w:ascii="Times New Roman" w:hAnsi="Times New Roman" w:cs="Times New Roman"/>
          <w:sz w:val="24"/>
          <w:szCs w:val="24"/>
        </w:rPr>
        <w:t xml:space="preserve"> </w:t>
      </w:r>
      <w:r w:rsidRPr="00406D5A">
        <w:rPr>
          <w:rFonts w:ascii="Times New Roman" w:hAnsi="Times New Roman" w:cs="Times New Roman"/>
          <w:b/>
          <w:sz w:val="24"/>
          <w:szCs w:val="24"/>
        </w:rPr>
        <w:t>13</w:t>
      </w:r>
      <w:r w:rsidRPr="00406D5A">
        <w:rPr>
          <w:rFonts w:ascii="Times New Roman" w:hAnsi="Times New Roman" w:cs="Times New Roman"/>
          <w:sz w:val="24"/>
          <w:szCs w:val="24"/>
        </w:rPr>
        <w:t>(9): 525-529.</w:t>
      </w:r>
    </w:p>
    <w:p w:rsidR="0019472C" w:rsidRDefault="0019472C" w:rsidP="00A11912">
      <w:pPr>
        <w:autoSpaceDE w:val="0"/>
        <w:autoSpaceDN w:val="0"/>
        <w:adjustRightInd w:val="0"/>
        <w:spacing w:after="0" w:line="240" w:lineRule="auto"/>
        <w:jc w:val="both"/>
        <w:rPr>
          <w:rFonts w:ascii="Times New Roman" w:hAnsi="Times New Roman" w:cs="Times New Roman"/>
          <w:sz w:val="24"/>
          <w:szCs w:val="24"/>
        </w:rPr>
      </w:pPr>
    </w:p>
    <w:p w:rsidR="0019472C" w:rsidRPr="00406D5A" w:rsidRDefault="0019472C" w:rsidP="00A119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Yunusa, Y., Doma, U.</w:t>
      </w:r>
      <w:r w:rsidR="00C74351">
        <w:rPr>
          <w:rFonts w:ascii="Times New Roman" w:hAnsi="Times New Roman" w:cs="Times New Roman"/>
          <w:sz w:val="24"/>
          <w:szCs w:val="24"/>
        </w:rPr>
        <w:t xml:space="preserve"> </w:t>
      </w:r>
      <w:r>
        <w:rPr>
          <w:rFonts w:ascii="Times New Roman" w:hAnsi="Times New Roman" w:cs="Times New Roman"/>
          <w:sz w:val="24"/>
          <w:szCs w:val="24"/>
        </w:rPr>
        <w:t>D., Zahraddeen, D., Abubakar, S.</w:t>
      </w:r>
      <w:r w:rsidR="00C74351">
        <w:rPr>
          <w:rFonts w:ascii="Times New Roman" w:hAnsi="Times New Roman" w:cs="Times New Roman"/>
          <w:sz w:val="24"/>
          <w:szCs w:val="24"/>
        </w:rPr>
        <w:t xml:space="preserve"> </w:t>
      </w:r>
      <w:r>
        <w:rPr>
          <w:rFonts w:ascii="Times New Roman" w:hAnsi="Times New Roman" w:cs="Times New Roman"/>
          <w:sz w:val="24"/>
          <w:szCs w:val="24"/>
        </w:rPr>
        <w:t xml:space="preserve">B., Umar, A. and Isah, A. </w:t>
      </w:r>
      <w:r w:rsidR="00AD3099">
        <w:rPr>
          <w:rFonts w:ascii="Times New Roman" w:hAnsi="Times New Roman" w:cs="Times New Roman"/>
          <w:sz w:val="24"/>
          <w:szCs w:val="24"/>
        </w:rPr>
        <w:t xml:space="preserve">(2015). </w:t>
      </w:r>
      <w:r w:rsidR="004B1C1E">
        <w:rPr>
          <w:rFonts w:ascii="Times New Roman" w:hAnsi="Times New Roman" w:cs="Times New Roman"/>
          <w:sz w:val="24"/>
          <w:szCs w:val="24"/>
        </w:rPr>
        <w:tab/>
      </w:r>
      <w:r w:rsidR="00AD120A">
        <w:rPr>
          <w:rFonts w:ascii="Times New Roman" w:hAnsi="Times New Roman" w:cs="Times New Roman"/>
          <w:sz w:val="24"/>
          <w:szCs w:val="24"/>
        </w:rPr>
        <w:t xml:space="preserve">Performance and </w:t>
      </w:r>
      <w:r w:rsidR="00AD3099">
        <w:rPr>
          <w:rFonts w:ascii="Times New Roman" w:hAnsi="Times New Roman" w:cs="Times New Roman"/>
          <w:sz w:val="24"/>
          <w:szCs w:val="24"/>
        </w:rPr>
        <w:t xml:space="preserve">economic of production of broiler chickens fed different dietary </w:t>
      </w:r>
      <w:r w:rsidR="004B1C1E">
        <w:rPr>
          <w:rFonts w:ascii="Times New Roman" w:hAnsi="Times New Roman" w:cs="Times New Roman"/>
          <w:sz w:val="24"/>
          <w:szCs w:val="24"/>
        </w:rPr>
        <w:tab/>
      </w:r>
      <w:r w:rsidR="00AD3099">
        <w:rPr>
          <w:rFonts w:ascii="Times New Roman" w:hAnsi="Times New Roman" w:cs="Times New Roman"/>
          <w:sz w:val="24"/>
          <w:szCs w:val="24"/>
        </w:rPr>
        <w:t xml:space="preserve">energy sources. </w:t>
      </w:r>
      <w:r w:rsidR="00AD120A">
        <w:rPr>
          <w:rFonts w:ascii="Times New Roman" w:hAnsi="Times New Roman" w:cs="Times New Roman"/>
          <w:i/>
          <w:sz w:val="24"/>
          <w:szCs w:val="24"/>
        </w:rPr>
        <w:t xml:space="preserve">Asian Journal of Poultry </w:t>
      </w:r>
      <w:r w:rsidR="00AD3099" w:rsidRPr="00AD3099">
        <w:rPr>
          <w:rFonts w:ascii="Times New Roman" w:hAnsi="Times New Roman" w:cs="Times New Roman"/>
          <w:i/>
          <w:sz w:val="24"/>
          <w:szCs w:val="24"/>
        </w:rPr>
        <w:t>Sciences</w:t>
      </w:r>
      <w:r w:rsidR="00CD7D53">
        <w:rPr>
          <w:rFonts w:ascii="Times New Roman" w:hAnsi="Times New Roman" w:cs="Times New Roman"/>
          <w:i/>
          <w:sz w:val="24"/>
          <w:szCs w:val="24"/>
        </w:rPr>
        <w:t>,</w:t>
      </w:r>
      <w:r w:rsidR="00AD3099">
        <w:rPr>
          <w:rFonts w:ascii="Times New Roman" w:hAnsi="Times New Roman" w:cs="Times New Roman"/>
          <w:sz w:val="24"/>
          <w:szCs w:val="24"/>
        </w:rPr>
        <w:t xml:space="preserve"> </w:t>
      </w:r>
      <w:r w:rsidR="00AD3099" w:rsidRPr="00AD3099">
        <w:rPr>
          <w:rFonts w:ascii="Times New Roman" w:hAnsi="Times New Roman" w:cs="Times New Roman"/>
          <w:b/>
          <w:sz w:val="24"/>
          <w:szCs w:val="24"/>
        </w:rPr>
        <w:t>9</w:t>
      </w:r>
      <w:r w:rsidR="00AD3099">
        <w:rPr>
          <w:rFonts w:ascii="Times New Roman" w:hAnsi="Times New Roman" w:cs="Times New Roman"/>
          <w:sz w:val="24"/>
          <w:szCs w:val="24"/>
        </w:rPr>
        <w:t>(1):41-49.</w:t>
      </w:r>
    </w:p>
    <w:p w:rsidR="00280F9C" w:rsidRPr="00406D5A" w:rsidRDefault="00280F9C" w:rsidP="007A0A15">
      <w:pPr>
        <w:spacing w:line="480" w:lineRule="auto"/>
        <w:jc w:val="both"/>
        <w:rPr>
          <w:rFonts w:ascii="Times New Roman" w:hAnsi="Times New Roman" w:cs="Times New Roman"/>
          <w:sz w:val="24"/>
          <w:szCs w:val="24"/>
        </w:rPr>
      </w:pPr>
    </w:p>
    <w:p w:rsidR="001372F5" w:rsidRDefault="001372F5" w:rsidP="007A0A15">
      <w:pPr>
        <w:spacing w:line="480" w:lineRule="auto"/>
        <w:jc w:val="both"/>
        <w:rPr>
          <w:rFonts w:ascii="Times New Roman" w:hAnsi="Times New Roman" w:cs="Times New Roman"/>
          <w:sz w:val="24"/>
          <w:szCs w:val="24"/>
        </w:rPr>
      </w:pPr>
    </w:p>
    <w:p w:rsidR="00A11912" w:rsidRDefault="00A11912" w:rsidP="007A0A15">
      <w:pPr>
        <w:spacing w:line="480" w:lineRule="auto"/>
        <w:jc w:val="both"/>
        <w:rPr>
          <w:rFonts w:ascii="Times New Roman" w:hAnsi="Times New Roman" w:cs="Times New Roman"/>
          <w:sz w:val="24"/>
          <w:szCs w:val="24"/>
        </w:rPr>
        <w:sectPr w:rsidR="00A11912" w:rsidSect="005B7955">
          <w:headerReference w:type="even" r:id="rId17"/>
          <w:headerReference w:type="default" r:id="rId18"/>
          <w:footerReference w:type="even" r:id="rId19"/>
          <w:footerReference w:type="default" r:id="rId20"/>
          <w:headerReference w:type="first" r:id="rId21"/>
          <w:footerReference w:type="first" r:id="rId22"/>
          <w:pgSz w:w="11907" w:h="16839" w:code="9"/>
          <w:pgMar w:top="1418" w:right="1418" w:bottom="1418" w:left="1418" w:header="709" w:footer="709" w:gutter="0"/>
          <w:cols w:space="708"/>
          <w:docGrid w:linePitch="360"/>
        </w:sectPr>
      </w:pPr>
    </w:p>
    <w:p w:rsidR="002B381C" w:rsidRDefault="002B381C" w:rsidP="002B381C">
      <w:pPr>
        <w:pStyle w:val="Heading1"/>
        <w:spacing w:before="0" w:line="480" w:lineRule="auto"/>
        <w:jc w:val="center"/>
        <w:rPr>
          <w:rFonts w:ascii="Times New Roman" w:hAnsi="Times New Roman" w:cs="Times New Roman"/>
          <w:color w:val="auto"/>
          <w:sz w:val="24"/>
        </w:rPr>
      </w:pPr>
      <w:bookmarkStart w:id="102" w:name="_Toc512956116"/>
      <w:r>
        <w:rPr>
          <w:rFonts w:ascii="Times New Roman" w:hAnsi="Times New Roman" w:cs="Times New Roman"/>
          <w:color w:val="auto"/>
          <w:sz w:val="24"/>
        </w:rPr>
        <w:lastRenderedPageBreak/>
        <w:t>APPENDICES</w:t>
      </w:r>
    </w:p>
    <w:p w:rsidR="002B381C" w:rsidRDefault="002B381C" w:rsidP="002B38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APPENDIX I: ANALYSIS OF VARIANCE FOR FEED INTAKE EXPERIMENT 1</w:t>
      </w: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Analysis of variance for daily feed intake (1 – 4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37.992</w:t>
      </w:r>
      <w:r>
        <w:rPr>
          <w:rFonts w:ascii="Times New Roman" w:hAnsi="Times New Roman" w:cs="Times New Roman"/>
          <w:sz w:val="24"/>
          <w:szCs w:val="24"/>
        </w:rPr>
        <w:tab/>
      </w:r>
      <w:r>
        <w:rPr>
          <w:rFonts w:ascii="Times New Roman" w:hAnsi="Times New Roman" w:cs="Times New Roman"/>
          <w:sz w:val="24"/>
          <w:szCs w:val="24"/>
        </w:rPr>
        <w:tab/>
        <w:t>9.498</w:t>
      </w:r>
      <w:r>
        <w:rPr>
          <w:rFonts w:ascii="Times New Roman" w:hAnsi="Times New Roman" w:cs="Times New Roman"/>
          <w:sz w:val="24"/>
          <w:szCs w:val="24"/>
        </w:rPr>
        <w:tab/>
      </w:r>
      <w:r>
        <w:rPr>
          <w:rFonts w:ascii="Times New Roman" w:hAnsi="Times New Roman" w:cs="Times New Roman"/>
          <w:sz w:val="24"/>
          <w:szCs w:val="24"/>
        </w:rPr>
        <w:tab/>
        <w:t>1.29</w:t>
      </w:r>
      <w:r>
        <w:rPr>
          <w:rFonts w:ascii="Times New Roman" w:hAnsi="Times New Roman" w:cs="Times New Roman"/>
          <w:sz w:val="24"/>
          <w:szCs w:val="24"/>
        </w:rPr>
        <w:tab/>
        <w:t>0.319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110.448</w:t>
      </w:r>
      <w:r>
        <w:rPr>
          <w:rFonts w:ascii="Times New Roman" w:hAnsi="Times New Roman" w:cs="Times New Roman"/>
          <w:sz w:val="24"/>
          <w:szCs w:val="24"/>
        </w:rPr>
        <w:tab/>
        <w:t>7.363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148.440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Analysis of variance for daily feed intake (5 – 8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60.60</w:t>
      </w:r>
      <w:r>
        <w:rPr>
          <w:rFonts w:ascii="Times New Roman" w:hAnsi="Times New Roman" w:cs="Times New Roman"/>
          <w:sz w:val="24"/>
          <w:szCs w:val="24"/>
        </w:rPr>
        <w:tab/>
      </w:r>
      <w:r>
        <w:rPr>
          <w:rFonts w:ascii="Times New Roman" w:hAnsi="Times New Roman" w:cs="Times New Roman"/>
          <w:sz w:val="24"/>
          <w:szCs w:val="24"/>
        </w:rPr>
        <w:tab/>
        <w:t>15.15</w:t>
      </w:r>
      <w:r>
        <w:rPr>
          <w:rFonts w:ascii="Times New Roman" w:hAnsi="Times New Roman" w:cs="Times New Roman"/>
          <w:sz w:val="24"/>
          <w:szCs w:val="24"/>
        </w:rPr>
        <w:tab/>
      </w:r>
      <w:r>
        <w:rPr>
          <w:rFonts w:ascii="Times New Roman" w:hAnsi="Times New Roman" w:cs="Times New Roman"/>
          <w:sz w:val="24"/>
          <w:szCs w:val="24"/>
        </w:rPr>
        <w:tab/>
        <w:t>0.79</w:t>
      </w:r>
      <w:r>
        <w:rPr>
          <w:rFonts w:ascii="Times New Roman" w:hAnsi="Times New Roman" w:cs="Times New Roman"/>
          <w:sz w:val="24"/>
          <w:szCs w:val="24"/>
        </w:rPr>
        <w:tab/>
        <w:t>0.549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287.17</w:t>
      </w:r>
      <w:r>
        <w:rPr>
          <w:rFonts w:ascii="Times New Roman" w:hAnsi="Times New Roman" w:cs="Times New Roman"/>
          <w:sz w:val="24"/>
          <w:szCs w:val="24"/>
        </w:rPr>
        <w:tab/>
      </w:r>
      <w:r>
        <w:rPr>
          <w:rFonts w:ascii="Times New Roman" w:hAnsi="Times New Roman" w:cs="Times New Roman"/>
          <w:sz w:val="24"/>
          <w:szCs w:val="24"/>
        </w:rPr>
        <w:tab/>
        <w:t>19.14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347.77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Analysis of variance for daily feed intake (1–8weeks)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29.461</w:t>
      </w:r>
      <w:r>
        <w:rPr>
          <w:rFonts w:ascii="Times New Roman" w:hAnsi="Times New Roman" w:cs="Times New Roman"/>
          <w:sz w:val="24"/>
          <w:szCs w:val="24"/>
        </w:rPr>
        <w:tab/>
      </w:r>
      <w:r>
        <w:rPr>
          <w:rFonts w:ascii="Times New Roman" w:hAnsi="Times New Roman" w:cs="Times New Roman"/>
          <w:sz w:val="24"/>
          <w:szCs w:val="24"/>
        </w:rPr>
        <w:tab/>
        <w:t>7.365</w:t>
      </w:r>
      <w:r>
        <w:rPr>
          <w:rFonts w:ascii="Times New Roman" w:hAnsi="Times New Roman" w:cs="Times New Roman"/>
          <w:sz w:val="24"/>
          <w:szCs w:val="24"/>
        </w:rPr>
        <w:tab/>
      </w:r>
      <w:r>
        <w:rPr>
          <w:rFonts w:ascii="Times New Roman" w:hAnsi="Times New Roman" w:cs="Times New Roman"/>
          <w:sz w:val="24"/>
          <w:szCs w:val="24"/>
        </w:rPr>
        <w:tab/>
        <w:t>0.90</w:t>
      </w:r>
      <w:r>
        <w:rPr>
          <w:rFonts w:ascii="Times New Roman" w:hAnsi="Times New Roman" w:cs="Times New Roman"/>
          <w:sz w:val="24"/>
          <w:szCs w:val="24"/>
        </w:rPr>
        <w:tab/>
        <w:t>0.487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122.453</w:t>
      </w:r>
      <w:r>
        <w:rPr>
          <w:rFonts w:ascii="Times New Roman" w:hAnsi="Times New Roman" w:cs="Times New Roman"/>
          <w:sz w:val="24"/>
          <w:szCs w:val="24"/>
        </w:rPr>
        <w:tab/>
        <w:t>8.164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151.915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Analysis of variance for total feed intake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73759</w:t>
      </w:r>
      <w:r>
        <w:rPr>
          <w:rFonts w:ascii="Times New Roman" w:hAnsi="Times New Roman" w:cs="Times New Roman"/>
          <w:sz w:val="24"/>
          <w:szCs w:val="24"/>
        </w:rPr>
        <w:tab/>
      </w:r>
      <w:r>
        <w:rPr>
          <w:rFonts w:ascii="Times New Roman" w:hAnsi="Times New Roman" w:cs="Times New Roman"/>
          <w:sz w:val="24"/>
          <w:szCs w:val="24"/>
        </w:rPr>
        <w:tab/>
        <w:t>18440</w:t>
      </w:r>
      <w:r>
        <w:rPr>
          <w:rFonts w:ascii="Times New Roman" w:hAnsi="Times New Roman" w:cs="Times New Roman"/>
          <w:sz w:val="24"/>
          <w:szCs w:val="24"/>
        </w:rPr>
        <w:tab/>
      </w:r>
      <w:r>
        <w:rPr>
          <w:rFonts w:ascii="Times New Roman" w:hAnsi="Times New Roman" w:cs="Times New Roman"/>
          <w:sz w:val="24"/>
          <w:szCs w:val="24"/>
        </w:rPr>
        <w:tab/>
        <w:t>0.90</w:t>
      </w:r>
      <w:r>
        <w:rPr>
          <w:rFonts w:ascii="Times New Roman" w:hAnsi="Times New Roman" w:cs="Times New Roman"/>
          <w:sz w:val="24"/>
          <w:szCs w:val="24"/>
        </w:rPr>
        <w:tab/>
        <w:t>0.487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306430</w:t>
      </w:r>
      <w:r>
        <w:rPr>
          <w:rFonts w:ascii="Times New Roman" w:hAnsi="Times New Roman" w:cs="Times New Roman"/>
          <w:sz w:val="24"/>
          <w:szCs w:val="24"/>
        </w:rPr>
        <w:tab/>
        <w:t>20429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380189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APPENDIX II: ANALYSIS OF VARIANCE FOR WEIGHT GAIN EXPERIMENT 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Analysis of variance for daily weight gain (1-4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40.111</w:t>
      </w:r>
      <w:r>
        <w:rPr>
          <w:rFonts w:ascii="Times New Roman" w:hAnsi="Times New Roman" w:cs="Times New Roman"/>
          <w:sz w:val="24"/>
          <w:szCs w:val="24"/>
        </w:rPr>
        <w:tab/>
      </w:r>
      <w:r>
        <w:rPr>
          <w:rFonts w:ascii="Times New Roman" w:hAnsi="Times New Roman" w:cs="Times New Roman"/>
          <w:sz w:val="24"/>
          <w:szCs w:val="24"/>
        </w:rPr>
        <w:tab/>
        <w:t>10.028</w:t>
      </w:r>
      <w:r>
        <w:rPr>
          <w:rFonts w:ascii="Times New Roman" w:hAnsi="Times New Roman" w:cs="Times New Roman"/>
          <w:sz w:val="24"/>
          <w:szCs w:val="24"/>
        </w:rPr>
        <w:tab/>
      </w:r>
      <w:r>
        <w:rPr>
          <w:rFonts w:ascii="Times New Roman" w:hAnsi="Times New Roman" w:cs="Times New Roman"/>
          <w:sz w:val="24"/>
          <w:szCs w:val="24"/>
        </w:rPr>
        <w:tab/>
        <w:t>1.88</w:t>
      </w:r>
      <w:r>
        <w:rPr>
          <w:rFonts w:ascii="Times New Roman" w:hAnsi="Times New Roman" w:cs="Times New Roman"/>
          <w:sz w:val="24"/>
          <w:szCs w:val="24"/>
        </w:rPr>
        <w:tab/>
        <w:t>0.166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79.839</w:t>
      </w:r>
      <w:r>
        <w:rPr>
          <w:rFonts w:ascii="Times New Roman" w:hAnsi="Times New Roman" w:cs="Times New Roman"/>
          <w:sz w:val="24"/>
          <w:szCs w:val="24"/>
        </w:rPr>
        <w:tab/>
      </w:r>
      <w:r>
        <w:rPr>
          <w:rFonts w:ascii="Times New Roman" w:hAnsi="Times New Roman" w:cs="Times New Roman"/>
          <w:sz w:val="24"/>
          <w:szCs w:val="24"/>
        </w:rPr>
        <w:tab/>
        <w:t xml:space="preserve"> 5.323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119.950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Analysis of variance for daily weight gain (5-8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209.83</w:t>
      </w:r>
      <w:r>
        <w:rPr>
          <w:rFonts w:ascii="Times New Roman" w:hAnsi="Times New Roman" w:cs="Times New Roman"/>
          <w:sz w:val="24"/>
          <w:szCs w:val="24"/>
        </w:rPr>
        <w:tab/>
      </w:r>
      <w:r>
        <w:rPr>
          <w:rFonts w:ascii="Times New Roman" w:hAnsi="Times New Roman" w:cs="Times New Roman"/>
          <w:sz w:val="24"/>
          <w:szCs w:val="24"/>
        </w:rPr>
        <w:tab/>
        <w:t>52.46</w:t>
      </w:r>
      <w:r>
        <w:rPr>
          <w:rFonts w:ascii="Times New Roman" w:hAnsi="Times New Roman" w:cs="Times New Roman"/>
          <w:sz w:val="24"/>
          <w:szCs w:val="24"/>
        </w:rPr>
        <w:tab/>
      </w:r>
      <w:r>
        <w:rPr>
          <w:rFonts w:ascii="Times New Roman" w:hAnsi="Times New Roman" w:cs="Times New Roman"/>
          <w:sz w:val="24"/>
          <w:szCs w:val="24"/>
        </w:rPr>
        <w:tab/>
        <w:t>0.98</w:t>
      </w:r>
      <w:r>
        <w:rPr>
          <w:rFonts w:ascii="Times New Roman" w:hAnsi="Times New Roman" w:cs="Times New Roman"/>
          <w:sz w:val="24"/>
          <w:szCs w:val="24"/>
        </w:rPr>
        <w:tab/>
        <w:t>0.448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804.15</w:t>
      </w:r>
      <w:r>
        <w:rPr>
          <w:rFonts w:ascii="Times New Roman" w:hAnsi="Times New Roman" w:cs="Times New Roman"/>
          <w:sz w:val="24"/>
          <w:szCs w:val="24"/>
        </w:rPr>
        <w:tab/>
      </w:r>
      <w:r>
        <w:rPr>
          <w:rFonts w:ascii="Times New Roman" w:hAnsi="Times New Roman" w:cs="Times New Roman"/>
          <w:sz w:val="24"/>
          <w:szCs w:val="24"/>
        </w:rPr>
        <w:tab/>
        <w:t>53.61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1013.98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Analysis of variance for daily weight gain (1-8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67.021</w:t>
      </w:r>
      <w:r>
        <w:rPr>
          <w:rFonts w:ascii="Times New Roman" w:hAnsi="Times New Roman" w:cs="Times New Roman"/>
          <w:sz w:val="24"/>
          <w:szCs w:val="24"/>
        </w:rPr>
        <w:tab/>
      </w:r>
      <w:r>
        <w:rPr>
          <w:rFonts w:ascii="Times New Roman" w:hAnsi="Times New Roman" w:cs="Times New Roman"/>
          <w:sz w:val="24"/>
          <w:szCs w:val="24"/>
        </w:rPr>
        <w:tab/>
        <w:t>16.755</w:t>
      </w:r>
      <w:r>
        <w:rPr>
          <w:rFonts w:ascii="Times New Roman" w:hAnsi="Times New Roman" w:cs="Times New Roman"/>
          <w:sz w:val="24"/>
          <w:szCs w:val="24"/>
        </w:rPr>
        <w:tab/>
      </w:r>
      <w:r>
        <w:rPr>
          <w:rFonts w:ascii="Times New Roman" w:hAnsi="Times New Roman" w:cs="Times New Roman"/>
          <w:sz w:val="24"/>
          <w:szCs w:val="24"/>
        </w:rPr>
        <w:tab/>
        <w:t>1.93</w:t>
      </w:r>
      <w:r>
        <w:rPr>
          <w:rFonts w:ascii="Times New Roman" w:hAnsi="Times New Roman" w:cs="Times New Roman"/>
          <w:sz w:val="24"/>
          <w:szCs w:val="24"/>
        </w:rPr>
        <w:tab/>
        <w:t>0.158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130.474</w:t>
      </w:r>
      <w:r>
        <w:rPr>
          <w:rFonts w:ascii="Times New Roman" w:hAnsi="Times New Roman" w:cs="Times New Roman"/>
          <w:sz w:val="24"/>
          <w:szCs w:val="24"/>
        </w:rPr>
        <w:tab/>
      </w:r>
      <w:r>
        <w:rPr>
          <w:rFonts w:ascii="Times New Roman" w:hAnsi="Times New Roman" w:cs="Times New Roman"/>
          <w:sz w:val="24"/>
          <w:szCs w:val="24"/>
        </w:rPr>
        <w:tab/>
        <w:t xml:space="preserve"> 8.698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197.495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Analysis of variance for total weight gain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181488</w:t>
      </w:r>
      <w:r>
        <w:rPr>
          <w:rFonts w:ascii="Times New Roman" w:hAnsi="Times New Roman" w:cs="Times New Roman"/>
          <w:sz w:val="24"/>
          <w:szCs w:val="24"/>
        </w:rPr>
        <w:tab/>
        <w:t>45372</w:t>
      </w:r>
      <w:r>
        <w:rPr>
          <w:rFonts w:ascii="Times New Roman" w:hAnsi="Times New Roman" w:cs="Times New Roman"/>
          <w:sz w:val="24"/>
          <w:szCs w:val="24"/>
        </w:rPr>
        <w:tab/>
      </w:r>
      <w:r>
        <w:rPr>
          <w:rFonts w:ascii="Times New Roman" w:hAnsi="Times New Roman" w:cs="Times New Roman"/>
          <w:sz w:val="24"/>
          <w:szCs w:val="24"/>
        </w:rPr>
        <w:tab/>
        <w:t>2.13</w:t>
      </w:r>
      <w:r>
        <w:rPr>
          <w:rFonts w:ascii="Times New Roman" w:hAnsi="Times New Roman" w:cs="Times New Roman"/>
          <w:sz w:val="24"/>
          <w:szCs w:val="24"/>
        </w:rPr>
        <w:tab/>
        <w:t>0.128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320065</w:t>
      </w:r>
      <w:r>
        <w:rPr>
          <w:rFonts w:ascii="Times New Roman" w:hAnsi="Times New Roman" w:cs="Times New Roman"/>
          <w:sz w:val="24"/>
          <w:szCs w:val="24"/>
        </w:rPr>
        <w:tab/>
        <w:t>21338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501553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Analysis of Variance for Ave. initial weight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8.964</w:t>
      </w:r>
      <w:r>
        <w:rPr>
          <w:rFonts w:ascii="Times New Roman" w:hAnsi="Times New Roman" w:cs="Times New Roman"/>
          <w:sz w:val="24"/>
          <w:szCs w:val="24"/>
        </w:rPr>
        <w:tab/>
      </w:r>
      <w:r>
        <w:rPr>
          <w:rFonts w:ascii="Times New Roman" w:hAnsi="Times New Roman" w:cs="Times New Roman"/>
          <w:sz w:val="24"/>
          <w:szCs w:val="24"/>
        </w:rPr>
        <w:tab/>
        <w:t>2.241</w:t>
      </w:r>
      <w:r>
        <w:rPr>
          <w:rFonts w:ascii="Times New Roman" w:hAnsi="Times New Roman" w:cs="Times New Roman"/>
          <w:sz w:val="24"/>
          <w:szCs w:val="24"/>
        </w:rPr>
        <w:tab/>
        <w:t xml:space="preserve"> 0.77</w:t>
      </w:r>
      <w:r>
        <w:rPr>
          <w:rFonts w:ascii="Times New Roman" w:hAnsi="Times New Roman" w:cs="Times New Roman"/>
          <w:sz w:val="24"/>
          <w:szCs w:val="24"/>
        </w:rPr>
        <w:tab/>
        <w:t>0.561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43.640</w:t>
      </w:r>
      <w:r>
        <w:rPr>
          <w:rFonts w:ascii="Times New Roman" w:hAnsi="Times New Roman" w:cs="Times New Roman"/>
          <w:sz w:val="24"/>
          <w:szCs w:val="24"/>
        </w:rPr>
        <w:tab/>
      </w:r>
      <w:r>
        <w:rPr>
          <w:rFonts w:ascii="Times New Roman" w:hAnsi="Times New Roman" w:cs="Times New Roman"/>
          <w:sz w:val="24"/>
          <w:szCs w:val="24"/>
        </w:rPr>
        <w:tab/>
        <w:t>2.909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52.604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APPENDIX III: ANALYSIS VARAIANCE FEED CONVERSION RATIO</w:t>
      </w: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Analysis of Variance for feed conversion ratio (1-4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0.26963</w:t>
      </w:r>
      <w:r>
        <w:rPr>
          <w:rFonts w:ascii="Times New Roman" w:hAnsi="Times New Roman" w:cs="Times New Roman"/>
          <w:sz w:val="24"/>
          <w:szCs w:val="24"/>
        </w:rPr>
        <w:tab/>
        <w:t>0.06741</w:t>
      </w:r>
      <w:r>
        <w:rPr>
          <w:rFonts w:ascii="Times New Roman" w:hAnsi="Times New Roman" w:cs="Times New Roman"/>
          <w:sz w:val="24"/>
          <w:szCs w:val="24"/>
        </w:rPr>
        <w:tab/>
        <w:t>2.67</w:t>
      </w:r>
      <w:r>
        <w:rPr>
          <w:rFonts w:ascii="Times New Roman" w:hAnsi="Times New Roman" w:cs="Times New Roman"/>
          <w:sz w:val="24"/>
          <w:szCs w:val="24"/>
        </w:rPr>
        <w:tab/>
        <w:t>0.073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0.37863</w:t>
      </w:r>
      <w:r>
        <w:rPr>
          <w:rFonts w:ascii="Times New Roman" w:hAnsi="Times New Roman" w:cs="Times New Roman"/>
          <w:sz w:val="24"/>
          <w:szCs w:val="24"/>
        </w:rPr>
        <w:tab/>
        <w:t>0.02524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0.64825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Analysis of variance for feed conversion ratio (5-8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0.8587</w:t>
      </w:r>
      <w:r>
        <w:rPr>
          <w:rFonts w:ascii="Times New Roman" w:hAnsi="Times New Roman" w:cs="Times New Roman"/>
          <w:sz w:val="24"/>
          <w:szCs w:val="24"/>
        </w:rPr>
        <w:tab/>
      </w:r>
      <w:r>
        <w:rPr>
          <w:rFonts w:ascii="Times New Roman" w:hAnsi="Times New Roman" w:cs="Times New Roman"/>
          <w:sz w:val="24"/>
          <w:szCs w:val="24"/>
        </w:rPr>
        <w:tab/>
        <w:t>0.2147</w:t>
      </w:r>
      <w:r>
        <w:rPr>
          <w:rFonts w:ascii="Times New Roman" w:hAnsi="Times New Roman" w:cs="Times New Roman"/>
          <w:sz w:val="24"/>
          <w:szCs w:val="24"/>
        </w:rPr>
        <w:tab/>
      </w:r>
      <w:r>
        <w:rPr>
          <w:rFonts w:ascii="Times New Roman" w:hAnsi="Times New Roman" w:cs="Times New Roman"/>
          <w:sz w:val="24"/>
          <w:szCs w:val="24"/>
        </w:rPr>
        <w:tab/>
        <w:t>1.09</w:t>
      </w:r>
      <w:r>
        <w:rPr>
          <w:rFonts w:ascii="Times New Roman" w:hAnsi="Times New Roman" w:cs="Times New Roman"/>
          <w:sz w:val="24"/>
          <w:szCs w:val="24"/>
        </w:rPr>
        <w:tab/>
        <w:t>0.397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2.9541</w:t>
      </w:r>
      <w:r>
        <w:rPr>
          <w:rFonts w:ascii="Times New Roman" w:hAnsi="Times New Roman" w:cs="Times New Roman"/>
          <w:sz w:val="24"/>
          <w:szCs w:val="24"/>
        </w:rPr>
        <w:tab/>
      </w:r>
      <w:r>
        <w:rPr>
          <w:rFonts w:ascii="Times New Roman" w:hAnsi="Times New Roman" w:cs="Times New Roman"/>
          <w:sz w:val="24"/>
          <w:szCs w:val="24"/>
        </w:rPr>
        <w:tab/>
        <w:t>0.1969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3.8128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Analysis of variance for feed conversion ratio (1-8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0.32715</w:t>
      </w:r>
      <w:r>
        <w:rPr>
          <w:rFonts w:ascii="Times New Roman" w:hAnsi="Times New Roman" w:cs="Times New Roman"/>
          <w:sz w:val="24"/>
          <w:szCs w:val="24"/>
        </w:rPr>
        <w:tab/>
        <w:t>0.08179</w:t>
      </w:r>
      <w:r>
        <w:rPr>
          <w:rFonts w:ascii="Times New Roman" w:hAnsi="Times New Roman" w:cs="Times New Roman"/>
          <w:sz w:val="24"/>
          <w:szCs w:val="24"/>
        </w:rPr>
        <w:tab/>
        <w:t>1.69</w:t>
      </w:r>
      <w:r>
        <w:rPr>
          <w:rFonts w:ascii="Times New Roman" w:hAnsi="Times New Roman" w:cs="Times New Roman"/>
          <w:sz w:val="24"/>
          <w:szCs w:val="24"/>
        </w:rPr>
        <w:tab/>
        <w:t>0.204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0.72582</w:t>
      </w:r>
      <w:r>
        <w:rPr>
          <w:rFonts w:ascii="Times New Roman" w:hAnsi="Times New Roman" w:cs="Times New Roman"/>
          <w:sz w:val="24"/>
          <w:szCs w:val="24"/>
        </w:rPr>
        <w:tab/>
        <w:t>0.04839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1.05297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IV: ANALYSIS OF VARIANCE FOR HAEMATOLOGICAL </w:t>
      </w:r>
      <w:r>
        <w:rPr>
          <w:rFonts w:ascii="Times New Roman" w:hAnsi="Times New Roman" w:cs="Times New Roman"/>
          <w:b/>
          <w:sz w:val="24"/>
          <w:szCs w:val="24"/>
        </w:rPr>
        <w:tab/>
        <w:t xml:space="preserve">PARAMETERS EXPERIMENT 1 </w:t>
      </w: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Analysis of variance for PCV</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 F     </w:t>
      </w:r>
      <w:r>
        <w:rPr>
          <w:rFonts w:ascii="Times New Roman" w:hAnsi="Times New Roman" w:cs="Times New Roman"/>
          <w:sz w:val="24"/>
          <w:szCs w:val="24"/>
        </w:rPr>
        <w:tab/>
        <w:t xml:space="preserve"> 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72.281</w:t>
      </w:r>
      <w:r>
        <w:rPr>
          <w:rFonts w:ascii="Times New Roman" w:hAnsi="Times New Roman" w:cs="Times New Roman"/>
          <w:sz w:val="24"/>
          <w:szCs w:val="24"/>
        </w:rPr>
        <w:tab/>
      </w:r>
      <w:r>
        <w:rPr>
          <w:rFonts w:ascii="Times New Roman" w:hAnsi="Times New Roman" w:cs="Times New Roman"/>
          <w:sz w:val="24"/>
          <w:szCs w:val="24"/>
        </w:rPr>
        <w:tab/>
        <w:t>18.070</w:t>
      </w:r>
      <w:r>
        <w:rPr>
          <w:rFonts w:ascii="Times New Roman" w:hAnsi="Times New Roman" w:cs="Times New Roman"/>
          <w:sz w:val="24"/>
          <w:szCs w:val="24"/>
        </w:rPr>
        <w:tab/>
      </w:r>
      <w:r>
        <w:rPr>
          <w:rFonts w:ascii="Times New Roman" w:hAnsi="Times New Roman" w:cs="Times New Roman"/>
          <w:sz w:val="24"/>
          <w:szCs w:val="24"/>
        </w:rPr>
        <w:tab/>
        <w:t>4.30</w:t>
      </w:r>
      <w:r>
        <w:rPr>
          <w:rFonts w:ascii="Times New Roman" w:hAnsi="Times New Roman" w:cs="Times New Roman"/>
          <w:sz w:val="24"/>
          <w:szCs w:val="24"/>
        </w:rPr>
        <w:tab/>
        <w:t>0.071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20.992</w:t>
      </w:r>
      <w:r>
        <w:rPr>
          <w:rFonts w:ascii="Times New Roman" w:hAnsi="Times New Roman" w:cs="Times New Roman"/>
          <w:sz w:val="24"/>
          <w:szCs w:val="24"/>
        </w:rPr>
        <w:tab/>
      </w:r>
      <w:r>
        <w:rPr>
          <w:rFonts w:ascii="Times New Roman" w:hAnsi="Times New Roman" w:cs="Times New Roman"/>
          <w:sz w:val="24"/>
          <w:szCs w:val="24"/>
        </w:rPr>
        <w:tab/>
        <w:t xml:space="preserve"> 4.199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93.274</w:t>
      </w:r>
      <w:r>
        <w:rPr>
          <w:rFonts w:ascii="Times New Roman" w:hAnsi="Times New Roman" w:cs="Times New Roman"/>
          <w:sz w:val="24"/>
          <w:szCs w:val="24"/>
        </w:rPr>
        <w:tab/>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8"/>
          <w:szCs w:val="28"/>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Analysis of variance for WBC</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 F     </w:t>
      </w:r>
      <w:r>
        <w:rPr>
          <w:rFonts w:ascii="Times New Roman" w:hAnsi="Times New Roman" w:cs="Times New Roman"/>
          <w:sz w:val="24"/>
          <w:szCs w:val="24"/>
        </w:rPr>
        <w:tab/>
        <w:t xml:space="preserve"> 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141.02</w:t>
      </w:r>
      <w:r>
        <w:rPr>
          <w:rFonts w:ascii="Times New Roman" w:hAnsi="Times New Roman" w:cs="Times New Roman"/>
          <w:sz w:val="24"/>
          <w:szCs w:val="24"/>
        </w:rPr>
        <w:tab/>
      </w:r>
      <w:r>
        <w:rPr>
          <w:rFonts w:ascii="Times New Roman" w:hAnsi="Times New Roman" w:cs="Times New Roman"/>
          <w:sz w:val="24"/>
          <w:szCs w:val="24"/>
        </w:rPr>
        <w:tab/>
        <w:t>35.26</w:t>
      </w:r>
      <w:r>
        <w:rPr>
          <w:rFonts w:ascii="Times New Roman" w:hAnsi="Times New Roman" w:cs="Times New Roman"/>
          <w:sz w:val="24"/>
          <w:szCs w:val="24"/>
        </w:rPr>
        <w:tab/>
      </w:r>
      <w:r>
        <w:rPr>
          <w:rFonts w:ascii="Times New Roman" w:hAnsi="Times New Roman" w:cs="Times New Roman"/>
          <w:sz w:val="24"/>
          <w:szCs w:val="24"/>
        </w:rPr>
        <w:tab/>
        <w:t>1.11</w:t>
      </w:r>
      <w:r>
        <w:rPr>
          <w:rFonts w:ascii="Times New Roman" w:hAnsi="Times New Roman" w:cs="Times New Roman"/>
          <w:sz w:val="24"/>
          <w:szCs w:val="24"/>
        </w:rPr>
        <w:tab/>
        <w:t>0.443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158.45</w:t>
      </w:r>
      <w:r>
        <w:rPr>
          <w:rFonts w:ascii="Times New Roman" w:hAnsi="Times New Roman" w:cs="Times New Roman"/>
          <w:sz w:val="24"/>
          <w:szCs w:val="24"/>
        </w:rPr>
        <w:tab/>
      </w:r>
      <w:r>
        <w:rPr>
          <w:rFonts w:ascii="Times New Roman" w:hAnsi="Times New Roman" w:cs="Times New Roman"/>
          <w:sz w:val="24"/>
          <w:szCs w:val="24"/>
        </w:rPr>
        <w:tab/>
        <w:t>31.69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299.48</w:t>
      </w:r>
    </w:p>
    <w:p w:rsidR="002B381C" w:rsidRDefault="002B381C" w:rsidP="002B381C">
      <w:pPr>
        <w:autoSpaceDE w:val="0"/>
        <w:autoSpaceDN w:val="0"/>
        <w:adjustRightInd w:val="0"/>
        <w:spacing w:after="0" w:line="240" w:lineRule="auto"/>
        <w:rPr>
          <w:rFonts w:ascii="Times New Roman" w:hAnsi="Times New Roman" w:cs="Times New Roman"/>
          <w:sz w:val="28"/>
          <w:szCs w:val="28"/>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Analysis of variance for RBC</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 F     </w:t>
      </w:r>
      <w:r>
        <w:rPr>
          <w:rFonts w:ascii="Times New Roman" w:hAnsi="Times New Roman" w:cs="Times New Roman"/>
          <w:sz w:val="24"/>
          <w:szCs w:val="24"/>
        </w:rPr>
        <w:tab/>
        <w:t xml:space="preserve"> 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0.02520</w:t>
      </w:r>
      <w:r>
        <w:rPr>
          <w:rFonts w:ascii="Times New Roman" w:hAnsi="Times New Roman" w:cs="Times New Roman"/>
          <w:sz w:val="24"/>
          <w:szCs w:val="24"/>
        </w:rPr>
        <w:tab/>
        <w:t>0.00630</w:t>
      </w:r>
      <w:r>
        <w:rPr>
          <w:rFonts w:ascii="Times New Roman" w:hAnsi="Times New Roman" w:cs="Times New Roman"/>
          <w:sz w:val="24"/>
          <w:szCs w:val="24"/>
        </w:rPr>
        <w:tab/>
        <w:t>0.33</w:t>
      </w:r>
      <w:r>
        <w:rPr>
          <w:rFonts w:ascii="Times New Roman" w:hAnsi="Times New Roman" w:cs="Times New Roman"/>
          <w:sz w:val="24"/>
          <w:szCs w:val="24"/>
        </w:rPr>
        <w:tab/>
        <w:t>0.847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0.09545</w:t>
      </w:r>
      <w:r>
        <w:rPr>
          <w:rFonts w:ascii="Times New Roman" w:hAnsi="Times New Roman" w:cs="Times New Roman"/>
          <w:sz w:val="24"/>
          <w:szCs w:val="24"/>
        </w:rPr>
        <w:tab/>
        <w:t>0.01909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0.12065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Analysis of variance for MCV</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 F     </w:t>
      </w:r>
      <w:r>
        <w:rPr>
          <w:rFonts w:ascii="Times New Roman" w:hAnsi="Times New Roman" w:cs="Times New Roman"/>
          <w:sz w:val="24"/>
          <w:szCs w:val="24"/>
        </w:rPr>
        <w:tab/>
        <w:t xml:space="preserve"> 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17823.7</w:t>
      </w:r>
      <w:r>
        <w:rPr>
          <w:rFonts w:ascii="Times New Roman" w:hAnsi="Times New Roman" w:cs="Times New Roman"/>
          <w:sz w:val="24"/>
          <w:szCs w:val="24"/>
        </w:rPr>
        <w:tab/>
        <w:t>4455.9</w:t>
      </w:r>
      <w:r>
        <w:rPr>
          <w:rFonts w:ascii="Times New Roman" w:hAnsi="Times New Roman" w:cs="Times New Roman"/>
          <w:sz w:val="24"/>
          <w:szCs w:val="24"/>
        </w:rPr>
        <w:tab/>
      </w:r>
      <w:r>
        <w:rPr>
          <w:rFonts w:ascii="Times New Roman" w:hAnsi="Times New Roman" w:cs="Times New Roman"/>
          <w:sz w:val="24"/>
          <w:szCs w:val="24"/>
        </w:rPr>
        <w:tab/>
        <w:t>110.62 0.000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201.4</w:t>
      </w:r>
      <w:r>
        <w:rPr>
          <w:rFonts w:ascii="Times New Roman" w:hAnsi="Times New Roman" w:cs="Times New Roman"/>
          <w:sz w:val="24"/>
          <w:szCs w:val="24"/>
        </w:rPr>
        <w:tab/>
      </w:r>
      <w:r>
        <w:rPr>
          <w:rFonts w:ascii="Times New Roman" w:hAnsi="Times New Roman" w:cs="Times New Roman"/>
          <w:sz w:val="24"/>
          <w:szCs w:val="24"/>
        </w:rPr>
        <w:tab/>
        <w:t xml:space="preserve">  40.3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18025.1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Analysis of variance for MCH</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 F     </w:t>
      </w:r>
      <w:r>
        <w:rPr>
          <w:rFonts w:ascii="Times New Roman" w:hAnsi="Times New Roman" w:cs="Times New Roman"/>
          <w:sz w:val="24"/>
          <w:szCs w:val="24"/>
        </w:rPr>
        <w:tab/>
        <w:t xml:space="preserve"> 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4.3150</w:t>
      </w:r>
      <w:r>
        <w:rPr>
          <w:rFonts w:ascii="Times New Roman" w:hAnsi="Times New Roman" w:cs="Times New Roman"/>
          <w:sz w:val="24"/>
          <w:szCs w:val="24"/>
        </w:rPr>
        <w:tab/>
      </w:r>
      <w:r>
        <w:rPr>
          <w:rFonts w:ascii="Times New Roman" w:hAnsi="Times New Roman" w:cs="Times New Roman"/>
          <w:sz w:val="24"/>
          <w:szCs w:val="24"/>
        </w:rPr>
        <w:tab/>
        <w:t>1.0798</w:t>
      </w:r>
      <w:r>
        <w:rPr>
          <w:rFonts w:ascii="Times New Roman" w:hAnsi="Times New Roman" w:cs="Times New Roman"/>
          <w:sz w:val="24"/>
          <w:szCs w:val="24"/>
        </w:rPr>
        <w:tab/>
      </w:r>
      <w:r>
        <w:rPr>
          <w:rFonts w:ascii="Times New Roman" w:hAnsi="Times New Roman" w:cs="Times New Roman"/>
          <w:sz w:val="24"/>
          <w:szCs w:val="24"/>
        </w:rPr>
        <w:tab/>
        <w:t>1.30</w:t>
      </w:r>
      <w:r>
        <w:rPr>
          <w:rFonts w:ascii="Times New Roman" w:hAnsi="Times New Roman" w:cs="Times New Roman"/>
          <w:sz w:val="24"/>
          <w:szCs w:val="24"/>
        </w:rPr>
        <w:tab/>
        <w:t>0.383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4.1513</w:t>
      </w:r>
      <w:r>
        <w:rPr>
          <w:rFonts w:ascii="Times New Roman" w:hAnsi="Times New Roman" w:cs="Times New Roman"/>
          <w:sz w:val="24"/>
          <w:szCs w:val="24"/>
        </w:rPr>
        <w:tab/>
      </w:r>
      <w:r>
        <w:rPr>
          <w:rFonts w:ascii="Times New Roman" w:hAnsi="Times New Roman" w:cs="Times New Roman"/>
          <w:sz w:val="24"/>
          <w:szCs w:val="24"/>
        </w:rPr>
        <w:tab/>
        <w:t>0.8303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8.4703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Analysis of variance for MCHC</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 F     </w:t>
      </w:r>
      <w:r>
        <w:rPr>
          <w:rFonts w:ascii="Times New Roman" w:hAnsi="Times New Roman" w:cs="Times New Roman"/>
          <w:sz w:val="24"/>
          <w:szCs w:val="24"/>
        </w:rPr>
        <w:tab/>
        <w:t xml:space="preserve"> 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5.386</w:t>
      </w:r>
      <w:r>
        <w:rPr>
          <w:rFonts w:ascii="Times New Roman" w:hAnsi="Times New Roman" w:cs="Times New Roman"/>
          <w:sz w:val="24"/>
          <w:szCs w:val="24"/>
        </w:rPr>
        <w:tab/>
      </w:r>
      <w:r>
        <w:rPr>
          <w:rFonts w:ascii="Times New Roman" w:hAnsi="Times New Roman" w:cs="Times New Roman"/>
          <w:sz w:val="24"/>
          <w:szCs w:val="24"/>
        </w:rPr>
        <w:tab/>
        <w:t>1.346</w:t>
      </w:r>
      <w:r>
        <w:rPr>
          <w:rFonts w:ascii="Times New Roman" w:hAnsi="Times New Roman" w:cs="Times New Roman"/>
          <w:sz w:val="24"/>
          <w:szCs w:val="24"/>
        </w:rPr>
        <w:tab/>
      </w:r>
      <w:r>
        <w:rPr>
          <w:rFonts w:ascii="Times New Roman" w:hAnsi="Times New Roman" w:cs="Times New Roman"/>
          <w:sz w:val="24"/>
          <w:szCs w:val="24"/>
        </w:rPr>
        <w:tab/>
        <w:t>0.67</w:t>
      </w:r>
      <w:r>
        <w:rPr>
          <w:rFonts w:ascii="Times New Roman" w:hAnsi="Times New Roman" w:cs="Times New Roman"/>
          <w:sz w:val="24"/>
          <w:szCs w:val="24"/>
        </w:rPr>
        <w:tab/>
        <w:t>0.642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10.106</w:t>
      </w:r>
      <w:r>
        <w:rPr>
          <w:rFonts w:ascii="Times New Roman" w:hAnsi="Times New Roman" w:cs="Times New Roman"/>
          <w:sz w:val="24"/>
          <w:szCs w:val="24"/>
        </w:rPr>
        <w:tab/>
      </w:r>
      <w:r>
        <w:rPr>
          <w:rFonts w:ascii="Times New Roman" w:hAnsi="Times New Roman" w:cs="Times New Roman"/>
          <w:sz w:val="24"/>
          <w:szCs w:val="24"/>
        </w:rPr>
        <w:tab/>
        <w:t>2.021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15.492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Analysis of variance for PLT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 F     </w:t>
      </w:r>
      <w:r>
        <w:rPr>
          <w:rFonts w:ascii="Times New Roman" w:hAnsi="Times New Roman" w:cs="Times New Roman"/>
          <w:sz w:val="24"/>
          <w:szCs w:val="24"/>
        </w:rPr>
        <w:tab/>
        <w:t xml:space="preserve"> 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21095</w:t>
      </w:r>
      <w:r>
        <w:rPr>
          <w:rFonts w:ascii="Times New Roman" w:hAnsi="Times New Roman" w:cs="Times New Roman"/>
          <w:sz w:val="24"/>
          <w:szCs w:val="24"/>
        </w:rPr>
        <w:tab/>
      </w:r>
      <w:r>
        <w:rPr>
          <w:rFonts w:ascii="Times New Roman" w:hAnsi="Times New Roman" w:cs="Times New Roman"/>
          <w:sz w:val="24"/>
          <w:szCs w:val="24"/>
        </w:rPr>
        <w:tab/>
        <w:t>5274</w:t>
      </w:r>
      <w:r>
        <w:rPr>
          <w:rFonts w:ascii="Times New Roman" w:hAnsi="Times New Roman" w:cs="Times New Roman"/>
          <w:sz w:val="24"/>
          <w:szCs w:val="24"/>
        </w:rPr>
        <w:tab/>
      </w:r>
      <w:r>
        <w:rPr>
          <w:rFonts w:ascii="Times New Roman" w:hAnsi="Times New Roman" w:cs="Times New Roman"/>
          <w:sz w:val="24"/>
          <w:szCs w:val="24"/>
        </w:rPr>
        <w:tab/>
        <w:t>0.93</w:t>
      </w:r>
      <w:r>
        <w:rPr>
          <w:rFonts w:ascii="Times New Roman" w:hAnsi="Times New Roman" w:cs="Times New Roman"/>
          <w:sz w:val="24"/>
          <w:szCs w:val="24"/>
        </w:rPr>
        <w:tab/>
        <w:t>0.515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28362</w:t>
      </w:r>
      <w:r>
        <w:rPr>
          <w:rFonts w:ascii="Times New Roman" w:hAnsi="Times New Roman" w:cs="Times New Roman"/>
          <w:sz w:val="24"/>
          <w:szCs w:val="24"/>
        </w:rPr>
        <w:tab/>
      </w:r>
      <w:r>
        <w:rPr>
          <w:rFonts w:ascii="Times New Roman" w:hAnsi="Times New Roman" w:cs="Times New Roman"/>
          <w:sz w:val="24"/>
          <w:szCs w:val="24"/>
        </w:rPr>
        <w:tab/>
        <w:t>5672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49457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V: ANALYSIS OF VARIANCE FOR SERUM BIOCHEMICAL </w:t>
      </w:r>
      <w:r>
        <w:rPr>
          <w:rFonts w:ascii="Times New Roman" w:hAnsi="Times New Roman" w:cs="Times New Roman"/>
          <w:b/>
          <w:sz w:val="24"/>
          <w:szCs w:val="24"/>
        </w:rPr>
        <w:tab/>
        <w:t>INDICES EXPERIMENT 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Analysis of variance for T. Protein</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170.00</w:t>
      </w:r>
      <w:r>
        <w:rPr>
          <w:rFonts w:ascii="Times New Roman" w:hAnsi="Times New Roman" w:cs="Times New Roman"/>
          <w:sz w:val="24"/>
          <w:szCs w:val="24"/>
        </w:rPr>
        <w:tab/>
      </w:r>
      <w:r>
        <w:rPr>
          <w:rFonts w:ascii="Times New Roman" w:hAnsi="Times New Roman" w:cs="Times New Roman"/>
          <w:sz w:val="24"/>
          <w:szCs w:val="24"/>
        </w:rPr>
        <w:tab/>
        <w:t>43.75</w:t>
      </w:r>
      <w:r>
        <w:rPr>
          <w:rFonts w:ascii="Times New Roman" w:hAnsi="Times New Roman" w:cs="Times New Roman"/>
          <w:sz w:val="24"/>
          <w:szCs w:val="24"/>
        </w:rPr>
        <w:tab/>
      </w:r>
      <w:r>
        <w:rPr>
          <w:rFonts w:ascii="Times New Roman" w:hAnsi="Times New Roman" w:cs="Times New Roman"/>
          <w:sz w:val="24"/>
          <w:szCs w:val="24"/>
        </w:rPr>
        <w:tab/>
        <w:t>1.11</w:t>
      </w:r>
      <w:r>
        <w:rPr>
          <w:rFonts w:ascii="Times New Roman" w:hAnsi="Times New Roman" w:cs="Times New Roman"/>
          <w:sz w:val="24"/>
          <w:szCs w:val="24"/>
        </w:rPr>
        <w:tab/>
      </w:r>
      <w:r>
        <w:rPr>
          <w:rFonts w:ascii="Times New Roman" w:hAnsi="Times New Roman" w:cs="Times New Roman"/>
          <w:sz w:val="24"/>
          <w:szCs w:val="24"/>
        </w:rPr>
        <w:tab/>
        <w:t>0.44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197.00</w:t>
      </w:r>
      <w:r>
        <w:rPr>
          <w:rFonts w:ascii="Times New Roman" w:hAnsi="Times New Roman" w:cs="Times New Roman"/>
          <w:sz w:val="24"/>
          <w:szCs w:val="24"/>
        </w:rPr>
        <w:tab/>
      </w:r>
      <w:r>
        <w:rPr>
          <w:rFonts w:ascii="Times New Roman" w:hAnsi="Times New Roman" w:cs="Times New Roman"/>
          <w:sz w:val="24"/>
          <w:szCs w:val="24"/>
        </w:rPr>
        <w:tab/>
        <w:t>39.40</w:t>
      </w:r>
      <w:r>
        <w:rPr>
          <w:rFonts w:ascii="Times New Roman" w:hAnsi="Times New Roman" w:cs="Times New Roman"/>
          <w:sz w:val="24"/>
          <w:szCs w:val="24"/>
        </w:rPr>
        <w:tab/>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372.00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Analysis of variance for Albumin</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15.00</w:t>
      </w:r>
      <w:r>
        <w:rPr>
          <w:rFonts w:ascii="Times New Roman" w:hAnsi="Times New Roman" w:cs="Times New Roman"/>
          <w:sz w:val="24"/>
          <w:szCs w:val="24"/>
        </w:rPr>
        <w:tab/>
      </w:r>
      <w:r>
        <w:rPr>
          <w:rFonts w:ascii="Times New Roman" w:hAnsi="Times New Roman" w:cs="Times New Roman"/>
          <w:sz w:val="24"/>
          <w:szCs w:val="24"/>
        </w:rPr>
        <w:tab/>
        <w:t>3.75</w:t>
      </w:r>
      <w:r>
        <w:rPr>
          <w:rFonts w:ascii="Times New Roman" w:hAnsi="Times New Roman" w:cs="Times New Roman"/>
          <w:sz w:val="24"/>
          <w:szCs w:val="24"/>
        </w:rPr>
        <w:tab/>
      </w:r>
      <w:r>
        <w:rPr>
          <w:rFonts w:ascii="Times New Roman" w:hAnsi="Times New Roman" w:cs="Times New Roman"/>
          <w:sz w:val="24"/>
          <w:szCs w:val="24"/>
        </w:rPr>
        <w:tab/>
        <w:t>0.14</w:t>
      </w:r>
      <w:r>
        <w:rPr>
          <w:rFonts w:ascii="Times New Roman" w:hAnsi="Times New Roman" w:cs="Times New Roman"/>
          <w:sz w:val="24"/>
          <w:szCs w:val="24"/>
        </w:rPr>
        <w:tab/>
        <w:t>0.962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137.00</w:t>
      </w:r>
      <w:r>
        <w:rPr>
          <w:rFonts w:ascii="Times New Roman" w:hAnsi="Times New Roman" w:cs="Times New Roman"/>
          <w:sz w:val="24"/>
          <w:szCs w:val="24"/>
        </w:rPr>
        <w:tab/>
      </w:r>
      <w:r>
        <w:rPr>
          <w:rFonts w:ascii="Times New Roman" w:hAnsi="Times New Roman" w:cs="Times New Roman"/>
          <w:sz w:val="24"/>
          <w:szCs w:val="24"/>
        </w:rPr>
        <w:tab/>
        <w:t>27.40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152.00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Analysis of variance for Globulin</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127.00</w:t>
      </w:r>
      <w:r>
        <w:rPr>
          <w:rFonts w:ascii="Times New Roman" w:hAnsi="Times New Roman" w:cs="Times New Roman"/>
          <w:sz w:val="24"/>
          <w:szCs w:val="24"/>
        </w:rPr>
        <w:tab/>
      </w:r>
      <w:r>
        <w:rPr>
          <w:rFonts w:ascii="Times New Roman" w:hAnsi="Times New Roman" w:cs="Times New Roman"/>
          <w:sz w:val="24"/>
          <w:szCs w:val="24"/>
        </w:rPr>
        <w:tab/>
        <w:t>31.75</w:t>
      </w:r>
      <w:r>
        <w:rPr>
          <w:rFonts w:ascii="Times New Roman" w:hAnsi="Times New Roman" w:cs="Times New Roman"/>
          <w:sz w:val="24"/>
          <w:szCs w:val="24"/>
        </w:rPr>
        <w:tab/>
      </w:r>
      <w:r>
        <w:rPr>
          <w:rFonts w:ascii="Times New Roman" w:hAnsi="Times New Roman" w:cs="Times New Roman"/>
          <w:sz w:val="24"/>
          <w:szCs w:val="24"/>
        </w:rPr>
        <w:tab/>
        <w:t>0.87</w:t>
      </w:r>
      <w:r>
        <w:rPr>
          <w:rFonts w:ascii="Times New Roman" w:hAnsi="Times New Roman" w:cs="Times New Roman"/>
          <w:sz w:val="24"/>
          <w:szCs w:val="24"/>
        </w:rPr>
        <w:tab/>
        <w:t>0.542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183.00</w:t>
      </w:r>
      <w:r>
        <w:rPr>
          <w:rFonts w:ascii="Times New Roman" w:hAnsi="Times New Roman" w:cs="Times New Roman"/>
          <w:sz w:val="24"/>
          <w:szCs w:val="24"/>
        </w:rPr>
        <w:tab/>
      </w:r>
      <w:r>
        <w:rPr>
          <w:rFonts w:ascii="Times New Roman" w:hAnsi="Times New Roman" w:cs="Times New Roman"/>
          <w:sz w:val="24"/>
          <w:szCs w:val="24"/>
        </w:rPr>
        <w:tab/>
        <w:t>36.60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310.00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Analysis of variance for Creatinine</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35.34</w:t>
      </w:r>
      <w:r>
        <w:rPr>
          <w:rFonts w:ascii="Times New Roman" w:hAnsi="Times New Roman" w:cs="Times New Roman"/>
          <w:sz w:val="24"/>
          <w:szCs w:val="24"/>
        </w:rPr>
        <w:tab/>
      </w:r>
      <w:r>
        <w:rPr>
          <w:rFonts w:ascii="Times New Roman" w:hAnsi="Times New Roman" w:cs="Times New Roman"/>
          <w:sz w:val="24"/>
          <w:szCs w:val="24"/>
        </w:rPr>
        <w:tab/>
        <w:t>8.83</w:t>
      </w:r>
      <w:r>
        <w:rPr>
          <w:rFonts w:ascii="Times New Roman" w:hAnsi="Times New Roman" w:cs="Times New Roman"/>
          <w:sz w:val="24"/>
          <w:szCs w:val="24"/>
        </w:rPr>
        <w:tab/>
      </w:r>
      <w:r>
        <w:rPr>
          <w:rFonts w:ascii="Times New Roman" w:hAnsi="Times New Roman" w:cs="Times New Roman"/>
          <w:sz w:val="24"/>
          <w:szCs w:val="24"/>
        </w:rPr>
        <w:tab/>
        <w:t>0.66</w:t>
      </w:r>
      <w:r>
        <w:rPr>
          <w:rFonts w:ascii="Times New Roman" w:hAnsi="Times New Roman" w:cs="Times New Roman"/>
          <w:sz w:val="24"/>
          <w:szCs w:val="24"/>
        </w:rPr>
        <w:tab/>
        <w:t>0.648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67.42</w:t>
      </w:r>
      <w:r>
        <w:rPr>
          <w:rFonts w:ascii="Times New Roman" w:hAnsi="Times New Roman" w:cs="Times New Roman"/>
          <w:sz w:val="24"/>
          <w:szCs w:val="24"/>
        </w:rPr>
        <w:tab/>
      </w:r>
      <w:r>
        <w:rPr>
          <w:rFonts w:ascii="Times New Roman" w:hAnsi="Times New Roman" w:cs="Times New Roman"/>
          <w:sz w:val="24"/>
          <w:szCs w:val="24"/>
        </w:rPr>
        <w:tab/>
        <w:t>13.48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102.75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Analysis of variance for T. cholesterol</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19.616</w:t>
      </w:r>
      <w:r>
        <w:rPr>
          <w:rFonts w:ascii="Times New Roman" w:hAnsi="Times New Roman" w:cs="Times New Roman"/>
          <w:sz w:val="24"/>
          <w:szCs w:val="24"/>
        </w:rPr>
        <w:tab/>
      </w:r>
      <w:r>
        <w:rPr>
          <w:rFonts w:ascii="Times New Roman" w:hAnsi="Times New Roman" w:cs="Times New Roman"/>
          <w:sz w:val="24"/>
          <w:szCs w:val="24"/>
        </w:rPr>
        <w:tab/>
        <w:t>4.904</w:t>
      </w:r>
      <w:r>
        <w:rPr>
          <w:rFonts w:ascii="Times New Roman" w:hAnsi="Times New Roman" w:cs="Times New Roman"/>
          <w:sz w:val="24"/>
          <w:szCs w:val="24"/>
        </w:rPr>
        <w:tab/>
      </w:r>
      <w:r>
        <w:rPr>
          <w:rFonts w:ascii="Times New Roman" w:hAnsi="Times New Roman" w:cs="Times New Roman"/>
          <w:sz w:val="24"/>
          <w:szCs w:val="24"/>
        </w:rPr>
        <w:tab/>
        <w:t>1.04</w:t>
      </w:r>
      <w:r>
        <w:rPr>
          <w:rFonts w:ascii="Times New Roman" w:hAnsi="Times New Roman" w:cs="Times New Roman"/>
          <w:sz w:val="24"/>
          <w:szCs w:val="24"/>
        </w:rPr>
        <w:tab/>
        <w:t>0.463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23.477</w:t>
      </w:r>
      <w:r>
        <w:rPr>
          <w:rFonts w:ascii="Times New Roman" w:hAnsi="Times New Roman" w:cs="Times New Roman"/>
          <w:sz w:val="24"/>
          <w:szCs w:val="24"/>
        </w:rPr>
        <w:tab/>
      </w:r>
      <w:r>
        <w:rPr>
          <w:rFonts w:ascii="Times New Roman" w:hAnsi="Times New Roman" w:cs="Times New Roman"/>
          <w:sz w:val="24"/>
          <w:szCs w:val="24"/>
        </w:rPr>
        <w:tab/>
        <w:t>4.696</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43.094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Analysis of variance for HDL</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3.4610</w:t>
      </w:r>
      <w:r>
        <w:rPr>
          <w:rFonts w:ascii="Times New Roman" w:hAnsi="Times New Roman" w:cs="Times New Roman"/>
          <w:sz w:val="24"/>
          <w:szCs w:val="24"/>
        </w:rPr>
        <w:tab/>
      </w:r>
      <w:r>
        <w:rPr>
          <w:rFonts w:ascii="Times New Roman" w:hAnsi="Times New Roman" w:cs="Times New Roman"/>
          <w:sz w:val="24"/>
          <w:szCs w:val="24"/>
        </w:rPr>
        <w:tab/>
        <w:t>0.8653</w:t>
      </w:r>
      <w:r>
        <w:rPr>
          <w:rFonts w:ascii="Times New Roman" w:hAnsi="Times New Roman" w:cs="Times New Roman"/>
          <w:sz w:val="24"/>
          <w:szCs w:val="24"/>
        </w:rPr>
        <w:tab/>
      </w:r>
      <w:r>
        <w:rPr>
          <w:rFonts w:ascii="Times New Roman" w:hAnsi="Times New Roman" w:cs="Times New Roman"/>
          <w:sz w:val="24"/>
          <w:szCs w:val="24"/>
        </w:rPr>
        <w:tab/>
        <w:t>3.43</w:t>
      </w:r>
      <w:r>
        <w:rPr>
          <w:rFonts w:ascii="Times New Roman" w:hAnsi="Times New Roman" w:cs="Times New Roman"/>
          <w:sz w:val="24"/>
          <w:szCs w:val="24"/>
        </w:rPr>
        <w:tab/>
        <w:t>0.104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1.2612</w:t>
      </w:r>
      <w:r>
        <w:rPr>
          <w:rFonts w:ascii="Times New Roman" w:hAnsi="Times New Roman" w:cs="Times New Roman"/>
          <w:sz w:val="24"/>
          <w:szCs w:val="24"/>
        </w:rPr>
        <w:tab/>
      </w:r>
      <w:r>
        <w:rPr>
          <w:rFonts w:ascii="Times New Roman" w:hAnsi="Times New Roman" w:cs="Times New Roman"/>
          <w:sz w:val="24"/>
          <w:szCs w:val="24"/>
        </w:rPr>
        <w:tab/>
        <w:t>0.2522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4.7222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Analysis of ariance for LDL</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0.9235</w:t>
      </w:r>
      <w:r>
        <w:rPr>
          <w:rFonts w:ascii="Times New Roman" w:hAnsi="Times New Roman" w:cs="Times New Roman"/>
          <w:sz w:val="24"/>
          <w:szCs w:val="24"/>
        </w:rPr>
        <w:tab/>
      </w:r>
      <w:r>
        <w:rPr>
          <w:rFonts w:ascii="Times New Roman" w:hAnsi="Times New Roman" w:cs="Times New Roman"/>
          <w:sz w:val="24"/>
          <w:szCs w:val="24"/>
        </w:rPr>
        <w:tab/>
        <w:t>0.2309</w:t>
      </w:r>
      <w:r>
        <w:rPr>
          <w:rFonts w:ascii="Times New Roman" w:hAnsi="Times New Roman" w:cs="Times New Roman"/>
          <w:sz w:val="24"/>
          <w:szCs w:val="24"/>
        </w:rPr>
        <w:tab/>
      </w:r>
      <w:r>
        <w:rPr>
          <w:rFonts w:ascii="Times New Roman" w:hAnsi="Times New Roman" w:cs="Times New Roman"/>
          <w:sz w:val="24"/>
          <w:szCs w:val="24"/>
        </w:rPr>
        <w:tab/>
        <w:t>0.90</w:t>
      </w:r>
      <w:r>
        <w:rPr>
          <w:rFonts w:ascii="Times New Roman" w:hAnsi="Times New Roman" w:cs="Times New Roman"/>
          <w:sz w:val="24"/>
          <w:szCs w:val="24"/>
        </w:rPr>
        <w:tab/>
        <w:t>0.527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1.2525</w:t>
      </w:r>
      <w:r>
        <w:rPr>
          <w:rFonts w:ascii="Times New Roman" w:hAnsi="Times New Roman" w:cs="Times New Roman"/>
          <w:sz w:val="24"/>
          <w:szCs w:val="24"/>
        </w:rPr>
        <w:tab/>
      </w:r>
      <w:r>
        <w:rPr>
          <w:rFonts w:ascii="Times New Roman" w:hAnsi="Times New Roman" w:cs="Times New Roman"/>
          <w:sz w:val="24"/>
          <w:szCs w:val="24"/>
        </w:rPr>
        <w:tab/>
        <w:t>0.2565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2.2060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Analysis of variance for AST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22827</w:t>
      </w:r>
      <w:r>
        <w:rPr>
          <w:rFonts w:ascii="Times New Roman" w:hAnsi="Times New Roman" w:cs="Times New Roman"/>
          <w:sz w:val="24"/>
          <w:szCs w:val="24"/>
        </w:rPr>
        <w:tab/>
      </w:r>
      <w:r>
        <w:rPr>
          <w:rFonts w:ascii="Times New Roman" w:hAnsi="Times New Roman" w:cs="Times New Roman"/>
          <w:sz w:val="24"/>
          <w:szCs w:val="24"/>
        </w:rPr>
        <w:tab/>
        <w:t>5707</w:t>
      </w:r>
      <w:r>
        <w:rPr>
          <w:rFonts w:ascii="Times New Roman" w:hAnsi="Times New Roman" w:cs="Times New Roman"/>
          <w:sz w:val="24"/>
          <w:szCs w:val="24"/>
        </w:rPr>
        <w:tab/>
      </w:r>
      <w:r>
        <w:rPr>
          <w:rFonts w:ascii="Times New Roman" w:hAnsi="Times New Roman" w:cs="Times New Roman"/>
          <w:sz w:val="24"/>
          <w:szCs w:val="24"/>
        </w:rPr>
        <w:tab/>
        <w:t>4.73</w:t>
      </w:r>
      <w:r>
        <w:rPr>
          <w:rFonts w:ascii="Times New Roman" w:hAnsi="Times New Roman" w:cs="Times New Roman"/>
          <w:sz w:val="24"/>
          <w:szCs w:val="24"/>
        </w:rPr>
        <w:tab/>
        <w:t>0.05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 xml:space="preserve"> 6033</w:t>
      </w:r>
      <w:r>
        <w:rPr>
          <w:rFonts w:ascii="Times New Roman" w:hAnsi="Times New Roman" w:cs="Times New Roman"/>
          <w:sz w:val="24"/>
          <w:szCs w:val="24"/>
        </w:rPr>
        <w:tab/>
      </w:r>
      <w:r>
        <w:rPr>
          <w:rFonts w:ascii="Times New Roman" w:hAnsi="Times New Roman" w:cs="Times New Roman"/>
          <w:sz w:val="24"/>
          <w:szCs w:val="24"/>
        </w:rPr>
        <w:tab/>
        <w:t>1207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28860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Analysis of variance for ALT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4394.6</w:t>
      </w:r>
      <w:r>
        <w:rPr>
          <w:rFonts w:ascii="Times New Roman" w:hAnsi="Times New Roman" w:cs="Times New Roman"/>
          <w:sz w:val="24"/>
          <w:szCs w:val="24"/>
        </w:rPr>
        <w:tab/>
      </w:r>
      <w:r>
        <w:rPr>
          <w:rFonts w:ascii="Times New Roman" w:hAnsi="Times New Roman" w:cs="Times New Roman"/>
          <w:sz w:val="24"/>
          <w:szCs w:val="24"/>
        </w:rPr>
        <w:tab/>
        <w:t>1098.7</w:t>
      </w:r>
      <w:r>
        <w:rPr>
          <w:rFonts w:ascii="Times New Roman" w:hAnsi="Times New Roman" w:cs="Times New Roman"/>
          <w:sz w:val="24"/>
          <w:szCs w:val="24"/>
        </w:rPr>
        <w:tab/>
      </w:r>
      <w:r>
        <w:rPr>
          <w:rFonts w:ascii="Times New Roman" w:hAnsi="Times New Roman" w:cs="Times New Roman"/>
          <w:sz w:val="24"/>
          <w:szCs w:val="24"/>
        </w:rPr>
        <w:tab/>
        <w:t>2.26</w:t>
      </w:r>
      <w:r>
        <w:rPr>
          <w:rFonts w:ascii="Times New Roman" w:hAnsi="Times New Roman" w:cs="Times New Roman"/>
          <w:sz w:val="24"/>
          <w:szCs w:val="24"/>
        </w:rPr>
        <w:tab/>
        <w:t>0.197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2427.0</w:t>
      </w:r>
      <w:r>
        <w:rPr>
          <w:rFonts w:ascii="Times New Roman" w:hAnsi="Times New Roman" w:cs="Times New Roman"/>
          <w:sz w:val="24"/>
          <w:szCs w:val="24"/>
        </w:rPr>
        <w:tab/>
      </w:r>
      <w:r>
        <w:rPr>
          <w:rFonts w:ascii="Times New Roman" w:hAnsi="Times New Roman" w:cs="Times New Roman"/>
          <w:sz w:val="24"/>
          <w:szCs w:val="24"/>
        </w:rPr>
        <w:tab/>
        <w:t>485.4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6821.6</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VI: CARCASS AND VISCERAL ORGANS CHARACTERISTICS </w:t>
      </w:r>
      <w:r>
        <w:rPr>
          <w:rFonts w:ascii="Times New Roman" w:hAnsi="Times New Roman" w:cs="Times New Roman"/>
          <w:b/>
          <w:sz w:val="24"/>
          <w:szCs w:val="24"/>
        </w:rPr>
        <w:tab/>
        <w:t>EXPERIMENT 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Analysis of variance for live weight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0.05087</w:t>
      </w:r>
      <w:r>
        <w:rPr>
          <w:rFonts w:ascii="Times New Roman" w:hAnsi="Times New Roman" w:cs="Times New Roman"/>
          <w:sz w:val="24"/>
          <w:szCs w:val="24"/>
        </w:rPr>
        <w:tab/>
        <w:t>0.01272</w:t>
      </w:r>
      <w:r>
        <w:rPr>
          <w:rFonts w:ascii="Times New Roman" w:hAnsi="Times New Roman" w:cs="Times New Roman"/>
          <w:sz w:val="24"/>
          <w:szCs w:val="24"/>
        </w:rPr>
        <w:tab/>
        <w:t>0.69</w:t>
      </w:r>
      <w:r>
        <w:rPr>
          <w:rFonts w:ascii="Times New Roman" w:hAnsi="Times New Roman" w:cs="Times New Roman"/>
          <w:sz w:val="24"/>
          <w:szCs w:val="24"/>
        </w:rPr>
        <w:tab/>
        <w:t>0.602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0.64312</w:t>
      </w:r>
      <w:r>
        <w:rPr>
          <w:rFonts w:ascii="Times New Roman" w:hAnsi="Times New Roman" w:cs="Times New Roman"/>
          <w:sz w:val="24"/>
          <w:szCs w:val="24"/>
        </w:rPr>
        <w:tab/>
        <w:t>0.01837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0.69400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Analysis of variance for plucked weight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0.06867</w:t>
      </w:r>
      <w:r>
        <w:rPr>
          <w:rFonts w:ascii="Times New Roman" w:hAnsi="Times New Roman" w:cs="Times New Roman"/>
          <w:sz w:val="24"/>
          <w:szCs w:val="24"/>
        </w:rPr>
        <w:tab/>
        <w:t>0.01717</w:t>
      </w:r>
      <w:r>
        <w:rPr>
          <w:rFonts w:ascii="Times New Roman" w:hAnsi="Times New Roman" w:cs="Times New Roman"/>
          <w:sz w:val="24"/>
          <w:szCs w:val="24"/>
        </w:rPr>
        <w:tab/>
        <w:t>0.81</w:t>
      </w:r>
      <w:r>
        <w:rPr>
          <w:rFonts w:ascii="Times New Roman" w:hAnsi="Times New Roman" w:cs="Times New Roman"/>
          <w:sz w:val="24"/>
          <w:szCs w:val="24"/>
        </w:rPr>
        <w:tab/>
        <w:t>0.526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74011</w:t>
      </w:r>
      <w:r>
        <w:rPr>
          <w:rFonts w:ascii="Times New Roman" w:hAnsi="Times New Roman" w:cs="Times New Roman"/>
          <w:sz w:val="24"/>
          <w:szCs w:val="24"/>
        </w:rPr>
        <w:tab/>
      </w:r>
      <w:r>
        <w:rPr>
          <w:rFonts w:ascii="Times New Roman" w:hAnsi="Times New Roman" w:cs="Times New Roman"/>
          <w:sz w:val="24"/>
          <w:szCs w:val="24"/>
        </w:rPr>
        <w:tab/>
        <w:t>0.02115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0.80878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Analysis of variance for eviscerated weight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0.13663</w:t>
      </w:r>
      <w:r>
        <w:rPr>
          <w:rFonts w:ascii="Times New Roman" w:hAnsi="Times New Roman" w:cs="Times New Roman"/>
          <w:sz w:val="24"/>
          <w:szCs w:val="24"/>
        </w:rPr>
        <w:tab/>
        <w:t>0.03416</w:t>
      </w:r>
      <w:r>
        <w:rPr>
          <w:rFonts w:ascii="Times New Roman" w:hAnsi="Times New Roman" w:cs="Times New Roman"/>
          <w:sz w:val="24"/>
          <w:szCs w:val="24"/>
        </w:rPr>
        <w:tab/>
        <w:t>1.12</w:t>
      </w:r>
      <w:r>
        <w:rPr>
          <w:rFonts w:ascii="Times New Roman" w:hAnsi="Times New Roman" w:cs="Times New Roman"/>
          <w:sz w:val="24"/>
          <w:szCs w:val="24"/>
        </w:rPr>
        <w:tab/>
        <w:t>0.363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1.06813</w:t>
      </w:r>
      <w:r>
        <w:rPr>
          <w:rFonts w:ascii="Times New Roman" w:hAnsi="Times New Roman" w:cs="Times New Roman"/>
          <w:sz w:val="24"/>
          <w:szCs w:val="24"/>
        </w:rPr>
        <w:tab/>
        <w:t>0.03052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1.20475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Analysis of variance for carcass weight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0.02587</w:t>
      </w:r>
      <w:r>
        <w:rPr>
          <w:rFonts w:ascii="Times New Roman" w:hAnsi="Times New Roman" w:cs="Times New Roman"/>
          <w:sz w:val="24"/>
          <w:szCs w:val="24"/>
        </w:rPr>
        <w:tab/>
        <w:t>0.00647</w:t>
      </w:r>
      <w:r>
        <w:rPr>
          <w:rFonts w:ascii="Times New Roman" w:hAnsi="Times New Roman" w:cs="Times New Roman"/>
          <w:sz w:val="24"/>
          <w:szCs w:val="24"/>
        </w:rPr>
        <w:tab/>
        <w:t>0.34</w:t>
      </w:r>
      <w:r>
        <w:rPr>
          <w:rFonts w:ascii="Times New Roman" w:hAnsi="Times New Roman" w:cs="Times New Roman"/>
          <w:sz w:val="24"/>
          <w:szCs w:val="24"/>
        </w:rPr>
        <w:tab/>
        <w:t>0.852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0.67406</w:t>
      </w:r>
      <w:r>
        <w:rPr>
          <w:rFonts w:ascii="Times New Roman" w:hAnsi="Times New Roman" w:cs="Times New Roman"/>
          <w:sz w:val="24"/>
          <w:szCs w:val="24"/>
        </w:rPr>
        <w:tab/>
        <w:t>0.01926</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0.6994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Analysis of variance for Head</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0.2006</w:t>
      </w:r>
      <w:r>
        <w:rPr>
          <w:rFonts w:ascii="Times New Roman" w:hAnsi="Times New Roman" w:cs="Times New Roman"/>
          <w:sz w:val="24"/>
          <w:szCs w:val="24"/>
        </w:rPr>
        <w:tab/>
      </w:r>
      <w:r>
        <w:rPr>
          <w:rFonts w:ascii="Times New Roman" w:hAnsi="Times New Roman" w:cs="Times New Roman"/>
          <w:sz w:val="24"/>
          <w:szCs w:val="24"/>
        </w:rPr>
        <w:tab/>
        <w:t>0.0501</w:t>
      </w:r>
      <w:r>
        <w:rPr>
          <w:rFonts w:ascii="Times New Roman" w:hAnsi="Times New Roman" w:cs="Times New Roman"/>
          <w:sz w:val="24"/>
          <w:szCs w:val="24"/>
        </w:rPr>
        <w:tab/>
      </w:r>
      <w:r>
        <w:rPr>
          <w:rFonts w:ascii="Times New Roman" w:hAnsi="Times New Roman" w:cs="Times New Roman"/>
          <w:sz w:val="24"/>
          <w:szCs w:val="24"/>
        </w:rPr>
        <w:tab/>
        <w:t>0.33</w:t>
      </w:r>
      <w:r>
        <w:rPr>
          <w:rFonts w:ascii="Times New Roman" w:hAnsi="Times New Roman" w:cs="Times New Roman"/>
          <w:sz w:val="24"/>
          <w:szCs w:val="24"/>
        </w:rPr>
        <w:tab/>
        <w:t>0.853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5.2601</w:t>
      </w:r>
      <w:r>
        <w:rPr>
          <w:rFonts w:ascii="Times New Roman" w:hAnsi="Times New Roman" w:cs="Times New Roman"/>
          <w:sz w:val="24"/>
          <w:szCs w:val="24"/>
        </w:rPr>
        <w:tab/>
      </w:r>
      <w:r>
        <w:rPr>
          <w:rFonts w:ascii="Times New Roman" w:hAnsi="Times New Roman" w:cs="Times New Roman"/>
          <w:sz w:val="24"/>
          <w:szCs w:val="24"/>
        </w:rPr>
        <w:tab/>
        <w:t>0.1503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5.4607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Analysis of variance for Legs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3.7940</w:t>
      </w:r>
      <w:r>
        <w:rPr>
          <w:rFonts w:ascii="Times New Roman" w:hAnsi="Times New Roman" w:cs="Times New Roman"/>
          <w:sz w:val="24"/>
          <w:szCs w:val="24"/>
        </w:rPr>
        <w:tab/>
      </w:r>
      <w:r>
        <w:rPr>
          <w:rFonts w:ascii="Times New Roman" w:hAnsi="Times New Roman" w:cs="Times New Roman"/>
          <w:sz w:val="24"/>
          <w:szCs w:val="24"/>
        </w:rPr>
        <w:tab/>
        <w:t>0.9485</w:t>
      </w:r>
      <w:r>
        <w:rPr>
          <w:rFonts w:ascii="Times New Roman" w:hAnsi="Times New Roman" w:cs="Times New Roman"/>
          <w:sz w:val="24"/>
          <w:szCs w:val="24"/>
        </w:rPr>
        <w:tab/>
      </w:r>
      <w:r>
        <w:rPr>
          <w:rFonts w:ascii="Times New Roman" w:hAnsi="Times New Roman" w:cs="Times New Roman"/>
          <w:sz w:val="24"/>
          <w:szCs w:val="24"/>
        </w:rPr>
        <w:tab/>
        <w:t>1.30</w:t>
      </w:r>
      <w:r>
        <w:rPr>
          <w:rFonts w:ascii="Times New Roman" w:hAnsi="Times New Roman" w:cs="Times New Roman"/>
          <w:sz w:val="24"/>
          <w:szCs w:val="24"/>
        </w:rPr>
        <w:tab/>
        <w:t>0.288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25.4662</w:t>
      </w:r>
      <w:r>
        <w:rPr>
          <w:rFonts w:ascii="Times New Roman" w:hAnsi="Times New Roman" w:cs="Times New Roman"/>
          <w:sz w:val="24"/>
          <w:szCs w:val="24"/>
        </w:rPr>
        <w:tab/>
        <w:t>0.7276</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29.2602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Analysis of variance for Gizzard</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0.4455</w:t>
      </w:r>
      <w:r>
        <w:rPr>
          <w:rFonts w:ascii="Times New Roman" w:hAnsi="Times New Roman" w:cs="Times New Roman"/>
          <w:sz w:val="24"/>
          <w:szCs w:val="24"/>
        </w:rPr>
        <w:tab/>
      </w:r>
      <w:r>
        <w:rPr>
          <w:rFonts w:ascii="Times New Roman" w:hAnsi="Times New Roman" w:cs="Times New Roman"/>
          <w:sz w:val="24"/>
          <w:szCs w:val="24"/>
        </w:rPr>
        <w:tab/>
        <w:t>0.1114</w:t>
      </w:r>
      <w:r>
        <w:rPr>
          <w:rFonts w:ascii="Times New Roman" w:hAnsi="Times New Roman" w:cs="Times New Roman"/>
          <w:sz w:val="24"/>
          <w:szCs w:val="24"/>
        </w:rPr>
        <w:tab/>
      </w:r>
      <w:r>
        <w:rPr>
          <w:rFonts w:ascii="Times New Roman" w:hAnsi="Times New Roman" w:cs="Times New Roman"/>
          <w:sz w:val="24"/>
          <w:szCs w:val="24"/>
        </w:rPr>
        <w:tab/>
        <w:t>0.68</w:t>
      </w:r>
      <w:r>
        <w:rPr>
          <w:rFonts w:ascii="Times New Roman" w:hAnsi="Times New Roman" w:cs="Times New Roman"/>
          <w:sz w:val="24"/>
          <w:szCs w:val="24"/>
        </w:rPr>
        <w:tab/>
        <w:t>0.609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5.7119</w:t>
      </w:r>
      <w:r>
        <w:rPr>
          <w:rFonts w:ascii="Times New Roman" w:hAnsi="Times New Roman" w:cs="Times New Roman"/>
          <w:sz w:val="24"/>
          <w:szCs w:val="24"/>
        </w:rPr>
        <w:tab/>
      </w:r>
      <w:r>
        <w:rPr>
          <w:rFonts w:ascii="Times New Roman" w:hAnsi="Times New Roman" w:cs="Times New Roman"/>
          <w:sz w:val="24"/>
          <w:szCs w:val="24"/>
        </w:rPr>
        <w:tab/>
        <w:t>0.1632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6.1574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Analysis of variance for Heart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  F        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0.026865</w:t>
      </w:r>
      <w:r>
        <w:rPr>
          <w:rFonts w:ascii="Times New Roman" w:hAnsi="Times New Roman" w:cs="Times New Roman"/>
          <w:sz w:val="24"/>
          <w:szCs w:val="24"/>
        </w:rPr>
        <w:tab/>
        <w:t>0.006716</w:t>
      </w:r>
      <w:r>
        <w:rPr>
          <w:rFonts w:ascii="Times New Roman" w:hAnsi="Times New Roman" w:cs="Times New Roman"/>
          <w:sz w:val="24"/>
          <w:szCs w:val="24"/>
        </w:rPr>
        <w:tab/>
        <w:t>1.04      0.399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0.225175</w:t>
      </w:r>
      <w:r>
        <w:rPr>
          <w:rFonts w:ascii="Times New Roman" w:hAnsi="Times New Roman" w:cs="Times New Roman"/>
          <w:sz w:val="24"/>
          <w:szCs w:val="24"/>
        </w:rPr>
        <w:tab/>
        <w:t>0.006434</w:t>
      </w:r>
      <w:r>
        <w:rPr>
          <w:rFonts w:ascii="Times New Roman" w:hAnsi="Times New Roman" w:cs="Times New Roman"/>
          <w:sz w:val="24"/>
          <w:szCs w:val="24"/>
        </w:rPr>
        <w:tab/>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0.252040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Analysis of variance for Liver</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0.7004</w:t>
      </w:r>
      <w:r>
        <w:rPr>
          <w:rFonts w:ascii="Times New Roman" w:hAnsi="Times New Roman" w:cs="Times New Roman"/>
          <w:sz w:val="24"/>
          <w:szCs w:val="24"/>
        </w:rPr>
        <w:tab/>
      </w:r>
      <w:r>
        <w:rPr>
          <w:rFonts w:ascii="Times New Roman" w:hAnsi="Times New Roman" w:cs="Times New Roman"/>
          <w:sz w:val="24"/>
          <w:szCs w:val="24"/>
        </w:rPr>
        <w:tab/>
        <w:t>0.1751</w:t>
      </w:r>
      <w:r>
        <w:rPr>
          <w:rFonts w:ascii="Times New Roman" w:hAnsi="Times New Roman" w:cs="Times New Roman"/>
          <w:sz w:val="24"/>
          <w:szCs w:val="24"/>
        </w:rPr>
        <w:tab/>
      </w:r>
      <w:r>
        <w:rPr>
          <w:rFonts w:ascii="Times New Roman" w:hAnsi="Times New Roman" w:cs="Times New Roman"/>
          <w:sz w:val="24"/>
          <w:szCs w:val="24"/>
        </w:rPr>
        <w:tab/>
        <w:t>1.04</w:t>
      </w:r>
      <w:r>
        <w:rPr>
          <w:rFonts w:ascii="Times New Roman" w:hAnsi="Times New Roman" w:cs="Times New Roman"/>
          <w:sz w:val="24"/>
          <w:szCs w:val="24"/>
        </w:rPr>
        <w:tab/>
        <w:t>0.394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5.8235</w:t>
      </w:r>
      <w:r>
        <w:rPr>
          <w:rFonts w:ascii="Times New Roman" w:hAnsi="Times New Roman" w:cs="Times New Roman"/>
          <w:sz w:val="24"/>
          <w:szCs w:val="24"/>
        </w:rPr>
        <w:tab/>
      </w:r>
      <w:r>
        <w:rPr>
          <w:rFonts w:ascii="Times New Roman" w:hAnsi="Times New Roman" w:cs="Times New Roman"/>
          <w:sz w:val="24"/>
          <w:szCs w:val="24"/>
        </w:rPr>
        <w:tab/>
        <w:t>0.1664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6.5239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Analysis of variance for Pancreas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0.028725</w:t>
      </w:r>
      <w:r>
        <w:rPr>
          <w:rFonts w:ascii="Times New Roman" w:hAnsi="Times New Roman" w:cs="Times New Roman"/>
          <w:sz w:val="24"/>
          <w:szCs w:val="24"/>
        </w:rPr>
        <w:tab/>
        <w:t>0.007181</w:t>
      </w:r>
      <w:r>
        <w:rPr>
          <w:rFonts w:ascii="Times New Roman" w:hAnsi="Times New Roman" w:cs="Times New Roman"/>
          <w:sz w:val="24"/>
          <w:szCs w:val="24"/>
        </w:rPr>
        <w:tab/>
        <w:t>1.36</w:t>
      </w:r>
      <w:r>
        <w:rPr>
          <w:rFonts w:ascii="Times New Roman" w:hAnsi="Times New Roman" w:cs="Times New Roman"/>
          <w:sz w:val="24"/>
          <w:szCs w:val="24"/>
        </w:rPr>
        <w:tab/>
        <w:t>0.269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0.185425</w:t>
      </w:r>
      <w:r>
        <w:rPr>
          <w:rFonts w:ascii="Times New Roman" w:hAnsi="Times New Roman" w:cs="Times New Roman"/>
          <w:sz w:val="24"/>
          <w:szCs w:val="24"/>
        </w:rPr>
        <w:tab/>
        <w:t>0.005298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0.214150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 Analysis of variance for Lungs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0.02876</w:t>
      </w:r>
      <w:r>
        <w:rPr>
          <w:rFonts w:ascii="Times New Roman" w:hAnsi="Times New Roman" w:cs="Times New Roman"/>
          <w:sz w:val="24"/>
          <w:szCs w:val="24"/>
        </w:rPr>
        <w:tab/>
        <w:t>0.00719</w:t>
      </w:r>
      <w:r>
        <w:rPr>
          <w:rFonts w:ascii="Times New Roman" w:hAnsi="Times New Roman" w:cs="Times New Roman"/>
          <w:sz w:val="24"/>
          <w:szCs w:val="24"/>
        </w:rPr>
        <w:tab/>
        <w:t>0.46</w:t>
      </w:r>
      <w:r>
        <w:rPr>
          <w:rFonts w:ascii="Times New Roman" w:hAnsi="Times New Roman" w:cs="Times New Roman"/>
          <w:sz w:val="24"/>
          <w:szCs w:val="24"/>
        </w:rPr>
        <w:tab/>
        <w:t>0.767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0.55167</w:t>
      </w:r>
      <w:r>
        <w:rPr>
          <w:rFonts w:ascii="Times New Roman" w:hAnsi="Times New Roman" w:cs="Times New Roman"/>
          <w:sz w:val="24"/>
          <w:szCs w:val="24"/>
        </w:rPr>
        <w:tab/>
        <w:t>0.01576</w:t>
      </w:r>
      <w:r>
        <w:rPr>
          <w:rFonts w:ascii="Times New Roman" w:hAnsi="Times New Roman" w:cs="Times New Roman"/>
          <w:sz w:val="24"/>
          <w:szCs w:val="24"/>
        </w:rPr>
        <w:tab/>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0.58044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 Analysis of variance for Abdominal fat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0.5236</w:t>
      </w:r>
      <w:r>
        <w:rPr>
          <w:rFonts w:ascii="Times New Roman" w:hAnsi="Times New Roman" w:cs="Times New Roman"/>
          <w:sz w:val="24"/>
          <w:szCs w:val="24"/>
        </w:rPr>
        <w:tab/>
      </w:r>
      <w:r>
        <w:rPr>
          <w:rFonts w:ascii="Times New Roman" w:hAnsi="Times New Roman" w:cs="Times New Roman"/>
          <w:sz w:val="24"/>
          <w:szCs w:val="24"/>
        </w:rPr>
        <w:tab/>
        <w:t>0.1309</w:t>
      </w:r>
      <w:r>
        <w:rPr>
          <w:rFonts w:ascii="Times New Roman" w:hAnsi="Times New Roman" w:cs="Times New Roman"/>
          <w:sz w:val="24"/>
          <w:szCs w:val="24"/>
        </w:rPr>
        <w:tab/>
      </w:r>
      <w:r>
        <w:rPr>
          <w:rFonts w:ascii="Times New Roman" w:hAnsi="Times New Roman" w:cs="Times New Roman"/>
          <w:sz w:val="24"/>
          <w:szCs w:val="24"/>
        </w:rPr>
        <w:tab/>
        <w:t>1.17</w:t>
      </w:r>
      <w:r>
        <w:rPr>
          <w:rFonts w:ascii="Times New Roman" w:hAnsi="Times New Roman" w:cs="Times New Roman"/>
          <w:sz w:val="24"/>
          <w:szCs w:val="24"/>
        </w:rPr>
        <w:tab/>
        <w:t>0.342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3.9219</w:t>
      </w:r>
      <w:r>
        <w:rPr>
          <w:rFonts w:ascii="Times New Roman" w:hAnsi="Times New Roman" w:cs="Times New Roman"/>
          <w:sz w:val="24"/>
          <w:szCs w:val="24"/>
        </w:rPr>
        <w:tab/>
      </w:r>
      <w:r>
        <w:rPr>
          <w:rFonts w:ascii="Times New Roman" w:hAnsi="Times New Roman" w:cs="Times New Roman"/>
          <w:sz w:val="24"/>
          <w:szCs w:val="24"/>
        </w:rPr>
        <w:tab/>
        <w:t>0.1121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4.4454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 Analysis of variance for Spleen</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0.020015</w:t>
      </w:r>
      <w:r>
        <w:rPr>
          <w:rFonts w:ascii="Times New Roman" w:hAnsi="Times New Roman" w:cs="Times New Roman"/>
          <w:sz w:val="24"/>
          <w:szCs w:val="24"/>
        </w:rPr>
        <w:tab/>
        <w:t>0.005004</w:t>
      </w:r>
      <w:r>
        <w:rPr>
          <w:rFonts w:ascii="Times New Roman" w:hAnsi="Times New Roman" w:cs="Times New Roman"/>
          <w:sz w:val="24"/>
          <w:szCs w:val="24"/>
        </w:rPr>
        <w:tab/>
        <w:t>1.59</w:t>
      </w:r>
      <w:r>
        <w:rPr>
          <w:rFonts w:ascii="Times New Roman" w:hAnsi="Times New Roman" w:cs="Times New Roman"/>
          <w:sz w:val="24"/>
          <w:szCs w:val="24"/>
        </w:rPr>
        <w:tab/>
        <w:t>0.200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0.0110363</w:t>
      </w:r>
      <w:r>
        <w:rPr>
          <w:rFonts w:ascii="Times New Roman" w:hAnsi="Times New Roman" w:cs="Times New Roman"/>
          <w:sz w:val="24"/>
          <w:szCs w:val="24"/>
        </w:rPr>
        <w:tab/>
        <w:t>0.003153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0.130378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Analysis of variance for Small intestine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3.0833</w:t>
      </w:r>
      <w:r>
        <w:rPr>
          <w:rFonts w:ascii="Times New Roman" w:hAnsi="Times New Roman" w:cs="Times New Roman"/>
          <w:sz w:val="24"/>
          <w:szCs w:val="24"/>
        </w:rPr>
        <w:tab/>
      </w:r>
      <w:r>
        <w:rPr>
          <w:rFonts w:ascii="Times New Roman" w:hAnsi="Times New Roman" w:cs="Times New Roman"/>
          <w:sz w:val="24"/>
          <w:szCs w:val="24"/>
        </w:rPr>
        <w:tab/>
        <w:t>0.7708</w:t>
      </w:r>
      <w:r>
        <w:rPr>
          <w:rFonts w:ascii="Times New Roman" w:hAnsi="Times New Roman" w:cs="Times New Roman"/>
          <w:sz w:val="24"/>
          <w:szCs w:val="24"/>
        </w:rPr>
        <w:tab/>
      </w:r>
      <w:r>
        <w:rPr>
          <w:rFonts w:ascii="Times New Roman" w:hAnsi="Times New Roman" w:cs="Times New Roman"/>
          <w:sz w:val="24"/>
          <w:szCs w:val="24"/>
        </w:rPr>
        <w:tab/>
        <w:t>2.31</w:t>
      </w:r>
      <w:r>
        <w:rPr>
          <w:rFonts w:ascii="Times New Roman" w:hAnsi="Times New Roman" w:cs="Times New Roman"/>
          <w:sz w:val="24"/>
          <w:szCs w:val="24"/>
        </w:rPr>
        <w:tab/>
        <w:t>0.077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11.6726</w:t>
      </w:r>
      <w:r>
        <w:rPr>
          <w:rFonts w:ascii="Times New Roman" w:hAnsi="Times New Roman" w:cs="Times New Roman"/>
          <w:sz w:val="24"/>
          <w:szCs w:val="24"/>
        </w:rPr>
        <w:tab/>
        <w:t>0.3335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14.7559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Analysis of variance for Large intestine</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0.155385</w:t>
      </w:r>
      <w:r>
        <w:rPr>
          <w:rFonts w:ascii="Times New Roman" w:hAnsi="Times New Roman" w:cs="Times New Roman"/>
          <w:sz w:val="24"/>
          <w:szCs w:val="24"/>
        </w:rPr>
        <w:tab/>
        <w:t>0.038846</w:t>
      </w:r>
      <w:r>
        <w:rPr>
          <w:rFonts w:ascii="Times New Roman" w:hAnsi="Times New Roman" w:cs="Times New Roman"/>
          <w:sz w:val="24"/>
          <w:szCs w:val="24"/>
        </w:rPr>
        <w:tab/>
        <w:t>6.98</w:t>
      </w:r>
      <w:r>
        <w:rPr>
          <w:rFonts w:ascii="Times New Roman" w:hAnsi="Times New Roman" w:cs="Times New Roman"/>
          <w:sz w:val="24"/>
          <w:szCs w:val="24"/>
        </w:rPr>
        <w:tab/>
        <w:t>0.000 ***</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0.194725</w:t>
      </w:r>
      <w:r>
        <w:rPr>
          <w:rFonts w:ascii="Times New Roman" w:hAnsi="Times New Roman" w:cs="Times New Roman"/>
          <w:sz w:val="24"/>
          <w:szCs w:val="24"/>
        </w:rPr>
        <w:tab/>
        <w:t>0.005564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1.350110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 Analysis of variance for Caeca</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0.018085</w:t>
      </w:r>
      <w:r>
        <w:rPr>
          <w:rFonts w:ascii="Times New Roman" w:hAnsi="Times New Roman" w:cs="Times New Roman"/>
          <w:sz w:val="24"/>
          <w:szCs w:val="24"/>
        </w:rPr>
        <w:tab/>
        <w:t>0.004521</w:t>
      </w:r>
      <w:r>
        <w:rPr>
          <w:rFonts w:ascii="Times New Roman" w:hAnsi="Times New Roman" w:cs="Times New Roman"/>
          <w:sz w:val="24"/>
          <w:szCs w:val="24"/>
        </w:rPr>
        <w:tab/>
        <w:t>0.95</w:t>
      </w:r>
      <w:r>
        <w:rPr>
          <w:rFonts w:ascii="Times New Roman" w:hAnsi="Times New Roman" w:cs="Times New Roman"/>
          <w:sz w:val="24"/>
          <w:szCs w:val="24"/>
        </w:rPr>
        <w:tab/>
        <w:t>0.445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0.165912</w:t>
      </w:r>
      <w:r>
        <w:rPr>
          <w:rFonts w:ascii="Times New Roman" w:hAnsi="Times New Roman" w:cs="Times New Roman"/>
          <w:sz w:val="24"/>
          <w:szCs w:val="24"/>
        </w:rPr>
        <w:tab/>
        <w:t>0.004740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0.183997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Analysis of variance for dressed percentage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52.55</w:t>
      </w:r>
      <w:r>
        <w:rPr>
          <w:rFonts w:ascii="Times New Roman" w:hAnsi="Times New Roman" w:cs="Times New Roman"/>
          <w:sz w:val="24"/>
          <w:szCs w:val="24"/>
        </w:rPr>
        <w:tab/>
      </w:r>
      <w:r>
        <w:rPr>
          <w:rFonts w:ascii="Times New Roman" w:hAnsi="Times New Roman" w:cs="Times New Roman"/>
          <w:sz w:val="24"/>
          <w:szCs w:val="24"/>
        </w:rPr>
        <w:tab/>
        <w:t>13.14</w:t>
      </w:r>
      <w:r>
        <w:rPr>
          <w:rFonts w:ascii="Times New Roman" w:hAnsi="Times New Roman" w:cs="Times New Roman"/>
          <w:sz w:val="24"/>
          <w:szCs w:val="24"/>
        </w:rPr>
        <w:tab/>
      </w:r>
      <w:r>
        <w:rPr>
          <w:rFonts w:ascii="Times New Roman" w:hAnsi="Times New Roman" w:cs="Times New Roman"/>
          <w:sz w:val="24"/>
          <w:szCs w:val="24"/>
        </w:rPr>
        <w:tab/>
        <w:t>0.92</w:t>
      </w:r>
      <w:r>
        <w:rPr>
          <w:rFonts w:ascii="Times New Roman" w:hAnsi="Times New Roman" w:cs="Times New Roman"/>
          <w:sz w:val="24"/>
          <w:szCs w:val="24"/>
        </w:rPr>
        <w:tab/>
        <w:t>0.462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498.84</w:t>
      </w:r>
      <w:r>
        <w:rPr>
          <w:rFonts w:ascii="Times New Roman" w:hAnsi="Times New Roman" w:cs="Times New Roman"/>
          <w:sz w:val="24"/>
          <w:szCs w:val="24"/>
        </w:rPr>
        <w:tab/>
      </w:r>
      <w:r>
        <w:rPr>
          <w:rFonts w:ascii="Times New Roman" w:hAnsi="Times New Roman" w:cs="Times New Roman"/>
          <w:sz w:val="24"/>
          <w:szCs w:val="24"/>
        </w:rPr>
        <w:tab/>
        <w:t>14.25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551.39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Analysis of variance for Small intestine length</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2774.1</w:t>
      </w:r>
      <w:r>
        <w:rPr>
          <w:rFonts w:ascii="Times New Roman" w:hAnsi="Times New Roman" w:cs="Times New Roman"/>
          <w:sz w:val="24"/>
          <w:szCs w:val="24"/>
        </w:rPr>
        <w:tab/>
      </w:r>
      <w:r>
        <w:rPr>
          <w:rFonts w:ascii="Times New Roman" w:hAnsi="Times New Roman" w:cs="Times New Roman"/>
          <w:sz w:val="24"/>
          <w:szCs w:val="24"/>
        </w:rPr>
        <w:tab/>
        <w:t>693.3</w:t>
      </w:r>
      <w:r>
        <w:rPr>
          <w:rFonts w:ascii="Times New Roman" w:hAnsi="Times New Roman" w:cs="Times New Roman"/>
          <w:sz w:val="24"/>
          <w:szCs w:val="24"/>
        </w:rPr>
        <w:tab/>
      </w:r>
      <w:r>
        <w:rPr>
          <w:rFonts w:ascii="Times New Roman" w:hAnsi="Times New Roman" w:cs="Times New Roman"/>
          <w:sz w:val="24"/>
          <w:szCs w:val="24"/>
        </w:rPr>
        <w:tab/>
        <w:t>2.21</w:t>
      </w:r>
      <w:r>
        <w:rPr>
          <w:rFonts w:ascii="Times New Roman" w:hAnsi="Times New Roman" w:cs="Times New Roman"/>
          <w:sz w:val="24"/>
          <w:szCs w:val="24"/>
        </w:rPr>
        <w:tab/>
        <w:t>0.088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10997.3</w:t>
      </w:r>
      <w:r>
        <w:rPr>
          <w:rFonts w:ascii="Times New Roman" w:hAnsi="Times New Roman" w:cs="Times New Roman"/>
          <w:sz w:val="24"/>
          <w:szCs w:val="24"/>
        </w:rPr>
        <w:tab/>
        <w:t>314.2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13770.4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 Analysis of variance for Large intestine length</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29.703</w:t>
      </w:r>
      <w:r>
        <w:rPr>
          <w:rFonts w:ascii="Times New Roman" w:hAnsi="Times New Roman" w:cs="Times New Roman"/>
          <w:sz w:val="24"/>
          <w:szCs w:val="24"/>
        </w:rPr>
        <w:tab/>
      </w:r>
      <w:r>
        <w:rPr>
          <w:rFonts w:ascii="Times New Roman" w:hAnsi="Times New Roman" w:cs="Times New Roman"/>
          <w:sz w:val="24"/>
          <w:szCs w:val="24"/>
        </w:rPr>
        <w:tab/>
        <w:t>7.426</w:t>
      </w:r>
      <w:r>
        <w:rPr>
          <w:rFonts w:ascii="Times New Roman" w:hAnsi="Times New Roman" w:cs="Times New Roman"/>
          <w:sz w:val="24"/>
          <w:szCs w:val="24"/>
        </w:rPr>
        <w:tab/>
        <w:t xml:space="preserve">           1.01</w:t>
      </w:r>
      <w:r>
        <w:rPr>
          <w:rFonts w:ascii="Times New Roman" w:hAnsi="Times New Roman" w:cs="Times New Roman"/>
          <w:sz w:val="24"/>
          <w:szCs w:val="24"/>
        </w:rPr>
        <w:tab/>
        <w:t>0.414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356.577</w:t>
      </w:r>
      <w:r>
        <w:rPr>
          <w:rFonts w:ascii="Times New Roman" w:hAnsi="Times New Roman" w:cs="Times New Roman"/>
          <w:sz w:val="24"/>
          <w:szCs w:val="24"/>
        </w:rPr>
        <w:tab/>
        <w:t>7.331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286.280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 Analysis of variance for caeca length</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8.087</w:t>
      </w:r>
      <w:r>
        <w:rPr>
          <w:rFonts w:ascii="Times New Roman" w:hAnsi="Times New Roman" w:cs="Times New Roman"/>
          <w:sz w:val="24"/>
          <w:szCs w:val="24"/>
        </w:rPr>
        <w:tab/>
      </w:r>
      <w:r>
        <w:rPr>
          <w:rFonts w:ascii="Times New Roman" w:hAnsi="Times New Roman" w:cs="Times New Roman"/>
          <w:sz w:val="24"/>
          <w:szCs w:val="24"/>
        </w:rPr>
        <w:tab/>
        <w:t>2.022</w:t>
      </w:r>
      <w:r>
        <w:rPr>
          <w:rFonts w:ascii="Times New Roman" w:hAnsi="Times New Roman" w:cs="Times New Roman"/>
          <w:sz w:val="24"/>
          <w:szCs w:val="24"/>
        </w:rPr>
        <w:tab/>
      </w:r>
      <w:r>
        <w:rPr>
          <w:rFonts w:ascii="Times New Roman" w:hAnsi="Times New Roman" w:cs="Times New Roman"/>
          <w:sz w:val="24"/>
          <w:szCs w:val="24"/>
        </w:rPr>
        <w:tab/>
        <w:t>0.99</w:t>
      </w:r>
      <w:r>
        <w:rPr>
          <w:rFonts w:ascii="Times New Roman" w:hAnsi="Times New Roman" w:cs="Times New Roman"/>
          <w:sz w:val="24"/>
          <w:szCs w:val="24"/>
        </w:rPr>
        <w:tab/>
        <w:t>0.425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71.313</w:t>
      </w:r>
      <w:r>
        <w:rPr>
          <w:rFonts w:ascii="Times New Roman" w:hAnsi="Times New Roman" w:cs="Times New Roman"/>
          <w:sz w:val="24"/>
          <w:szCs w:val="24"/>
        </w:rPr>
        <w:tab/>
      </w:r>
      <w:r>
        <w:rPr>
          <w:rFonts w:ascii="Times New Roman" w:hAnsi="Times New Roman" w:cs="Times New Roman"/>
          <w:sz w:val="24"/>
          <w:szCs w:val="24"/>
        </w:rPr>
        <w:tab/>
        <w:t>2.038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79.400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APPENDIX VII: ANALYSIS OF VARIANCE FOR FEED INTAKE EXPERIMENT 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Analysis of variance for daily feed intake (1-4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154.819</w:t>
      </w:r>
      <w:r>
        <w:rPr>
          <w:rFonts w:ascii="Times New Roman" w:hAnsi="Times New Roman" w:cs="Times New Roman"/>
          <w:sz w:val="24"/>
          <w:szCs w:val="24"/>
        </w:rPr>
        <w:tab/>
        <w:t>38.705</w:t>
      </w:r>
      <w:r>
        <w:rPr>
          <w:rFonts w:ascii="Times New Roman" w:hAnsi="Times New Roman" w:cs="Times New Roman"/>
          <w:sz w:val="24"/>
          <w:szCs w:val="24"/>
        </w:rPr>
        <w:tab/>
      </w:r>
      <w:r>
        <w:rPr>
          <w:rFonts w:ascii="Times New Roman" w:hAnsi="Times New Roman" w:cs="Times New Roman"/>
          <w:sz w:val="24"/>
          <w:szCs w:val="24"/>
        </w:rPr>
        <w:tab/>
        <w:t>7.36</w:t>
      </w:r>
      <w:r>
        <w:rPr>
          <w:rFonts w:ascii="Times New Roman" w:hAnsi="Times New Roman" w:cs="Times New Roman"/>
          <w:sz w:val="24"/>
          <w:szCs w:val="24"/>
        </w:rPr>
        <w:tab/>
        <w:t>0.002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 78.873</w:t>
      </w:r>
      <w:r>
        <w:rPr>
          <w:rFonts w:ascii="Times New Roman" w:hAnsi="Times New Roman" w:cs="Times New Roman"/>
          <w:sz w:val="24"/>
          <w:szCs w:val="24"/>
        </w:rPr>
        <w:tab/>
        <w:t>5.258</w:t>
      </w:r>
      <w:r>
        <w:rPr>
          <w:rFonts w:ascii="Times New Roman" w:hAnsi="Times New Roman" w:cs="Times New Roman"/>
          <w:sz w:val="24"/>
          <w:szCs w:val="24"/>
        </w:rPr>
        <w:tab/>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233.693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Analysis of variance for daily feed intake (5-8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15.26</w:t>
      </w:r>
      <w:r>
        <w:rPr>
          <w:rFonts w:ascii="Times New Roman" w:hAnsi="Times New Roman" w:cs="Times New Roman"/>
          <w:sz w:val="24"/>
          <w:szCs w:val="24"/>
        </w:rPr>
        <w:tab/>
      </w:r>
      <w:r>
        <w:rPr>
          <w:rFonts w:ascii="Times New Roman" w:hAnsi="Times New Roman" w:cs="Times New Roman"/>
          <w:sz w:val="24"/>
          <w:szCs w:val="24"/>
        </w:rPr>
        <w:tab/>
        <w:t>3.81</w:t>
      </w:r>
      <w:r>
        <w:rPr>
          <w:rFonts w:ascii="Times New Roman" w:hAnsi="Times New Roman" w:cs="Times New Roman"/>
          <w:sz w:val="24"/>
          <w:szCs w:val="24"/>
        </w:rPr>
        <w:tab/>
      </w:r>
      <w:r>
        <w:rPr>
          <w:rFonts w:ascii="Times New Roman" w:hAnsi="Times New Roman" w:cs="Times New Roman"/>
          <w:sz w:val="24"/>
          <w:szCs w:val="24"/>
        </w:rPr>
        <w:tab/>
        <w:t>0.27</w:t>
      </w:r>
      <w:r>
        <w:rPr>
          <w:rFonts w:ascii="Times New Roman" w:hAnsi="Times New Roman" w:cs="Times New Roman"/>
          <w:sz w:val="24"/>
          <w:szCs w:val="24"/>
        </w:rPr>
        <w:tab/>
        <w:t>0.894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213.88</w:t>
      </w:r>
      <w:r>
        <w:rPr>
          <w:rFonts w:ascii="Times New Roman" w:hAnsi="Times New Roman" w:cs="Times New Roman"/>
          <w:sz w:val="24"/>
          <w:szCs w:val="24"/>
        </w:rPr>
        <w:tab/>
      </w:r>
      <w:r>
        <w:rPr>
          <w:rFonts w:ascii="Times New Roman" w:hAnsi="Times New Roman" w:cs="Times New Roman"/>
          <w:sz w:val="24"/>
          <w:szCs w:val="24"/>
        </w:rPr>
        <w:tab/>
        <w:t>14.26</w:t>
      </w:r>
      <w:r>
        <w:rPr>
          <w:rFonts w:ascii="Times New Roman" w:hAnsi="Times New Roman" w:cs="Times New Roman"/>
          <w:sz w:val="24"/>
          <w:szCs w:val="24"/>
        </w:rPr>
        <w:tab/>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229.14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Analysis of variance for daily feed intake (1-8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56.288</w:t>
      </w:r>
      <w:r>
        <w:rPr>
          <w:rFonts w:ascii="Times New Roman" w:hAnsi="Times New Roman" w:cs="Times New Roman"/>
          <w:sz w:val="24"/>
          <w:szCs w:val="24"/>
        </w:rPr>
        <w:tab/>
      </w:r>
      <w:r>
        <w:rPr>
          <w:rFonts w:ascii="Times New Roman" w:hAnsi="Times New Roman" w:cs="Times New Roman"/>
          <w:sz w:val="24"/>
          <w:szCs w:val="24"/>
        </w:rPr>
        <w:tab/>
        <w:t>14.072</w:t>
      </w:r>
      <w:r>
        <w:rPr>
          <w:rFonts w:ascii="Times New Roman" w:hAnsi="Times New Roman" w:cs="Times New Roman"/>
          <w:sz w:val="24"/>
          <w:szCs w:val="24"/>
        </w:rPr>
        <w:tab/>
      </w:r>
      <w:r>
        <w:rPr>
          <w:rFonts w:ascii="Times New Roman" w:hAnsi="Times New Roman" w:cs="Times New Roman"/>
          <w:sz w:val="24"/>
          <w:szCs w:val="24"/>
        </w:rPr>
        <w:tab/>
        <w:t>4.97</w:t>
      </w:r>
      <w:r>
        <w:rPr>
          <w:rFonts w:ascii="Times New Roman" w:hAnsi="Times New Roman" w:cs="Times New Roman"/>
          <w:sz w:val="24"/>
          <w:szCs w:val="24"/>
        </w:rPr>
        <w:tab/>
        <w:t>0.009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42.483</w:t>
      </w:r>
      <w:r>
        <w:rPr>
          <w:rFonts w:ascii="Times New Roman" w:hAnsi="Times New Roman" w:cs="Times New Roman"/>
          <w:sz w:val="24"/>
          <w:szCs w:val="24"/>
        </w:rPr>
        <w:tab/>
      </w:r>
      <w:r>
        <w:rPr>
          <w:rFonts w:ascii="Times New Roman" w:hAnsi="Times New Roman" w:cs="Times New Roman"/>
          <w:sz w:val="24"/>
          <w:szCs w:val="24"/>
        </w:rPr>
        <w:tab/>
        <w:t xml:space="preserve"> 2.832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98.771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Analysis of variance for total feed intake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132036</w:t>
      </w:r>
      <w:r>
        <w:rPr>
          <w:rFonts w:ascii="Times New Roman" w:hAnsi="Times New Roman" w:cs="Times New Roman"/>
          <w:sz w:val="24"/>
          <w:szCs w:val="24"/>
        </w:rPr>
        <w:tab/>
        <w:t>33009</w:t>
      </w:r>
      <w:r>
        <w:rPr>
          <w:rFonts w:ascii="Times New Roman" w:hAnsi="Times New Roman" w:cs="Times New Roman"/>
          <w:sz w:val="24"/>
          <w:szCs w:val="24"/>
        </w:rPr>
        <w:tab/>
      </w:r>
      <w:r>
        <w:rPr>
          <w:rFonts w:ascii="Times New Roman" w:hAnsi="Times New Roman" w:cs="Times New Roman"/>
          <w:sz w:val="24"/>
          <w:szCs w:val="24"/>
        </w:rPr>
        <w:tab/>
        <w:t>4.39</w:t>
      </w:r>
      <w:r>
        <w:rPr>
          <w:rFonts w:ascii="Times New Roman" w:hAnsi="Times New Roman" w:cs="Times New Roman"/>
          <w:sz w:val="24"/>
          <w:szCs w:val="24"/>
        </w:rPr>
        <w:tab/>
        <w:t>0.015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112782</w:t>
      </w:r>
      <w:r>
        <w:rPr>
          <w:rFonts w:ascii="Times New Roman" w:hAnsi="Times New Roman" w:cs="Times New Roman"/>
          <w:sz w:val="24"/>
          <w:szCs w:val="24"/>
        </w:rPr>
        <w:tab/>
        <w:t>7519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244818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APPENDIX VIII: ANALYSIS OF VARIANCE FOR WEIGHT GAIN EXPERIMENT 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Analysis of variance for daily weight gain (1-4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64.940</w:t>
      </w:r>
      <w:r>
        <w:rPr>
          <w:rFonts w:ascii="Times New Roman" w:hAnsi="Times New Roman" w:cs="Times New Roman"/>
          <w:sz w:val="24"/>
          <w:szCs w:val="24"/>
        </w:rPr>
        <w:tab/>
      </w:r>
      <w:r>
        <w:rPr>
          <w:rFonts w:ascii="Times New Roman" w:hAnsi="Times New Roman" w:cs="Times New Roman"/>
          <w:sz w:val="24"/>
          <w:szCs w:val="24"/>
        </w:rPr>
        <w:tab/>
        <w:t>16.235</w:t>
      </w:r>
      <w:r>
        <w:rPr>
          <w:rFonts w:ascii="Times New Roman" w:hAnsi="Times New Roman" w:cs="Times New Roman"/>
          <w:sz w:val="24"/>
          <w:szCs w:val="24"/>
        </w:rPr>
        <w:tab/>
      </w:r>
      <w:r>
        <w:rPr>
          <w:rFonts w:ascii="Times New Roman" w:hAnsi="Times New Roman" w:cs="Times New Roman"/>
          <w:sz w:val="24"/>
          <w:szCs w:val="24"/>
        </w:rPr>
        <w:tab/>
        <w:t>13.800.000 ***</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17.647</w:t>
      </w:r>
      <w:r>
        <w:rPr>
          <w:rFonts w:ascii="Times New Roman" w:hAnsi="Times New Roman" w:cs="Times New Roman"/>
          <w:sz w:val="24"/>
          <w:szCs w:val="24"/>
        </w:rPr>
        <w:tab/>
      </w:r>
      <w:r>
        <w:rPr>
          <w:rFonts w:ascii="Times New Roman" w:hAnsi="Times New Roman" w:cs="Times New Roman"/>
          <w:sz w:val="24"/>
          <w:szCs w:val="24"/>
        </w:rPr>
        <w:tab/>
        <w:t xml:space="preserve"> 1.176</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82.588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Analysis of variance for daily weight gain (5-8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137.92</w:t>
      </w:r>
      <w:r>
        <w:rPr>
          <w:rFonts w:ascii="Times New Roman" w:hAnsi="Times New Roman" w:cs="Times New Roman"/>
          <w:sz w:val="24"/>
          <w:szCs w:val="24"/>
        </w:rPr>
        <w:tab/>
      </w:r>
      <w:r>
        <w:rPr>
          <w:rFonts w:ascii="Times New Roman" w:hAnsi="Times New Roman" w:cs="Times New Roman"/>
          <w:sz w:val="24"/>
          <w:szCs w:val="24"/>
        </w:rPr>
        <w:tab/>
        <w:t>34.48</w:t>
      </w:r>
      <w:r>
        <w:rPr>
          <w:rFonts w:ascii="Times New Roman" w:hAnsi="Times New Roman" w:cs="Times New Roman"/>
          <w:sz w:val="24"/>
          <w:szCs w:val="24"/>
        </w:rPr>
        <w:tab/>
      </w:r>
      <w:r>
        <w:rPr>
          <w:rFonts w:ascii="Times New Roman" w:hAnsi="Times New Roman" w:cs="Times New Roman"/>
          <w:sz w:val="24"/>
          <w:szCs w:val="24"/>
        </w:rPr>
        <w:tab/>
        <w:t>0.77</w:t>
      </w:r>
      <w:r>
        <w:rPr>
          <w:rFonts w:ascii="Times New Roman" w:hAnsi="Times New Roman" w:cs="Times New Roman"/>
          <w:sz w:val="24"/>
          <w:szCs w:val="24"/>
        </w:rPr>
        <w:tab/>
        <w:t>0.561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671.97</w:t>
      </w:r>
      <w:r>
        <w:rPr>
          <w:rFonts w:ascii="Times New Roman" w:hAnsi="Times New Roman" w:cs="Times New Roman"/>
          <w:sz w:val="24"/>
          <w:szCs w:val="24"/>
        </w:rPr>
        <w:tab/>
      </w:r>
      <w:r>
        <w:rPr>
          <w:rFonts w:ascii="Times New Roman" w:hAnsi="Times New Roman" w:cs="Times New Roman"/>
          <w:sz w:val="24"/>
          <w:szCs w:val="24"/>
        </w:rPr>
        <w:tab/>
        <w:t>44.80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809.89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Analysis of variance for daily weight gain (1-8 weeks)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11.495</w:t>
      </w:r>
      <w:r>
        <w:rPr>
          <w:rFonts w:ascii="Times New Roman" w:hAnsi="Times New Roman" w:cs="Times New Roman"/>
          <w:sz w:val="24"/>
          <w:szCs w:val="24"/>
        </w:rPr>
        <w:tab/>
      </w:r>
      <w:r>
        <w:rPr>
          <w:rFonts w:ascii="Times New Roman" w:hAnsi="Times New Roman" w:cs="Times New Roman"/>
          <w:sz w:val="24"/>
          <w:szCs w:val="24"/>
        </w:rPr>
        <w:tab/>
        <w:t>2.874</w:t>
      </w:r>
      <w:r>
        <w:rPr>
          <w:rFonts w:ascii="Times New Roman" w:hAnsi="Times New Roman" w:cs="Times New Roman"/>
          <w:sz w:val="24"/>
          <w:szCs w:val="24"/>
        </w:rPr>
        <w:tab/>
      </w:r>
      <w:r>
        <w:rPr>
          <w:rFonts w:ascii="Times New Roman" w:hAnsi="Times New Roman" w:cs="Times New Roman"/>
          <w:sz w:val="24"/>
          <w:szCs w:val="24"/>
        </w:rPr>
        <w:tab/>
        <w:t>0.43</w:t>
      </w:r>
      <w:r>
        <w:rPr>
          <w:rFonts w:ascii="Times New Roman" w:hAnsi="Times New Roman" w:cs="Times New Roman"/>
          <w:sz w:val="24"/>
          <w:szCs w:val="24"/>
        </w:rPr>
        <w:tab/>
        <w:t>0.784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100.032</w:t>
      </w:r>
      <w:r>
        <w:rPr>
          <w:rFonts w:ascii="Times New Roman" w:hAnsi="Times New Roman" w:cs="Times New Roman"/>
          <w:sz w:val="24"/>
          <w:szCs w:val="24"/>
        </w:rPr>
        <w:tab/>
        <w:t>6.669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111.526</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Analysis of variance for total weight gain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28729</w:t>
      </w:r>
      <w:r>
        <w:rPr>
          <w:rFonts w:ascii="Times New Roman" w:hAnsi="Times New Roman" w:cs="Times New Roman"/>
          <w:sz w:val="24"/>
          <w:szCs w:val="24"/>
        </w:rPr>
        <w:tab/>
      </w:r>
      <w:r>
        <w:rPr>
          <w:rFonts w:ascii="Times New Roman" w:hAnsi="Times New Roman" w:cs="Times New Roman"/>
          <w:sz w:val="24"/>
          <w:szCs w:val="24"/>
        </w:rPr>
        <w:tab/>
        <w:t>7182</w:t>
      </w:r>
      <w:r>
        <w:rPr>
          <w:rFonts w:ascii="Times New Roman" w:hAnsi="Times New Roman" w:cs="Times New Roman"/>
          <w:sz w:val="24"/>
          <w:szCs w:val="24"/>
        </w:rPr>
        <w:tab/>
        <w:t xml:space="preserve">            0.43</w:t>
      </w:r>
      <w:r>
        <w:rPr>
          <w:rFonts w:ascii="Times New Roman" w:hAnsi="Times New Roman" w:cs="Times New Roman"/>
          <w:sz w:val="24"/>
          <w:szCs w:val="24"/>
        </w:rPr>
        <w:tab/>
        <w:t>0.784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25221</w:t>
      </w:r>
      <w:r>
        <w:rPr>
          <w:rFonts w:ascii="Times New Roman" w:hAnsi="Times New Roman" w:cs="Times New Roman"/>
          <w:sz w:val="24"/>
          <w:szCs w:val="24"/>
        </w:rPr>
        <w:tab/>
      </w:r>
      <w:r>
        <w:rPr>
          <w:rFonts w:ascii="Times New Roman" w:hAnsi="Times New Roman" w:cs="Times New Roman"/>
          <w:sz w:val="24"/>
          <w:szCs w:val="24"/>
        </w:rPr>
        <w:tab/>
        <w:t>16681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278950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Analysis of variance for Ave. Initial weight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17.69</w:t>
      </w:r>
      <w:r>
        <w:rPr>
          <w:rFonts w:ascii="Times New Roman" w:hAnsi="Times New Roman" w:cs="Times New Roman"/>
          <w:sz w:val="24"/>
          <w:szCs w:val="24"/>
        </w:rPr>
        <w:tab/>
      </w:r>
      <w:r>
        <w:rPr>
          <w:rFonts w:ascii="Times New Roman" w:hAnsi="Times New Roman" w:cs="Times New Roman"/>
          <w:sz w:val="24"/>
          <w:szCs w:val="24"/>
        </w:rPr>
        <w:tab/>
        <w:t>4.42</w:t>
      </w:r>
      <w:r>
        <w:rPr>
          <w:rFonts w:ascii="Times New Roman" w:hAnsi="Times New Roman" w:cs="Times New Roman"/>
          <w:sz w:val="24"/>
          <w:szCs w:val="24"/>
        </w:rPr>
        <w:tab/>
      </w:r>
      <w:r>
        <w:rPr>
          <w:rFonts w:ascii="Times New Roman" w:hAnsi="Times New Roman" w:cs="Times New Roman"/>
          <w:sz w:val="24"/>
          <w:szCs w:val="24"/>
        </w:rPr>
        <w:tab/>
        <w:t>0.23</w:t>
      </w:r>
      <w:r>
        <w:rPr>
          <w:rFonts w:ascii="Times New Roman" w:hAnsi="Times New Roman" w:cs="Times New Roman"/>
          <w:sz w:val="24"/>
          <w:szCs w:val="24"/>
        </w:rPr>
        <w:tab/>
        <w:t>0.918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290.66</w:t>
      </w:r>
      <w:r>
        <w:rPr>
          <w:rFonts w:ascii="Times New Roman" w:hAnsi="Times New Roman" w:cs="Times New Roman"/>
          <w:sz w:val="24"/>
          <w:szCs w:val="24"/>
        </w:rPr>
        <w:tab/>
      </w:r>
      <w:r>
        <w:rPr>
          <w:rFonts w:ascii="Times New Roman" w:hAnsi="Times New Roman" w:cs="Times New Roman"/>
          <w:sz w:val="24"/>
          <w:szCs w:val="24"/>
        </w:rPr>
        <w:tab/>
        <w:t>19.36</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308.35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Analysis of Variance for Ave. Final weight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29194</w:t>
      </w:r>
      <w:r>
        <w:rPr>
          <w:rFonts w:ascii="Times New Roman" w:hAnsi="Times New Roman" w:cs="Times New Roman"/>
          <w:sz w:val="24"/>
          <w:szCs w:val="24"/>
        </w:rPr>
        <w:tab/>
      </w:r>
      <w:r>
        <w:rPr>
          <w:rFonts w:ascii="Times New Roman" w:hAnsi="Times New Roman" w:cs="Times New Roman"/>
          <w:sz w:val="24"/>
          <w:szCs w:val="24"/>
        </w:rPr>
        <w:tab/>
        <w:t>7299</w:t>
      </w:r>
      <w:r>
        <w:rPr>
          <w:rFonts w:ascii="Times New Roman" w:hAnsi="Times New Roman" w:cs="Times New Roman"/>
          <w:sz w:val="24"/>
          <w:szCs w:val="24"/>
        </w:rPr>
        <w:tab/>
        <w:t xml:space="preserve">            0.45</w:t>
      </w:r>
      <w:r>
        <w:rPr>
          <w:rFonts w:ascii="Times New Roman" w:hAnsi="Times New Roman" w:cs="Times New Roman"/>
          <w:sz w:val="24"/>
          <w:szCs w:val="24"/>
        </w:rPr>
        <w:tab/>
        <w:t>0.770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242866</w:t>
      </w:r>
      <w:r>
        <w:rPr>
          <w:rFonts w:ascii="Times New Roman" w:hAnsi="Times New Roman" w:cs="Times New Roman"/>
          <w:sz w:val="24"/>
          <w:szCs w:val="24"/>
        </w:rPr>
        <w:tab/>
        <w:t>16191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272060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APPENDIX IX: ANALYSIS OF VARIANCE FOR FCR EXPERIMENT 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Analysis of variance for feed conversion ratio (1-4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0.221970</w:t>
      </w:r>
      <w:r>
        <w:rPr>
          <w:rFonts w:ascii="Times New Roman" w:hAnsi="Times New Roman" w:cs="Times New Roman"/>
          <w:sz w:val="24"/>
          <w:szCs w:val="24"/>
        </w:rPr>
        <w:tab/>
        <w:t>0.055493</w:t>
      </w:r>
      <w:r>
        <w:rPr>
          <w:rFonts w:ascii="Times New Roman" w:hAnsi="Times New Roman" w:cs="Times New Roman"/>
          <w:sz w:val="24"/>
          <w:szCs w:val="24"/>
        </w:rPr>
        <w:tab/>
        <w:t>5.60</w:t>
      </w:r>
      <w:r>
        <w:rPr>
          <w:rFonts w:ascii="Times New Roman" w:hAnsi="Times New Roman" w:cs="Times New Roman"/>
          <w:sz w:val="24"/>
          <w:szCs w:val="24"/>
        </w:rPr>
        <w:tab/>
        <w:t>0.006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0.148725</w:t>
      </w:r>
      <w:r>
        <w:rPr>
          <w:rFonts w:ascii="Times New Roman" w:hAnsi="Times New Roman" w:cs="Times New Roman"/>
          <w:sz w:val="24"/>
          <w:szCs w:val="24"/>
        </w:rPr>
        <w:tab/>
        <w:t>0.009915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0.3706915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Analysis of variance for feed conversion ratio (5-8 weeks)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2.4493</w:t>
      </w:r>
      <w:r>
        <w:rPr>
          <w:rFonts w:ascii="Times New Roman" w:hAnsi="Times New Roman" w:cs="Times New Roman"/>
          <w:sz w:val="24"/>
          <w:szCs w:val="24"/>
        </w:rPr>
        <w:tab/>
      </w:r>
      <w:r>
        <w:rPr>
          <w:rFonts w:ascii="Times New Roman" w:hAnsi="Times New Roman" w:cs="Times New Roman"/>
          <w:sz w:val="24"/>
          <w:szCs w:val="24"/>
        </w:rPr>
        <w:tab/>
        <w:t>0.6123</w:t>
      </w:r>
      <w:r>
        <w:rPr>
          <w:rFonts w:ascii="Times New Roman" w:hAnsi="Times New Roman" w:cs="Times New Roman"/>
          <w:sz w:val="24"/>
          <w:szCs w:val="24"/>
        </w:rPr>
        <w:tab/>
      </w:r>
      <w:r>
        <w:rPr>
          <w:rFonts w:ascii="Times New Roman" w:hAnsi="Times New Roman" w:cs="Times New Roman"/>
          <w:sz w:val="24"/>
          <w:szCs w:val="24"/>
        </w:rPr>
        <w:tab/>
        <w:t>1.01</w:t>
      </w:r>
      <w:r>
        <w:rPr>
          <w:rFonts w:ascii="Times New Roman" w:hAnsi="Times New Roman" w:cs="Times New Roman"/>
          <w:sz w:val="24"/>
          <w:szCs w:val="24"/>
        </w:rPr>
        <w:tab/>
        <w:t>0.435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9.1250</w:t>
      </w:r>
      <w:r>
        <w:rPr>
          <w:rFonts w:ascii="Times New Roman" w:hAnsi="Times New Roman" w:cs="Times New Roman"/>
          <w:sz w:val="24"/>
          <w:szCs w:val="24"/>
        </w:rPr>
        <w:tab/>
      </w:r>
      <w:r>
        <w:rPr>
          <w:rFonts w:ascii="Times New Roman" w:hAnsi="Times New Roman" w:cs="Times New Roman"/>
          <w:sz w:val="24"/>
          <w:szCs w:val="24"/>
        </w:rPr>
        <w:tab/>
        <w:t>0.6083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11.5743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Analysis of variance for feed conversion ratio (1-8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0.28973</w:t>
      </w:r>
      <w:r>
        <w:rPr>
          <w:rFonts w:ascii="Times New Roman" w:hAnsi="Times New Roman" w:cs="Times New Roman"/>
          <w:sz w:val="24"/>
          <w:szCs w:val="24"/>
        </w:rPr>
        <w:tab/>
        <w:t>0.07243</w:t>
      </w:r>
      <w:r>
        <w:rPr>
          <w:rFonts w:ascii="Times New Roman" w:hAnsi="Times New Roman" w:cs="Times New Roman"/>
          <w:sz w:val="24"/>
          <w:szCs w:val="24"/>
        </w:rPr>
        <w:tab/>
        <w:t>0.91</w:t>
      </w:r>
      <w:r>
        <w:rPr>
          <w:rFonts w:ascii="Times New Roman" w:hAnsi="Times New Roman" w:cs="Times New Roman"/>
          <w:sz w:val="24"/>
          <w:szCs w:val="24"/>
        </w:rPr>
        <w:tab/>
        <w:t>0.483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1.19465</w:t>
      </w:r>
      <w:r>
        <w:rPr>
          <w:rFonts w:ascii="Times New Roman" w:hAnsi="Times New Roman" w:cs="Times New Roman"/>
          <w:sz w:val="24"/>
          <w:szCs w:val="24"/>
        </w:rPr>
        <w:tab/>
        <w:t>0.07964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1.48438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X: ANALYSIS OF VARIANCE FOR HAEMATOLOGICAL </w:t>
      </w:r>
      <w:r>
        <w:rPr>
          <w:rFonts w:ascii="Times New Roman" w:hAnsi="Times New Roman" w:cs="Times New Roman"/>
          <w:b/>
          <w:sz w:val="24"/>
          <w:szCs w:val="24"/>
        </w:rPr>
        <w:tab/>
        <w:t>PARAMETERS EXPERIMENT 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Analysis of variance for PCV</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34.12</w:t>
      </w:r>
      <w:r>
        <w:rPr>
          <w:rFonts w:ascii="Times New Roman" w:hAnsi="Times New Roman" w:cs="Times New Roman"/>
          <w:sz w:val="24"/>
          <w:szCs w:val="24"/>
        </w:rPr>
        <w:tab/>
      </w:r>
      <w:r>
        <w:rPr>
          <w:rFonts w:ascii="Times New Roman" w:hAnsi="Times New Roman" w:cs="Times New Roman"/>
          <w:sz w:val="24"/>
          <w:szCs w:val="24"/>
        </w:rPr>
        <w:tab/>
        <w:t>8.33</w:t>
      </w:r>
      <w:r>
        <w:rPr>
          <w:rFonts w:ascii="Times New Roman" w:hAnsi="Times New Roman" w:cs="Times New Roman"/>
          <w:sz w:val="24"/>
          <w:szCs w:val="24"/>
        </w:rPr>
        <w:tab/>
      </w:r>
      <w:r>
        <w:rPr>
          <w:rFonts w:ascii="Times New Roman" w:hAnsi="Times New Roman" w:cs="Times New Roman"/>
          <w:sz w:val="24"/>
          <w:szCs w:val="24"/>
        </w:rPr>
        <w:tab/>
        <w:t>0.56</w:t>
      </w:r>
      <w:r>
        <w:rPr>
          <w:rFonts w:ascii="Times New Roman" w:hAnsi="Times New Roman" w:cs="Times New Roman"/>
          <w:sz w:val="24"/>
          <w:szCs w:val="24"/>
        </w:rPr>
        <w:tab/>
        <w:t>0.702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75.90</w:t>
      </w:r>
      <w:r>
        <w:rPr>
          <w:rFonts w:ascii="Times New Roman" w:hAnsi="Times New Roman" w:cs="Times New Roman"/>
          <w:sz w:val="24"/>
          <w:szCs w:val="24"/>
        </w:rPr>
        <w:tab/>
      </w:r>
      <w:r>
        <w:rPr>
          <w:rFonts w:ascii="Times New Roman" w:hAnsi="Times New Roman" w:cs="Times New Roman"/>
          <w:sz w:val="24"/>
          <w:szCs w:val="24"/>
        </w:rPr>
        <w:tab/>
        <w:t>15.18</w:t>
      </w:r>
      <w:r>
        <w:rPr>
          <w:rFonts w:ascii="Times New Roman" w:hAnsi="Times New Roman" w:cs="Times New Roman"/>
          <w:sz w:val="24"/>
          <w:szCs w:val="24"/>
        </w:rPr>
        <w:tab/>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110.01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Analysis of variance for WBC</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412.4</w:t>
      </w:r>
      <w:r>
        <w:rPr>
          <w:rFonts w:ascii="Times New Roman" w:hAnsi="Times New Roman" w:cs="Times New Roman"/>
          <w:sz w:val="24"/>
          <w:szCs w:val="24"/>
        </w:rPr>
        <w:tab/>
      </w:r>
      <w:r>
        <w:rPr>
          <w:rFonts w:ascii="Times New Roman" w:hAnsi="Times New Roman" w:cs="Times New Roman"/>
          <w:sz w:val="24"/>
          <w:szCs w:val="24"/>
        </w:rPr>
        <w:tab/>
        <w:t>103.1</w:t>
      </w:r>
      <w:r>
        <w:rPr>
          <w:rFonts w:ascii="Times New Roman" w:hAnsi="Times New Roman" w:cs="Times New Roman"/>
          <w:sz w:val="24"/>
          <w:szCs w:val="24"/>
        </w:rPr>
        <w:tab/>
      </w:r>
      <w:r>
        <w:rPr>
          <w:rFonts w:ascii="Times New Roman" w:hAnsi="Times New Roman" w:cs="Times New Roman"/>
          <w:sz w:val="24"/>
          <w:szCs w:val="24"/>
        </w:rPr>
        <w:tab/>
        <w:t>0.88</w:t>
      </w:r>
      <w:r>
        <w:rPr>
          <w:rFonts w:ascii="Times New Roman" w:hAnsi="Times New Roman" w:cs="Times New Roman"/>
          <w:sz w:val="24"/>
          <w:szCs w:val="24"/>
        </w:rPr>
        <w:tab/>
        <w:t>0.535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584.2</w:t>
      </w:r>
      <w:r>
        <w:rPr>
          <w:rFonts w:ascii="Times New Roman" w:hAnsi="Times New Roman" w:cs="Times New Roman"/>
          <w:sz w:val="24"/>
          <w:szCs w:val="24"/>
        </w:rPr>
        <w:tab/>
      </w:r>
      <w:r>
        <w:rPr>
          <w:rFonts w:ascii="Times New Roman" w:hAnsi="Times New Roman" w:cs="Times New Roman"/>
          <w:sz w:val="24"/>
          <w:szCs w:val="24"/>
        </w:rPr>
        <w:tab/>
        <w:t>116.8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996.6</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Analysis of variance for RBC</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0.14216</w:t>
      </w:r>
      <w:r>
        <w:rPr>
          <w:rFonts w:ascii="Times New Roman" w:hAnsi="Times New Roman" w:cs="Times New Roman"/>
          <w:sz w:val="24"/>
          <w:szCs w:val="24"/>
        </w:rPr>
        <w:tab/>
        <w:t>0.03554</w:t>
      </w:r>
      <w:r>
        <w:rPr>
          <w:rFonts w:ascii="Times New Roman" w:hAnsi="Times New Roman" w:cs="Times New Roman"/>
          <w:sz w:val="24"/>
          <w:szCs w:val="24"/>
        </w:rPr>
        <w:tab/>
        <w:t>0.59</w:t>
      </w:r>
      <w:r>
        <w:rPr>
          <w:rFonts w:ascii="Times New Roman" w:hAnsi="Times New Roman" w:cs="Times New Roman"/>
          <w:sz w:val="24"/>
          <w:szCs w:val="24"/>
        </w:rPr>
        <w:tab/>
        <w:t>0.688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0.30320</w:t>
      </w:r>
      <w:r>
        <w:rPr>
          <w:rFonts w:ascii="Times New Roman" w:hAnsi="Times New Roman" w:cs="Times New Roman"/>
          <w:sz w:val="24"/>
          <w:szCs w:val="24"/>
        </w:rPr>
        <w:tab/>
        <w:t>0.0664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0.44536</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Analysis of variance for Hb</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3.9159</w:t>
      </w:r>
      <w:r>
        <w:rPr>
          <w:rFonts w:ascii="Times New Roman" w:hAnsi="Times New Roman" w:cs="Times New Roman"/>
          <w:sz w:val="24"/>
          <w:szCs w:val="24"/>
        </w:rPr>
        <w:tab/>
      </w:r>
      <w:r>
        <w:rPr>
          <w:rFonts w:ascii="Times New Roman" w:hAnsi="Times New Roman" w:cs="Times New Roman"/>
          <w:sz w:val="24"/>
          <w:szCs w:val="24"/>
        </w:rPr>
        <w:tab/>
        <w:t>0.9790</w:t>
      </w:r>
      <w:r>
        <w:rPr>
          <w:rFonts w:ascii="Times New Roman" w:hAnsi="Times New Roman" w:cs="Times New Roman"/>
          <w:sz w:val="24"/>
          <w:szCs w:val="24"/>
        </w:rPr>
        <w:tab/>
      </w:r>
      <w:r>
        <w:rPr>
          <w:rFonts w:ascii="Times New Roman" w:hAnsi="Times New Roman" w:cs="Times New Roman"/>
          <w:sz w:val="24"/>
          <w:szCs w:val="24"/>
        </w:rPr>
        <w:tab/>
        <w:t>1.62</w:t>
      </w:r>
      <w:r>
        <w:rPr>
          <w:rFonts w:ascii="Times New Roman" w:hAnsi="Times New Roman" w:cs="Times New Roman"/>
          <w:sz w:val="24"/>
          <w:szCs w:val="24"/>
        </w:rPr>
        <w:tab/>
        <w:t>0.303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3.0287</w:t>
      </w:r>
      <w:r>
        <w:rPr>
          <w:rFonts w:ascii="Times New Roman" w:hAnsi="Times New Roman" w:cs="Times New Roman"/>
          <w:sz w:val="24"/>
          <w:szCs w:val="24"/>
        </w:rPr>
        <w:tab/>
      </w:r>
      <w:r>
        <w:rPr>
          <w:rFonts w:ascii="Times New Roman" w:hAnsi="Times New Roman" w:cs="Times New Roman"/>
          <w:sz w:val="24"/>
          <w:szCs w:val="24"/>
        </w:rPr>
        <w:tab/>
        <w:t>0.6057</w:t>
      </w:r>
      <w:r>
        <w:rPr>
          <w:rFonts w:ascii="Times New Roman" w:hAnsi="Times New Roman" w:cs="Times New Roman"/>
          <w:sz w:val="24"/>
          <w:szCs w:val="24"/>
        </w:rPr>
        <w:tab/>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6.9446</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Analysis of variance for MCV</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1301.0</w:t>
      </w:r>
      <w:r>
        <w:rPr>
          <w:rFonts w:ascii="Times New Roman" w:hAnsi="Times New Roman" w:cs="Times New Roman"/>
          <w:sz w:val="24"/>
          <w:szCs w:val="24"/>
        </w:rPr>
        <w:tab/>
      </w:r>
      <w:r>
        <w:rPr>
          <w:rFonts w:ascii="Times New Roman" w:hAnsi="Times New Roman" w:cs="Times New Roman"/>
          <w:sz w:val="24"/>
          <w:szCs w:val="24"/>
        </w:rPr>
        <w:tab/>
        <w:t>325.2</w:t>
      </w:r>
      <w:r>
        <w:rPr>
          <w:rFonts w:ascii="Times New Roman" w:hAnsi="Times New Roman" w:cs="Times New Roman"/>
          <w:sz w:val="24"/>
          <w:szCs w:val="24"/>
        </w:rPr>
        <w:tab/>
      </w:r>
      <w:r>
        <w:rPr>
          <w:rFonts w:ascii="Times New Roman" w:hAnsi="Times New Roman" w:cs="Times New Roman"/>
          <w:sz w:val="24"/>
          <w:szCs w:val="24"/>
        </w:rPr>
        <w:tab/>
        <w:t>1.04</w:t>
      </w:r>
      <w:r>
        <w:rPr>
          <w:rFonts w:ascii="Times New Roman" w:hAnsi="Times New Roman" w:cs="Times New Roman"/>
          <w:sz w:val="24"/>
          <w:szCs w:val="24"/>
        </w:rPr>
        <w:tab/>
        <w:t>0.472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1570.3</w:t>
      </w:r>
      <w:r>
        <w:rPr>
          <w:rFonts w:ascii="Times New Roman" w:hAnsi="Times New Roman" w:cs="Times New Roman"/>
          <w:sz w:val="24"/>
          <w:szCs w:val="24"/>
        </w:rPr>
        <w:tab/>
      </w:r>
      <w:r>
        <w:rPr>
          <w:rFonts w:ascii="Times New Roman" w:hAnsi="Times New Roman" w:cs="Times New Roman"/>
          <w:sz w:val="24"/>
          <w:szCs w:val="24"/>
        </w:rPr>
        <w:tab/>
        <w:t>314.1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2871.3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Analysis of variance for MCH</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2.331</w:t>
      </w:r>
      <w:r>
        <w:rPr>
          <w:rFonts w:ascii="Times New Roman" w:hAnsi="Times New Roman" w:cs="Times New Roman"/>
          <w:sz w:val="24"/>
          <w:szCs w:val="24"/>
        </w:rPr>
        <w:tab/>
      </w:r>
      <w:r>
        <w:rPr>
          <w:rFonts w:ascii="Times New Roman" w:hAnsi="Times New Roman" w:cs="Times New Roman"/>
          <w:sz w:val="24"/>
          <w:szCs w:val="24"/>
        </w:rPr>
        <w:tab/>
        <w:t>0.583</w:t>
      </w:r>
      <w:r>
        <w:rPr>
          <w:rFonts w:ascii="Times New Roman" w:hAnsi="Times New Roman" w:cs="Times New Roman"/>
          <w:sz w:val="24"/>
          <w:szCs w:val="24"/>
        </w:rPr>
        <w:tab/>
      </w:r>
      <w:r>
        <w:rPr>
          <w:rFonts w:ascii="Times New Roman" w:hAnsi="Times New Roman" w:cs="Times New Roman"/>
          <w:sz w:val="24"/>
          <w:szCs w:val="24"/>
        </w:rPr>
        <w:tab/>
        <w:t>0.18</w:t>
      </w:r>
      <w:r>
        <w:rPr>
          <w:rFonts w:ascii="Times New Roman" w:hAnsi="Times New Roman" w:cs="Times New Roman"/>
          <w:sz w:val="24"/>
          <w:szCs w:val="24"/>
        </w:rPr>
        <w:tab/>
        <w:t>0.942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16.618</w:t>
      </w:r>
      <w:r>
        <w:rPr>
          <w:rFonts w:ascii="Times New Roman" w:hAnsi="Times New Roman" w:cs="Times New Roman"/>
          <w:sz w:val="24"/>
          <w:szCs w:val="24"/>
        </w:rPr>
        <w:tab/>
      </w:r>
      <w:r>
        <w:rPr>
          <w:rFonts w:ascii="Times New Roman" w:hAnsi="Times New Roman" w:cs="Times New Roman"/>
          <w:sz w:val="24"/>
          <w:szCs w:val="24"/>
        </w:rPr>
        <w:tab/>
        <w:t>3.324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18.949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Analysis of variance for MCHC</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DIETS  4</w:t>
      </w:r>
      <w:r>
        <w:rPr>
          <w:rFonts w:ascii="Times New Roman" w:hAnsi="Times New Roman" w:cs="Times New Roman"/>
          <w:sz w:val="24"/>
          <w:szCs w:val="24"/>
        </w:rPr>
        <w:tab/>
        <w:t>4.221.</w:t>
      </w:r>
      <w:r>
        <w:rPr>
          <w:rFonts w:ascii="Times New Roman" w:hAnsi="Times New Roman" w:cs="Times New Roman"/>
          <w:sz w:val="24"/>
          <w:szCs w:val="24"/>
        </w:rPr>
        <w:tab/>
      </w:r>
      <w:r>
        <w:rPr>
          <w:rFonts w:ascii="Times New Roman" w:hAnsi="Times New Roman" w:cs="Times New Roman"/>
          <w:sz w:val="24"/>
          <w:szCs w:val="24"/>
        </w:rPr>
        <w:tab/>
        <w:t>1.055</w:t>
      </w:r>
      <w:r>
        <w:rPr>
          <w:rFonts w:ascii="Times New Roman" w:hAnsi="Times New Roman" w:cs="Times New Roman"/>
          <w:sz w:val="24"/>
          <w:szCs w:val="24"/>
        </w:rPr>
        <w:tab/>
      </w:r>
      <w:r>
        <w:rPr>
          <w:rFonts w:ascii="Times New Roman" w:hAnsi="Times New Roman" w:cs="Times New Roman"/>
          <w:sz w:val="24"/>
          <w:szCs w:val="24"/>
        </w:rPr>
        <w:tab/>
        <w:t>0.34</w:t>
      </w:r>
      <w:r>
        <w:rPr>
          <w:rFonts w:ascii="Times New Roman" w:hAnsi="Times New Roman" w:cs="Times New Roman"/>
          <w:sz w:val="24"/>
          <w:szCs w:val="24"/>
        </w:rPr>
        <w:tab/>
        <w:t>0.843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15.678</w:t>
      </w:r>
      <w:r>
        <w:rPr>
          <w:rFonts w:ascii="Times New Roman" w:hAnsi="Times New Roman" w:cs="Times New Roman"/>
          <w:sz w:val="24"/>
          <w:szCs w:val="24"/>
        </w:rPr>
        <w:tab/>
      </w:r>
      <w:r>
        <w:rPr>
          <w:rFonts w:ascii="Times New Roman" w:hAnsi="Times New Roman" w:cs="Times New Roman"/>
          <w:sz w:val="24"/>
          <w:szCs w:val="24"/>
        </w:rPr>
        <w:tab/>
        <w:t>3.136</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19.899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Analysis of variance for PLT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22587</w:t>
      </w:r>
      <w:r>
        <w:rPr>
          <w:rFonts w:ascii="Times New Roman" w:hAnsi="Times New Roman" w:cs="Times New Roman"/>
          <w:sz w:val="24"/>
          <w:szCs w:val="24"/>
        </w:rPr>
        <w:tab/>
      </w:r>
      <w:r>
        <w:rPr>
          <w:rFonts w:ascii="Times New Roman" w:hAnsi="Times New Roman" w:cs="Times New Roman"/>
          <w:sz w:val="24"/>
          <w:szCs w:val="24"/>
        </w:rPr>
        <w:tab/>
        <w:t>5647</w:t>
      </w:r>
      <w:r>
        <w:rPr>
          <w:rFonts w:ascii="Times New Roman" w:hAnsi="Times New Roman" w:cs="Times New Roman"/>
          <w:sz w:val="24"/>
          <w:szCs w:val="24"/>
        </w:rPr>
        <w:tab/>
        <w:t xml:space="preserve">           1.90</w:t>
      </w:r>
      <w:r>
        <w:rPr>
          <w:rFonts w:ascii="Times New Roman" w:hAnsi="Times New Roman" w:cs="Times New Roman"/>
          <w:sz w:val="24"/>
          <w:szCs w:val="24"/>
        </w:rPr>
        <w:tab/>
        <w:t>0.248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14825</w:t>
      </w:r>
      <w:r>
        <w:rPr>
          <w:rFonts w:ascii="Times New Roman" w:hAnsi="Times New Roman" w:cs="Times New Roman"/>
          <w:sz w:val="24"/>
          <w:szCs w:val="24"/>
        </w:rPr>
        <w:tab/>
      </w:r>
      <w:r>
        <w:rPr>
          <w:rFonts w:ascii="Times New Roman" w:hAnsi="Times New Roman" w:cs="Times New Roman"/>
          <w:sz w:val="24"/>
          <w:szCs w:val="24"/>
        </w:rPr>
        <w:tab/>
        <w:t>2965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37411</w:t>
      </w:r>
    </w:p>
    <w:p w:rsidR="002B381C" w:rsidRDefault="002B381C" w:rsidP="002B38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XI: ANALYSIS OF VARIANCE FOR SERUM BIOCHEMICAL </w:t>
      </w:r>
      <w:r>
        <w:rPr>
          <w:rFonts w:ascii="Times New Roman" w:hAnsi="Times New Roman" w:cs="Times New Roman"/>
          <w:b/>
          <w:sz w:val="24"/>
          <w:szCs w:val="24"/>
        </w:rPr>
        <w:tab/>
        <w:t>INDICES EXPERIMENT 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Analysis of variance for T. Protein</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155.35</w:t>
      </w:r>
      <w:r>
        <w:rPr>
          <w:rFonts w:ascii="Times New Roman" w:hAnsi="Times New Roman" w:cs="Times New Roman"/>
          <w:sz w:val="24"/>
          <w:szCs w:val="24"/>
        </w:rPr>
        <w:tab/>
      </w:r>
      <w:r>
        <w:rPr>
          <w:rFonts w:ascii="Times New Roman" w:hAnsi="Times New Roman" w:cs="Times New Roman"/>
          <w:sz w:val="24"/>
          <w:szCs w:val="24"/>
        </w:rPr>
        <w:tab/>
        <w:t>38.84</w:t>
      </w:r>
      <w:r>
        <w:rPr>
          <w:rFonts w:ascii="Times New Roman" w:hAnsi="Times New Roman" w:cs="Times New Roman"/>
          <w:sz w:val="24"/>
          <w:szCs w:val="24"/>
        </w:rPr>
        <w:tab/>
      </w:r>
      <w:r>
        <w:rPr>
          <w:rFonts w:ascii="Times New Roman" w:hAnsi="Times New Roman" w:cs="Times New Roman"/>
          <w:sz w:val="24"/>
          <w:szCs w:val="24"/>
        </w:rPr>
        <w:tab/>
        <w:t>1.60</w:t>
      </w:r>
      <w:r>
        <w:rPr>
          <w:rFonts w:ascii="Times New Roman" w:hAnsi="Times New Roman" w:cs="Times New Roman"/>
          <w:sz w:val="24"/>
          <w:szCs w:val="24"/>
        </w:rPr>
        <w:tab/>
        <w:t>0.306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121.25</w:t>
      </w:r>
      <w:r>
        <w:rPr>
          <w:rFonts w:ascii="Times New Roman" w:hAnsi="Times New Roman" w:cs="Times New Roman"/>
          <w:sz w:val="24"/>
          <w:szCs w:val="24"/>
        </w:rPr>
        <w:tab/>
      </w:r>
      <w:r>
        <w:rPr>
          <w:rFonts w:ascii="Times New Roman" w:hAnsi="Times New Roman" w:cs="Times New Roman"/>
          <w:sz w:val="24"/>
          <w:szCs w:val="24"/>
        </w:rPr>
        <w:tab/>
        <w:t>24.25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276.60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Analysis of variance for Albumin</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71.75</w:t>
      </w:r>
      <w:r>
        <w:rPr>
          <w:rFonts w:ascii="Times New Roman" w:hAnsi="Times New Roman" w:cs="Times New Roman"/>
          <w:sz w:val="24"/>
          <w:szCs w:val="24"/>
        </w:rPr>
        <w:tab/>
      </w:r>
      <w:r>
        <w:rPr>
          <w:rFonts w:ascii="Times New Roman" w:hAnsi="Times New Roman" w:cs="Times New Roman"/>
          <w:sz w:val="24"/>
          <w:szCs w:val="24"/>
        </w:rPr>
        <w:tab/>
        <w:t>17.94</w:t>
      </w:r>
      <w:r>
        <w:rPr>
          <w:rFonts w:ascii="Times New Roman" w:hAnsi="Times New Roman" w:cs="Times New Roman"/>
          <w:sz w:val="24"/>
          <w:szCs w:val="24"/>
        </w:rPr>
        <w:tab/>
      </w:r>
      <w:r>
        <w:rPr>
          <w:rFonts w:ascii="Times New Roman" w:hAnsi="Times New Roman" w:cs="Times New Roman"/>
          <w:sz w:val="24"/>
          <w:szCs w:val="24"/>
        </w:rPr>
        <w:tab/>
        <w:t>1.48</w:t>
      </w:r>
      <w:r>
        <w:rPr>
          <w:rFonts w:ascii="Times New Roman" w:hAnsi="Times New Roman" w:cs="Times New Roman"/>
          <w:sz w:val="24"/>
          <w:szCs w:val="24"/>
        </w:rPr>
        <w:tab/>
        <w:t>0.335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60.75</w:t>
      </w:r>
      <w:r>
        <w:rPr>
          <w:rFonts w:ascii="Times New Roman" w:hAnsi="Times New Roman" w:cs="Times New Roman"/>
          <w:sz w:val="24"/>
          <w:szCs w:val="24"/>
        </w:rPr>
        <w:tab/>
      </w:r>
      <w:r>
        <w:rPr>
          <w:rFonts w:ascii="Times New Roman" w:hAnsi="Times New Roman" w:cs="Times New Roman"/>
          <w:sz w:val="24"/>
          <w:szCs w:val="24"/>
        </w:rPr>
        <w:tab/>
        <w:t>12.15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132.50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Analysis of variance for Globulin</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294.35</w:t>
      </w:r>
      <w:r>
        <w:rPr>
          <w:rFonts w:ascii="Times New Roman" w:hAnsi="Times New Roman" w:cs="Times New Roman"/>
          <w:sz w:val="24"/>
          <w:szCs w:val="24"/>
        </w:rPr>
        <w:tab/>
      </w:r>
      <w:r>
        <w:rPr>
          <w:rFonts w:ascii="Times New Roman" w:hAnsi="Times New Roman" w:cs="Times New Roman"/>
          <w:sz w:val="24"/>
          <w:szCs w:val="24"/>
        </w:rPr>
        <w:tab/>
        <w:t>73.59</w:t>
      </w:r>
      <w:r>
        <w:rPr>
          <w:rFonts w:ascii="Times New Roman" w:hAnsi="Times New Roman" w:cs="Times New Roman"/>
          <w:sz w:val="24"/>
          <w:szCs w:val="24"/>
        </w:rPr>
        <w:tab/>
      </w:r>
      <w:r>
        <w:rPr>
          <w:rFonts w:ascii="Times New Roman" w:hAnsi="Times New Roman" w:cs="Times New Roman"/>
          <w:sz w:val="24"/>
          <w:szCs w:val="24"/>
        </w:rPr>
        <w:tab/>
        <w:t>3.60</w:t>
      </w:r>
      <w:r>
        <w:rPr>
          <w:rFonts w:ascii="Times New Roman" w:hAnsi="Times New Roman" w:cs="Times New Roman"/>
          <w:sz w:val="24"/>
          <w:szCs w:val="24"/>
        </w:rPr>
        <w:tab/>
        <w:t>0.096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102.25</w:t>
      </w:r>
      <w:r>
        <w:rPr>
          <w:rFonts w:ascii="Times New Roman" w:hAnsi="Times New Roman" w:cs="Times New Roman"/>
          <w:sz w:val="24"/>
          <w:szCs w:val="24"/>
        </w:rPr>
        <w:tab/>
      </w:r>
      <w:r>
        <w:rPr>
          <w:rFonts w:ascii="Times New Roman" w:hAnsi="Times New Roman" w:cs="Times New Roman"/>
          <w:sz w:val="24"/>
          <w:szCs w:val="24"/>
        </w:rPr>
        <w:tab/>
        <w:t>20.45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396.60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Analysis of variance for Creatinine</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283.53</w:t>
      </w:r>
      <w:r>
        <w:rPr>
          <w:rFonts w:ascii="Times New Roman" w:hAnsi="Times New Roman" w:cs="Times New Roman"/>
          <w:sz w:val="24"/>
          <w:szCs w:val="24"/>
        </w:rPr>
        <w:tab/>
      </w:r>
      <w:r>
        <w:rPr>
          <w:rFonts w:ascii="Times New Roman" w:hAnsi="Times New Roman" w:cs="Times New Roman"/>
          <w:sz w:val="24"/>
          <w:szCs w:val="24"/>
        </w:rPr>
        <w:tab/>
        <w:t>70.88</w:t>
      </w:r>
      <w:r>
        <w:rPr>
          <w:rFonts w:ascii="Times New Roman" w:hAnsi="Times New Roman" w:cs="Times New Roman"/>
          <w:sz w:val="24"/>
          <w:szCs w:val="24"/>
        </w:rPr>
        <w:tab/>
      </w:r>
      <w:r>
        <w:rPr>
          <w:rFonts w:ascii="Times New Roman" w:hAnsi="Times New Roman" w:cs="Times New Roman"/>
          <w:sz w:val="24"/>
          <w:szCs w:val="24"/>
        </w:rPr>
        <w:tab/>
        <w:t>0.88</w:t>
      </w:r>
      <w:r>
        <w:rPr>
          <w:rFonts w:ascii="Times New Roman" w:hAnsi="Times New Roman" w:cs="Times New Roman"/>
          <w:sz w:val="24"/>
          <w:szCs w:val="24"/>
        </w:rPr>
        <w:tab/>
        <w:t>0.538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404.74</w:t>
      </w:r>
      <w:r>
        <w:rPr>
          <w:rFonts w:ascii="Times New Roman" w:hAnsi="Times New Roman" w:cs="Times New Roman"/>
          <w:sz w:val="24"/>
          <w:szCs w:val="24"/>
        </w:rPr>
        <w:tab/>
      </w:r>
      <w:r>
        <w:rPr>
          <w:rFonts w:ascii="Times New Roman" w:hAnsi="Times New Roman" w:cs="Times New Roman"/>
          <w:sz w:val="24"/>
          <w:szCs w:val="24"/>
        </w:rPr>
        <w:tab/>
        <w:t>80.95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688.27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Analysis of variance for T. Cholesterol</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6.4985</w:t>
      </w:r>
      <w:r>
        <w:rPr>
          <w:rFonts w:ascii="Times New Roman" w:hAnsi="Times New Roman" w:cs="Times New Roman"/>
          <w:sz w:val="24"/>
          <w:szCs w:val="24"/>
        </w:rPr>
        <w:tab/>
      </w:r>
      <w:r>
        <w:rPr>
          <w:rFonts w:ascii="Times New Roman" w:hAnsi="Times New Roman" w:cs="Times New Roman"/>
          <w:sz w:val="24"/>
          <w:szCs w:val="24"/>
        </w:rPr>
        <w:tab/>
        <w:t>1.6246</w:t>
      </w:r>
      <w:r>
        <w:rPr>
          <w:rFonts w:ascii="Times New Roman" w:hAnsi="Times New Roman" w:cs="Times New Roman"/>
          <w:sz w:val="24"/>
          <w:szCs w:val="24"/>
        </w:rPr>
        <w:tab/>
      </w:r>
      <w:r>
        <w:rPr>
          <w:rFonts w:ascii="Times New Roman" w:hAnsi="Times New Roman" w:cs="Times New Roman"/>
          <w:sz w:val="24"/>
          <w:szCs w:val="24"/>
        </w:rPr>
        <w:tab/>
        <w:t>1.83</w:t>
      </w:r>
      <w:r>
        <w:rPr>
          <w:rFonts w:ascii="Times New Roman" w:hAnsi="Times New Roman" w:cs="Times New Roman"/>
          <w:sz w:val="24"/>
          <w:szCs w:val="24"/>
        </w:rPr>
        <w:tab/>
        <w:t>0.261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4.4375</w:t>
      </w:r>
      <w:r>
        <w:rPr>
          <w:rFonts w:ascii="Times New Roman" w:hAnsi="Times New Roman" w:cs="Times New Roman"/>
          <w:sz w:val="24"/>
          <w:szCs w:val="24"/>
        </w:rPr>
        <w:tab/>
      </w:r>
      <w:r>
        <w:rPr>
          <w:rFonts w:ascii="Times New Roman" w:hAnsi="Times New Roman" w:cs="Times New Roman"/>
          <w:sz w:val="24"/>
          <w:szCs w:val="24"/>
        </w:rPr>
        <w:tab/>
        <w:t>0.8875</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10.9360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Analysis of variance for HDL</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3.49500</w:t>
      </w:r>
      <w:r>
        <w:rPr>
          <w:rFonts w:ascii="Times New Roman" w:hAnsi="Times New Roman" w:cs="Times New Roman"/>
          <w:sz w:val="24"/>
          <w:szCs w:val="24"/>
        </w:rPr>
        <w:tab/>
        <w:t>0.87375</w:t>
      </w:r>
      <w:r>
        <w:rPr>
          <w:rFonts w:ascii="Times New Roman" w:hAnsi="Times New Roman" w:cs="Times New Roman"/>
          <w:sz w:val="24"/>
          <w:szCs w:val="24"/>
        </w:rPr>
        <w:tab/>
        <w:t>12.310.008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0.35500</w:t>
      </w:r>
      <w:r>
        <w:rPr>
          <w:rFonts w:ascii="Times New Roman" w:hAnsi="Times New Roman" w:cs="Times New Roman"/>
          <w:sz w:val="24"/>
          <w:szCs w:val="24"/>
        </w:rPr>
        <w:tab/>
        <w:t>0.07100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3.85000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Analysis of variance for LDC</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0.5415</w:t>
      </w:r>
      <w:r>
        <w:rPr>
          <w:rFonts w:ascii="Times New Roman" w:hAnsi="Times New Roman" w:cs="Times New Roman"/>
          <w:sz w:val="24"/>
          <w:szCs w:val="24"/>
        </w:rPr>
        <w:tab/>
      </w:r>
      <w:r>
        <w:rPr>
          <w:rFonts w:ascii="Times New Roman" w:hAnsi="Times New Roman" w:cs="Times New Roman"/>
          <w:sz w:val="24"/>
          <w:szCs w:val="24"/>
        </w:rPr>
        <w:tab/>
        <w:t>0.1354</w:t>
      </w:r>
      <w:r>
        <w:rPr>
          <w:rFonts w:ascii="Times New Roman" w:hAnsi="Times New Roman" w:cs="Times New Roman"/>
          <w:sz w:val="24"/>
          <w:szCs w:val="24"/>
        </w:rPr>
        <w:tab/>
      </w:r>
      <w:r>
        <w:rPr>
          <w:rFonts w:ascii="Times New Roman" w:hAnsi="Times New Roman" w:cs="Times New Roman"/>
          <w:sz w:val="24"/>
          <w:szCs w:val="24"/>
        </w:rPr>
        <w:tab/>
        <w:t>0.39</w:t>
      </w:r>
      <w:r>
        <w:rPr>
          <w:rFonts w:ascii="Times New Roman" w:hAnsi="Times New Roman" w:cs="Times New Roman"/>
          <w:sz w:val="24"/>
          <w:szCs w:val="24"/>
        </w:rPr>
        <w:tab/>
        <w:t>0.812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1.7575</w:t>
      </w:r>
      <w:r>
        <w:rPr>
          <w:rFonts w:ascii="Times New Roman" w:hAnsi="Times New Roman" w:cs="Times New Roman"/>
          <w:sz w:val="24"/>
          <w:szCs w:val="24"/>
        </w:rPr>
        <w:tab/>
      </w:r>
      <w:r>
        <w:rPr>
          <w:rFonts w:ascii="Times New Roman" w:hAnsi="Times New Roman" w:cs="Times New Roman"/>
          <w:sz w:val="24"/>
          <w:szCs w:val="24"/>
        </w:rPr>
        <w:tab/>
        <w:t>0.3515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2.2990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Analysis of variance for TG</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0.6840</w:t>
      </w:r>
      <w:r>
        <w:rPr>
          <w:rFonts w:ascii="Times New Roman" w:hAnsi="Times New Roman" w:cs="Times New Roman"/>
          <w:sz w:val="24"/>
          <w:szCs w:val="24"/>
        </w:rPr>
        <w:tab/>
      </w:r>
      <w:r>
        <w:rPr>
          <w:rFonts w:ascii="Times New Roman" w:hAnsi="Times New Roman" w:cs="Times New Roman"/>
          <w:sz w:val="24"/>
          <w:szCs w:val="24"/>
        </w:rPr>
        <w:tab/>
        <w:t>0.1710</w:t>
      </w:r>
      <w:r>
        <w:rPr>
          <w:rFonts w:ascii="Times New Roman" w:hAnsi="Times New Roman" w:cs="Times New Roman"/>
          <w:sz w:val="24"/>
          <w:szCs w:val="24"/>
        </w:rPr>
        <w:tab/>
      </w:r>
      <w:r>
        <w:rPr>
          <w:rFonts w:ascii="Times New Roman" w:hAnsi="Times New Roman" w:cs="Times New Roman"/>
          <w:sz w:val="24"/>
          <w:szCs w:val="24"/>
        </w:rPr>
        <w:tab/>
        <w:t>0.39</w:t>
      </w:r>
      <w:r>
        <w:rPr>
          <w:rFonts w:ascii="Times New Roman" w:hAnsi="Times New Roman" w:cs="Times New Roman"/>
          <w:sz w:val="24"/>
          <w:szCs w:val="24"/>
        </w:rPr>
        <w:tab/>
        <w:t>0.811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2.2163</w:t>
      </w:r>
      <w:r>
        <w:rPr>
          <w:rFonts w:ascii="Times New Roman" w:hAnsi="Times New Roman" w:cs="Times New Roman"/>
          <w:sz w:val="24"/>
          <w:szCs w:val="24"/>
        </w:rPr>
        <w:tab/>
      </w:r>
      <w:r>
        <w:rPr>
          <w:rFonts w:ascii="Times New Roman" w:hAnsi="Times New Roman" w:cs="Times New Roman"/>
          <w:sz w:val="24"/>
          <w:szCs w:val="24"/>
        </w:rPr>
        <w:tab/>
        <w:t>0.4433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2.9003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Analysis of variance for AST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22840</w:t>
      </w:r>
      <w:r>
        <w:rPr>
          <w:rFonts w:ascii="Times New Roman" w:hAnsi="Times New Roman" w:cs="Times New Roman"/>
          <w:sz w:val="24"/>
          <w:szCs w:val="24"/>
        </w:rPr>
        <w:tab/>
      </w:r>
      <w:r>
        <w:rPr>
          <w:rFonts w:ascii="Times New Roman" w:hAnsi="Times New Roman" w:cs="Times New Roman"/>
          <w:sz w:val="24"/>
          <w:szCs w:val="24"/>
        </w:rPr>
        <w:tab/>
        <w:t>5710</w:t>
      </w:r>
      <w:r>
        <w:rPr>
          <w:rFonts w:ascii="Times New Roman" w:hAnsi="Times New Roman" w:cs="Times New Roman"/>
          <w:sz w:val="24"/>
          <w:szCs w:val="24"/>
        </w:rPr>
        <w:tab/>
      </w:r>
      <w:r>
        <w:rPr>
          <w:rFonts w:ascii="Times New Roman" w:hAnsi="Times New Roman" w:cs="Times New Roman"/>
          <w:sz w:val="24"/>
          <w:szCs w:val="24"/>
        </w:rPr>
        <w:tab/>
        <w:t>3.29</w:t>
      </w:r>
      <w:r>
        <w:rPr>
          <w:rFonts w:ascii="Times New Roman" w:hAnsi="Times New Roman" w:cs="Times New Roman"/>
          <w:sz w:val="24"/>
          <w:szCs w:val="24"/>
        </w:rPr>
        <w:tab/>
        <w:t>0.112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 xml:space="preserve"> 8665</w:t>
      </w:r>
      <w:r>
        <w:rPr>
          <w:rFonts w:ascii="Times New Roman" w:hAnsi="Times New Roman" w:cs="Times New Roman"/>
          <w:sz w:val="24"/>
          <w:szCs w:val="24"/>
        </w:rPr>
        <w:tab/>
      </w:r>
      <w:r>
        <w:rPr>
          <w:rFonts w:ascii="Times New Roman" w:hAnsi="Times New Roman" w:cs="Times New Roman"/>
          <w:sz w:val="24"/>
          <w:szCs w:val="24"/>
        </w:rPr>
        <w:tab/>
        <w:t xml:space="preserve">1733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31505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Analysis of variance for ALT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4213.4</w:t>
      </w:r>
      <w:r>
        <w:rPr>
          <w:rFonts w:ascii="Times New Roman" w:hAnsi="Times New Roman" w:cs="Times New Roman"/>
          <w:sz w:val="24"/>
          <w:szCs w:val="24"/>
        </w:rPr>
        <w:tab/>
      </w:r>
      <w:r>
        <w:rPr>
          <w:rFonts w:ascii="Times New Roman" w:hAnsi="Times New Roman" w:cs="Times New Roman"/>
          <w:sz w:val="24"/>
          <w:szCs w:val="24"/>
        </w:rPr>
        <w:tab/>
        <w:t>1053.3</w:t>
      </w:r>
      <w:r>
        <w:rPr>
          <w:rFonts w:ascii="Times New Roman" w:hAnsi="Times New Roman" w:cs="Times New Roman"/>
          <w:sz w:val="24"/>
          <w:szCs w:val="24"/>
        </w:rPr>
        <w:tab/>
      </w:r>
      <w:r>
        <w:rPr>
          <w:rFonts w:ascii="Times New Roman" w:hAnsi="Times New Roman" w:cs="Times New Roman"/>
          <w:sz w:val="24"/>
          <w:szCs w:val="24"/>
        </w:rPr>
        <w:tab/>
        <w:t>4.44</w:t>
      </w:r>
      <w:r>
        <w:rPr>
          <w:rFonts w:ascii="Times New Roman" w:hAnsi="Times New Roman" w:cs="Times New Roman"/>
          <w:sz w:val="24"/>
          <w:szCs w:val="24"/>
        </w:rPr>
        <w:tab/>
        <w:t>0.067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1185.3</w:t>
      </w:r>
      <w:r>
        <w:rPr>
          <w:rFonts w:ascii="Times New Roman" w:hAnsi="Times New Roman" w:cs="Times New Roman"/>
          <w:sz w:val="24"/>
          <w:szCs w:val="24"/>
        </w:rPr>
        <w:tab/>
      </w:r>
      <w:r>
        <w:rPr>
          <w:rFonts w:ascii="Times New Roman" w:hAnsi="Times New Roman" w:cs="Times New Roman"/>
          <w:sz w:val="24"/>
          <w:szCs w:val="24"/>
        </w:rPr>
        <w:tab/>
        <w:t>237.1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5398.6</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 Analysis of variance for MCV</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1301.0</w:t>
      </w:r>
      <w:r>
        <w:rPr>
          <w:rFonts w:ascii="Times New Roman" w:hAnsi="Times New Roman" w:cs="Times New Roman"/>
          <w:sz w:val="24"/>
          <w:szCs w:val="24"/>
        </w:rPr>
        <w:tab/>
      </w:r>
      <w:r>
        <w:rPr>
          <w:rFonts w:ascii="Times New Roman" w:hAnsi="Times New Roman" w:cs="Times New Roman"/>
          <w:sz w:val="24"/>
          <w:szCs w:val="24"/>
        </w:rPr>
        <w:tab/>
        <w:t>325.2</w:t>
      </w:r>
      <w:r>
        <w:rPr>
          <w:rFonts w:ascii="Times New Roman" w:hAnsi="Times New Roman" w:cs="Times New Roman"/>
          <w:sz w:val="24"/>
          <w:szCs w:val="24"/>
        </w:rPr>
        <w:tab/>
      </w:r>
      <w:r>
        <w:rPr>
          <w:rFonts w:ascii="Times New Roman" w:hAnsi="Times New Roman" w:cs="Times New Roman"/>
          <w:sz w:val="24"/>
          <w:szCs w:val="24"/>
        </w:rPr>
        <w:tab/>
        <w:t>1.04</w:t>
      </w:r>
      <w:r>
        <w:rPr>
          <w:rFonts w:ascii="Times New Roman" w:hAnsi="Times New Roman" w:cs="Times New Roman"/>
          <w:sz w:val="24"/>
          <w:szCs w:val="24"/>
        </w:rPr>
        <w:tab/>
        <w:t>0.472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5  </w:t>
      </w:r>
      <w:r>
        <w:rPr>
          <w:rFonts w:ascii="Times New Roman" w:hAnsi="Times New Roman" w:cs="Times New Roman"/>
          <w:sz w:val="24"/>
          <w:szCs w:val="24"/>
        </w:rPr>
        <w:tab/>
        <w:t>1570.3</w:t>
      </w:r>
      <w:r>
        <w:rPr>
          <w:rFonts w:ascii="Times New Roman" w:hAnsi="Times New Roman" w:cs="Times New Roman"/>
          <w:sz w:val="24"/>
          <w:szCs w:val="24"/>
        </w:rPr>
        <w:tab/>
      </w:r>
      <w:r>
        <w:rPr>
          <w:rFonts w:ascii="Times New Roman" w:hAnsi="Times New Roman" w:cs="Times New Roman"/>
          <w:sz w:val="24"/>
          <w:szCs w:val="24"/>
        </w:rPr>
        <w:tab/>
        <w:t>314.1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9  </w:t>
      </w:r>
      <w:r>
        <w:rPr>
          <w:rFonts w:ascii="Times New Roman" w:hAnsi="Times New Roman" w:cs="Times New Roman"/>
          <w:sz w:val="24"/>
          <w:szCs w:val="24"/>
        </w:rPr>
        <w:tab/>
        <w:t>2871.3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XII: CARCASS AND VISCERAL ORGANS CHARACTERISTICS  </w:t>
      </w:r>
      <w:r>
        <w:rPr>
          <w:rFonts w:ascii="Times New Roman" w:hAnsi="Times New Roman" w:cs="Times New Roman"/>
          <w:b/>
          <w:sz w:val="24"/>
          <w:szCs w:val="24"/>
        </w:rPr>
        <w:tab/>
        <w:t>EXPERIMENT 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Analysis of variance for Live weight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0.07600</w:t>
      </w:r>
      <w:r>
        <w:rPr>
          <w:rFonts w:ascii="Times New Roman" w:hAnsi="Times New Roman" w:cs="Times New Roman"/>
          <w:sz w:val="24"/>
          <w:szCs w:val="24"/>
        </w:rPr>
        <w:tab/>
        <w:t>0.01900</w:t>
      </w:r>
      <w:r>
        <w:rPr>
          <w:rFonts w:ascii="Times New Roman" w:hAnsi="Times New Roman" w:cs="Times New Roman"/>
          <w:sz w:val="24"/>
          <w:szCs w:val="24"/>
        </w:rPr>
        <w:tab/>
        <w:t>1.53</w:t>
      </w:r>
      <w:r>
        <w:rPr>
          <w:rFonts w:ascii="Times New Roman" w:hAnsi="Times New Roman" w:cs="Times New Roman"/>
          <w:sz w:val="24"/>
          <w:szCs w:val="24"/>
        </w:rPr>
        <w:tab/>
        <w:t>0.215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0.43500</w:t>
      </w:r>
      <w:r>
        <w:rPr>
          <w:rFonts w:ascii="Times New Roman" w:hAnsi="Times New Roman" w:cs="Times New Roman"/>
          <w:sz w:val="24"/>
          <w:szCs w:val="24"/>
        </w:rPr>
        <w:tab/>
        <w:t>0.01243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0.51100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Analysis of variance for plucked weight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0.077750</w:t>
      </w:r>
      <w:r>
        <w:rPr>
          <w:rFonts w:ascii="Times New Roman" w:hAnsi="Times New Roman" w:cs="Times New Roman"/>
          <w:sz w:val="24"/>
          <w:szCs w:val="24"/>
        </w:rPr>
        <w:tab/>
        <w:t>0.019437</w:t>
      </w:r>
      <w:r>
        <w:rPr>
          <w:rFonts w:ascii="Times New Roman" w:hAnsi="Times New Roman" w:cs="Times New Roman"/>
          <w:sz w:val="24"/>
          <w:szCs w:val="24"/>
        </w:rPr>
        <w:tab/>
        <w:t>1.97</w:t>
      </w:r>
      <w:r>
        <w:rPr>
          <w:rFonts w:ascii="Times New Roman" w:hAnsi="Times New Roman" w:cs="Times New Roman"/>
          <w:sz w:val="24"/>
          <w:szCs w:val="24"/>
        </w:rPr>
        <w:tab/>
        <w:t>0.120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0.345000</w:t>
      </w:r>
      <w:r>
        <w:rPr>
          <w:rFonts w:ascii="Times New Roman" w:hAnsi="Times New Roman" w:cs="Times New Roman"/>
          <w:sz w:val="24"/>
          <w:szCs w:val="24"/>
        </w:rPr>
        <w:tab/>
        <w:t>0.009857</w:t>
      </w:r>
      <w:r>
        <w:rPr>
          <w:rFonts w:ascii="Times New Roman" w:hAnsi="Times New Roman" w:cs="Times New Roman"/>
          <w:sz w:val="24"/>
          <w:szCs w:val="24"/>
        </w:rPr>
        <w:tab/>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0.422750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Analysis of variance for eviscerated weight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0.029625</w:t>
      </w:r>
      <w:r>
        <w:rPr>
          <w:rFonts w:ascii="Times New Roman" w:hAnsi="Times New Roman" w:cs="Times New Roman"/>
          <w:sz w:val="24"/>
          <w:szCs w:val="24"/>
        </w:rPr>
        <w:tab/>
        <w:t>0.007406</w:t>
      </w:r>
      <w:r>
        <w:rPr>
          <w:rFonts w:ascii="Times New Roman" w:hAnsi="Times New Roman" w:cs="Times New Roman"/>
          <w:sz w:val="24"/>
          <w:szCs w:val="24"/>
        </w:rPr>
        <w:tab/>
        <w:t>0.90</w:t>
      </w:r>
      <w:r>
        <w:rPr>
          <w:rFonts w:ascii="Times New Roman" w:hAnsi="Times New Roman" w:cs="Times New Roman"/>
          <w:sz w:val="24"/>
          <w:szCs w:val="24"/>
        </w:rPr>
        <w:tab/>
        <w:t>0.475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0.288125</w:t>
      </w:r>
      <w:r>
        <w:rPr>
          <w:rFonts w:ascii="Times New Roman" w:hAnsi="Times New Roman" w:cs="Times New Roman"/>
          <w:sz w:val="24"/>
          <w:szCs w:val="24"/>
        </w:rPr>
        <w:tab/>
        <w:t>0.008232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0.317750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Analysis of variance for carcass weight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0.063125</w:t>
      </w:r>
      <w:r>
        <w:rPr>
          <w:rFonts w:ascii="Times New Roman" w:hAnsi="Times New Roman" w:cs="Times New Roman"/>
          <w:sz w:val="24"/>
          <w:szCs w:val="24"/>
        </w:rPr>
        <w:tab/>
        <w:t>0.015781</w:t>
      </w:r>
      <w:r>
        <w:rPr>
          <w:rFonts w:ascii="Times New Roman" w:hAnsi="Times New Roman" w:cs="Times New Roman"/>
          <w:sz w:val="24"/>
          <w:szCs w:val="24"/>
        </w:rPr>
        <w:tab/>
        <w:t>2.16</w:t>
      </w:r>
      <w:r>
        <w:rPr>
          <w:rFonts w:ascii="Times New Roman" w:hAnsi="Times New Roman" w:cs="Times New Roman"/>
          <w:sz w:val="24"/>
          <w:szCs w:val="24"/>
        </w:rPr>
        <w:tab/>
        <w:t>0.094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0.255625</w:t>
      </w:r>
      <w:r>
        <w:rPr>
          <w:rFonts w:ascii="Times New Roman" w:hAnsi="Times New Roman" w:cs="Times New Roman"/>
          <w:sz w:val="24"/>
          <w:szCs w:val="24"/>
        </w:rPr>
        <w:tab/>
        <w:t>0.007304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0.318750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Analysis of variance for Head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0.5104</w:t>
      </w:r>
      <w:r>
        <w:rPr>
          <w:rFonts w:ascii="Times New Roman" w:hAnsi="Times New Roman" w:cs="Times New Roman"/>
          <w:sz w:val="24"/>
          <w:szCs w:val="24"/>
        </w:rPr>
        <w:tab/>
      </w:r>
      <w:r>
        <w:rPr>
          <w:rFonts w:ascii="Times New Roman" w:hAnsi="Times New Roman" w:cs="Times New Roman"/>
          <w:sz w:val="24"/>
          <w:szCs w:val="24"/>
        </w:rPr>
        <w:tab/>
        <w:t>0.1276</w:t>
      </w:r>
      <w:r>
        <w:rPr>
          <w:rFonts w:ascii="Times New Roman" w:hAnsi="Times New Roman" w:cs="Times New Roman"/>
          <w:sz w:val="24"/>
          <w:szCs w:val="24"/>
        </w:rPr>
        <w:tab/>
      </w:r>
      <w:r>
        <w:rPr>
          <w:rFonts w:ascii="Times New Roman" w:hAnsi="Times New Roman" w:cs="Times New Roman"/>
          <w:sz w:val="24"/>
          <w:szCs w:val="24"/>
        </w:rPr>
        <w:tab/>
        <w:t>0.76</w:t>
      </w:r>
      <w:r>
        <w:rPr>
          <w:rFonts w:ascii="Times New Roman" w:hAnsi="Times New Roman" w:cs="Times New Roman"/>
          <w:sz w:val="24"/>
          <w:szCs w:val="24"/>
        </w:rPr>
        <w:tab/>
        <w:t>0.558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5.8778</w:t>
      </w:r>
      <w:r>
        <w:rPr>
          <w:rFonts w:ascii="Times New Roman" w:hAnsi="Times New Roman" w:cs="Times New Roman"/>
          <w:sz w:val="24"/>
          <w:szCs w:val="24"/>
        </w:rPr>
        <w:tab/>
      </w:r>
      <w:r>
        <w:rPr>
          <w:rFonts w:ascii="Times New Roman" w:hAnsi="Times New Roman" w:cs="Times New Roman"/>
          <w:sz w:val="24"/>
          <w:szCs w:val="24"/>
        </w:rPr>
        <w:tab/>
        <w:t>0.1679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6.3882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Analysis of variance for Legs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2.3340</w:t>
      </w:r>
      <w:r>
        <w:rPr>
          <w:rFonts w:ascii="Times New Roman" w:hAnsi="Times New Roman" w:cs="Times New Roman"/>
          <w:sz w:val="24"/>
          <w:szCs w:val="24"/>
        </w:rPr>
        <w:tab/>
      </w:r>
      <w:r>
        <w:rPr>
          <w:rFonts w:ascii="Times New Roman" w:hAnsi="Times New Roman" w:cs="Times New Roman"/>
          <w:sz w:val="24"/>
          <w:szCs w:val="24"/>
        </w:rPr>
        <w:tab/>
        <w:t>0.5835</w:t>
      </w:r>
      <w:r>
        <w:rPr>
          <w:rFonts w:ascii="Times New Roman" w:hAnsi="Times New Roman" w:cs="Times New Roman"/>
          <w:sz w:val="24"/>
          <w:szCs w:val="24"/>
        </w:rPr>
        <w:tab/>
      </w:r>
      <w:r>
        <w:rPr>
          <w:rFonts w:ascii="Times New Roman" w:hAnsi="Times New Roman" w:cs="Times New Roman"/>
          <w:sz w:val="24"/>
          <w:szCs w:val="24"/>
        </w:rPr>
        <w:tab/>
        <w:t>1.10</w:t>
      </w:r>
      <w:r>
        <w:rPr>
          <w:rFonts w:ascii="Times New Roman" w:hAnsi="Times New Roman" w:cs="Times New Roman"/>
          <w:sz w:val="24"/>
          <w:szCs w:val="24"/>
        </w:rPr>
        <w:tab/>
        <w:t>0.372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18.5746</w:t>
      </w:r>
      <w:r>
        <w:rPr>
          <w:rFonts w:ascii="Times New Roman" w:hAnsi="Times New Roman" w:cs="Times New Roman"/>
          <w:sz w:val="24"/>
          <w:szCs w:val="24"/>
        </w:rPr>
        <w:tab/>
        <w:t>0.5307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20.9086</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Analysis of Variance for Gizzard</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1.3351</w:t>
      </w:r>
      <w:r>
        <w:rPr>
          <w:rFonts w:ascii="Times New Roman" w:hAnsi="Times New Roman" w:cs="Times New Roman"/>
          <w:sz w:val="24"/>
          <w:szCs w:val="24"/>
        </w:rPr>
        <w:tab/>
      </w:r>
      <w:r>
        <w:rPr>
          <w:rFonts w:ascii="Times New Roman" w:hAnsi="Times New Roman" w:cs="Times New Roman"/>
          <w:sz w:val="24"/>
          <w:szCs w:val="24"/>
        </w:rPr>
        <w:tab/>
        <w:t>0.3338</w:t>
      </w:r>
      <w:r>
        <w:rPr>
          <w:rFonts w:ascii="Times New Roman" w:hAnsi="Times New Roman" w:cs="Times New Roman"/>
          <w:sz w:val="24"/>
          <w:szCs w:val="24"/>
        </w:rPr>
        <w:tab/>
      </w:r>
      <w:r>
        <w:rPr>
          <w:rFonts w:ascii="Times New Roman" w:hAnsi="Times New Roman" w:cs="Times New Roman"/>
          <w:sz w:val="24"/>
          <w:szCs w:val="24"/>
        </w:rPr>
        <w:tab/>
        <w:t>0.79</w:t>
      </w:r>
      <w:r>
        <w:rPr>
          <w:rFonts w:ascii="Times New Roman" w:hAnsi="Times New Roman" w:cs="Times New Roman"/>
          <w:sz w:val="24"/>
          <w:szCs w:val="24"/>
        </w:rPr>
        <w:tab/>
        <w:t>0.537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14.7093</w:t>
      </w:r>
      <w:r>
        <w:rPr>
          <w:rFonts w:ascii="Times New Roman" w:hAnsi="Times New Roman" w:cs="Times New Roman"/>
          <w:sz w:val="24"/>
          <w:szCs w:val="24"/>
        </w:rPr>
        <w:tab/>
      </w:r>
      <w:r>
        <w:rPr>
          <w:rFonts w:ascii="Times New Roman" w:hAnsi="Times New Roman" w:cs="Times New Roman"/>
          <w:sz w:val="24"/>
          <w:szCs w:val="24"/>
        </w:rPr>
        <w:tab/>
        <w:t>0.4203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16.0443</w:t>
      </w:r>
    </w:p>
    <w:p w:rsidR="005A185E" w:rsidRDefault="005A185E"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Analysis of variance for Heart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0.02733</w:t>
      </w:r>
      <w:r>
        <w:rPr>
          <w:rFonts w:ascii="Times New Roman" w:hAnsi="Times New Roman" w:cs="Times New Roman"/>
          <w:sz w:val="24"/>
          <w:szCs w:val="24"/>
        </w:rPr>
        <w:tab/>
        <w:t>0.00683</w:t>
      </w:r>
      <w:r>
        <w:rPr>
          <w:rFonts w:ascii="Times New Roman" w:hAnsi="Times New Roman" w:cs="Times New Roman"/>
          <w:sz w:val="24"/>
          <w:szCs w:val="24"/>
        </w:rPr>
        <w:tab/>
        <w:t>0.68</w:t>
      </w:r>
      <w:r>
        <w:rPr>
          <w:rFonts w:ascii="Times New Roman" w:hAnsi="Times New Roman" w:cs="Times New Roman"/>
          <w:sz w:val="24"/>
          <w:szCs w:val="24"/>
        </w:rPr>
        <w:tab/>
        <w:t>0.609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0.35043</w:t>
      </w:r>
      <w:r>
        <w:rPr>
          <w:rFonts w:ascii="Times New Roman" w:hAnsi="Times New Roman" w:cs="Times New Roman"/>
          <w:sz w:val="24"/>
          <w:szCs w:val="24"/>
        </w:rPr>
        <w:tab/>
      </w:r>
      <w:r>
        <w:rPr>
          <w:rFonts w:ascii="Times New Roman" w:hAnsi="Times New Roman" w:cs="Times New Roman"/>
          <w:sz w:val="24"/>
          <w:szCs w:val="24"/>
        </w:rPr>
        <w:tab/>
        <w:t>0.01001</w:t>
      </w:r>
      <w:r>
        <w:rPr>
          <w:rFonts w:ascii="Times New Roman" w:hAnsi="Times New Roman" w:cs="Times New Roman"/>
          <w:sz w:val="24"/>
          <w:szCs w:val="24"/>
        </w:rPr>
        <w:tab/>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0.37775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Analysis of variance for Liver</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0.04911</w:t>
      </w:r>
      <w:r>
        <w:rPr>
          <w:rFonts w:ascii="Times New Roman" w:hAnsi="Times New Roman" w:cs="Times New Roman"/>
          <w:sz w:val="24"/>
          <w:szCs w:val="24"/>
        </w:rPr>
        <w:tab/>
        <w:t>0.01228</w:t>
      </w:r>
      <w:r>
        <w:rPr>
          <w:rFonts w:ascii="Times New Roman" w:hAnsi="Times New Roman" w:cs="Times New Roman"/>
          <w:sz w:val="24"/>
          <w:szCs w:val="24"/>
        </w:rPr>
        <w:tab/>
        <w:t>0.23</w:t>
      </w:r>
      <w:r>
        <w:rPr>
          <w:rFonts w:ascii="Times New Roman" w:hAnsi="Times New Roman" w:cs="Times New Roman"/>
          <w:sz w:val="24"/>
          <w:szCs w:val="24"/>
        </w:rPr>
        <w:tab/>
        <w:t>0.920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1.86988</w:t>
      </w:r>
      <w:r>
        <w:rPr>
          <w:rFonts w:ascii="Times New Roman" w:hAnsi="Times New Roman" w:cs="Times New Roman"/>
          <w:sz w:val="24"/>
          <w:szCs w:val="24"/>
        </w:rPr>
        <w:tab/>
        <w:t>0.05343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1.91899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Analysis of variance for Pancreas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0.021475</w:t>
      </w:r>
      <w:r>
        <w:rPr>
          <w:rFonts w:ascii="Times New Roman" w:hAnsi="Times New Roman" w:cs="Times New Roman"/>
          <w:sz w:val="24"/>
          <w:szCs w:val="24"/>
        </w:rPr>
        <w:tab/>
        <w:t>0.005369</w:t>
      </w:r>
      <w:r>
        <w:rPr>
          <w:rFonts w:ascii="Times New Roman" w:hAnsi="Times New Roman" w:cs="Times New Roman"/>
          <w:sz w:val="24"/>
          <w:szCs w:val="24"/>
        </w:rPr>
        <w:tab/>
        <w:t>0.71</w:t>
      </w:r>
      <w:r>
        <w:rPr>
          <w:rFonts w:ascii="Times New Roman" w:hAnsi="Times New Roman" w:cs="Times New Roman"/>
          <w:sz w:val="24"/>
          <w:szCs w:val="24"/>
        </w:rPr>
        <w:tab/>
        <w:t>0.591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0.265125</w:t>
      </w:r>
      <w:r>
        <w:rPr>
          <w:rFonts w:ascii="Times New Roman" w:hAnsi="Times New Roman" w:cs="Times New Roman"/>
          <w:sz w:val="24"/>
          <w:szCs w:val="24"/>
        </w:rPr>
        <w:tab/>
        <w:t>0.007575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0.286600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 Analysis of variance for Lungs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0.14616</w:t>
      </w:r>
      <w:r>
        <w:rPr>
          <w:rFonts w:ascii="Times New Roman" w:hAnsi="Times New Roman" w:cs="Times New Roman"/>
          <w:sz w:val="24"/>
          <w:szCs w:val="24"/>
        </w:rPr>
        <w:tab/>
        <w:t>0.03654</w:t>
      </w:r>
      <w:r>
        <w:rPr>
          <w:rFonts w:ascii="Times New Roman" w:hAnsi="Times New Roman" w:cs="Times New Roman"/>
          <w:sz w:val="24"/>
          <w:szCs w:val="24"/>
        </w:rPr>
        <w:tab/>
        <w:t>1.58</w:t>
      </w:r>
      <w:r>
        <w:rPr>
          <w:rFonts w:ascii="Times New Roman" w:hAnsi="Times New Roman" w:cs="Times New Roman"/>
          <w:sz w:val="24"/>
          <w:szCs w:val="24"/>
        </w:rPr>
        <w:tab/>
        <w:t>0.200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0.80743</w:t>
      </w:r>
      <w:r>
        <w:rPr>
          <w:rFonts w:ascii="Times New Roman" w:hAnsi="Times New Roman" w:cs="Times New Roman"/>
          <w:sz w:val="24"/>
          <w:szCs w:val="24"/>
        </w:rPr>
        <w:tab/>
        <w:t>0.02307</w:t>
      </w:r>
      <w:r>
        <w:rPr>
          <w:rFonts w:ascii="Times New Roman" w:hAnsi="Times New Roman" w:cs="Times New Roman"/>
          <w:sz w:val="24"/>
          <w:szCs w:val="24"/>
        </w:rPr>
        <w:tab/>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0.95359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 Analysis of variance for Abdominal fats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0.8663</w:t>
      </w:r>
      <w:r>
        <w:rPr>
          <w:rFonts w:ascii="Times New Roman" w:hAnsi="Times New Roman" w:cs="Times New Roman"/>
          <w:sz w:val="24"/>
          <w:szCs w:val="24"/>
        </w:rPr>
        <w:tab/>
      </w:r>
      <w:r>
        <w:rPr>
          <w:rFonts w:ascii="Times New Roman" w:hAnsi="Times New Roman" w:cs="Times New Roman"/>
          <w:sz w:val="24"/>
          <w:szCs w:val="24"/>
        </w:rPr>
        <w:tab/>
        <w:t>0.2166</w:t>
      </w:r>
      <w:r>
        <w:rPr>
          <w:rFonts w:ascii="Times New Roman" w:hAnsi="Times New Roman" w:cs="Times New Roman"/>
          <w:sz w:val="24"/>
          <w:szCs w:val="24"/>
        </w:rPr>
        <w:tab/>
      </w:r>
      <w:r>
        <w:rPr>
          <w:rFonts w:ascii="Times New Roman" w:hAnsi="Times New Roman" w:cs="Times New Roman"/>
          <w:sz w:val="24"/>
          <w:szCs w:val="24"/>
        </w:rPr>
        <w:tab/>
        <w:t>0.70</w:t>
      </w:r>
      <w:r>
        <w:rPr>
          <w:rFonts w:ascii="Times New Roman" w:hAnsi="Times New Roman" w:cs="Times New Roman"/>
          <w:sz w:val="24"/>
          <w:szCs w:val="24"/>
        </w:rPr>
        <w:tab/>
        <w:t>0.597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10.8300</w:t>
      </w:r>
      <w:r>
        <w:rPr>
          <w:rFonts w:ascii="Times New Roman" w:hAnsi="Times New Roman" w:cs="Times New Roman"/>
          <w:sz w:val="24"/>
          <w:szCs w:val="24"/>
        </w:rPr>
        <w:tab/>
        <w:t>0.3094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11.6963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 Analysis of variance for Spleen</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0.004315</w:t>
      </w:r>
      <w:r>
        <w:rPr>
          <w:rFonts w:ascii="Times New Roman" w:hAnsi="Times New Roman" w:cs="Times New Roman"/>
          <w:sz w:val="24"/>
          <w:szCs w:val="24"/>
        </w:rPr>
        <w:tab/>
        <w:t>0.001079</w:t>
      </w:r>
      <w:r>
        <w:rPr>
          <w:rFonts w:ascii="Times New Roman" w:hAnsi="Times New Roman" w:cs="Times New Roman"/>
          <w:sz w:val="24"/>
          <w:szCs w:val="24"/>
        </w:rPr>
        <w:tab/>
        <w:t>0.47</w:t>
      </w:r>
      <w:r>
        <w:rPr>
          <w:rFonts w:ascii="Times New Roman" w:hAnsi="Times New Roman" w:cs="Times New Roman"/>
          <w:sz w:val="24"/>
          <w:szCs w:val="24"/>
        </w:rPr>
        <w:tab/>
        <w:t>0.756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0.079962</w:t>
      </w:r>
      <w:r>
        <w:rPr>
          <w:rFonts w:ascii="Times New Roman" w:hAnsi="Times New Roman" w:cs="Times New Roman"/>
          <w:sz w:val="24"/>
          <w:szCs w:val="24"/>
        </w:rPr>
        <w:tab/>
        <w:t>0.002285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0.084277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Analysis of variance for Small intestine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17312</w:t>
      </w:r>
      <w:r>
        <w:rPr>
          <w:rFonts w:ascii="Times New Roman" w:hAnsi="Times New Roman" w:cs="Times New Roman"/>
          <w:sz w:val="24"/>
          <w:szCs w:val="24"/>
        </w:rPr>
        <w:tab/>
      </w:r>
      <w:r>
        <w:rPr>
          <w:rFonts w:ascii="Times New Roman" w:hAnsi="Times New Roman" w:cs="Times New Roman"/>
          <w:sz w:val="24"/>
          <w:szCs w:val="24"/>
        </w:rPr>
        <w:tab/>
        <w:t>4328</w:t>
      </w:r>
      <w:r>
        <w:rPr>
          <w:rFonts w:ascii="Times New Roman" w:hAnsi="Times New Roman" w:cs="Times New Roman"/>
          <w:sz w:val="24"/>
          <w:szCs w:val="24"/>
        </w:rPr>
        <w:tab/>
      </w:r>
      <w:r>
        <w:rPr>
          <w:rFonts w:ascii="Times New Roman" w:hAnsi="Times New Roman" w:cs="Times New Roman"/>
          <w:sz w:val="24"/>
          <w:szCs w:val="24"/>
        </w:rPr>
        <w:tab/>
        <w:t>1.02</w:t>
      </w:r>
      <w:r>
        <w:rPr>
          <w:rFonts w:ascii="Times New Roman" w:hAnsi="Times New Roman" w:cs="Times New Roman"/>
          <w:sz w:val="24"/>
          <w:szCs w:val="24"/>
        </w:rPr>
        <w:tab/>
        <w:t>0.409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148122</w:t>
      </w:r>
      <w:r>
        <w:rPr>
          <w:rFonts w:ascii="Times New Roman" w:hAnsi="Times New Roman" w:cs="Times New Roman"/>
          <w:sz w:val="24"/>
          <w:szCs w:val="24"/>
        </w:rPr>
        <w:tab/>
        <w:t>4232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165434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Analysis of variance for Large intestine</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0.30828</w:t>
      </w:r>
      <w:r>
        <w:rPr>
          <w:rFonts w:ascii="Times New Roman" w:hAnsi="Times New Roman" w:cs="Times New Roman"/>
          <w:sz w:val="24"/>
          <w:szCs w:val="24"/>
        </w:rPr>
        <w:tab/>
        <w:t>0.07707</w:t>
      </w:r>
      <w:r>
        <w:rPr>
          <w:rFonts w:ascii="Times New Roman" w:hAnsi="Times New Roman" w:cs="Times New Roman"/>
          <w:sz w:val="24"/>
          <w:szCs w:val="24"/>
        </w:rPr>
        <w:tab/>
        <w:t>3.20</w:t>
      </w:r>
      <w:r>
        <w:rPr>
          <w:rFonts w:ascii="Times New Roman" w:hAnsi="Times New Roman" w:cs="Times New Roman"/>
          <w:sz w:val="24"/>
          <w:szCs w:val="24"/>
        </w:rPr>
        <w:tab/>
        <w:t>0.024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0.84212</w:t>
      </w:r>
      <w:r>
        <w:rPr>
          <w:rFonts w:ascii="Times New Roman" w:hAnsi="Times New Roman" w:cs="Times New Roman"/>
          <w:sz w:val="24"/>
          <w:szCs w:val="24"/>
        </w:rPr>
        <w:tab/>
        <w:t>0.02406</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1.15040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 Analysis of variance for Caeca</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0.047063</w:t>
      </w:r>
      <w:r>
        <w:rPr>
          <w:rFonts w:ascii="Times New Roman" w:hAnsi="Times New Roman" w:cs="Times New Roman"/>
          <w:sz w:val="24"/>
          <w:szCs w:val="24"/>
        </w:rPr>
        <w:tab/>
        <w:t>0.011766</w:t>
      </w:r>
      <w:r>
        <w:rPr>
          <w:rFonts w:ascii="Times New Roman" w:hAnsi="Times New Roman" w:cs="Times New Roman"/>
          <w:sz w:val="24"/>
          <w:szCs w:val="24"/>
        </w:rPr>
        <w:tab/>
        <w:t>1.29</w:t>
      </w:r>
      <w:r>
        <w:rPr>
          <w:rFonts w:ascii="Times New Roman" w:hAnsi="Times New Roman" w:cs="Times New Roman"/>
          <w:sz w:val="24"/>
          <w:szCs w:val="24"/>
        </w:rPr>
        <w:tab/>
        <w:t>0.293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0.319375</w:t>
      </w:r>
      <w:r>
        <w:rPr>
          <w:rFonts w:ascii="Times New Roman" w:hAnsi="Times New Roman" w:cs="Times New Roman"/>
          <w:sz w:val="24"/>
          <w:szCs w:val="24"/>
        </w:rPr>
        <w:tab/>
        <w:t>0.009125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0.366440</w:t>
      </w:r>
    </w:p>
    <w:p w:rsidR="005A185E" w:rsidRDefault="005A185E" w:rsidP="002B381C">
      <w:pPr>
        <w:autoSpaceDE w:val="0"/>
        <w:autoSpaceDN w:val="0"/>
        <w:adjustRightInd w:val="0"/>
        <w:spacing w:after="0" w:line="240" w:lineRule="auto"/>
        <w:rPr>
          <w:rFonts w:ascii="Times New Roman" w:hAnsi="Times New Roman" w:cs="Times New Roman"/>
          <w:sz w:val="24"/>
          <w:szCs w:val="24"/>
        </w:rPr>
      </w:pPr>
    </w:p>
    <w:p w:rsidR="005A185E" w:rsidRDefault="005A185E"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q. Analysis of variance for dressed percentage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17.55</w:t>
      </w:r>
      <w:r>
        <w:rPr>
          <w:rFonts w:ascii="Times New Roman" w:hAnsi="Times New Roman" w:cs="Times New Roman"/>
          <w:sz w:val="24"/>
          <w:szCs w:val="24"/>
        </w:rPr>
        <w:tab/>
      </w:r>
      <w:r>
        <w:rPr>
          <w:rFonts w:ascii="Times New Roman" w:hAnsi="Times New Roman" w:cs="Times New Roman"/>
          <w:sz w:val="24"/>
          <w:szCs w:val="24"/>
        </w:rPr>
        <w:tab/>
        <w:t>4.39</w:t>
      </w:r>
      <w:r>
        <w:rPr>
          <w:rFonts w:ascii="Times New Roman" w:hAnsi="Times New Roman" w:cs="Times New Roman"/>
          <w:sz w:val="24"/>
          <w:szCs w:val="24"/>
        </w:rPr>
        <w:tab/>
      </w:r>
      <w:r>
        <w:rPr>
          <w:rFonts w:ascii="Times New Roman" w:hAnsi="Times New Roman" w:cs="Times New Roman"/>
          <w:sz w:val="24"/>
          <w:szCs w:val="24"/>
        </w:rPr>
        <w:tab/>
        <w:t>0.43</w:t>
      </w:r>
      <w:r>
        <w:rPr>
          <w:rFonts w:ascii="Times New Roman" w:hAnsi="Times New Roman" w:cs="Times New Roman"/>
          <w:sz w:val="24"/>
          <w:szCs w:val="24"/>
        </w:rPr>
        <w:tab/>
        <w:t>0.786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356.93</w:t>
      </w:r>
      <w:r>
        <w:rPr>
          <w:rFonts w:ascii="Times New Roman" w:hAnsi="Times New Roman" w:cs="Times New Roman"/>
          <w:sz w:val="24"/>
          <w:szCs w:val="24"/>
        </w:rPr>
        <w:tab/>
      </w:r>
      <w:r>
        <w:rPr>
          <w:rFonts w:ascii="Times New Roman" w:hAnsi="Times New Roman" w:cs="Times New Roman"/>
          <w:sz w:val="24"/>
          <w:szCs w:val="24"/>
        </w:rPr>
        <w:tab/>
        <w:t>10.20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374.48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 Analysis of variance for Small intestine length</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528.4</w:t>
      </w:r>
      <w:r>
        <w:rPr>
          <w:rFonts w:ascii="Times New Roman" w:hAnsi="Times New Roman" w:cs="Times New Roman"/>
          <w:sz w:val="24"/>
          <w:szCs w:val="24"/>
        </w:rPr>
        <w:tab/>
      </w:r>
      <w:r>
        <w:rPr>
          <w:rFonts w:ascii="Times New Roman" w:hAnsi="Times New Roman" w:cs="Times New Roman"/>
          <w:sz w:val="24"/>
          <w:szCs w:val="24"/>
        </w:rPr>
        <w:tab/>
        <w:t>132.1</w:t>
      </w:r>
      <w:r>
        <w:rPr>
          <w:rFonts w:ascii="Times New Roman" w:hAnsi="Times New Roman" w:cs="Times New Roman"/>
          <w:sz w:val="24"/>
          <w:szCs w:val="24"/>
        </w:rPr>
        <w:tab/>
      </w:r>
      <w:r>
        <w:rPr>
          <w:rFonts w:ascii="Times New Roman" w:hAnsi="Times New Roman" w:cs="Times New Roman"/>
          <w:sz w:val="24"/>
          <w:szCs w:val="24"/>
        </w:rPr>
        <w:tab/>
        <w:t>1.30</w:t>
      </w:r>
      <w:r>
        <w:rPr>
          <w:rFonts w:ascii="Times New Roman" w:hAnsi="Times New Roman" w:cs="Times New Roman"/>
          <w:sz w:val="24"/>
          <w:szCs w:val="24"/>
        </w:rPr>
        <w:tab/>
        <w:t>0.290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3563.1</w:t>
      </w:r>
      <w:r>
        <w:rPr>
          <w:rFonts w:ascii="Times New Roman" w:hAnsi="Times New Roman" w:cs="Times New Roman"/>
          <w:sz w:val="24"/>
          <w:szCs w:val="24"/>
        </w:rPr>
        <w:tab/>
      </w:r>
      <w:r>
        <w:rPr>
          <w:rFonts w:ascii="Times New Roman" w:hAnsi="Times New Roman" w:cs="Times New Roman"/>
          <w:sz w:val="24"/>
          <w:szCs w:val="24"/>
        </w:rPr>
        <w:tab/>
        <w:t>101.9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4091.5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 Analysis of variance for Large intestine length</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3.708</w:t>
      </w:r>
      <w:r>
        <w:rPr>
          <w:rFonts w:ascii="Times New Roman" w:hAnsi="Times New Roman" w:cs="Times New Roman"/>
          <w:sz w:val="24"/>
          <w:szCs w:val="24"/>
        </w:rPr>
        <w:tab/>
      </w:r>
      <w:r>
        <w:rPr>
          <w:rFonts w:ascii="Times New Roman" w:hAnsi="Times New Roman" w:cs="Times New Roman"/>
          <w:sz w:val="24"/>
          <w:szCs w:val="24"/>
        </w:rPr>
        <w:tab/>
        <w:t>0.927</w:t>
      </w:r>
      <w:r>
        <w:rPr>
          <w:rFonts w:ascii="Times New Roman" w:hAnsi="Times New Roman" w:cs="Times New Roman"/>
          <w:sz w:val="24"/>
          <w:szCs w:val="24"/>
        </w:rPr>
        <w:tab/>
      </w:r>
      <w:r>
        <w:rPr>
          <w:rFonts w:ascii="Times New Roman" w:hAnsi="Times New Roman" w:cs="Times New Roman"/>
          <w:sz w:val="24"/>
          <w:szCs w:val="24"/>
        </w:rPr>
        <w:tab/>
        <w:t>0.60</w:t>
      </w:r>
      <w:r>
        <w:rPr>
          <w:rFonts w:ascii="Times New Roman" w:hAnsi="Times New Roman" w:cs="Times New Roman"/>
          <w:sz w:val="24"/>
          <w:szCs w:val="24"/>
        </w:rPr>
        <w:tab/>
        <w:t>0.667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54.329</w:t>
      </w:r>
      <w:r>
        <w:rPr>
          <w:rFonts w:ascii="Times New Roman" w:hAnsi="Times New Roman" w:cs="Times New Roman"/>
          <w:sz w:val="24"/>
          <w:szCs w:val="24"/>
        </w:rPr>
        <w:tab/>
      </w:r>
      <w:r>
        <w:rPr>
          <w:rFonts w:ascii="Times New Roman" w:hAnsi="Times New Roman" w:cs="Times New Roman"/>
          <w:sz w:val="24"/>
          <w:szCs w:val="24"/>
        </w:rPr>
        <w:tab/>
        <w:t>1.552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58.037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 Analysis of Variance for Caeca length</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2.850</w:t>
      </w:r>
      <w:r>
        <w:rPr>
          <w:rFonts w:ascii="Times New Roman" w:hAnsi="Times New Roman" w:cs="Times New Roman"/>
          <w:sz w:val="24"/>
          <w:szCs w:val="24"/>
        </w:rPr>
        <w:tab/>
      </w:r>
      <w:r>
        <w:rPr>
          <w:rFonts w:ascii="Times New Roman" w:hAnsi="Times New Roman" w:cs="Times New Roman"/>
          <w:sz w:val="24"/>
          <w:szCs w:val="24"/>
        </w:rPr>
        <w:tab/>
        <w:t>0.713</w:t>
      </w:r>
      <w:r>
        <w:rPr>
          <w:rFonts w:ascii="Times New Roman" w:hAnsi="Times New Roman" w:cs="Times New Roman"/>
          <w:sz w:val="24"/>
          <w:szCs w:val="24"/>
        </w:rPr>
        <w:tab/>
      </w:r>
      <w:r>
        <w:rPr>
          <w:rFonts w:ascii="Times New Roman" w:hAnsi="Times New Roman" w:cs="Times New Roman"/>
          <w:sz w:val="24"/>
          <w:szCs w:val="24"/>
        </w:rPr>
        <w:tab/>
        <w:t>0.40</w:t>
      </w:r>
      <w:r>
        <w:rPr>
          <w:rFonts w:ascii="Times New Roman" w:hAnsi="Times New Roman" w:cs="Times New Roman"/>
          <w:sz w:val="24"/>
          <w:szCs w:val="24"/>
        </w:rPr>
        <w:tab/>
        <w:t>0.811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63.125</w:t>
      </w:r>
      <w:r>
        <w:rPr>
          <w:rFonts w:ascii="Times New Roman" w:hAnsi="Times New Roman" w:cs="Times New Roman"/>
          <w:sz w:val="24"/>
          <w:szCs w:val="24"/>
        </w:rPr>
        <w:tab/>
      </w:r>
      <w:r>
        <w:rPr>
          <w:rFonts w:ascii="Times New Roman" w:hAnsi="Times New Roman" w:cs="Times New Roman"/>
          <w:sz w:val="24"/>
          <w:szCs w:val="24"/>
        </w:rPr>
        <w:tab/>
        <w:t>1.804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65.975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5A185E" w:rsidRDefault="005A185E" w:rsidP="002B381C">
      <w:pPr>
        <w:autoSpaceDE w:val="0"/>
        <w:autoSpaceDN w:val="0"/>
        <w:adjustRightInd w:val="0"/>
        <w:spacing w:after="0" w:line="240" w:lineRule="auto"/>
        <w:rPr>
          <w:rFonts w:ascii="Times New Roman" w:hAnsi="Times New Roman" w:cs="Times New Roman"/>
          <w:sz w:val="24"/>
          <w:szCs w:val="24"/>
        </w:rPr>
      </w:pPr>
    </w:p>
    <w:p w:rsidR="005A185E" w:rsidRDefault="005A185E" w:rsidP="002B381C">
      <w:pPr>
        <w:autoSpaceDE w:val="0"/>
        <w:autoSpaceDN w:val="0"/>
        <w:adjustRightInd w:val="0"/>
        <w:spacing w:after="0" w:line="240" w:lineRule="auto"/>
        <w:rPr>
          <w:rFonts w:ascii="Times New Roman" w:hAnsi="Times New Roman" w:cs="Times New Roman"/>
          <w:sz w:val="24"/>
          <w:szCs w:val="24"/>
        </w:rPr>
      </w:pPr>
    </w:p>
    <w:p w:rsidR="005A185E" w:rsidRDefault="005A185E" w:rsidP="002B381C">
      <w:pPr>
        <w:autoSpaceDE w:val="0"/>
        <w:autoSpaceDN w:val="0"/>
        <w:adjustRightInd w:val="0"/>
        <w:spacing w:after="0" w:line="240" w:lineRule="auto"/>
        <w:rPr>
          <w:rFonts w:ascii="Times New Roman" w:hAnsi="Times New Roman" w:cs="Times New Roman"/>
          <w:sz w:val="24"/>
          <w:szCs w:val="24"/>
        </w:rPr>
      </w:pPr>
    </w:p>
    <w:p w:rsidR="005A185E" w:rsidRDefault="005A185E" w:rsidP="002B381C">
      <w:pPr>
        <w:autoSpaceDE w:val="0"/>
        <w:autoSpaceDN w:val="0"/>
        <w:adjustRightInd w:val="0"/>
        <w:spacing w:after="0" w:line="240" w:lineRule="auto"/>
        <w:rPr>
          <w:rFonts w:ascii="Times New Roman" w:hAnsi="Times New Roman" w:cs="Times New Roman"/>
          <w:sz w:val="24"/>
          <w:szCs w:val="24"/>
        </w:rPr>
      </w:pPr>
    </w:p>
    <w:p w:rsidR="005A185E" w:rsidRDefault="005A185E"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APPENDIX XIII: ANALYSIS OF VARIANCE FOR FEED INTAKE EXPERIMENT 3</w:t>
      </w: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Analysis of variance for daily feed intake (1-4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1.284  </w:t>
      </w:r>
      <w:r>
        <w:rPr>
          <w:rFonts w:ascii="Times New Roman" w:hAnsi="Times New Roman" w:cs="Times New Roman"/>
          <w:sz w:val="24"/>
          <w:szCs w:val="24"/>
        </w:rPr>
        <w:tab/>
      </w:r>
      <w:r>
        <w:rPr>
          <w:rFonts w:ascii="Times New Roman" w:hAnsi="Times New Roman" w:cs="Times New Roman"/>
          <w:sz w:val="24"/>
          <w:szCs w:val="24"/>
        </w:rPr>
        <w:tab/>
        <w:t xml:space="preserve">0.321  </w:t>
      </w:r>
      <w:r>
        <w:rPr>
          <w:rFonts w:ascii="Times New Roman" w:hAnsi="Times New Roman" w:cs="Times New Roman"/>
          <w:sz w:val="24"/>
          <w:szCs w:val="24"/>
        </w:rPr>
        <w:tab/>
        <w:t xml:space="preserve">           0.08     0.987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59.329  </w:t>
      </w:r>
      <w:r>
        <w:rPr>
          <w:rFonts w:ascii="Times New Roman" w:hAnsi="Times New Roman" w:cs="Times New Roman"/>
          <w:sz w:val="24"/>
          <w:szCs w:val="24"/>
        </w:rPr>
        <w:tab/>
        <w:t>3.955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60.614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Analysis of variance for daily feed intake (5-8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34.626  </w:t>
      </w:r>
      <w:r>
        <w:rPr>
          <w:rFonts w:ascii="Times New Roman" w:hAnsi="Times New Roman" w:cs="Times New Roman"/>
          <w:sz w:val="24"/>
          <w:szCs w:val="24"/>
        </w:rPr>
        <w:tab/>
        <w:t xml:space="preserve">8.657  </w:t>
      </w:r>
      <w:r>
        <w:rPr>
          <w:rFonts w:ascii="Times New Roman" w:hAnsi="Times New Roman" w:cs="Times New Roman"/>
          <w:sz w:val="24"/>
          <w:szCs w:val="24"/>
        </w:rPr>
        <w:tab/>
      </w:r>
      <w:r>
        <w:rPr>
          <w:rFonts w:ascii="Times New Roman" w:hAnsi="Times New Roman" w:cs="Times New Roman"/>
          <w:sz w:val="24"/>
          <w:szCs w:val="24"/>
        </w:rPr>
        <w:tab/>
        <w:t>1.21    0.347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107.176  </w:t>
      </w:r>
      <w:r>
        <w:rPr>
          <w:rFonts w:ascii="Times New Roman" w:hAnsi="Times New Roman" w:cs="Times New Roman"/>
          <w:sz w:val="24"/>
          <w:szCs w:val="24"/>
        </w:rPr>
        <w:tab/>
        <w:t>7.145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141.803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Analysis of variance for daily feed intake (1-8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8.925  </w:t>
      </w:r>
      <w:r>
        <w:rPr>
          <w:rFonts w:ascii="Times New Roman" w:hAnsi="Times New Roman" w:cs="Times New Roman"/>
          <w:sz w:val="24"/>
          <w:szCs w:val="24"/>
        </w:rPr>
        <w:tab/>
      </w:r>
      <w:r>
        <w:rPr>
          <w:rFonts w:ascii="Times New Roman" w:hAnsi="Times New Roman" w:cs="Times New Roman"/>
          <w:sz w:val="24"/>
          <w:szCs w:val="24"/>
        </w:rPr>
        <w:tab/>
        <w:t xml:space="preserve">2.231  </w:t>
      </w:r>
      <w:r>
        <w:rPr>
          <w:rFonts w:ascii="Times New Roman" w:hAnsi="Times New Roman" w:cs="Times New Roman"/>
          <w:sz w:val="24"/>
          <w:szCs w:val="24"/>
        </w:rPr>
        <w:tab/>
        <w:t xml:space="preserve">            0.48   0.753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70.243  </w:t>
      </w:r>
      <w:r>
        <w:rPr>
          <w:rFonts w:ascii="Times New Roman" w:hAnsi="Times New Roman" w:cs="Times New Roman"/>
          <w:sz w:val="24"/>
          <w:szCs w:val="24"/>
        </w:rPr>
        <w:tab/>
        <w:t>4.683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79.169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Analysis of variance for total feed intake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56337  </w:t>
      </w:r>
      <w:r>
        <w:rPr>
          <w:rFonts w:ascii="Times New Roman" w:hAnsi="Times New Roman" w:cs="Times New Roman"/>
          <w:sz w:val="24"/>
          <w:szCs w:val="24"/>
        </w:rPr>
        <w:tab/>
        <w:t xml:space="preserve">14084  </w:t>
      </w:r>
      <w:r>
        <w:rPr>
          <w:rFonts w:ascii="Times New Roman" w:hAnsi="Times New Roman" w:cs="Times New Roman"/>
          <w:sz w:val="24"/>
          <w:szCs w:val="24"/>
        </w:rPr>
        <w:tab/>
        <w:t>0.75   0.571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280008  </w:t>
      </w:r>
      <w:r>
        <w:rPr>
          <w:rFonts w:ascii="Times New Roman" w:hAnsi="Times New Roman" w:cs="Times New Roman"/>
          <w:sz w:val="24"/>
          <w:szCs w:val="24"/>
        </w:rPr>
        <w:tab/>
        <w:t>18667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336345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5A185E" w:rsidRDefault="005A185E"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APPENDIX XIV: ANALYSIS OF VARIANCE FOR WEIGHT GAIN EXPERIMNET 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Analysis of variance for daily weight gain (1-4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27.986  </w:t>
      </w:r>
      <w:r>
        <w:rPr>
          <w:rFonts w:ascii="Times New Roman" w:hAnsi="Times New Roman" w:cs="Times New Roman"/>
          <w:sz w:val="24"/>
          <w:szCs w:val="24"/>
        </w:rPr>
        <w:tab/>
        <w:t xml:space="preserve">6.996  </w:t>
      </w:r>
      <w:r>
        <w:rPr>
          <w:rFonts w:ascii="Times New Roman" w:hAnsi="Times New Roman" w:cs="Times New Roman"/>
          <w:sz w:val="24"/>
          <w:szCs w:val="24"/>
        </w:rPr>
        <w:tab/>
      </w:r>
      <w:r>
        <w:rPr>
          <w:rFonts w:ascii="Times New Roman" w:hAnsi="Times New Roman" w:cs="Times New Roman"/>
          <w:sz w:val="24"/>
          <w:szCs w:val="24"/>
        </w:rPr>
        <w:tab/>
        <w:t>2.37   0.099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44.206  </w:t>
      </w:r>
      <w:r>
        <w:rPr>
          <w:rFonts w:ascii="Times New Roman" w:hAnsi="Times New Roman" w:cs="Times New Roman"/>
          <w:sz w:val="24"/>
          <w:szCs w:val="24"/>
        </w:rPr>
        <w:tab/>
        <w:t>2.947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72.191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Analysis of variance for daily weight gain (5-8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14.31   </w:t>
      </w:r>
      <w:r>
        <w:rPr>
          <w:rFonts w:ascii="Times New Roman" w:hAnsi="Times New Roman" w:cs="Times New Roman"/>
          <w:sz w:val="24"/>
          <w:szCs w:val="24"/>
        </w:rPr>
        <w:tab/>
        <w:t xml:space="preserve">3.58  </w:t>
      </w:r>
      <w:r>
        <w:rPr>
          <w:rFonts w:ascii="Times New Roman" w:hAnsi="Times New Roman" w:cs="Times New Roman"/>
          <w:sz w:val="24"/>
          <w:szCs w:val="24"/>
        </w:rPr>
        <w:tab/>
      </w:r>
      <w:r>
        <w:rPr>
          <w:rFonts w:ascii="Times New Roman" w:hAnsi="Times New Roman" w:cs="Times New Roman"/>
          <w:sz w:val="24"/>
          <w:szCs w:val="24"/>
        </w:rPr>
        <w:tab/>
        <w:t>0.30   0.872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177.99  </w:t>
      </w:r>
      <w:r>
        <w:rPr>
          <w:rFonts w:ascii="Times New Roman" w:hAnsi="Times New Roman" w:cs="Times New Roman"/>
          <w:sz w:val="24"/>
          <w:szCs w:val="24"/>
        </w:rPr>
        <w:tab/>
        <w:t>11.87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192.30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Analysis of variance for daily weight gain (1-8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18.684  </w:t>
      </w:r>
      <w:r>
        <w:rPr>
          <w:rFonts w:ascii="Times New Roman" w:hAnsi="Times New Roman" w:cs="Times New Roman"/>
          <w:sz w:val="24"/>
          <w:szCs w:val="24"/>
        </w:rPr>
        <w:tab/>
        <w:t xml:space="preserve">4.671  </w:t>
      </w:r>
      <w:r>
        <w:rPr>
          <w:rFonts w:ascii="Times New Roman" w:hAnsi="Times New Roman" w:cs="Times New Roman"/>
          <w:sz w:val="24"/>
          <w:szCs w:val="24"/>
        </w:rPr>
        <w:tab/>
      </w:r>
      <w:r>
        <w:rPr>
          <w:rFonts w:ascii="Times New Roman" w:hAnsi="Times New Roman" w:cs="Times New Roman"/>
          <w:sz w:val="24"/>
          <w:szCs w:val="24"/>
        </w:rPr>
        <w:tab/>
        <w:t>0.82   0.534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85.791  </w:t>
      </w:r>
      <w:r>
        <w:rPr>
          <w:rFonts w:ascii="Times New Roman" w:hAnsi="Times New Roman" w:cs="Times New Roman"/>
          <w:sz w:val="24"/>
          <w:szCs w:val="24"/>
        </w:rPr>
        <w:tab/>
        <w:t>5.719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104.475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Analysis of variance for Initial weight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33.26   </w:t>
      </w:r>
      <w:r>
        <w:rPr>
          <w:rFonts w:ascii="Times New Roman" w:hAnsi="Times New Roman" w:cs="Times New Roman"/>
          <w:sz w:val="24"/>
          <w:szCs w:val="24"/>
        </w:rPr>
        <w:tab/>
        <w:t xml:space="preserve">8.32  </w:t>
      </w:r>
      <w:r>
        <w:rPr>
          <w:rFonts w:ascii="Times New Roman" w:hAnsi="Times New Roman" w:cs="Times New Roman"/>
          <w:sz w:val="24"/>
          <w:szCs w:val="24"/>
        </w:rPr>
        <w:tab/>
      </w:r>
      <w:r>
        <w:rPr>
          <w:rFonts w:ascii="Times New Roman" w:hAnsi="Times New Roman" w:cs="Times New Roman"/>
          <w:sz w:val="24"/>
          <w:szCs w:val="24"/>
        </w:rPr>
        <w:tab/>
        <w:t>0.59   0.673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210.05  </w:t>
      </w:r>
      <w:r>
        <w:rPr>
          <w:rFonts w:ascii="Times New Roman" w:hAnsi="Times New Roman" w:cs="Times New Roman"/>
          <w:sz w:val="24"/>
          <w:szCs w:val="24"/>
        </w:rPr>
        <w:tab/>
        <w:t>14.00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243.31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Analysis of variance for Final weight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44028  </w:t>
      </w:r>
      <w:r>
        <w:rPr>
          <w:rFonts w:ascii="Times New Roman" w:hAnsi="Times New Roman" w:cs="Times New Roman"/>
          <w:sz w:val="24"/>
          <w:szCs w:val="24"/>
        </w:rPr>
        <w:tab/>
        <w:t xml:space="preserve">11007  </w:t>
      </w:r>
      <w:r>
        <w:rPr>
          <w:rFonts w:ascii="Times New Roman" w:hAnsi="Times New Roman" w:cs="Times New Roman"/>
          <w:sz w:val="24"/>
          <w:szCs w:val="24"/>
        </w:rPr>
        <w:tab/>
        <w:t>0.81   0.540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204608  </w:t>
      </w:r>
      <w:r>
        <w:rPr>
          <w:rFonts w:ascii="Times New Roman" w:hAnsi="Times New Roman" w:cs="Times New Roman"/>
          <w:sz w:val="24"/>
          <w:szCs w:val="24"/>
        </w:rPr>
        <w:tab/>
        <w:t>13641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248636</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APPENDIX XV: ANALYSIS OF VARIANCE FOR FCR EXPERIMENT 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Analysis of variance for feed conversion ratio (1-4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0.133220  </w:t>
      </w:r>
      <w:r>
        <w:rPr>
          <w:rFonts w:ascii="Times New Roman" w:hAnsi="Times New Roman" w:cs="Times New Roman"/>
          <w:sz w:val="24"/>
          <w:szCs w:val="24"/>
        </w:rPr>
        <w:tab/>
        <w:t xml:space="preserve">0.033305 </w:t>
      </w:r>
      <w:r>
        <w:rPr>
          <w:rFonts w:ascii="Times New Roman" w:hAnsi="Times New Roman" w:cs="Times New Roman"/>
          <w:sz w:val="24"/>
          <w:szCs w:val="24"/>
        </w:rPr>
        <w:tab/>
        <w:t>4.13   0.019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0.121000  </w:t>
      </w:r>
      <w:r>
        <w:rPr>
          <w:rFonts w:ascii="Times New Roman" w:hAnsi="Times New Roman" w:cs="Times New Roman"/>
          <w:sz w:val="24"/>
          <w:szCs w:val="24"/>
        </w:rPr>
        <w:tab/>
        <w:t>0.008067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0.254220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Analysis of variance for feed conversion ratio (5-8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0.08917  </w:t>
      </w:r>
      <w:r>
        <w:rPr>
          <w:rFonts w:ascii="Times New Roman" w:hAnsi="Times New Roman" w:cs="Times New Roman"/>
          <w:sz w:val="24"/>
          <w:szCs w:val="24"/>
        </w:rPr>
        <w:tab/>
        <w:t xml:space="preserve">0.02229  </w:t>
      </w:r>
      <w:r>
        <w:rPr>
          <w:rFonts w:ascii="Times New Roman" w:hAnsi="Times New Roman" w:cs="Times New Roman"/>
          <w:sz w:val="24"/>
          <w:szCs w:val="24"/>
        </w:rPr>
        <w:tab/>
        <w:t>0.73   0.586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0.45913  </w:t>
      </w:r>
      <w:r>
        <w:rPr>
          <w:rFonts w:ascii="Times New Roman" w:hAnsi="Times New Roman" w:cs="Times New Roman"/>
          <w:sz w:val="24"/>
          <w:szCs w:val="24"/>
        </w:rPr>
        <w:tab/>
        <w:t>0.03061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0.54830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Analysis of variance for feed conversion ratio (1-8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0.10123  </w:t>
      </w:r>
      <w:r>
        <w:rPr>
          <w:rFonts w:ascii="Times New Roman" w:hAnsi="Times New Roman" w:cs="Times New Roman"/>
          <w:sz w:val="24"/>
          <w:szCs w:val="24"/>
        </w:rPr>
        <w:tab/>
        <w:t xml:space="preserve">0.02531  </w:t>
      </w:r>
      <w:r>
        <w:rPr>
          <w:rFonts w:ascii="Times New Roman" w:hAnsi="Times New Roman" w:cs="Times New Roman"/>
          <w:sz w:val="24"/>
          <w:szCs w:val="24"/>
        </w:rPr>
        <w:tab/>
        <w:t>1.98    0.149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0.19135  </w:t>
      </w:r>
      <w:r>
        <w:rPr>
          <w:rFonts w:ascii="Times New Roman" w:hAnsi="Times New Roman" w:cs="Times New Roman"/>
          <w:sz w:val="24"/>
          <w:szCs w:val="24"/>
        </w:rPr>
        <w:tab/>
        <w:t>0.01276</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0.29258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XVI: ANALYSIS OF VARIANCE FOR HAEMATOLOGICAL </w:t>
      </w:r>
      <w:r>
        <w:rPr>
          <w:rFonts w:ascii="Times New Roman" w:hAnsi="Times New Roman" w:cs="Times New Roman"/>
          <w:b/>
          <w:sz w:val="24"/>
          <w:szCs w:val="24"/>
        </w:rPr>
        <w:tab/>
        <w:t>PARAMETERS EXPERIMENT 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Analysis of variance for WBC</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870.0  </w:t>
      </w:r>
      <w:r>
        <w:rPr>
          <w:rFonts w:ascii="Times New Roman" w:hAnsi="Times New Roman" w:cs="Times New Roman"/>
          <w:sz w:val="24"/>
          <w:szCs w:val="24"/>
        </w:rPr>
        <w:tab/>
      </w:r>
      <w:r>
        <w:rPr>
          <w:rFonts w:ascii="Times New Roman" w:hAnsi="Times New Roman" w:cs="Times New Roman"/>
          <w:sz w:val="24"/>
          <w:szCs w:val="24"/>
        </w:rPr>
        <w:tab/>
        <w:t xml:space="preserve">217.5  </w:t>
      </w:r>
      <w:r>
        <w:rPr>
          <w:rFonts w:ascii="Times New Roman" w:hAnsi="Times New Roman" w:cs="Times New Roman"/>
          <w:sz w:val="24"/>
          <w:szCs w:val="24"/>
        </w:rPr>
        <w:tab/>
        <w:t xml:space="preserve">            0.43   0.782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7505.5  </w:t>
      </w:r>
      <w:r>
        <w:rPr>
          <w:rFonts w:ascii="Times New Roman" w:hAnsi="Times New Roman" w:cs="Times New Roman"/>
          <w:sz w:val="24"/>
          <w:szCs w:val="24"/>
        </w:rPr>
        <w:tab/>
        <w:t>500.4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8375.5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Analysis of variance for RBC</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0.17267  </w:t>
      </w:r>
      <w:r>
        <w:rPr>
          <w:rFonts w:ascii="Times New Roman" w:hAnsi="Times New Roman" w:cs="Times New Roman"/>
          <w:sz w:val="24"/>
          <w:szCs w:val="24"/>
        </w:rPr>
        <w:tab/>
        <w:t xml:space="preserve">0.04317  </w:t>
      </w:r>
      <w:r>
        <w:rPr>
          <w:rFonts w:ascii="Times New Roman" w:hAnsi="Times New Roman" w:cs="Times New Roman"/>
          <w:sz w:val="24"/>
          <w:szCs w:val="24"/>
        </w:rPr>
        <w:tab/>
        <w:t>0.58   0.679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1.10985  </w:t>
      </w:r>
      <w:r>
        <w:rPr>
          <w:rFonts w:ascii="Times New Roman" w:hAnsi="Times New Roman" w:cs="Times New Roman"/>
          <w:sz w:val="24"/>
          <w:szCs w:val="24"/>
        </w:rPr>
        <w:tab/>
        <w:t>0.07399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1.28252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Analysis of variance for Hb</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10.710  </w:t>
      </w:r>
      <w:r>
        <w:rPr>
          <w:rFonts w:ascii="Times New Roman" w:hAnsi="Times New Roman" w:cs="Times New Roman"/>
          <w:sz w:val="24"/>
          <w:szCs w:val="24"/>
        </w:rPr>
        <w:tab/>
        <w:t xml:space="preserve">2.677   </w:t>
      </w:r>
      <w:r>
        <w:rPr>
          <w:rFonts w:ascii="Times New Roman" w:hAnsi="Times New Roman" w:cs="Times New Roman"/>
          <w:sz w:val="24"/>
          <w:szCs w:val="24"/>
        </w:rPr>
        <w:tab/>
        <w:t>1.25   0.331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32.059  </w:t>
      </w:r>
      <w:r>
        <w:rPr>
          <w:rFonts w:ascii="Times New Roman" w:hAnsi="Times New Roman" w:cs="Times New Roman"/>
          <w:sz w:val="24"/>
          <w:szCs w:val="24"/>
        </w:rPr>
        <w:tab/>
        <w:t>2.137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42.769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Analysis of variance for HCT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22.99   </w:t>
      </w:r>
      <w:r>
        <w:rPr>
          <w:rFonts w:ascii="Times New Roman" w:hAnsi="Times New Roman" w:cs="Times New Roman"/>
          <w:sz w:val="24"/>
          <w:szCs w:val="24"/>
        </w:rPr>
        <w:tab/>
        <w:t xml:space="preserve">5.75  </w:t>
      </w:r>
      <w:r>
        <w:rPr>
          <w:rFonts w:ascii="Times New Roman" w:hAnsi="Times New Roman" w:cs="Times New Roman"/>
          <w:sz w:val="24"/>
          <w:szCs w:val="24"/>
        </w:rPr>
        <w:tab/>
        <w:t xml:space="preserve">            0.55    0.705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158.13  </w:t>
      </w:r>
      <w:r>
        <w:rPr>
          <w:rFonts w:ascii="Times New Roman" w:hAnsi="Times New Roman" w:cs="Times New Roman"/>
          <w:sz w:val="24"/>
          <w:szCs w:val="24"/>
        </w:rPr>
        <w:tab/>
        <w:t>10.54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181.12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Analysis of variance for MCV</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15.20   </w:t>
      </w:r>
      <w:r>
        <w:rPr>
          <w:rFonts w:ascii="Times New Roman" w:hAnsi="Times New Roman" w:cs="Times New Roman"/>
          <w:sz w:val="24"/>
          <w:szCs w:val="24"/>
        </w:rPr>
        <w:tab/>
        <w:t xml:space="preserve">3.80  </w:t>
      </w:r>
      <w:r>
        <w:rPr>
          <w:rFonts w:ascii="Times New Roman" w:hAnsi="Times New Roman" w:cs="Times New Roman"/>
          <w:sz w:val="24"/>
          <w:szCs w:val="24"/>
        </w:rPr>
        <w:tab/>
      </w:r>
      <w:r>
        <w:rPr>
          <w:rFonts w:ascii="Times New Roman" w:hAnsi="Times New Roman" w:cs="Times New Roman"/>
          <w:sz w:val="24"/>
          <w:szCs w:val="24"/>
        </w:rPr>
        <w:tab/>
        <w:t>0.15   0.962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390.16  </w:t>
      </w:r>
      <w:r>
        <w:rPr>
          <w:rFonts w:ascii="Times New Roman" w:hAnsi="Times New Roman" w:cs="Times New Roman"/>
          <w:sz w:val="24"/>
          <w:szCs w:val="24"/>
        </w:rPr>
        <w:tab/>
        <w:t>26.01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405.37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Analysis of variance for MCH</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12.56   </w:t>
      </w:r>
      <w:r>
        <w:rPr>
          <w:rFonts w:ascii="Times New Roman" w:hAnsi="Times New Roman" w:cs="Times New Roman"/>
          <w:sz w:val="24"/>
          <w:szCs w:val="24"/>
        </w:rPr>
        <w:tab/>
        <w:t xml:space="preserve">3.14  </w:t>
      </w:r>
      <w:r>
        <w:rPr>
          <w:rFonts w:ascii="Times New Roman" w:hAnsi="Times New Roman" w:cs="Times New Roman"/>
          <w:sz w:val="24"/>
          <w:szCs w:val="24"/>
        </w:rPr>
        <w:tab/>
      </w:r>
      <w:r>
        <w:rPr>
          <w:rFonts w:ascii="Times New Roman" w:hAnsi="Times New Roman" w:cs="Times New Roman"/>
          <w:sz w:val="24"/>
          <w:szCs w:val="24"/>
        </w:rPr>
        <w:tab/>
        <w:t>0.27    0.893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174.29  </w:t>
      </w:r>
      <w:r>
        <w:rPr>
          <w:rFonts w:ascii="Times New Roman" w:hAnsi="Times New Roman" w:cs="Times New Roman"/>
          <w:sz w:val="24"/>
          <w:szCs w:val="24"/>
        </w:rPr>
        <w:tab/>
        <w:t>11.62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186.85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Analysis of variance for MCHC</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333.48  </w:t>
      </w:r>
      <w:r>
        <w:rPr>
          <w:rFonts w:ascii="Times New Roman" w:hAnsi="Times New Roman" w:cs="Times New Roman"/>
          <w:sz w:val="24"/>
          <w:szCs w:val="24"/>
        </w:rPr>
        <w:tab/>
        <w:t xml:space="preserve">83.37  </w:t>
      </w:r>
      <w:r>
        <w:rPr>
          <w:rFonts w:ascii="Times New Roman" w:hAnsi="Times New Roman" w:cs="Times New Roman"/>
          <w:sz w:val="24"/>
          <w:szCs w:val="24"/>
        </w:rPr>
        <w:tab/>
      </w:r>
      <w:r>
        <w:rPr>
          <w:rFonts w:ascii="Times New Roman" w:hAnsi="Times New Roman" w:cs="Times New Roman"/>
          <w:sz w:val="24"/>
          <w:szCs w:val="24"/>
        </w:rPr>
        <w:tab/>
        <w:t>1.03   0.422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1209.33  </w:t>
      </w:r>
      <w:r>
        <w:rPr>
          <w:rFonts w:ascii="Times New Roman" w:hAnsi="Times New Roman" w:cs="Times New Roman"/>
          <w:sz w:val="24"/>
          <w:szCs w:val="24"/>
        </w:rPr>
        <w:tab/>
        <w:t>80.62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1542.80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Analysis of variance for PLT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 398.8   </w:t>
      </w:r>
      <w:r>
        <w:rPr>
          <w:rFonts w:ascii="Times New Roman" w:hAnsi="Times New Roman" w:cs="Times New Roman"/>
          <w:sz w:val="24"/>
          <w:szCs w:val="24"/>
        </w:rPr>
        <w:tab/>
        <w:t xml:space="preserve">99.7  </w:t>
      </w:r>
      <w:r>
        <w:rPr>
          <w:rFonts w:ascii="Times New Roman" w:hAnsi="Times New Roman" w:cs="Times New Roman"/>
          <w:sz w:val="24"/>
          <w:szCs w:val="24"/>
        </w:rPr>
        <w:tab/>
      </w:r>
      <w:r>
        <w:rPr>
          <w:rFonts w:ascii="Times New Roman" w:hAnsi="Times New Roman" w:cs="Times New Roman"/>
          <w:sz w:val="24"/>
          <w:szCs w:val="24"/>
        </w:rPr>
        <w:tab/>
        <w:t>0.68     0.615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 2193.0  </w:t>
      </w:r>
      <w:r>
        <w:rPr>
          <w:rFonts w:ascii="Times New Roman" w:hAnsi="Times New Roman" w:cs="Times New Roman"/>
          <w:sz w:val="24"/>
          <w:szCs w:val="24"/>
        </w:rPr>
        <w:tab/>
        <w:t>146.2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 xml:space="preserve"> 2591.8</w:t>
      </w:r>
    </w:p>
    <w:p w:rsidR="002B381C" w:rsidRDefault="002B381C" w:rsidP="002B38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XVII: ANALYSIS OF VARIANCE FOR SERUM BIOCHEMISTRY </w:t>
      </w:r>
      <w:r>
        <w:rPr>
          <w:rFonts w:ascii="Times New Roman" w:hAnsi="Times New Roman" w:cs="Times New Roman"/>
          <w:b/>
          <w:sz w:val="24"/>
          <w:szCs w:val="24"/>
        </w:rPr>
        <w:tab/>
        <w:t>INDICES EXPERIMENT 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Analysis of variance for T. Protein</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 xml:space="preserve"> 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 669.7  </w:t>
      </w:r>
      <w:r>
        <w:rPr>
          <w:rFonts w:ascii="Times New Roman" w:hAnsi="Times New Roman" w:cs="Times New Roman"/>
          <w:sz w:val="24"/>
          <w:szCs w:val="24"/>
        </w:rPr>
        <w:tab/>
        <w:t xml:space="preserve">167.4  </w:t>
      </w:r>
      <w:r>
        <w:rPr>
          <w:rFonts w:ascii="Times New Roman" w:hAnsi="Times New Roman" w:cs="Times New Roman"/>
          <w:sz w:val="24"/>
          <w:szCs w:val="24"/>
        </w:rPr>
        <w:tab/>
      </w:r>
      <w:r>
        <w:rPr>
          <w:rFonts w:ascii="Times New Roman" w:hAnsi="Times New Roman" w:cs="Times New Roman"/>
          <w:sz w:val="24"/>
          <w:szCs w:val="24"/>
        </w:rPr>
        <w:tab/>
        <w:t>1.34      0.300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 1871.3  </w:t>
      </w:r>
      <w:r>
        <w:rPr>
          <w:rFonts w:ascii="Times New Roman" w:hAnsi="Times New Roman" w:cs="Times New Roman"/>
          <w:sz w:val="24"/>
          <w:szCs w:val="24"/>
        </w:rPr>
        <w:tab/>
        <w:t>124.8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 xml:space="preserve"> 2540.9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Analysis of variance for Albumin</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 5.800  </w:t>
      </w:r>
      <w:r>
        <w:rPr>
          <w:rFonts w:ascii="Times New Roman" w:hAnsi="Times New Roman" w:cs="Times New Roman"/>
          <w:sz w:val="24"/>
          <w:szCs w:val="24"/>
        </w:rPr>
        <w:tab/>
        <w:t xml:space="preserve">1.450  </w:t>
      </w:r>
      <w:r>
        <w:rPr>
          <w:rFonts w:ascii="Times New Roman" w:hAnsi="Times New Roman" w:cs="Times New Roman"/>
          <w:sz w:val="24"/>
          <w:szCs w:val="24"/>
        </w:rPr>
        <w:tab/>
      </w:r>
      <w:r>
        <w:rPr>
          <w:rFonts w:ascii="Times New Roman" w:hAnsi="Times New Roman" w:cs="Times New Roman"/>
          <w:sz w:val="24"/>
          <w:szCs w:val="24"/>
        </w:rPr>
        <w:tab/>
        <w:t>0.20     0.936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 110.750  </w:t>
      </w:r>
      <w:r>
        <w:rPr>
          <w:rFonts w:ascii="Times New Roman" w:hAnsi="Times New Roman" w:cs="Times New Roman"/>
          <w:sz w:val="24"/>
          <w:szCs w:val="24"/>
        </w:rPr>
        <w:tab/>
        <w:t>7.383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 xml:space="preserve"> 116.550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Analysis of variance for Globulin</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 591.7  </w:t>
      </w:r>
      <w:r>
        <w:rPr>
          <w:rFonts w:ascii="Times New Roman" w:hAnsi="Times New Roman" w:cs="Times New Roman"/>
          <w:sz w:val="24"/>
          <w:szCs w:val="24"/>
        </w:rPr>
        <w:tab/>
        <w:t xml:space="preserve">147.9  </w:t>
      </w:r>
      <w:r>
        <w:rPr>
          <w:rFonts w:ascii="Times New Roman" w:hAnsi="Times New Roman" w:cs="Times New Roman"/>
          <w:sz w:val="24"/>
          <w:szCs w:val="24"/>
        </w:rPr>
        <w:tab/>
      </w:r>
      <w:r>
        <w:rPr>
          <w:rFonts w:ascii="Times New Roman" w:hAnsi="Times New Roman" w:cs="Times New Roman"/>
          <w:sz w:val="24"/>
          <w:szCs w:val="24"/>
        </w:rPr>
        <w:tab/>
        <w:t>1.21     0.347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1832.5 </w:t>
      </w:r>
      <w:r>
        <w:rPr>
          <w:rFonts w:ascii="Times New Roman" w:hAnsi="Times New Roman" w:cs="Times New Roman"/>
          <w:sz w:val="24"/>
          <w:szCs w:val="24"/>
        </w:rPr>
        <w:tab/>
        <w:t>122.2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2424.2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Analysis of variance for Glucose</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3.457  </w:t>
      </w:r>
      <w:r>
        <w:rPr>
          <w:rFonts w:ascii="Times New Roman" w:hAnsi="Times New Roman" w:cs="Times New Roman"/>
          <w:sz w:val="24"/>
          <w:szCs w:val="24"/>
        </w:rPr>
        <w:tab/>
      </w:r>
      <w:r>
        <w:rPr>
          <w:rFonts w:ascii="Times New Roman" w:hAnsi="Times New Roman" w:cs="Times New Roman"/>
          <w:sz w:val="24"/>
          <w:szCs w:val="24"/>
        </w:rPr>
        <w:tab/>
        <w:t xml:space="preserve">0.864  </w:t>
      </w:r>
      <w:r>
        <w:rPr>
          <w:rFonts w:ascii="Times New Roman" w:hAnsi="Times New Roman" w:cs="Times New Roman"/>
          <w:sz w:val="24"/>
          <w:szCs w:val="24"/>
        </w:rPr>
        <w:tab/>
      </w:r>
      <w:r>
        <w:rPr>
          <w:rFonts w:ascii="Times New Roman" w:hAnsi="Times New Roman" w:cs="Times New Roman"/>
          <w:sz w:val="24"/>
          <w:szCs w:val="24"/>
        </w:rPr>
        <w:tab/>
        <w:t>0.30     0.874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43.245             2.883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46.702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Analysis of variance for Creatinine</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23.885  </w:t>
      </w:r>
      <w:r>
        <w:rPr>
          <w:rFonts w:ascii="Times New Roman" w:hAnsi="Times New Roman" w:cs="Times New Roman"/>
          <w:sz w:val="24"/>
          <w:szCs w:val="24"/>
        </w:rPr>
        <w:tab/>
        <w:t xml:space="preserve">5.971  </w:t>
      </w:r>
      <w:r>
        <w:rPr>
          <w:rFonts w:ascii="Times New Roman" w:hAnsi="Times New Roman" w:cs="Times New Roman"/>
          <w:sz w:val="24"/>
          <w:szCs w:val="24"/>
        </w:rPr>
        <w:tab/>
      </w:r>
      <w:r>
        <w:rPr>
          <w:rFonts w:ascii="Times New Roman" w:hAnsi="Times New Roman" w:cs="Times New Roman"/>
          <w:sz w:val="24"/>
          <w:szCs w:val="24"/>
        </w:rPr>
        <w:tab/>
        <w:t>1.17     0.365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76.853  </w:t>
      </w:r>
      <w:r>
        <w:rPr>
          <w:rFonts w:ascii="Times New Roman" w:hAnsi="Times New Roman" w:cs="Times New Roman"/>
          <w:sz w:val="24"/>
          <w:szCs w:val="24"/>
        </w:rPr>
        <w:tab/>
        <w:t>5.124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100.738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Analysis of variance for T. Cholesterol</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 xml:space="preserve"> 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21.0580  </w:t>
      </w:r>
      <w:r>
        <w:rPr>
          <w:rFonts w:ascii="Times New Roman" w:hAnsi="Times New Roman" w:cs="Times New Roman"/>
          <w:sz w:val="24"/>
          <w:szCs w:val="24"/>
        </w:rPr>
        <w:tab/>
        <w:t xml:space="preserve">5.2645  </w:t>
      </w:r>
      <w:r>
        <w:rPr>
          <w:rFonts w:ascii="Times New Roman" w:hAnsi="Times New Roman" w:cs="Times New Roman"/>
          <w:sz w:val="24"/>
          <w:szCs w:val="24"/>
        </w:rPr>
        <w:tab/>
        <w:t xml:space="preserve">6.69  </w:t>
      </w:r>
      <w:r>
        <w:rPr>
          <w:rFonts w:ascii="Times New Roman" w:hAnsi="Times New Roman" w:cs="Times New Roman"/>
          <w:sz w:val="24"/>
          <w:szCs w:val="24"/>
        </w:rPr>
        <w:tab/>
        <w:t>0.003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11.8100  </w:t>
      </w:r>
      <w:r>
        <w:rPr>
          <w:rFonts w:ascii="Times New Roman" w:hAnsi="Times New Roman" w:cs="Times New Roman"/>
          <w:sz w:val="24"/>
          <w:szCs w:val="24"/>
        </w:rPr>
        <w:tab/>
        <w:t>0.7873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32.8680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Analysis of variance for HDL</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0.2370  </w:t>
      </w:r>
      <w:r>
        <w:rPr>
          <w:rFonts w:ascii="Times New Roman" w:hAnsi="Times New Roman" w:cs="Times New Roman"/>
          <w:sz w:val="24"/>
          <w:szCs w:val="24"/>
        </w:rPr>
        <w:tab/>
        <w:t xml:space="preserve">0.0593  </w:t>
      </w:r>
      <w:r>
        <w:rPr>
          <w:rFonts w:ascii="Times New Roman" w:hAnsi="Times New Roman" w:cs="Times New Roman"/>
          <w:sz w:val="24"/>
          <w:szCs w:val="24"/>
        </w:rPr>
        <w:tab/>
        <w:t>0.17     0.950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5.2325  </w:t>
      </w:r>
      <w:r>
        <w:rPr>
          <w:rFonts w:ascii="Times New Roman" w:hAnsi="Times New Roman" w:cs="Times New Roman"/>
          <w:sz w:val="24"/>
          <w:szCs w:val="24"/>
        </w:rPr>
        <w:tab/>
        <w:t>0.3488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5.4695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Analysis of variance for LDL</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1.7930  </w:t>
      </w:r>
      <w:r>
        <w:rPr>
          <w:rFonts w:ascii="Times New Roman" w:hAnsi="Times New Roman" w:cs="Times New Roman"/>
          <w:sz w:val="24"/>
          <w:szCs w:val="24"/>
        </w:rPr>
        <w:tab/>
      </w:r>
      <w:r>
        <w:rPr>
          <w:rFonts w:ascii="Times New Roman" w:hAnsi="Times New Roman" w:cs="Times New Roman"/>
          <w:sz w:val="24"/>
          <w:szCs w:val="24"/>
        </w:rPr>
        <w:tab/>
        <w:t xml:space="preserve">0.4482  </w:t>
      </w:r>
      <w:r>
        <w:rPr>
          <w:rFonts w:ascii="Times New Roman" w:hAnsi="Times New Roman" w:cs="Times New Roman"/>
          <w:sz w:val="24"/>
          <w:szCs w:val="24"/>
        </w:rPr>
        <w:tab/>
      </w:r>
      <w:r>
        <w:rPr>
          <w:rFonts w:ascii="Times New Roman" w:hAnsi="Times New Roman" w:cs="Times New Roman"/>
          <w:sz w:val="24"/>
          <w:szCs w:val="24"/>
        </w:rPr>
        <w:tab/>
        <w:t>3.75  0.026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1.7925  </w:t>
      </w:r>
      <w:r>
        <w:rPr>
          <w:rFonts w:ascii="Times New Roman" w:hAnsi="Times New Roman" w:cs="Times New Roman"/>
          <w:sz w:val="24"/>
          <w:szCs w:val="24"/>
        </w:rPr>
        <w:tab/>
      </w:r>
      <w:r>
        <w:rPr>
          <w:rFonts w:ascii="Times New Roman" w:hAnsi="Times New Roman" w:cs="Times New Roman"/>
          <w:sz w:val="24"/>
          <w:szCs w:val="24"/>
        </w:rPr>
        <w:tab/>
        <w:t>0.1195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3.5855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Analysis of variance for AST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2744   </w:t>
      </w:r>
      <w:r>
        <w:rPr>
          <w:rFonts w:ascii="Times New Roman" w:hAnsi="Times New Roman" w:cs="Times New Roman"/>
          <w:sz w:val="24"/>
          <w:szCs w:val="24"/>
        </w:rPr>
        <w:tab/>
      </w:r>
      <w:r>
        <w:rPr>
          <w:rFonts w:ascii="Times New Roman" w:hAnsi="Times New Roman" w:cs="Times New Roman"/>
          <w:sz w:val="24"/>
          <w:szCs w:val="24"/>
        </w:rPr>
        <w:tab/>
        <w:t xml:space="preserve">686  </w:t>
      </w:r>
      <w:r>
        <w:rPr>
          <w:rFonts w:ascii="Times New Roman" w:hAnsi="Times New Roman" w:cs="Times New Roman"/>
          <w:sz w:val="24"/>
          <w:szCs w:val="24"/>
        </w:rPr>
        <w:tab/>
      </w:r>
      <w:r>
        <w:rPr>
          <w:rFonts w:ascii="Times New Roman" w:hAnsi="Times New Roman" w:cs="Times New Roman"/>
          <w:sz w:val="24"/>
          <w:szCs w:val="24"/>
        </w:rPr>
        <w:tab/>
        <w:t>0.08     0.989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135725  </w:t>
      </w:r>
      <w:r>
        <w:rPr>
          <w:rFonts w:ascii="Times New Roman" w:hAnsi="Times New Roman" w:cs="Times New Roman"/>
          <w:sz w:val="24"/>
          <w:szCs w:val="24"/>
        </w:rPr>
        <w:tab/>
        <w:t>9048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138469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Analysis of variance for ALT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278.7   </w:t>
      </w:r>
      <w:r>
        <w:rPr>
          <w:rFonts w:ascii="Times New Roman" w:hAnsi="Times New Roman" w:cs="Times New Roman"/>
          <w:sz w:val="24"/>
          <w:szCs w:val="24"/>
        </w:rPr>
        <w:tab/>
        <w:t xml:space="preserve">69.7  </w:t>
      </w:r>
      <w:r>
        <w:rPr>
          <w:rFonts w:ascii="Times New Roman" w:hAnsi="Times New Roman" w:cs="Times New Roman"/>
          <w:sz w:val="24"/>
          <w:szCs w:val="24"/>
        </w:rPr>
        <w:tab/>
      </w:r>
      <w:r>
        <w:rPr>
          <w:rFonts w:ascii="Times New Roman" w:hAnsi="Times New Roman" w:cs="Times New Roman"/>
          <w:sz w:val="24"/>
          <w:szCs w:val="24"/>
        </w:rPr>
        <w:tab/>
        <w:t>0.23     0.918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4566.5  </w:t>
      </w:r>
      <w:r>
        <w:rPr>
          <w:rFonts w:ascii="Times New Roman" w:hAnsi="Times New Roman" w:cs="Times New Roman"/>
          <w:sz w:val="24"/>
          <w:szCs w:val="24"/>
        </w:rPr>
        <w:tab/>
        <w:t>304.4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4845.2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XVIII: ANALYSIS VARIANCE FOR CARCASS AND VISCERAL </w:t>
      </w:r>
      <w:r>
        <w:rPr>
          <w:rFonts w:ascii="Times New Roman" w:hAnsi="Times New Roman" w:cs="Times New Roman"/>
          <w:b/>
          <w:sz w:val="24"/>
          <w:szCs w:val="24"/>
        </w:rPr>
        <w:tab/>
        <w:t>ORGANS CHARACTERISTICS EXPERIMENT 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Analysis of variance for Live weight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 xml:space="preserve"> 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0.26412  </w:t>
      </w:r>
      <w:r>
        <w:rPr>
          <w:rFonts w:ascii="Times New Roman" w:hAnsi="Times New Roman" w:cs="Times New Roman"/>
          <w:sz w:val="24"/>
          <w:szCs w:val="24"/>
        </w:rPr>
        <w:tab/>
        <w:t xml:space="preserve">0.06603  </w:t>
      </w:r>
      <w:r>
        <w:rPr>
          <w:rFonts w:ascii="Times New Roman" w:hAnsi="Times New Roman" w:cs="Times New Roman"/>
          <w:sz w:val="24"/>
          <w:szCs w:val="24"/>
        </w:rPr>
        <w:tab/>
        <w:t>1.01      0.417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2.29281  </w:t>
      </w:r>
      <w:r>
        <w:rPr>
          <w:rFonts w:ascii="Times New Roman" w:hAnsi="Times New Roman" w:cs="Times New Roman"/>
          <w:sz w:val="24"/>
          <w:szCs w:val="24"/>
        </w:rPr>
        <w:tab/>
        <w:t>0.06551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2.55694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Analysis of variance for Plucked weight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 xml:space="preserve"> 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0.14866  </w:t>
      </w:r>
      <w:r>
        <w:rPr>
          <w:rFonts w:ascii="Times New Roman" w:hAnsi="Times New Roman" w:cs="Times New Roman"/>
          <w:sz w:val="24"/>
          <w:szCs w:val="24"/>
        </w:rPr>
        <w:tab/>
        <w:t xml:space="preserve">0.03717  </w:t>
      </w:r>
      <w:r>
        <w:rPr>
          <w:rFonts w:ascii="Times New Roman" w:hAnsi="Times New Roman" w:cs="Times New Roman"/>
          <w:sz w:val="24"/>
          <w:szCs w:val="24"/>
        </w:rPr>
        <w:tab/>
        <w:t>0.67      0.615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1.93265  </w:t>
      </w:r>
      <w:r>
        <w:rPr>
          <w:rFonts w:ascii="Times New Roman" w:hAnsi="Times New Roman" w:cs="Times New Roman"/>
          <w:sz w:val="24"/>
          <w:szCs w:val="24"/>
        </w:rPr>
        <w:tab/>
        <w:t>0.05522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2.08131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Analysis of variance for Eviscerated weight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0.11189  </w:t>
      </w:r>
      <w:r>
        <w:rPr>
          <w:rFonts w:ascii="Times New Roman" w:hAnsi="Times New Roman" w:cs="Times New Roman"/>
          <w:sz w:val="24"/>
          <w:szCs w:val="24"/>
        </w:rPr>
        <w:tab/>
        <w:t xml:space="preserve">0.02797  </w:t>
      </w:r>
      <w:r>
        <w:rPr>
          <w:rFonts w:ascii="Times New Roman" w:hAnsi="Times New Roman" w:cs="Times New Roman"/>
          <w:sz w:val="24"/>
          <w:szCs w:val="24"/>
        </w:rPr>
        <w:tab/>
        <w:t>0.58     0.679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1.68669  </w:t>
      </w:r>
      <w:r>
        <w:rPr>
          <w:rFonts w:ascii="Times New Roman" w:hAnsi="Times New Roman" w:cs="Times New Roman"/>
          <w:sz w:val="24"/>
          <w:szCs w:val="24"/>
        </w:rPr>
        <w:tab/>
        <w:t>0.04819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1.79858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Analysis of variance for Carcass weight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0.11499  </w:t>
      </w:r>
      <w:r>
        <w:rPr>
          <w:rFonts w:ascii="Times New Roman" w:hAnsi="Times New Roman" w:cs="Times New Roman"/>
          <w:sz w:val="24"/>
          <w:szCs w:val="24"/>
        </w:rPr>
        <w:tab/>
        <w:t xml:space="preserve">0.02875  </w:t>
      </w:r>
      <w:r>
        <w:rPr>
          <w:rFonts w:ascii="Times New Roman" w:hAnsi="Times New Roman" w:cs="Times New Roman"/>
          <w:sz w:val="24"/>
          <w:szCs w:val="24"/>
        </w:rPr>
        <w:tab/>
        <w:t>0.70     0.600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1.44672  </w:t>
      </w:r>
      <w:r>
        <w:rPr>
          <w:rFonts w:ascii="Times New Roman" w:hAnsi="Times New Roman" w:cs="Times New Roman"/>
          <w:sz w:val="24"/>
          <w:szCs w:val="24"/>
        </w:rPr>
        <w:tab/>
        <w:t>0.04133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1.56171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Analysis of variance for Head</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0.07481  </w:t>
      </w:r>
      <w:r>
        <w:rPr>
          <w:rFonts w:ascii="Times New Roman" w:hAnsi="Times New Roman" w:cs="Times New Roman"/>
          <w:sz w:val="24"/>
          <w:szCs w:val="24"/>
        </w:rPr>
        <w:tab/>
        <w:t xml:space="preserve"> 0.01870  </w:t>
      </w:r>
      <w:r>
        <w:rPr>
          <w:rFonts w:ascii="Times New Roman" w:hAnsi="Times New Roman" w:cs="Times New Roman"/>
          <w:sz w:val="24"/>
          <w:szCs w:val="24"/>
        </w:rPr>
        <w:tab/>
        <w:t>0.36     0.837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1.82746  </w:t>
      </w:r>
      <w:r>
        <w:rPr>
          <w:rFonts w:ascii="Times New Roman" w:hAnsi="Times New Roman" w:cs="Times New Roman"/>
          <w:sz w:val="24"/>
          <w:szCs w:val="24"/>
        </w:rPr>
        <w:tab/>
        <w:t xml:space="preserve"> 0.05221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1.90228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Analysis of variance for Legs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0.2874  </w:t>
      </w:r>
      <w:r>
        <w:rPr>
          <w:rFonts w:ascii="Times New Roman" w:hAnsi="Times New Roman" w:cs="Times New Roman"/>
          <w:sz w:val="24"/>
          <w:szCs w:val="24"/>
        </w:rPr>
        <w:tab/>
        <w:t xml:space="preserve">0.0718  </w:t>
      </w:r>
      <w:r>
        <w:rPr>
          <w:rFonts w:ascii="Times New Roman" w:hAnsi="Times New Roman" w:cs="Times New Roman"/>
          <w:sz w:val="24"/>
          <w:szCs w:val="24"/>
        </w:rPr>
        <w:tab/>
        <w:t>0.30     0.878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8.4767  </w:t>
      </w:r>
      <w:r>
        <w:rPr>
          <w:rFonts w:ascii="Times New Roman" w:hAnsi="Times New Roman" w:cs="Times New Roman"/>
          <w:sz w:val="24"/>
          <w:szCs w:val="24"/>
        </w:rPr>
        <w:tab/>
        <w:t>0.2422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8.7641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Analysis of variance for Gizzard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0.16056  </w:t>
      </w:r>
      <w:r>
        <w:rPr>
          <w:rFonts w:ascii="Times New Roman" w:hAnsi="Times New Roman" w:cs="Times New Roman"/>
          <w:sz w:val="24"/>
          <w:szCs w:val="24"/>
        </w:rPr>
        <w:tab/>
        <w:t xml:space="preserve">0.04014  </w:t>
      </w:r>
      <w:r>
        <w:rPr>
          <w:rFonts w:ascii="Times New Roman" w:hAnsi="Times New Roman" w:cs="Times New Roman"/>
          <w:sz w:val="24"/>
          <w:szCs w:val="24"/>
        </w:rPr>
        <w:tab/>
        <w:t>0.63     0.646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2.23944  </w:t>
      </w:r>
      <w:r>
        <w:rPr>
          <w:rFonts w:ascii="Times New Roman" w:hAnsi="Times New Roman" w:cs="Times New Roman"/>
          <w:sz w:val="24"/>
          <w:szCs w:val="24"/>
        </w:rPr>
        <w:tab/>
        <w:t>0.06398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2.40000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Analysis of variance for Liver</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 xml:space="preserve"> 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0.25764  </w:t>
      </w:r>
      <w:r>
        <w:rPr>
          <w:rFonts w:ascii="Times New Roman" w:hAnsi="Times New Roman" w:cs="Times New Roman"/>
          <w:sz w:val="24"/>
          <w:szCs w:val="24"/>
        </w:rPr>
        <w:tab/>
        <w:t xml:space="preserve">0.06441  </w:t>
      </w:r>
      <w:r>
        <w:rPr>
          <w:rFonts w:ascii="Times New Roman" w:hAnsi="Times New Roman" w:cs="Times New Roman"/>
          <w:sz w:val="24"/>
          <w:szCs w:val="24"/>
        </w:rPr>
        <w:tab/>
        <w:t>1.38      0.261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1.63576  </w:t>
      </w:r>
      <w:r>
        <w:rPr>
          <w:rFonts w:ascii="Times New Roman" w:hAnsi="Times New Roman" w:cs="Times New Roman"/>
          <w:sz w:val="24"/>
          <w:szCs w:val="24"/>
        </w:rPr>
        <w:tab/>
        <w:t>0.04674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1.89340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Analysis of variance for Heart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0.006100  </w:t>
      </w:r>
      <w:r>
        <w:rPr>
          <w:rFonts w:ascii="Times New Roman" w:hAnsi="Times New Roman" w:cs="Times New Roman"/>
          <w:sz w:val="24"/>
          <w:szCs w:val="24"/>
        </w:rPr>
        <w:tab/>
        <w:t xml:space="preserve">0.001525  </w:t>
      </w:r>
      <w:r>
        <w:rPr>
          <w:rFonts w:ascii="Times New Roman" w:hAnsi="Times New Roman" w:cs="Times New Roman"/>
          <w:sz w:val="24"/>
          <w:szCs w:val="24"/>
        </w:rPr>
        <w:tab/>
        <w:t>0.49    0.747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0.110038  </w:t>
      </w:r>
      <w:r>
        <w:rPr>
          <w:rFonts w:ascii="Times New Roman" w:hAnsi="Times New Roman" w:cs="Times New Roman"/>
          <w:sz w:val="24"/>
          <w:szCs w:val="24"/>
        </w:rPr>
        <w:tab/>
        <w:t>0.003144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0.116138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Analysis of variance for Lungs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0.13226  </w:t>
      </w:r>
      <w:r>
        <w:rPr>
          <w:rFonts w:ascii="Times New Roman" w:hAnsi="Times New Roman" w:cs="Times New Roman"/>
          <w:sz w:val="24"/>
          <w:szCs w:val="24"/>
        </w:rPr>
        <w:tab/>
        <w:t xml:space="preserve">0.03307  </w:t>
      </w:r>
      <w:r>
        <w:rPr>
          <w:rFonts w:ascii="Times New Roman" w:hAnsi="Times New Roman" w:cs="Times New Roman"/>
          <w:sz w:val="24"/>
          <w:szCs w:val="24"/>
        </w:rPr>
        <w:tab/>
        <w:t>2.38     0.070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0.48565  </w:t>
      </w:r>
      <w:r>
        <w:rPr>
          <w:rFonts w:ascii="Times New Roman" w:hAnsi="Times New Roman" w:cs="Times New Roman"/>
          <w:sz w:val="24"/>
          <w:szCs w:val="24"/>
        </w:rPr>
        <w:tab/>
        <w:t>0.01388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0.61791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 Analysis of variance for Abdominal fats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0.9793  </w:t>
      </w:r>
      <w:r>
        <w:rPr>
          <w:rFonts w:ascii="Times New Roman" w:hAnsi="Times New Roman" w:cs="Times New Roman"/>
          <w:sz w:val="24"/>
          <w:szCs w:val="24"/>
        </w:rPr>
        <w:tab/>
        <w:t xml:space="preserve">  0.2448  </w:t>
      </w:r>
      <w:r>
        <w:rPr>
          <w:rFonts w:ascii="Times New Roman" w:hAnsi="Times New Roman" w:cs="Times New Roman"/>
          <w:sz w:val="24"/>
          <w:szCs w:val="24"/>
        </w:rPr>
        <w:tab/>
        <w:t>1.73     0.166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4.9604  </w:t>
      </w:r>
      <w:r>
        <w:rPr>
          <w:rFonts w:ascii="Times New Roman" w:hAnsi="Times New Roman" w:cs="Times New Roman"/>
          <w:sz w:val="24"/>
          <w:szCs w:val="24"/>
        </w:rPr>
        <w:tab/>
        <w:t xml:space="preserve">  0.1417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5.9397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 Analysis of variance for Kidney</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0.000515  </w:t>
      </w:r>
      <w:r>
        <w:rPr>
          <w:rFonts w:ascii="Times New Roman" w:hAnsi="Times New Roman" w:cs="Times New Roman"/>
          <w:sz w:val="24"/>
          <w:szCs w:val="24"/>
        </w:rPr>
        <w:tab/>
        <w:t xml:space="preserve">0.000129  </w:t>
      </w:r>
      <w:r>
        <w:rPr>
          <w:rFonts w:ascii="Times New Roman" w:hAnsi="Times New Roman" w:cs="Times New Roman"/>
          <w:sz w:val="24"/>
          <w:szCs w:val="24"/>
        </w:rPr>
        <w:tab/>
        <w:t>0.12     0.976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0.038725  </w:t>
      </w:r>
      <w:r>
        <w:rPr>
          <w:rFonts w:ascii="Times New Roman" w:hAnsi="Times New Roman" w:cs="Times New Roman"/>
          <w:sz w:val="24"/>
          <w:szCs w:val="24"/>
        </w:rPr>
        <w:tab/>
        <w:t>0.001106</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0.039240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 Analysis of variance for Pancreas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0.018740  </w:t>
      </w:r>
      <w:r>
        <w:rPr>
          <w:rFonts w:ascii="Times New Roman" w:hAnsi="Times New Roman" w:cs="Times New Roman"/>
          <w:sz w:val="24"/>
          <w:szCs w:val="24"/>
        </w:rPr>
        <w:tab/>
        <w:t xml:space="preserve">0.004685  </w:t>
      </w:r>
      <w:r>
        <w:rPr>
          <w:rFonts w:ascii="Times New Roman" w:hAnsi="Times New Roman" w:cs="Times New Roman"/>
          <w:sz w:val="24"/>
          <w:szCs w:val="24"/>
        </w:rPr>
        <w:tab/>
        <w:t>0.94    0.454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0.175050  </w:t>
      </w:r>
      <w:r>
        <w:rPr>
          <w:rFonts w:ascii="Times New Roman" w:hAnsi="Times New Roman" w:cs="Times New Roman"/>
          <w:sz w:val="24"/>
          <w:szCs w:val="24"/>
        </w:rPr>
        <w:tab/>
        <w:t>0.005001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0.193790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Analysis of variance for Spleen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0.0030750  </w:t>
      </w:r>
      <w:r>
        <w:rPr>
          <w:rFonts w:ascii="Times New Roman" w:hAnsi="Times New Roman" w:cs="Times New Roman"/>
          <w:sz w:val="24"/>
          <w:szCs w:val="24"/>
        </w:rPr>
        <w:tab/>
        <w:t xml:space="preserve">0.0007688  </w:t>
      </w:r>
      <w:r>
        <w:rPr>
          <w:rFonts w:ascii="Times New Roman" w:hAnsi="Times New Roman" w:cs="Times New Roman"/>
          <w:sz w:val="24"/>
          <w:szCs w:val="24"/>
        </w:rPr>
        <w:tab/>
        <w:t>0.85     0.502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0.0315625  </w:t>
      </w:r>
      <w:r>
        <w:rPr>
          <w:rFonts w:ascii="Times New Roman" w:hAnsi="Times New Roman" w:cs="Times New Roman"/>
          <w:sz w:val="24"/>
          <w:szCs w:val="24"/>
        </w:rPr>
        <w:tab/>
        <w:t>0.0009018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0.0346375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 Analysis of variance for Small Intestine weight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 1.3200  </w:t>
      </w:r>
      <w:r>
        <w:rPr>
          <w:rFonts w:ascii="Times New Roman" w:hAnsi="Times New Roman" w:cs="Times New Roman"/>
          <w:sz w:val="24"/>
          <w:szCs w:val="24"/>
        </w:rPr>
        <w:tab/>
        <w:t xml:space="preserve">0.3300  </w:t>
      </w:r>
      <w:r>
        <w:rPr>
          <w:rFonts w:ascii="Times New Roman" w:hAnsi="Times New Roman" w:cs="Times New Roman"/>
          <w:sz w:val="24"/>
          <w:szCs w:val="24"/>
        </w:rPr>
        <w:tab/>
        <w:t xml:space="preserve">1.24  </w:t>
      </w:r>
      <w:r>
        <w:rPr>
          <w:rFonts w:ascii="Times New Roman" w:hAnsi="Times New Roman" w:cs="Times New Roman"/>
          <w:sz w:val="24"/>
          <w:szCs w:val="24"/>
        </w:rPr>
        <w:tab/>
        <w:t>0.310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 9.2803  </w:t>
      </w:r>
      <w:r>
        <w:rPr>
          <w:rFonts w:ascii="Times New Roman" w:hAnsi="Times New Roman" w:cs="Times New Roman"/>
          <w:sz w:val="24"/>
          <w:szCs w:val="24"/>
        </w:rPr>
        <w:tab/>
        <w:t>0.2652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10.6003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Analysis of variance for Small Intestine Length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 xml:space="preserve"> 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1897.5  </w:t>
      </w:r>
      <w:r>
        <w:rPr>
          <w:rFonts w:ascii="Times New Roman" w:hAnsi="Times New Roman" w:cs="Times New Roman"/>
          <w:sz w:val="24"/>
          <w:szCs w:val="24"/>
        </w:rPr>
        <w:tab/>
        <w:t xml:space="preserve">474.4  </w:t>
      </w:r>
      <w:r>
        <w:rPr>
          <w:rFonts w:ascii="Times New Roman" w:hAnsi="Times New Roman" w:cs="Times New Roman"/>
          <w:sz w:val="24"/>
          <w:szCs w:val="24"/>
        </w:rPr>
        <w:tab/>
      </w:r>
      <w:r>
        <w:rPr>
          <w:rFonts w:ascii="Times New Roman" w:hAnsi="Times New Roman" w:cs="Times New Roman"/>
          <w:sz w:val="24"/>
          <w:szCs w:val="24"/>
        </w:rPr>
        <w:tab/>
        <w:t>1.46      0.236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11390.5  </w:t>
      </w:r>
      <w:r>
        <w:rPr>
          <w:rFonts w:ascii="Times New Roman" w:hAnsi="Times New Roman" w:cs="Times New Roman"/>
          <w:sz w:val="24"/>
          <w:szCs w:val="24"/>
        </w:rPr>
        <w:tab/>
        <w:t>325.4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13288.0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q. Analysis of variance for Large Intestine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 xml:space="preserve"> 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0.008985  </w:t>
      </w:r>
      <w:r>
        <w:rPr>
          <w:rFonts w:ascii="Times New Roman" w:hAnsi="Times New Roman" w:cs="Times New Roman"/>
          <w:sz w:val="24"/>
          <w:szCs w:val="24"/>
        </w:rPr>
        <w:tab/>
        <w:t xml:space="preserve">0.002246  </w:t>
      </w:r>
      <w:r>
        <w:rPr>
          <w:rFonts w:ascii="Times New Roman" w:hAnsi="Times New Roman" w:cs="Times New Roman"/>
          <w:sz w:val="24"/>
          <w:szCs w:val="24"/>
        </w:rPr>
        <w:tab/>
        <w:t>0.85      0.505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0.092775 </w:t>
      </w:r>
      <w:r>
        <w:rPr>
          <w:rFonts w:ascii="Times New Roman" w:hAnsi="Times New Roman" w:cs="Times New Roman"/>
          <w:sz w:val="24"/>
          <w:szCs w:val="24"/>
        </w:rPr>
        <w:tab/>
        <w:t>0.002651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0.101760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Analysis of variance for Large Intestine weight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23.276  </w:t>
      </w:r>
      <w:r>
        <w:rPr>
          <w:rFonts w:ascii="Times New Roman" w:hAnsi="Times New Roman" w:cs="Times New Roman"/>
          <w:sz w:val="24"/>
          <w:szCs w:val="24"/>
        </w:rPr>
        <w:tab/>
        <w:t xml:space="preserve">5.819  </w:t>
      </w:r>
      <w:r>
        <w:rPr>
          <w:rFonts w:ascii="Times New Roman" w:hAnsi="Times New Roman" w:cs="Times New Roman"/>
          <w:sz w:val="24"/>
          <w:szCs w:val="24"/>
        </w:rPr>
        <w:tab/>
      </w:r>
      <w:r>
        <w:rPr>
          <w:rFonts w:ascii="Times New Roman" w:hAnsi="Times New Roman" w:cs="Times New Roman"/>
          <w:sz w:val="24"/>
          <w:szCs w:val="24"/>
        </w:rPr>
        <w:tab/>
        <w:t>1.10     0.373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185.547  </w:t>
      </w:r>
      <w:r>
        <w:rPr>
          <w:rFonts w:ascii="Times New Roman" w:hAnsi="Times New Roman" w:cs="Times New Roman"/>
          <w:sz w:val="24"/>
          <w:szCs w:val="24"/>
        </w:rPr>
        <w:tab/>
        <w:t>5.301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208.824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 Analysis of variance for Caeca</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0.02984  </w:t>
      </w:r>
      <w:r>
        <w:rPr>
          <w:rFonts w:ascii="Times New Roman" w:hAnsi="Times New Roman" w:cs="Times New Roman"/>
          <w:sz w:val="24"/>
          <w:szCs w:val="24"/>
        </w:rPr>
        <w:tab/>
        <w:t xml:space="preserve">0.00746  </w:t>
      </w:r>
      <w:r>
        <w:rPr>
          <w:rFonts w:ascii="Times New Roman" w:hAnsi="Times New Roman" w:cs="Times New Roman"/>
          <w:sz w:val="24"/>
          <w:szCs w:val="24"/>
        </w:rPr>
        <w:tab/>
        <w:t>0.28     0.886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0.91960  </w:t>
      </w:r>
      <w:r>
        <w:rPr>
          <w:rFonts w:ascii="Times New Roman" w:hAnsi="Times New Roman" w:cs="Times New Roman"/>
          <w:sz w:val="24"/>
          <w:szCs w:val="24"/>
        </w:rPr>
        <w:tab/>
        <w:t>0.02627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0.94944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 Analysis of variance for Caeca length</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 xml:space="preserve"> 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19.938  </w:t>
      </w:r>
      <w:r>
        <w:rPr>
          <w:rFonts w:ascii="Times New Roman" w:hAnsi="Times New Roman" w:cs="Times New Roman"/>
          <w:sz w:val="24"/>
          <w:szCs w:val="24"/>
        </w:rPr>
        <w:tab/>
        <w:t xml:space="preserve">4.984  </w:t>
      </w:r>
      <w:r>
        <w:rPr>
          <w:rFonts w:ascii="Times New Roman" w:hAnsi="Times New Roman" w:cs="Times New Roman"/>
          <w:sz w:val="24"/>
          <w:szCs w:val="24"/>
        </w:rPr>
        <w:tab/>
      </w:r>
      <w:r>
        <w:rPr>
          <w:rFonts w:ascii="Times New Roman" w:hAnsi="Times New Roman" w:cs="Times New Roman"/>
          <w:sz w:val="24"/>
          <w:szCs w:val="24"/>
        </w:rPr>
        <w:tab/>
        <w:t>0.61      0.655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283.938  </w:t>
      </w:r>
      <w:r>
        <w:rPr>
          <w:rFonts w:ascii="Times New Roman" w:hAnsi="Times New Roman" w:cs="Times New Roman"/>
          <w:sz w:val="24"/>
          <w:szCs w:val="24"/>
        </w:rPr>
        <w:tab/>
        <w:t>8.113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303.875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 Analysis of variance for dressed percentage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67.23  </w:t>
      </w:r>
      <w:r>
        <w:rPr>
          <w:rFonts w:ascii="Times New Roman" w:hAnsi="Times New Roman" w:cs="Times New Roman"/>
          <w:sz w:val="24"/>
          <w:szCs w:val="24"/>
        </w:rPr>
        <w:tab/>
      </w:r>
      <w:r>
        <w:rPr>
          <w:rFonts w:ascii="Times New Roman" w:hAnsi="Times New Roman" w:cs="Times New Roman"/>
          <w:sz w:val="24"/>
          <w:szCs w:val="24"/>
        </w:rPr>
        <w:tab/>
        <w:t xml:space="preserve">16.81  </w:t>
      </w:r>
      <w:r>
        <w:rPr>
          <w:rFonts w:ascii="Times New Roman" w:hAnsi="Times New Roman" w:cs="Times New Roman"/>
          <w:sz w:val="24"/>
          <w:szCs w:val="24"/>
        </w:rPr>
        <w:tab/>
      </w:r>
      <w:r>
        <w:rPr>
          <w:rFonts w:ascii="Times New Roman" w:hAnsi="Times New Roman" w:cs="Times New Roman"/>
          <w:sz w:val="24"/>
          <w:szCs w:val="24"/>
        </w:rPr>
        <w:tab/>
        <w:t>0.59     0.672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995.89  </w:t>
      </w:r>
      <w:r>
        <w:rPr>
          <w:rFonts w:ascii="Times New Roman" w:hAnsi="Times New Roman" w:cs="Times New Roman"/>
          <w:sz w:val="24"/>
          <w:szCs w:val="24"/>
        </w:rPr>
        <w:tab/>
        <w:t>28.45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1063.11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APPENDIX XIX: ANALYSIS OF VARIANCE FOR FEED INTAKE EXPERIMENT 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Analysis of variance for daily feed intake (1-4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 6.045 </w:t>
      </w:r>
      <w:r>
        <w:rPr>
          <w:rFonts w:ascii="Times New Roman" w:hAnsi="Times New Roman" w:cs="Times New Roman"/>
          <w:sz w:val="24"/>
          <w:szCs w:val="24"/>
        </w:rPr>
        <w:tab/>
      </w:r>
      <w:r>
        <w:rPr>
          <w:rFonts w:ascii="Times New Roman" w:hAnsi="Times New Roman" w:cs="Times New Roman"/>
          <w:sz w:val="24"/>
          <w:szCs w:val="24"/>
        </w:rPr>
        <w:tab/>
        <w:t xml:space="preserve">1.511   </w:t>
      </w:r>
      <w:r>
        <w:rPr>
          <w:rFonts w:ascii="Times New Roman" w:hAnsi="Times New Roman" w:cs="Times New Roman"/>
          <w:sz w:val="24"/>
          <w:szCs w:val="24"/>
        </w:rPr>
        <w:tab/>
        <w:t>0.75     0.576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30.413  </w:t>
      </w:r>
      <w:r>
        <w:rPr>
          <w:rFonts w:ascii="Times New Roman" w:hAnsi="Times New Roman" w:cs="Times New Roman"/>
          <w:sz w:val="24"/>
          <w:szCs w:val="24"/>
        </w:rPr>
        <w:tab/>
        <w:t>2.028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36.45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Analysis of variance for daily feed intake (5-8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42.236  </w:t>
      </w:r>
      <w:r>
        <w:rPr>
          <w:rFonts w:ascii="Times New Roman" w:hAnsi="Times New Roman" w:cs="Times New Roman"/>
          <w:sz w:val="24"/>
          <w:szCs w:val="24"/>
        </w:rPr>
        <w:tab/>
        <w:t xml:space="preserve">10.559  </w:t>
      </w:r>
      <w:r>
        <w:rPr>
          <w:rFonts w:ascii="Times New Roman" w:hAnsi="Times New Roman" w:cs="Times New Roman"/>
          <w:sz w:val="24"/>
          <w:szCs w:val="24"/>
        </w:rPr>
        <w:tab/>
        <w:t>1.61     0.222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98.084   </w:t>
      </w:r>
      <w:r>
        <w:rPr>
          <w:rFonts w:ascii="Times New Roman" w:hAnsi="Times New Roman" w:cs="Times New Roman"/>
          <w:sz w:val="24"/>
          <w:szCs w:val="24"/>
        </w:rPr>
        <w:tab/>
        <w:t xml:space="preserve"> 6.539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140.320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Analysis of variance for daily feed intake (1-8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11.160  </w:t>
      </w:r>
      <w:r>
        <w:rPr>
          <w:rFonts w:ascii="Times New Roman" w:hAnsi="Times New Roman" w:cs="Times New Roman"/>
          <w:sz w:val="24"/>
          <w:szCs w:val="24"/>
        </w:rPr>
        <w:tab/>
        <w:t xml:space="preserve">2.790  </w:t>
      </w:r>
      <w:r>
        <w:rPr>
          <w:rFonts w:ascii="Times New Roman" w:hAnsi="Times New Roman" w:cs="Times New Roman"/>
          <w:sz w:val="24"/>
          <w:szCs w:val="24"/>
        </w:rPr>
        <w:tab/>
      </w:r>
      <w:r>
        <w:rPr>
          <w:rFonts w:ascii="Times New Roman" w:hAnsi="Times New Roman" w:cs="Times New Roman"/>
          <w:sz w:val="24"/>
          <w:szCs w:val="24"/>
        </w:rPr>
        <w:tab/>
        <w:t>1.02     0.429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41.037  </w:t>
      </w:r>
      <w:r>
        <w:rPr>
          <w:rFonts w:ascii="Times New Roman" w:hAnsi="Times New Roman" w:cs="Times New Roman"/>
          <w:sz w:val="24"/>
          <w:szCs w:val="24"/>
        </w:rPr>
        <w:tab/>
        <w:t>2.736</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52.197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Analysis of variance for total feed intake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26841  </w:t>
      </w:r>
      <w:r>
        <w:rPr>
          <w:rFonts w:ascii="Times New Roman" w:hAnsi="Times New Roman" w:cs="Times New Roman"/>
          <w:sz w:val="24"/>
          <w:szCs w:val="24"/>
        </w:rPr>
        <w:tab/>
        <w:t xml:space="preserve">6710  </w:t>
      </w:r>
      <w:r>
        <w:rPr>
          <w:rFonts w:ascii="Times New Roman" w:hAnsi="Times New Roman" w:cs="Times New Roman"/>
          <w:sz w:val="24"/>
          <w:szCs w:val="24"/>
        </w:rPr>
        <w:tab/>
      </w:r>
      <w:r>
        <w:rPr>
          <w:rFonts w:ascii="Times New Roman" w:hAnsi="Times New Roman" w:cs="Times New Roman"/>
          <w:sz w:val="24"/>
          <w:szCs w:val="24"/>
        </w:rPr>
        <w:tab/>
        <w:t>1.02     0.428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98670  </w:t>
      </w:r>
      <w:r>
        <w:rPr>
          <w:rFonts w:ascii="Times New Roman" w:hAnsi="Times New Roman" w:cs="Times New Roman"/>
          <w:sz w:val="24"/>
          <w:szCs w:val="24"/>
        </w:rPr>
        <w:tab/>
        <w:t>6578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125510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APPENDIX XX: ANALYSIS OF VARIANCE FOR WEIGHT GAIN EXPERIMENT 4</w:t>
      </w: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Analysis of variance for daily weight gain (1-4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5.444  </w:t>
      </w:r>
      <w:r>
        <w:rPr>
          <w:rFonts w:ascii="Times New Roman" w:hAnsi="Times New Roman" w:cs="Times New Roman"/>
          <w:sz w:val="24"/>
          <w:szCs w:val="24"/>
        </w:rPr>
        <w:tab/>
      </w:r>
      <w:r>
        <w:rPr>
          <w:rFonts w:ascii="Times New Roman" w:hAnsi="Times New Roman" w:cs="Times New Roman"/>
          <w:sz w:val="24"/>
          <w:szCs w:val="24"/>
        </w:rPr>
        <w:tab/>
        <w:t xml:space="preserve">1.361  </w:t>
      </w:r>
      <w:r>
        <w:rPr>
          <w:rFonts w:ascii="Times New Roman" w:hAnsi="Times New Roman" w:cs="Times New Roman"/>
          <w:sz w:val="24"/>
          <w:szCs w:val="24"/>
        </w:rPr>
        <w:tab/>
      </w:r>
      <w:r>
        <w:rPr>
          <w:rFonts w:ascii="Times New Roman" w:hAnsi="Times New Roman" w:cs="Times New Roman"/>
          <w:sz w:val="24"/>
          <w:szCs w:val="24"/>
        </w:rPr>
        <w:tab/>
        <w:t>0.61     0.659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33.277  </w:t>
      </w:r>
      <w:r>
        <w:rPr>
          <w:rFonts w:ascii="Times New Roman" w:hAnsi="Times New Roman" w:cs="Times New Roman"/>
          <w:sz w:val="24"/>
          <w:szCs w:val="24"/>
        </w:rPr>
        <w:tab/>
        <w:t>2.218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38.721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Analysis of variance for daily weight gain (5-8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11.68   </w:t>
      </w:r>
      <w:r>
        <w:rPr>
          <w:rFonts w:ascii="Times New Roman" w:hAnsi="Times New Roman" w:cs="Times New Roman"/>
          <w:sz w:val="24"/>
          <w:szCs w:val="24"/>
        </w:rPr>
        <w:tab/>
        <w:t xml:space="preserve">2.92  </w:t>
      </w:r>
      <w:r>
        <w:rPr>
          <w:rFonts w:ascii="Times New Roman" w:hAnsi="Times New Roman" w:cs="Times New Roman"/>
          <w:sz w:val="24"/>
          <w:szCs w:val="24"/>
        </w:rPr>
        <w:tab/>
      </w:r>
      <w:r>
        <w:rPr>
          <w:rFonts w:ascii="Times New Roman" w:hAnsi="Times New Roman" w:cs="Times New Roman"/>
          <w:sz w:val="24"/>
          <w:szCs w:val="24"/>
        </w:rPr>
        <w:tab/>
        <w:t>0.19     0.940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230.88  </w:t>
      </w:r>
      <w:r>
        <w:rPr>
          <w:rFonts w:ascii="Times New Roman" w:hAnsi="Times New Roman" w:cs="Times New Roman"/>
          <w:sz w:val="24"/>
          <w:szCs w:val="24"/>
        </w:rPr>
        <w:tab/>
        <w:t>15.39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242.56</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Analysis of variance for daily weight gain (1-8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2.089  </w:t>
      </w:r>
      <w:r>
        <w:rPr>
          <w:rFonts w:ascii="Times New Roman" w:hAnsi="Times New Roman" w:cs="Times New Roman"/>
          <w:sz w:val="24"/>
          <w:szCs w:val="24"/>
        </w:rPr>
        <w:tab/>
      </w:r>
      <w:r>
        <w:rPr>
          <w:rFonts w:ascii="Times New Roman" w:hAnsi="Times New Roman" w:cs="Times New Roman"/>
          <w:sz w:val="24"/>
          <w:szCs w:val="24"/>
        </w:rPr>
        <w:tab/>
        <w:t xml:space="preserve">0.522  </w:t>
      </w:r>
      <w:r>
        <w:rPr>
          <w:rFonts w:ascii="Times New Roman" w:hAnsi="Times New Roman" w:cs="Times New Roman"/>
          <w:sz w:val="24"/>
          <w:szCs w:val="24"/>
        </w:rPr>
        <w:tab/>
      </w:r>
      <w:r>
        <w:rPr>
          <w:rFonts w:ascii="Times New Roman" w:hAnsi="Times New Roman" w:cs="Times New Roman"/>
          <w:sz w:val="24"/>
          <w:szCs w:val="24"/>
        </w:rPr>
        <w:tab/>
        <w:t>0.21     0.930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37.596  </w:t>
      </w:r>
      <w:r>
        <w:rPr>
          <w:rFonts w:ascii="Times New Roman" w:hAnsi="Times New Roman" w:cs="Times New Roman"/>
          <w:sz w:val="24"/>
          <w:szCs w:val="24"/>
        </w:rPr>
        <w:tab/>
        <w:t>2.506</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39.685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Analysis of variance for Initial weight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235.81  </w:t>
      </w:r>
      <w:r>
        <w:rPr>
          <w:rFonts w:ascii="Times New Roman" w:hAnsi="Times New Roman" w:cs="Times New Roman"/>
          <w:sz w:val="24"/>
          <w:szCs w:val="24"/>
        </w:rPr>
        <w:tab/>
        <w:t xml:space="preserve">58.95  </w:t>
      </w:r>
      <w:r>
        <w:rPr>
          <w:rFonts w:ascii="Times New Roman" w:hAnsi="Times New Roman" w:cs="Times New Roman"/>
          <w:sz w:val="24"/>
          <w:szCs w:val="24"/>
        </w:rPr>
        <w:tab/>
      </w:r>
      <w:r>
        <w:rPr>
          <w:rFonts w:ascii="Times New Roman" w:hAnsi="Times New Roman" w:cs="Times New Roman"/>
          <w:sz w:val="24"/>
          <w:szCs w:val="24"/>
        </w:rPr>
        <w:tab/>
        <w:t>0.79     0.550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1119.98  </w:t>
      </w:r>
      <w:r>
        <w:rPr>
          <w:rFonts w:ascii="Times New Roman" w:hAnsi="Times New Roman" w:cs="Times New Roman"/>
          <w:sz w:val="24"/>
          <w:szCs w:val="24"/>
        </w:rPr>
        <w:tab/>
        <w:t>74.67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1355.78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Analysis of Variance for Final weight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5707  </w:t>
      </w:r>
      <w:r>
        <w:rPr>
          <w:rFonts w:ascii="Times New Roman" w:hAnsi="Times New Roman" w:cs="Times New Roman"/>
          <w:sz w:val="24"/>
          <w:szCs w:val="24"/>
        </w:rPr>
        <w:tab/>
      </w:r>
      <w:r>
        <w:rPr>
          <w:rFonts w:ascii="Times New Roman" w:hAnsi="Times New Roman" w:cs="Times New Roman"/>
          <w:sz w:val="24"/>
          <w:szCs w:val="24"/>
        </w:rPr>
        <w:tab/>
        <w:t xml:space="preserve">1427  </w:t>
      </w:r>
      <w:r>
        <w:rPr>
          <w:rFonts w:ascii="Times New Roman" w:hAnsi="Times New Roman" w:cs="Times New Roman"/>
          <w:sz w:val="24"/>
          <w:szCs w:val="24"/>
        </w:rPr>
        <w:tab/>
      </w:r>
      <w:r>
        <w:rPr>
          <w:rFonts w:ascii="Times New Roman" w:hAnsi="Times New Roman" w:cs="Times New Roman"/>
          <w:sz w:val="24"/>
          <w:szCs w:val="24"/>
        </w:rPr>
        <w:tab/>
        <w:t>0.21     0.931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104202  </w:t>
      </w:r>
      <w:r>
        <w:rPr>
          <w:rFonts w:ascii="Times New Roman" w:hAnsi="Times New Roman" w:cs="Times New Roman"/>
          <w:sz w:val="24"/>
          <w:szCs w:val="24"/>
        </w:rPr>
        <w:tab/>
        <w:t>6947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109909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Analysis of variance for total weight gain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5017  </w:t>
      </w:r>
      <w:r>
        <w:rPr>
          <w:rFonts w:ascii="Times New Roman" w:hAnsi="Times New Roman" w:cs="Times New Roman"/>
          <w:sz w:val="24"/>
          <w:szCs w:val="24"/>
        </w:rPr>
        <w:tab/>
      </w:r>
      <w:r>
        <w:rPr>
          <w:rFonts w:ascii="Times New Roman" w:hAnsi="Times New Roman" w:cs="Times New Roman"/>
          <w:sz w:val="24"/>
          <w:szCs w:val="24"/>
        </w:rPr>
        <w:tab/>
        <w:t xml:space="preserve">1254  </w:t>
      </w:r>
      <w:r>
        <w:rPr>
          <w:rFonts w:ascii="Times New Roman" w:hAnsi="Times New Roman" w:cs="Times New Roman"/>
          <w:sz w:val="24"/>
          <w:szCs w:val="24"/>
        </w:rPr>
        <w:tab/>
      </w:r>
      <w:r>
        <w:rPr>
          <w:rFonts w:ascii="Times New Roman" w:hAnsi="Times New Roman" w:cs="Times New Roman"/>
          <w:sz w:val="24"/>
          <w:szCs w:val="24"/>
        </w:rPr>
        <w:tab/>
        <w:t>0.21     0.930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90184  </w:t>
      </w:r>
      <w:r>
        <w:rPr>
          <w:rFonts w:ascii="Times New Roman" w:hAnsi="Times New Roman" w:cs="Times New Roman"/>
          <w:sz w:val="24"/>
          <w:szCs w:val="24"/>
        </w:rPr>
        <w:tab/>
        <w:t>6012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95202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APPENDIX XXI: ANALYSIS OF VARIANCE FOR FCR EXPERIMENT 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Analysis of variance for feed conversion ratio (1-4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0.006080  </w:t>
      </w:r>
      <w:r>
        <w:rPr>
          <w:rFonts w:ascii="Times New Roman" w:hAnsi="Times New Roman" w:cs="Times New Roman"/>
          <w:sz w:val="24"/>
          <w:szCs w:val="24"/>
        </w:rPr>
        <w:tab/>
        <w:t xml:space="preserve">0.001520  </w:t>
      </w:r>
      <w:r>
        <w:rPr>
          <w:rFonts w:ascii="Times New Roman" w:hAnsi="Times New Roman" w:cs="Times New Roman"/>
          <w:sz w:val="24"/>
          <w:szCs w:val="24"/>
        </w:rPr>
        <w:tab/>
        <w:t>0.23     0.916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0.098300  </w:t>
      </w:r>
      <w:r>
        <w:rPr>
          <w:rFonts w:ascii="Times New Roman" w:hAnsi="Times New Roman" w:cs="Times New Roman"/>
          <w:sz w:val="24"/>
          <w:szCs w:val="24"/>
        </w:rPr>
        <w:tab/>
        <w:t>0.006553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0.104380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Analysis of variance for feed conversion ratio (5-8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0.04732  </w:t>
      </w:r>
      <w:r>
        <w:rPr>
          <w:rFonts w:ascii="Times New Roman" w:hAnsi="Times New Roman" w:cs="Times New Roman"/>
          <w:sz w:val="24"/>
          <w:szCs w:val="24"/>
        </w:rPr>
        <w:tab/>
        <w:t xml:space="preserve">0.01183  </w:t>
      </w:r>
      <w:r>
        <w:rPr>
          <w:rFonts w:ascii="Times New Roman" w:hAnsi="Times New Roman" w:cs="Times New Roman"/>
          <w:sz w:val="24"/>
          <w:szCs w:val="24"/>
        </w:rPr>
        <w:tab/>
        <w:t>0.23     0.915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0.76130  </w:t>
      </w:r>
      <w:r>
        <w:rPr>
          <w:rFonts w:ascii="Times New Roman" w:hAnsi="Times New Roman" w:cs="Times New Roman"/>
          <w:sz w:val="24"/>
          <w:szCs w:val="24"/>
        </w:rPr>
        <w:tab/>
        <w:t>0.05075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0.80862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Analysis of variance for feed conversion ratio (1-8 weeks)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0.014770  </w:t>
      </w:r>
      <w:r>
        <w:rPr>
          <w:rFonts w:ascii="Times New Roman" w:hAnsi="Times New Roman" w:cs="Times New Roman"/>
          <w:sz w:val="24"/>
          <w:szCs w:val="24"/>
        </w:rPr>
        <w:tab/>
        <w:t xml:space="preserve">0.003693  </w:t>
      </w:r>
      <w:r>
        <w:rPr>
          <w:rFonts w:ascii="Times New Roman" w:hAnsi="Times New Roman" w:cs="Times New Roman"/>
          <w:sz w:val="24"/>
          <w:szCs w:val="24"/>
        </w:rPr>
        <w:tab/>
        <w:t>0.45     0.771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 xml:space="preserve">0.123125  </w:t>
      </w:r>
      <w:r>
        <w:rPr>
          <w:rFonts w:ascii="Times New Roman" w:hAnsi="Times New Roman" w:cs="Times New Roman"/>
          <w:sz w:val="24"/>
          <w:szCs w:val="24"/>
        </w:rPr>
        <w:tab/>
        <w:t>0.008208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0.137895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XXII: ANALYSIS OF VARIANCE FOR HAEMATOLOGICAL </w:t>
      </w:r>
      <w:r>
        <w:rPr>
          <w:rFonts w:ascii="Times New Roman" w:hAnsi="Times New Roman" w:cs="Times New Roman"/>
          <w:b/>
          <w:sz w:val="24"/>
          <w:szCs w:val="24"/>
        </w:rPr>
        <w:tab/>
        <w:t>PARAMETERS EXPERIMENT 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Analysis of variance for WBC</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1414.0</w:t>
      </w:r>
      <w:r>
        <w:rPr>
          <w:rFonts w:ascii="Times New Roman" w:hAnsi="Times New Roman" w:cs="Times New Roman"/>
          <w:sz w:val="24"/>
          <w:szCs w:val="24"/>
        </w:rPr>
        <w:tab/>
      </w:r>
      <w:r>
        <w:rPr>
          <w:rFonts w:ascii="Times New Roman" w:hAnsi="Times New Roman" w:cs="Times New Roman"/>
          <w:sz w:val="24"/>
          <w:szCs w:val="24"/>
        </w:rPr>
        <w:tab/>
        <w:t>353.5</w:t>
      </w:r>
      <w:r>
        <w:rPr>
          <w:rFonts w:ascii="Times New Roman" w:hAnsi="Times New Roman" w:cs="Times New Roman"/>
          <w:sz w:val="24"/>
          <w:szCs w:val="24"/>
        </w:rPr>
        <w:tab/>
      </w:r>
      <w:r>
        <w:rPr>
          <w:rFonts w:ascii="Times New Roman" w:hAnsi="Times New Roman" w:cs="Times New Roman"/>
          <w:sz w:val="24"/>
          <w:szCs w:val="24"/>
        </w:rPr>
        <w:tab/>
        <w:t>1.06</w:t>
      </w:r>
      <w:r>
        <w:rPr>
          <w:rFonts w:ascii="Times New Roman" w:hAnsi="Times New Roman" w:cs="Times New Roman"/>
          <w:sz w:val="24"/>
          <w:szCs w:val="24"/>
        </w:rPr>
        <w:tab/>
        <w:t>0.411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5008.7</w:t>
      </w:r>
      <w:r>
        <w:rPr>
          <w:rFonts w:ascii="Times New Roman" w:hAnsi="Times New Roman" w:cs="Times New Roman"/>
          <w:sz w:val="24"/>
          <w:szCs w:val="24"/>
        </w:rPr>
        <w:tab/>
      </w:r>
      <w:r>
        <w:rPr>
          <w:rFonts w:ascii="Times New Roman" w:hAnsi="Times New Roman" w:cs="Times New Roman"/>
          <w:sz w:val="24"/>
          <w:szCs w:val="24"/>
        </w:rPr>
        <w:tab/>
        <w:t>333.9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6422.7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Analysis of variance for RBC</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0.61428</w:t>
      </w:r>
      <w:r>
        <w:rPr>
          <w:rFonts w:ascii="Times New Roman" w:hAnsi="Times New Roman" w:cs="Times New Roman"/>
          <w:sz w:val="24"/>
          <w:szCs w:val="24"/>
        </w:rPr>
        <w:tab/>
        <w:t>0.15357</w:t>
      </w:r>
      <w:r>
        <w:rPr>
          <w:rFonts w:ascii="Times New Roman" w:hAnsi="Times New Roman" w:cs="Times New Roman"/>
          <w:sz w:val="24"/>
          <w:szCs w:val="24"/>
        </w:rPr>
        <w:tab/>
        <w:t>1.80</w:t>
      </w:r>
      <w:r>
        <w:rPr>
          <w:rFonts w:ascii="Times New Roman" w:hAnsi="Times New Roman" w:cs="Times New Roman"/>
          <w:sz w:val="24"/>
          <w:szCs w:val="24"/>
        </w:rPr>
        <w:tab/>
        <w:t>0.182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1.28310</w:t>
      </w:r>
      <w:r>
        <w:rPr>
          <w:rFonts w:ascii="Times New Roman" w:hAnsi="Times New Roman" w:cs="Times New Roman"/>
          <w:sz w:val="24"/>
          <w:szCs w:val="24"/>
        </w:rPr>
        <w:tab/>
        <w:t>0.08554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1.89738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Analysis of variance for Hb</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5.737</w:t>
      </w:r>
      <w:r>
        <w:rPr>
          <w:rFonts w:ascii="Times New Roman" w:hAnsi="Times New Roman" w:cs="Times New Roman"/>
          <w:sz w:val="24"/>
          <w:szCs w:val="24"/>
        </w:rPr>
        <w:tab/>
      </w:r>
      <w:r>
        <w:rPr>
          <w:rFonts w:ascii="Times New Roman" w:hAnsi="Times New Roman" w:cs="Times New Roman"/>
          <w:sz w:val="24"/>
          <w:szCs w:val="24"/>
        </w:rPr>
        <w:tab/>
        <w:t>1.434</w:t>
      </w:r>
      <w:r>
        <w:rPr>
          <w:rFonts w:ascii="Times New Roman" w:hAnsi="Times New Roman" w:cs="Times New Roman"/>
          <w:sz w:val="24"/>
          <w:szCs w:val="24"/>
        </w:rPr>
        <w:tab/>
      </w:r>
      <w:r>
        <w:rPr>
          <w:rFonts w:ascii="Times New Roman" w:hAnsi="Times New Roman" w:cs="Times New Roman"/>
          <w:sz w:val="24"/>
          <w:szCs w:val="24"/>
        </w:rPr>
        <w:tab/>
        <w:t>0.85</w:t>
      </w:r>
      <w:r>
        <w:rPr>
          <w:rFonts w:ascii="Times New Roman" w:hAnsi="Times New Roman" w:cs="Times New Roman"/>
          <w:sz w:val="24"/>
          <w:szCs w:val="24"/>
        </w:rPr>
        <w:tab/>
        <w:t>0.513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25.185</w:t>
      </w:r>
      <w:r>
        <w:rPr>
          <w:rFonts w:ascii="Times New Roman" w:hAnsi="Times New Roman" w:cs="Times New Roman"/>
          <w:sz w:val="24"/>
          <w:szCs w:val="24"/>
        </w:rPr>
        <w:tab/>
      </w:r>
      <w:r>
        <w:rPr>
          <w:rFonts w:ascii="Times New Roman" w:hAnsi="Times New Roman" w:cs="Times New Roman"/>
          <w:sz w:val="24"/>
          <w:szCs w:val="24"/>
        </w:rPr>
        <w:tab/>
        <w:t>1.679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30.922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Analysis of variance for HCT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68.18</w:t>
      </w:r>
      <w:r>
        <w:rPr>
          <w:rFonts w:ascii="Times New Roman" w:hAnsi="Times New Roman" w:cs="Times New Roman"/>
          <w:sz w:val="24"/>
          <w:szCs w:val="24"/>
        </w:rPr>
        <w:tab/>
      </w:r>
      <w:r>
        <w:rPr>
          <w:rFonts w:ascii="Times New Roman" w:hAnsi="Times New Roman" w:cs="Times New Roman"/>
          <w:sz w:val="24"/>
          <w:szCs w:val="24"/>
        </w:rPr>
        <w:tab/>
        <w:t>17.05</w:t>
      </w:r>
      <w:r>
        <w:rPr>
          <w:rFonts w:ascii="Times New Roman" w:hAnsi="Times New Roman" w:cs="Times New Roman"/>
          <w:sz w:val="24"/>
          <w:szCs w:val="24"/>
        </w:rPr>
        <w:tab/>
      </w:r>
      <w:r>
        <w:rPr>
          <w:rFonts w:ascii="Times New Roman" w:hAnsi="Times New Roman" w:cs="Times New Roman"/>
          <w:sz w:val="24"/>
          <w:szCs w:val="24"/>
        </w:rPr>
        <w:tab/>
        <w:t>1.23</w:t>
      </w:r>
      <w:r>
        <w:rPr>
          <w:rFonts w:ascii="Times New Roman" w:hAnsi="Times New Roman" w:cs="Times New Roman"/>
          <w:sz w:val="24"/>
          <w:szCs w:val="24"/>
        </w:rPr>
        <w:tab/>
        <w:t>0.340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207.87</w:t>
      </w:r>
      <w:r>
        <w:rPr>
          <w:rFonts w:ascii="Times New Roman" w:hAnsi="Times New Roman" w:cs="Times New Roman"/>
          <w:sz w:val="24"/>
          <w:szCs w:val="24"/>
        </w:rPr>
        <w:tab/>
      </w:r>
      <w:r>
        <w:rPr>
          <w:rFonts w:ascii="Times New Roman" w:hAnsi="Times New Roman" w:cs="Times New Roman"/>
          <w:sz w:val="24"/>
          <w:szCs w:val="24"/>
        </w:rPr>
        <w:tab/>
        <w:t>13.86</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276.05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Analysis of variance for MCV</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245.45</w:t>
      </w:r>
      <w:r>
        <w:rPr>
          <w:rFonts w:ascii="Times New Roman" w:hAnsi="Times New Roman" w:cs="Times New Roman"/>
          <w:sz w:val="24"/>
          <w:szCs w:val="24"/>
        </w:rPr>
        <w:tab/>
      </w:r>
      <w:r>
        <w:rPr>
          <w:rFonts w:ascii="Times New Roman" w:hAnsi="Times New Roman" w:cs="Times New Roman"/>
          <w:sz w:val="24"/>
          <w:szCs w:val="24"/>
        </w:rPr>
        <w:tab/>
        <w:t>61.36</w:t>
      </w:r>
      <w:r>
        <w:rPr>
          <w:rFonts w:ascii="Times New Roman" w:hAnsi="Times New Roman" w:cs="Times New Roman"/>
          <w:sz w:val="24"/>
          <w:szCs w:val="24"/>
        </w:rPr>
        <w:tab/>
      </w:r>
      <w:r>
        <w:rPr>
          <w:rFonts w:ascii="Times New Roman" w:hAnsi="Times New Roman" w:cs="Times New Roman"/>
          <w:sz w:val="24"/>
          <w:szCs w:val="24"/>
        </w:rPr>
        <w:tab/>
        <w:t>2.66</w:t>
      </w:r>
      <w:r>
        <w:rPr>
          <w:rFonts w:ascii="Times New Roman" w:hAnsi="Times New Roman" w:cs="Times New Roman"/>
          <w:sz w:val="24"/>
          <w:szCs w:val="24"/>
        </w:rPr>
        <w:tab/>
        <w:t>0.074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346.09</w:t>
      </w:r>
      <w:r>
        <w:rPr>
          <w:rFonts w:ascii="Times New Roman" w:hAnsi="Times New Roman" w:cs="Times New Roman"/>
          <w:sz w:val="24"/>
          <w:szCs w:val="24"/>
        </w:rPr>
        <w:tab/>
      </w:r>
      <w:r>
        <w:rPr>
          <w:rFonts w:ascii="Times New Roman" w:hAnsi="Times New Roman" w:cs="Times New Roman"/>
          <w:sz w:val="24"/>
          <w:szCs w:val="24"/>
        </w:rPr>
        <w:tab/>
        <w:t>23.07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591.55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Analysis of variance for MCH</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26.213</w:t>
      </w:r>
      <w:r>
        <w:rPr>
          <w:rFonts w:ascii="Times New Roman" w:hAnsi="Times New Roman" w:cs="Times New Roman"/>
          <w:sz w:val="24"/>
          <w:szCs w:val="24"/>
        </w:rPr>
        <w:tab/>
      </w:r>
      <w:r>
        <w:rPr>
          <w:rFonts w:ascii="Times New Roman" w:hAnsi="Times New Roman" w:cs="Times New Roman"/>
          <w:sz w:val="24"/>
          <w:szCs w:val="24"/>
        </w:rPr>
        <w:tab/>
        <w:t>6.555</w:t>
      </w:r>
      <w:r>
        <w:rPr>
          <w:rFonts w:ascii="Times New Roman" w:hAnsi="Times New Roman" w:cs="Times New Roman"/>
          <w:sz w:val="24"/>
          <w:szCs w:val="24"/>
        </w:rPr>
        <w:tab/>
      </w:r>
      <w:r>
        <w:rPr>
          <w:rFonts w:ascii="Times New Roman" w:hAnsi="Times New Roman" w:cs="Times New Roman"/>
          <w:sz w:val="24"/>
          <w:szCs w:val="24"/>
        </w:rPr>
        <w:tab/>
        <w:t>5.62</w:t>
      </w:r>
      <w:r>
        <w:rPr>
          <w:rFonts w:ascii="Times New Roman" w:hAnsi="Times New Roman" w:cs="Times New Roman"/>
          <w:sz w:val="24"/>
          <w:szCs w:val="24"/>
        </w:rPr>
        <w:tab/>
        <w:t>0.006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17.505</w:t>
      </w:r>
      <w:r>
        <w:rPr>
          <w:rFonts w:ascii="Times New Roman" w:hAnsi="Times New Roman" w:cs="Times New Roman"/>
          <w:sz w:val="24"/>
          <w:szCs w:val="24"/>
        </w:rPr>
        <w:tab/>
      </w:r>
      <w:r>
        <w:rPr>
          <w:rFonts w:ascii="Times New Roman" w:hAnsi="Times New Roman" w:cs="Times New Roman"/>
          <w:sz w:val="24"/>
          <w:szCs w:val="24"/>
        </w:rPr>
        <w:tab/>
        <w:t>1.167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43.718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Analysis of variance for MCHC</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2.4520</w:t>
      </w:r>
      <w:r>
        <w:rPr>
          <w:rFonts w:ascii="Times New Roman" w:hAnsi="Times New Roman" w:cs="Times New Roman"/>
          <w:sz w:val="24"/>
          <w:szCs w:val="24"/>
        </w:rPr>
        <w:tab/>
      </w:r>
      <w:r>
        <w:rPr>
          <w:rFonts w:ascii="Times New Roman" w:hAnsi="Times New Roman" w:cs="Times New Roman"/>
          <w:sz w:val="24"/>
          <w:szCs w:val="24"/>
        </w:rPr>
        <w:tab/>
        <w:t>0.6130</w:t>
      </w:r>
      <w:r>
        <w:rPr>
          <w:rFonts w:ascii="Times New Roman" w:hAnsi="Times New Roman" w:cs="Times New Roman"/>
          <w:sz w:val="24"/>
          <w:szCs w:val="24"/>
        </w:rPr>
        <w:tab/>
      </w:r>
      <w:r>
        <w:rPr>
          <w:rFonts w:ascii="Times New Roman" w:hAnsi="Times New Roman" w:cs="Times New Roman"/>
          <w:sz w:val="24"/>
          <w:szCs w:val="24"/>
        </w:rPr>
        <w:tab/>
        <w:t>0.85</w:t>
      </w:r>
      <w:r>
        <w:rPr>
          <w:rFonts w:ascii="Times New Roman" w:hAnsi="Times New Roman" w:cs="Times New Roman"/>
          <w:sz w:val="24"/>
          <w:szCs w:val="24"/>
        </w:rPr>
        <w:tab/>
        <w:t>0.517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10.8500</w:t>
      </w:r>
      <w:r>
        <w:rPr>
          <w:rFonts w:ascii="Times New Roman" w:hAnsi="Times New Roman" w:cs="Times New Roman"/>
          <w:sz w:val="24"/>
          <w:szCs w:val="24"/>
        </w:rPr>
        <w:tab/>
        <w:t>0.7233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13.3020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Analysis of variance for PLT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8908</w:t>
      </w:r>
      <w:r>
        <w:rPr>
          <w:rFonts w:ascii="Times New Roman" w:hAnsi="Times New Roman" w:cs="Times New Roman"/>
          <w:sz w:val="24"/>
          <w:szCs w:val="24"/>
        </w:rPr>
        <w:tab/>
      </w:r>
      <w:r>
        <w:rPr>
          <w:rFonts w:ascii="Times New Roman" w:hAnsi="Times New Roman" w:cs="Times New Roman"/>
          <w:sz w:val="24"/>
          <w:szCs w:val="24"/>
        </w:rPr>
        <w:tab/>
        <w:t>2227</w:t>
      </w:r>
      <w:r>
        <w:rPr>
          <w:rFonts w:ascii="Times New Roman" w:hAnsi="Times New Roman" w:cs="Times New Roman"/>
          <w:sz w:val="24"/>
          <w:szCs w:val="24"/>
        </w:rPr>
        <w:tab/>
      </w:r>
      <w:r>
        <w:rPr>
          <w:rFonts w:ascii="Times New Roman" w:hAnsi="Times New Roman" w:cs="Times New Roman"/>
          <w:sz w:val="24"/>
          <w:szCs w:val="24"/>
        </w:rPr>
        <w:tab/>
        <w:t>0.87</w:t>
      </w:r>
      <w:r>
        <w:rPr>
          <w:rFonts w:ascii="Times New Roman" w:hAnsi="Times New Roman" w:cs="Times New Roman"/>
          <w:sz w:val="24"/>
          <w:szCs w:val="24"/>
        </w:rPr>
        <w:tab/>
        <w:t>0.507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38570</w:t>
      </w:r>
      <w:r>
        <w:rPr>
          <w:rFonts w:ascii="Times New Roman" w:hAnsi="Times New Roman" w:cs="Times New Roman"/>
          <w:sz w:val="24"/>
          <w:szCs w:val="24"/>
        </w:rPr>
        <w:tab/>
      </w:r>
      <w:r>
        <w:rPr>
          <w:rFonts w:ascii="Times New Roman" w:hAnsi="Times New Roman" w:cs="Times New Roman"/>
          <w:sz w:val="24"/>
          <w:szCs w:val="24"/>
        </w:rPr>
        <w:tab/>
        <w:t>2571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47479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APPENDIX XXIII: ANALYSIS OF VARIANCE FOR SERUM BIOCHEMICAL </w:t>
      </w:r>
      <w:r w:rsidR="00DE6BED">
        <w:rPr>
          <w:rFonts w:ascii="Times New Roman" w:hAnsi="Times New Roman" w:cs="Times New Roman"/>
          <w:b/>
          <w:sz w:val="24"/>
          <w:szCs w:val="24"/>
        </w:rPr>
        <w:tab/>
      </w:r>
      <w:r>
        <w:rPr>
          <w:rFonts w:ascii="Times New Roman" w:hAnsi="Times New Roman" w:cs="Times New Roman"/>
          <w:b/>
          <w:sz w:val="24"/>
          <w:szCs w:val="24"/>
        </w:rPr>
        <w:t>INDICES EXPERIMENT 4</w:t>
      </w: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Analysis of variance for Protein</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79.30</w:t>
      </w:r>
      <w:r>
        <w:rPr>
          <w:rFonts w:ascii="Times New Roman" w:hAnsi="Times New Roman" w:cs="Times New Roman"/>
          <w:sz w:val="24"/>
          <w:szCs w:val="24"/>
        </w:rPr>
        <w:tab/>
      </w:r>
      <w:r>
        <w:rPr>
          <w:rFonts w:ascii="Times New Roman" w:hAnsi="Times New Roman" w:cs="Times New Roman"/>
          <w:sz w:val="24"/>
          <w:szCs w:val="24"/>
        </w:rPr>
        <w:tab/>
        <w:t>19.82</w:t>
      </w:r>
      <w:r>
        <w:rPr>
          <w:rFonts w:ascii="Times New Roman" w:hAnsi="Times New Roman" w:cs="Times New Roman"/>
          <w:sz w:val="24"/>
          <w:szCs w:val="24"/>
        </w:rPr>
        <w:tab/>
      </w:r>
      <w:r>
        <w:rPr>
          <w:rFonts w:ascii="Times New Roman" w:hAnsi="Times New Roman" w:cs="Times New Roman"/>
          <w:sz w:val="24"/>
          <w:szCs w:val="24"/>
        </w:rPr>
        <w:tab/>
        <w:t>0.53</w:t>
      </w:r>
      <w:r>
        <w:rPr>
          <w:rFonts w:ascii="Times New Roman" w:hAnsi="Times New Roman" w:cs="Times New Roman"/>
          <w:sz w:val="24"/>
          <w:szCs w:val="24"/>
        </w:rPr>
        <w:tab/>
        <w:t>0.717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562.50</w:t>
      </w:r>
      <w:r>
        <w:rPr>
          <w:rFonts w:ascii="Times New Roman" w:hAnsi="Times New Roman" w:cs="Times New Roman"/>
          <w:sz w:val="24"/>
          <w:szCs w:val="24"/>
        </w:rPr>
        <w:tab/>
      </w:r>
      <w:r>
        <w:rPr>
          <w:rFonts w:ascii="Times New Roman" w:hAnsi="Times New Roman" w:cs="Times New Roman"/>
          <w:sz w:val="24"/>
          <w:szCs w:val="24"/>
        </w:rPr>
        <w:tab/>
        <w:t>37.50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641.80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Analysis of variance for Albumen</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5.883</w:t>
      </w:r>
      <w:r>
        <w:rPr>
          <w:rFonts w:ascii="Times New Roman" w:hAnsi="Times New Roman" w:cs="Times New Roman"/>
          <w:sz w:val="24"/>
          <w:szCs w:val="24"/>
        </w:rPr>
        <w:tab/>
      </w:r>
      <w:r>
        <w:rPr>
          <w:rFonts w:ascii="Times New Roman" w:hAnsi="Times New Roman" w:cs="Times New Roman"/>
          <w:sz w:val="24"/>
          <w:szCs w:val="24"/>
        </w:rPr>
        <w:tab/>
        <w:t>1.471</w:t>
      </w:r>
      <w:r>
        <w:rPr>
          <w:rFonts w:ascii="Times New Roman" w:hAnsi="Times New Roman" w:cs="Times New Roman"/>
          <w:sz w:val="24"/>
          <w:szCs w:val="24"/>
        </w:rPr>
        <w:tab/>
      </w:r>
      <w:r>
        <w:rPr>
          <w:rFonts w:ascii="Times New Roman" w:hAnsi="Times New Roman" w:cs="Times New Roman"/>
          <w:sz w:val="24"/>
          <w:szCs w:val="24"/>
        </w:rPr>
        <w:tab/>
        <w:t>0.37</w:t>
      </w:r>
      <w:r>
        <w:rPr>
          <w:rFonts w:ascii="Times New Roman" w:hAnsi="Times New Roman" w:cs="Times New Roman"/>
          <w:sz w:val="24"/>
          <w:szCs w:val="24"/>
        </w:rPr>
        <w:tab/>
        <w:t>0.825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59.315</w:t>
      </w:r>
      <w:r>
        <w:rPr>
          <w:rFonts w:ascii="Times New Roman" w:hAnsi="Times New Roman" w:cs="Times New Roman"/>
          <w:sz w:val="24"/>
          <w:szCs w:val="24"/>
        </w:rPr>
        <w:tab/>
      </w:r>
      <w:r>
        <w:rPr>
          <w:rFonts w:ascii="Times New Roman" w:hAnsi="Times New Roman" w:cs="Times New Roman"/>
          <w:sz w:val="24"/>
          <w:szCs w:val="24"/>
        </w:rPr>
        <w:tab/>
        <w:t>3.954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65.198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Analysis of variance for Globulin</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75.07</w:t>
      </w:r>
      <w:r>
        <w:rPr>
          <w:rFonts w:ascii="Times New Roman" w:hAnsi="Times New Roman" w:cs="Times New Roman"/>
          <w:sz w:val="24"/>
          <w:szCs w:val="24"/>
        </w:rPr>
        <w:tab/>
      </w:r>
      <w:r>
        <w:rPr>
          <w:rFonts w:ascii="Times New Roman" w:hAnsi="Times New Roman" w:cs="Times New Roman"/>
          <w:sz w:val="24"/>
          <w:szCs w:val="24"/>
        </w:rPr>
        <w:tab/>
        <w:t>18.77</w:t>
      </w:r>
      <w:r>
        <w:rPr>
          <w:rFonts w:ascii="Times New Roman" w:hAnsi="Times New Roman" w:cs="Times New Roman"/>
          <w:sz w:val="24"/>
          <w:szCs w:val="24"/>
        </w:rPr>
        <w:tab/>
      </w:r>
      <w:r>
        <w:rPr>
          <w:rFonts w:ascii="Times New Roman" w:hAnsi="Times New Roman" w:cs="Times New Roman"/>
          <w:sz w:val="24"/>
          <w:szCs w:val="24"/>
        </w:rPr>
        <w:tab/>
        <w:t>0.70</w:t>
      </w:r>
      <w:r>
        <w:rPr>
          <w:rFonts w:ascii="Times New Roman" w:hAnsi="Times New Roman" w:cs="Times New Roman"/>
          <w:sz w:val="24"/>
          <w:szCs w:val="24"/>
        </w:rPr>
        <w:tab/>
        <w:t>0.605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403.36</w:t>
      </w:r>
      <w:r>
        <w:rPr>
          <w:rFonts w:ascii="Times New Roman" w:hAnsi="Times New Roman" w:cs="Times New Roman"/>
          <w:sz w:val="24"/>
          <w:szCs w:val="24"/>
        </w:rPr>
        <w:tab/>
      </w:r>
      <w:r>
        <w:rPr>
          <w:rFonts w:ascii="Times New Roman" w:hAnsi="Times New Roman" w:cs="Times New Roman"/>
          <w:sz w:val="24"/>
          <w:szCs w:val="24"/>
        </w:rPr>
        <w:tab/>
        <w:t>26.89</w:t>
      </w:r>
      <w:r>
        <w:rPr>
          <w:rFonts w:ascii="Times New Roman" w:hAnsi="Times New Roman" w:cs="Times New Roman"/>
          <w:sz w:val="24"/>
          <w:szCs w:val="24"/>
        </w:rPr>
        <w:tab/>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478.44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Analysis of variance for LDL</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0.31200</w:t>
      </w:r>
      <w:r>
        <w:rPr>
          <w:rFonts w:ascii="Times New Roman" w:hAnsi="Times New Roman" w:cs="Times New Roman"/>
          <w:sz w:val="24"/>
          <w:szCs w:val="24"/>
        </w:rPr>
        <w:tab/>
        <w:t>0.07800</w:t>
      </w:r>
      <w:r>
        <w:rPr>
          <w:rFonts w:ascii="Times New Roman" w:hAnsi="Times New Roman" w:cs="Times New Roman"/>
          <w:sz w:val="24"/>
          <w:szCs w:val="24"/>
        </w:rPr>
        <w:tab/>
        <w:t>0.79</w:t>
      </w:r>
      <w:r>
        <w:rPr>
          <w:rFonts w:ascii="Times New Roman" w:hAnsi="Times New Roman" w:cs="Times New Roman"/>
          <w:sz w:val="24"/>
          <w:szCs w:val="24"/>
        </w:rPr>
        <w:tab/>
        <w:t>0.548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1.47750</w:t>
      </w:r>
      <w:r>
        <w:rPr>
          <w:rFonts w:ascii="Times New Roman" w:hAnsi="Times New Roman" w:cs="Times New Roman"/>
          <w:sz w:val="24"/>
          <w:szCs w:val="24"/>
        </w:rPr>
        <w:tab/>
        <w:t>0.09850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1.78950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Analysis of variance for TGS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0.15913</w:t>
      </w:r>
      <w:r>
        <w:rPr>
          <w:rFonts w:ascii="Times New Roman" w:hAnsi="Times New Roman" w:cs="Times New Roman"/>
          <w:sz w:val="24"/>
          <w:szCs w:val="24"/>
        </w:rPr>
        <w:tab/>
        <w:t>0.03978</w:t>
      </w:r>
      <w:r>
        <w:rPr>
          <w:rFonts w:ascii="Times New Roman" w:hAnsi="Times New Roman" w:cs="Times New Roman"/>
          <w:sz w:val="24"/>
          <w:szCs w:val="24"/>
        </w:rPr>
        <w:tab/>
        <w:t>1.83</w:t>
      </w:r>
      <w:r>
        <w:rPr>
          <w:rFonts w:ascii="Times New Roman" w:hAnsi="Times New Roman" w:cs="Times New Roman"/>
          <w:sz w:val="24"/>
          <w:szCs w:val="24"/>
        </w:rPr>
        <w:tab/>
        <w:t>0.175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0.32593</w:t>
      </w:r>
      <w:r>
        <w:rPr>
          <w:rFonts w:ascii="Times New Roman" w:hAnsi="Times New Roman" w:cs="Times New Roman"/>
          <w:sz w:val="24"/>
          <w:szCs w:val="24"/>
        </w:rPr>
        <w:tab/>
        <w:t>0.02173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0.48506</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Analysis of variance for Glocuse</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19.962</w:t>
      </w:r>
      <w:r>
        <w:rPr>
          <w:rFonts w:ascii="Times New Roman" w:hAnsi="Times New Roman" w:cs="Times New Roman"/>
          <w:sz w:val="24"/>
          <w:szCs w:val="24"/>
        </w:rPr>
        <w:tab/>
      </w:r>
      <w:r>
        <w:rPr>
          <w:rFonts w:ascii="Times New Roman" w:hAnsi="Times New Roman" w:cs="Times New Roman"/>
          <w:sz w:val="24"/>
          <w:szCs w:val="24"/>
        </w:rPr>
        <w:tab/>
        <w:t>4.990</w:t>
      </w:r>
      <w:r>
        <w:rPr>
          <w:rFonts w:ascii="Times New Roman" w:hAnsi="Times New Roman" w:cs="Times New Roman"/>
          <w:sz w:val="24"/>
          <w:szCs w:val="24"/>
        </w:rPr>
        <w:tab/>
      </w:r>
      <w:r>
        <w:rPr>
          <w:rFonts w:ascii="Times New Roman" w:hAnsi="Times New Roman" w:cs="Times New Roman"/>
          <w:sz w:val="24"/>
          <w:szCs w:val="24"/>
        </w:rPr>
        <w:tab/>
        <w:t>1.50</w:t>
      </w:r>
      <w:r>
        <w:rPr>
          <w:rFonts w:ascii="Times New Roman" w:hAnsi="Times New Roman" w:cs="Times New Roman"/>
          <w:sz w:val="24"/>
          <w:szCs w:val="24"/>
        </w:rPr>
        <w:tab/>
        <w:t>0.251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49.810</w:t>
      </w:r>
      <w:r>
        <w:rPr>
          <w:rFonts w:ascii="Times New Roman" w:hAnsi="Times New Roman" w:cs="Times New Roman"/>
          <w:sz w:val="24"/>
          <w:szCs w:val="24"/>
        </w:rPr>
        <w:tab/>
      </w:r>
      <w:r>
        <w:rPr>
          <w:rFonts w:ascii="Times New Roman" w:hAnsi="Times New Roman" w:cs="Times New Roman"/>
          <w:sz w:val="24"/>
          <w:szCs w:val="24"/>
        </w:rPr>
        <w:tab/>
        <w:t>3.321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69.772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Analysis of variance for Creatinine</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340.30</w:t>
      </w:r>
      <w:r>
        <w:rPr>
          <w:rFonts w:ascii="Times New Roman" w:hAnsi="Times New Roman" w:cs="Times New Roman"/>
          <w:sz w:val="24"/>
          <w:szCs w:val="24"/>
        </w:rPr>
        <w:tab/>
      </w:r>
      <w:r>
        <w:rPr>
          <w:rFonts w:ascii="Times New Roman" w:hAnsi="Times New Roman" w:cs="Times New Roman"/>
          <w:sz w:val="24"/>
          <w:szCs w:val="24"/>
        </w:rPr>
        <w:tab/>
        <w:t>85.08</w:t>
      </w:r>
      <w:r>
        <w:rPr>
          <w:rFonts w:ascii="Times New Roman" w:hAnsi="Times New Roman" w:cs="Times New Roman"/>
          <w:sz w:val="24"/>
          <w:szCs w:val="24"/>
        </w:rPr>
        <w:tab/>
      </w:r>
      <w:r>
        <w:rPr>
          <w:rFonts w:ascii="Times New Roman" w:hAnsi="Times New Roman" w:cs="Times New Roman"/>
          <w:sz w:val="24"/>
          <w:szCs w:val="24"/>
        </w:rPr>
        <w:tab/>
        <w:t>2.10</w:t>
      </w:r>
      <w:r>
        <w:rPr>
          <w:rFonts w:ascii="Times New Roman" w:hAnsi="Times New Roman" w:cs="Times New Roman"/>
          <w:sz w:val="24"/>
          <w:szCs w:val="24"/>
        </w:rPr>
        <w:tab/>
        <w:t>0.132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608.25</w:t>
      </w:r>
      <w:r>
        <w:rPr>
          <w:rFonts w:ascii="Times New Roman" w:hAnsi="Times New Roman" w:cs="Times New Roman"/>
          <w:sz w:val="24"/>
          <w:szCs w:val="24"/>
        </w:rPr>
        <w:tab/>
      </w:r>
      <w:r>
        <w:rPr>
          <w:rFonts w:ascii="Times New Roman" w:hAnsi="Times New Roman" w:cs="Times New Roman"/>
          <w:sz w:val="24"/>
          <w:szCs w:val="24"/>
        </w:rPr>
        <w:tab/>
        <w:t>40.55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948.55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Analysis of variance for AST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38197</w:t>
      </w:r>
      <w:r>
        <w:rPr>
          <w:rFonts w:ascii="Times New Roman" w:hAnsi="Times New Roman" w:cs="Times New Roman"/>
          <w:sz w:val="24"/>
          <w:szCs w:val="24"/>
        </w:rPr>
        <w:tab/>
      </w:r>
      <w:r>
        <w:rPr>
          <w:rFonts w:ascii="Times New Roman" w:hAnsi="Times New Roman" w:cs="Times New Roman"/>
          <w:sz w:val="24"/>
          <w:szCs w:val="24"/>
        </w:rPr>
        <w:tab/>
        <w:t>9549</w:t>
      </w:r>
      <w:r>
        <w:rPr>
          <w:rFonts w:ascii="Times New Roman" w:hAnsi="Times New Roman" w:cs="Times New Roman"/>
          <w:sz w:val="24"/>
          <w:szCs w:val="24"/>
        </w:rPr>
        <w:tab/>
      </w:r>
      <w:r>
        <w:rPr>
          <w:rFonts w:ascii="Times New Roman" w:hAnsi="Times New Roman" w:cs="Times New Roman"/>
          <w:sz w:val="24"/>
          <w:szCs w:val="24"/>
        </w:rPr>
        <w:tab/>
        <w:t>2.71</w:t>
      </w:r>
      <w:r>
        <w:rPr>
          <w:rFonts w:ascii="Times New Roman" w:hAnsi="Times New Roman" w:cs="Times New Roman"/>
          <w:sz w:val="24"/>
          <w:szCs w:val="24"/>
        </w:rPr>
        <w:tab/>
        <w:t>0.070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52832</w:t>
      </w:r>
      <w:r>
        <w:rPr>
          <w:rFonts w:ascii="Times New Roman" w:hAnsi="Times New Roman" w:cs="Times New Roman"/>
          <w:sz w:val="24"/>
          <w:szCs w:val="24"/>
        </w:rPr>
        <w:tab/>
      </w:r>
      <w:r>
        <w:rPr>
          <w:rFonts w:ascii="Times New Roman" w:hAnsi="Times New Roman" w:cs="Times New Roman"/>
          <w:sz w:val="24"/>
          <w:szCs w:val="24"/>
        </w:rPr>
        <w:tab/>
        <w:t>3522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91029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 Analysis of variance for ALT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327.70</w:t>
      </w:r>
      <w:r>
        <w:rPr>
          <w:rFonts w:ascii="Times New Roman" w:hAnsi="Times New Roman" w:cs="Times New Roman"/>
          <w:sz w:val="24"/>
          <w:szCs w:val="24"/>
        </w:rPr>
        <w:tab/>
      </w:r>
      <w:r>
        <w:rPr>
          <w:rFonts w:ascii="Times New Roman" w:hAnsi="Times New Roman" w:cs="Times New Roman"/>
          <w:sz w:val="24"/>
          <w:szCs w:val="24"/>
        </w:rPr>
        <w:tab/>
        <w:t>81.92</w:t>
      </w:r>
      <w:r>
        <w:rPr>
          <w:rFonts w:ascii="Times New Roman" w:hAnsi="Times New Roman" w:cs="Times New Roman"/>
          <w:sz w:val="24"/>
          <w:szCs w:val="24"/>
        </w:rPr>
        <w:tab/>
      </w:r>
      <w:r>
        <w:rPr>
          <w:rFonts w:ascii="Times New Roman" w:hAnsi="Times New Roman" w:cs="Times New Roman"/>
          <w:sz w:val="24"/>
          <w:szCs w:val="24"/>
        </w:rPr>
        <w:tab/>
        <w:t>1.74</w:t>
      </w:r>
      <w:r>
        <w:rPr>
          <w:rFonts w:ascii="Times New Roman" w:hAnsi="Times New Roman" w:cs="Times New Roman"/>
          <w:sz w:val="24"/>
          <w:szCs w:val="24"/>
        </w:rPr>
        <w:tab/>
        <w:t>0.194 NS</w:t>
      </w:r>
      <w:r>
        <w:rPr>
          <w:rFonts w:ascii="Times New Roman" w:hAnsi="Times New Roman" w:cs="Times New Roman"/>
          <w:sz w:val="24"/>
          <w:szCs w:val="24"/>
        </w:rPr>
        <w:tab/>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15  </w:t>
      </w:r>
      <w:r>
        <w:rPr>
          <w:rFonts w:ascii="Times New Roman" w:hAnsi="Times New Roman" w:cs="Times New Roman"/>
          <w:sz w:val="24"/>
          <w:szCs w:val="24"/>
        </w:rPr>
        <w:tab/>
        <w:t>707.25</w:t>
      </w:r>
      <w:r>
        <w:rPr>
          <w:rFonts w:ascii="Times New Roman" w:hAnsi="Times New Roman" w:cs="Times New Roman"/>
          <w:sz w:val="24"/>
          <w:szCs w:val="24"/>
        </w:rPr>
        <w:tab/>
      </w:r>
      <w:r>
        <w:rPr>
          <w:rFonts w:ascii="Times New Roman" w:hAnsi="Times New Roman" w:cs="Times New Roman"/>
          <w:sz w:val="24"/>
          <w:szCs w:val="24"/>
        </w:rPr>
        <w:tab/>
        <w:t>47.15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19  </w:t>
      </w:r>
      <w:r>
        <w:rPr>
          <w:rFonts w:ascii="Times New Roman" w:hAnsi="Times New Roman" w:cs="Times New Roman"/>
          <w:sz w:val="24"/>
          <w:szCs w:val="24"/>
        </w:rPr>
        <w:tab/>
        <w:t>1034.95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b/>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APPENDIX XXIV: ANALYSIS OF VARIANCE FOR CARCASS AND VISCERAL </w:t>
      </w:r>
      <w:r>
        <w:rPr>
          <w:rFonts w:ascii="Times New Roman" w:hAnsi="Times New Roman" w:cs="Times New Roman"/>
          <w:b/>
          <w:sz w:val="24"/>
          <w:szCs w:val="24"/>
        </w:rPr>
        <w:tab/>
        <w:t>ORGANS CHARACTERISTICS EXPERIMENT 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Analysis of variance for Live weight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0.67038  </w:t>
      </w:r>
      <w:r>
        <w:rPr>
          <w:rFonts w:ascii="Times New Roman" w:hAnsi="Times New Roman" w:cs="Times New Roman"/>
          <w:sz w:val="24"/>
          <w:szCs w:val="24"/>
        </w:rPr>
        <w:tab/>
        <w:t xml:space="preserve">0.16759  </w:t>
      </w:r>
      <w:r>
        <w:rPr>
          <w:rFonts w:ascii="Times New Roman" w:hAnsi="Times New Roman" w:cs="Times New Roman"/>
          <w:sz w:val="24"/>
          <w:szCs w:val="24"/>
        </w:rPr>
        <w:tab/>
        <w:t>2.14    0.097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2.74563  </w:t>
      </w:r>
      <w:r>
        <w:rPr>
          <w:rFonts w:ascii="Times New Roman" w:hAnsi="Times New Roman" w:cs="Times New Roman"/>
          <w:sz w:val="24"/>
          <w:szCs w:val="24"/>
        </w:rPr>
        <w:tab/>
        <w:t>0.07845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3.41600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Analysis of variance for Plucked weight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0.35248  </w:t>
      </w:r>
      <w:r>
        <w:rPr>
          <w:rFonts w:ascii="Times New Roman" w:hAnsi="Times New Roman" w:cs="Times New Roman"/>
          <w:sz w:val="24"/>
          <w:szCs w:val="24"/>
        </w:rPr>
        <w:tab/>
        <w:t xml:space="preserve">0.08812  </w:t>
      </w:r>
      <w:r>
        <w:rPr>
          <w:rFonts w:ascii="Times New Roman" w:hAnsi="Times New Roman" w:cs="Times New Roman"/>
          <w:sz w:val="24"/>
          <w:szCs w:val="24"/>
        </w:rPr>
        <w:tab/>
        <w:t>1.77     0.157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1.74311  </w:t>
      </w:r>
      <w:r>
        <w:rPr>
          <w:rFonts w:ascii="Times New Roman" w:hAnsi="Times New Roman" w:cs="Times New Roman"/>
          <w:sz w:val="24"/>
          <w:szCs w:val="24"/>
        </w:rPr>
        <w:tab/>
        <w:t>0.04980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2.09560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Analysis of variance for Eviscerated weight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0.33678  </w:t>
      </w:r>
      <w:r>
        <w:rPr>
          <w:rFonts w:ascii="Times New Roman" w:hAnsi="Times New Roman" w:cs="Times New Roman"/>
          <w:sz w:val="24"/>
          <w:szCs w:val="24"/>
        </w:rPr>
        <w:tab/>
        <w:t xml:space="preserve">0.08420  </w:t>
      </w:r>
      <w:r>
        <w:rPr>
          <w:rFonts w:ascii="Times New Roman" w:hAnsi="Times New Roman" w:cs="Times New Roman"/>
          <w:sz w:val="24"/>
          <w:szCs w:val="24"/>
        </w:rPr>
        <w:tab/>
        <w:t>2.22     0.087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1.32733  </w:t>
      </w:r>
      <w:r>
        <w:rPr>
          <w:rFonts w:ascii="Times New Roman" w:hAnsi="Times New Roman" w:cs="Times New Roman"/>
          <w:sz w:val="24"/>
          <w:szCs w:val="24"/>
        </w:rPr>
        <w:tab/>
        <w:t>0.03792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1.66411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Analysis of variance for Carcass weight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0.29524  </w:t>
      </w:r>
      <w:r>
        <w:rPr>
          <w:rFonts w:ascii="Times New Roman" w:hAnsi="Times New Roman" w:cs="Times New Roman"/>
          <w:sz w:val="24"/>
          <w:szCs w:val="24"/>
        </w:rPr>
        <w:tab/>
        <w:t xml:space="preserve">0.07381  </w:t>
      </w:r>
      <w:r>
        <w:rPr>
          <w:rFonts w:ascii="Times New Roman" w:hAnsi="Times New Roman" w:cs="Times New Roman"/>
          <w:sz w:val="24"/>
          <w:szCs w:val="24"/>
        </w:rPr>
        <w:tab/>
        <w:t>2.26     0.082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1.14066  </w:t>
      </w:r>
      <w:r>
        <w:rPr>
          <w:rFonts w:ascii="Times New Roman" w:hAnsi="Times New Roman" w:cs="Times New Roman"/>
          <w:sz w:val="24"/>
          <w:szCs w:val="24"/>
        </w:rPr>
        <w:tab/>
        <w:t>0.03259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1.43590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Analysis of variance for Heart weight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0.016135  </w:t>
      </w:r>
      <w:r>
        <w:rPr>
          <w:rFonts w:ascii="Times New Roman" w:hAnsi="Times New Roman" w:cs="Times New Roman"/>
          <w:sz w:val="24"/>
          <w:szCs w:val="24"/>
        </w:rPr>
        <w:tab/>
        <w:t xml:space="preserve">0.004034  </w:t>
      </w:r>
      <w:r>
        <w:rPr>
          <w:rFonts w:ascii="Times New Roman" w:hAnsi="Times New Roman" w:cs="Times New Roman"/>
          <w:sz w:val="24"/>
          <w:szCs w:val="24"/>
        </w:rPr>
        <w:tab/>
        <w:t>1.50     0.222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0.093863  </w:t>
      </w:r>
      <w:r>
        <w:rPr>
          <w:rFonts w:ascii="Times New Roman" w:hAnsi="Times New Roman" w:cs="Times New Roman"/>
          <w:sz w:val="24"/>
          <w:szCs w:val="24"/>
        </w:rPr>
        <w:tab/>
        <w:t>0.002682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0.109998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Analysis of variance for Liver weight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1.01282  </w:t>
      </w:r>
      <w:r>
        <w:rPr>
          <w:rFonts w:ascii="Times New Roman" w:hAnsi="Times New Roman" w:cs="Times New Roman"/>
          <w:sz w:val="24"/>
          <w:szCs w:val="24"/>
        </w:rPr>
        <w:tab/>
        <w:t xml:space="preserve">0.25320  </w:t>
      </w:r>
      <w:r>
        <w:rPr>
          <w:rFonts w:ascii="Times New Roman" w:hAnsi="Times New Roman" w:cs="Times New Roman"/>
          <w:sz w:val="24"/>
          <w:szCs w:val="24"/>
        </w:rPr>
        <w:tab/>
        <w:t>3.58     0.015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2.47436  </w:t>
      </w:r>
      <w:r>
        <w:rPr>
          <w:rFonts w:ascii="Times New Roman" w:hAnsi="Times New Roman" w:cs="Times New Roman"/>
          <w:sz w:val="24"/>
          <w:szCs w:val="24"/>
        </w:rPr>
        <w:tab/>
        <w:t>0.07070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3.48718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Analysis of variance for Gizzard weight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0.77186  </w:t>
      </w:r>
      <w:r>
        <w:rPr>
          <w:rFonts w:ascii="Times New Roman" w:hAnsi="Times New Roman" w:cs="Times New Roman"/>
          <w:sz w:val="24"/>
          <w:szCs w:val="24"/>
        </w:rPr>
        <w:tab/>
        <w:t xml:space="preserve">0.19296  </w:t>
      </w:r>
      <w:r>
        <w:rPr>
          <w:rFonts w:ascii="Times New Roman" w:hAnsi="Times New Roman" w:cs="Times New Roman"/>
          <w:sz w:val="24"/>
          <w:szCs w:val="24"/>
        </w:rPr>
        <w:tab/>
        <w:t>2.47     0.062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2.72884  </w:t>
      </w:r>
      <w:r>
        <w:rPr>
          <w:rFonts w:ascii="Times New Roman" w:hAnsi="Times New Roman" w:cs="Times New Roman"/>
          <w:sz w:val="24"/>
          <w:szCs w:val="24"/>
        </w:rPr>
        <w:tab/>
        <w:t>0.07797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3.50070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 Analysis of Variance for Lungs weight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0.043865  </w:t>
      </w:r>
      <w:r>
        <w:rPr>
          <w:rFonts w:ascii="Times New Roman" w:hAnsi="Times New Roman" w:cs="Times New Roman"/>
          <w:sz w:val="24"/>
          <w:szCs w:val="24"/>
        </w:rPr>
        <w:tab/>
        <w:t xml:space="preserve">0.010966  </w:t>
      </w:r>
      <w:r>
        <w:rPr>
          <w:rFonts w:ascii="Times New Roman" w:hAnsi="Times New Roman" w:cs="Times New Roman"/>
          <w:sz w:val="24"/>
          <w:szCs w:val="24"/>
        </w:rPr>
        <w:tab/>
        <w:t>1.13     0.359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0.339975  </w:t>
      </w:r>
      <w:r>
        <w:rPr>
          <w:rFonts w:ascii="Times New Roman" w:hAnsi="Times New Roman" w:cs="Times New Roman"/>
          <w:sz w:val="24"/>
          <w:szCs w:val="24"/>
        </w:rPr>
        <w:tab/>
        <w:t>0.009714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0.383840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Analysis of variance for Pancreas weight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0.016035  </w:t>
      </w:r>
      <w:r>
        <w:rPr>
          <w:rFonts w:ascii="Times New Roman" w:hAnsi="Times New Roman" w:cs="Times New Roman"/>
          <w:sz w:val="24"/>
          <w:szCs w:val="24"/>
        </w:rPr>
        <w:tab/>
        <w:t xml:space="preserve">0.004009  </w:t>
      </w:r>
      <w:r>
        <w:rPr>
          <w:rFonts w:ascii="Times New Roman" w:hAnsi="Times New Roman" w:cs="Times New Roman"/>
          <w:sz w:val="24"/>
          <w:szCs w:val="24"/>
        </w:rPr>
        <w:tab/>
        <w:t>2.10     0.101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0.066662  </w:t>
      </w:r>
      <w:r>
        <w:rPr>
          <w:rFonts w:ascii="Times New Roman" w:hAnsi="Times New Roman" w:cs="Times New Roman"/>
          <w:sz w:val="24"/>
          <w:szCs w:val="24"/>
        </w:rPr>
        <w:tab/>
        <w:t>0.001905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0.082697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Analysis of variance for Abdominal fats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1.5981  </w:t>
      </w:r>
      <w:r>
        <w:rPr>
          <w:rFonts w:ascii="Times New Roman" w:hAnsi="Times New Roman" w:cs="Times New Roman"/>
          <w:sz w:val="24"/>
          <w:szCs w:val="24"/>
        </w:rPr>
        <w:tab/>
        <w:t xml:space="preserve">0.3995  </w:t>
      </w:r>
      <w:r>
        <w:rPr>
          <w:rFonts w:ascii="Times New Roman" w:hAnsi="Times New Roman" w:cs="Times New Roman"/>
          <w:sz w:val="24"/>
          <w:szCs w:val="24"/>
        </w:rPr>
        <w:tab/>
        <w:t>1.91     0.131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7.3337  </w:t>
      </w:r>
      <w:r>
        <w:rPr>
          <w:rFonts w:ascii="Times New Roman" w:hAnsi="Times New Roman" w:cs="Times New Roman"/>
          <w:sz w:val="24"/>
          <w:szCs w:val="24"/>
        </w:rPr>
        <w:tab/>
        <w:t>0.2095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8.9318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 Analysis of variance for Kidney</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0.0019150  </w:t>
      </w:r>
      <w:r>
        <w:rPr>
          <w:rFonts w:ascii="Times New Roman" w:hAnsi="Times New Roman" w:cs="Times New Roman"/>
          <w:sz w:val="24"/>
          <w:szCs w:val="24"/>
        </w:rPr>
        <w:tab/>
        <w:t xml:space="preserve">0.0004788  </w:t>
      </w:r>
      <w:r>
        <w:rPr>
          <w:rFonts w:ascii="Times New Roman" w:hAnsi="Times New Roman" w:cs="Times New Roman"/>
          <w:sz w:val="24"/>
          <w:szCs w:val="24"/>
        </w:rPr>
        <w:tab/>
        <w:t>1.59     0.198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0.0105250  </w:t>
      </w:r>
      <w:r>
        <w:rPr>
          <w:rFonts w:ascii="Times New Roman" w:hAnsi="Times New Roman" w:cs="Times New Roman"/>
          <w:sz w:val="24"/>
          <w:szCs w:val="24"/>
        </w:rPr>
        <w:tab/>
        <w:t>0.0003007</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0.0124400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 Analysis of variance for Spleen</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0.010385  </w:t>
      </w:r>
      <w:r>
        <w:rPr>
          <w:rFonts w:ascii="Times New Roman" w:hAnsi="Times New Roman" w:cs="Times New Roman"/>
          <w:sz w:val="24"/>
          <w:szCs w:val="24"/>
        </w:rPr>
        <w:tab/>
        <w:t xml:space="preserve">0.002596  </w:t>
      </w:r>
      <w:r>
        <w:rPr>
          <w:rFonts w:ascii="Times New Roman" w:hAnsi="Times New Roman" w:cs="Times New Roman"/>
          <w:sz w:val="24"/>
          <w:szCs w:val="24"/>
        </w:rPr>
        <w:tab/>
        <w:t>2.24     0.085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0.040613  </w:t>
      </w:r>
      <w:r>
        <w:rPr>
          <w:rFonts w:ascii="Times New Roman" w:hAnsi="Times New Roman" w:cs="Times New Roman"/>
          <w:sz w:val="24"/>
          <w:szCs w:val="24"/>
        </w:rPr>
        <w:tab/>
        <w:t>0.001160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0.050998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 Analysis of variance for Small int.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3.4801  </w:t>
      </w:r>
      <w:r>
        <w:rPr>
          <w:rFonts w:ascii="Times New Roman" w:hAnsi="Times New Roman" w:cs="Times New Roman"/>
          <w:sz w:val="24"/>
          <w:szCs w:val="24"/>
        </w:rPr>
        <w:tab/>
        <w:t xml:space="preserve">0.8700  </w:t>
      </w:r>
      <w:r>
        <w:rPr>
          <w:rFonts w:ascii="Times New Roman" w:hAnsi="Times New Roman" w:cs="Times New Roman"/>
          <w:sz w:val="24"/>
          <w:szCs w:val="24"/>
        </w:rPr>
        <w:tab/>
        <w:t>2.26     0.083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13.4908  </w:t>
      </w:r>
      <w:r>
        <w:rPr>
          <w:rFonts w:ascii="Times New Roman" w:hAnsi="Times New Roman" w:cs="Times New Roman"/>
          <w:sz w:val="24"/>
          <w:szCs w:val="24"/>
        </w:rPr>
        <w:tab/>
        <w:t>0.3855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16.9710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 Analysis of variance for Small int. lenght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9987.3  </w:t>
      </w:r>
      <w:r>
        <w:rPr>
          <w:rFonts w:ascii="Times New Roman" w:hAnsi="Times New Roman" w:cs="Times New Roman"/>
          <w:sz w:val="24"/>
          <w:szCs w:val="24"/>
        </w:rPr>
        <w:tab/>
        <w:t xml:space="preserve">2496.8  </w:t>
      </w:r>
      <w:r>
        <w:rPr>
          <w:rFonts w:ascii="Times New Roman" w:hAnsi="Times New Roman" w:cs="Times New Roman"/>
          <w:sz w:val="24"/>
          <w:szCs w:val="24"/>
        </w:rPr>
        <w:tab/>
        <w:t>4.42     0.005*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19768.6   </w:t>
      </w:r>
      <w:r>
        <w:rPr>
          <w:rFonts w:ascii="Times New Roman" w:hAnsi="Times New Roman" w:cs="Times New Roman"/>
          <w:sz w:val="24"/>
          <w:szCs w:val="24"/>
        </w:rPr>
        <w:tab/>
        <w:t xml:space="preserve"> 564.8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29756.0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 Analysis of variance for Large int. weight</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Source  DF       SS                  MS                  F           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DIETS  4    0.07863                0.01966           1.75     0.160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Error   35    0.39232                0.01121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Total   39    0.47095</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Analysis of variance for Large Int. lenght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33.01   </w:t>
      </w:r>
      <w:r>
        <w:rPr>
          <w:rFonts w:ascii="Times New Roman" w:hAnsi="Times New Roman" w:cs="Times New Roman"/>
          <w:sz w:val="24"/>
          <w:szCs w:val="24"/>
        </w:rPr>
        <w:tab/>
        <w:t xml:space="preserve">   8.25  </w:t>
      </w:r>
      <w:r>
        <w:rPr>
          <w:rFonts w:ascii="Times New Roman" w:hAnsi="Times New Roman" w:cs="Times New Roman"/>
          <w:sz w:val="24"/>
          <w:szCs w:val="24"/>
        </w:rPr>
        <w:tab/>
        <w:t>0.39     0.811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732.68  </w:t>
      </w:r>
      <w:r>
        <w:rPr>
          <w:rFonts w:ascii="Times New Roman" w:hAnsi="Times New Roman" w:cs="Times New Roman"/>
          <w:sz w:val="24"/>
          <w:szCs w:val="24"/>
        </w:rPr>
        <w:tab/>
        <w:t xml:space="preserve">   20.93</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765.69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q. Analysis of variance for Caeca weight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0.56537  </w:t>
      </w:r>
      <w:r>
        <w:rPr>
          <w:rFonts w:ascii="Times New Roman" w:hAnsi="Times New Roman" w:cs="Times New Roman"/>
          <w:sz w:val="24"/>
          <w:szCs w:val="24"/>
        </w:rPr>
        <w:tab/>
      </w:r>
      <w:r>
        <w:rPr>
          <w:rFonts w:ascii="Times New Roman" w:hAnsi="Times New Roman" w:cs="Times New Roman"/>
          <w:sz w:val="24"/>
          <w:szCs w:val="24"/>
        </w:rPr>
        <w:tab/>
        <w:t xml:space="preserve">0.14134  </w:t>
      </w:r>
      <w:r>
        <w:rPr>
          <w:rFonts w:ascii="Times New Roman" w:hAnsi="Times New Roman" w:cs="Times New Roman"/>
          <w:sz w:val="24"/>
          <w:szCs w:val="24"/>
        </w:rPr>
        <w:tab/>
        <w:t>4.31    0.006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1.14823  </w:t>
      </w:r>
      <w:r>
        <w:rPr>
          <w:rFonts w:ascii="Times New Roman" w:hAnsi="Times New Roman" w:cs="Times New Roman"/>
          <w:sz w:val="24"/>
          <w:szCs w:val="24"/>
        </w:rPr>
        <w:tab/>
      </w:r>
      <w:r>
        <w:rPr>
          <w:rFonts w:ascii="Times New Roman" w:hAnsi="Times New Roman" w:cs="Times New Roman"/>
          <w:sz w:val="24"/>
          <w:szCs w:val="24"/>
        </w:rPr>
        <w:tab/>
        <w:t>0.03281</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1.71360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Analysis of variance for Caeca length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38.92   </w:t>
      </w:r>
      <w:r>
        <w:rPr>
          <w:rFonts w:ascii="Times New Roman" w:hAnsi="Times New Roman" w:cs="Times New Roman"/>
          <w:sz w:val="24"/>
          <w:szCs w:val="24"/>
        </w:rPr>
        <w:tab/>
      </w:r>
      <w:r>
        <w:rPr>
          <w:rFonts w:ascii="Times New Roman" w:hAnsi="Times New Roman" w:cs="Times New Roman"/>
          <w:sz w:val="24"/>
          <w:szCs w:val="24"/>
        </w:rPr>
        <w:tab/>
        <w:t xml:space="preserve">9.73  </w:t>
      </w:r>
      <w:r>
        <w:rPr>
          <w:rFonts w:ascii="Times New Roman" w:hAnsi="Times New Roman" w:cs="Times New Roman"/>
          <w:sz w:val="24"/>
          <w:szCs w:val="24"/>
        </w:rPr>
        <w:tab/>
      </w:r>
      <w:r>
        <w:rPr>
          <w:rFonts w:ascii="Times New Roman" w:hAnsi="Times New Roman" w:cs="Times New Roman"/>
          <w:sz w:val="24"/>
          <w:szCs w:val="24"/>
        </w:rPr>
        <w:tab/>
        <w:t>0.38     0.818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885.40  </w:t>
      </w:r>
      <w:r>
        <w:rPr>
          <w:rFonts w:ascii="Times New Roman" w:hAnsi="Times New Roman" w:cs="Times New Roman"/>
          <w:sz w:val="24"/>
          <w:szCs w:val="24"/>
        </w:rPr>
        <w:tab/>
      </w:r>
      <w:r>
        <w:rPr>
          <w:rFonts w:ascii="Times New Roman" w:hAnsi="Times New Roman" w:cs="Times New Roman"/>
          <w:sz w:val="24"/>
          <w:szCs w:val="24"/>
        </w:rPr>
        <w:tab/>
        <w:t>25.30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924.32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 Analysis of variance for Head</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0.12108  </w:t>
      </w:r>
      <w:r>
        <w:rPr>
          <w:rFonts w:ascii="Times New Roman" w:hAnsi="Times New Roman" w:cs="Times New Roman"/>
          <w:sz w:val="24"/>
          <w:szCs w:val="24"/>
        </w:rPr>
        <w:tab/>
      </w:r>
      <w:r>
        <w:rPr>
          <w:rFonts w:ascii="Times New Roman" w:hAnsi="Times New Roman" w:cs="Times New Roman"/>
          <w:sz w:val="24"/>
          <w:szCs w:val="24"/>
        </w:rPr>
        <w:tab/>
        <w:t xml:space="preserve">0.03027  </w:t>
      </w:r>
      <w:r>
        <w:rPr>
          <w:rFonts w:ascii="Times New Roman" w:hAnsi="Times New Roman" w:cs="Times New Roman"/>
          <w:sz w:val="24"/>
          <w:szCs w:val="24"/>
        </w:rPr>
        <w:tab/>
        <w:t>0.42     0.794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2.53061  </w:t>
      </w:r>
      <w:r>
        <w:rPr>
          <w:rFonts w:ascii="Times New Roman" w:hAnsi="Times New Roman" w:cs="Times New Roman"/>
          <w:sz w:val="24"/>
          <w:szCs w:val="24"/>
        </w:rPr>
        <w:tab/>
      </w:r>
      <w:r>
        <w:rPr>
          <w:rFonts w:ascii="Times New Roman" w:hAnsi="Times New Roman" w:cs="Times New Roman"/>
          <w:sz w:val="24"/>
          <w:szCs w:val="24"/>
        </w:rPr>
        <w:tab/>
        <w:t>0.07230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2.65170</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 Analysis of variance for Legs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3.3125  </w:t>
      </w:r>
      <w:r>
        <w:rPr>
          <w:rFonts w:ascii="Times New Roman" w:hAnsi="Times New Roman" w:cs="Times New Roman"/>
          <w:sz w:val="24"/>
          <w:szCs w:val="24"/>
        </w:rPr>
        <w:tab/>
      </w:r>
      <w:r>
        <w:rPr>
          <w:rFonts w:ascii="Times New Roman" w:hAnsi="Times New Roman" w:cs="Times New Roman"/>
          <w:sz w:val="24"/>
          <w:szCs w:val="24"/>
        </w:rPr>
        <w:tab/>
        <w:t xml:space="preserve">0.8281  </w:t>
      </w:r>
      <w:r>
        <w:rPr>
          <w:rFonts w:ascii="Times New Roman" w:hAnsi="Times New Roman" w:cs="Times New Roman"/>
          <w:sz w:val="24"/>
          <w:szCs w:val="24"/>
        </w:rPr>
        <w:tab/>
        <w:t>3.22     0.024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9.0092  </w:t>
      </w:r>
      <w:r>
        <w:rPr>
          <w:rFonts w:ascii="Times New Roman" w:hAnsi="Times New Roman" w:cs="Times New Roman"/>
          <w:sz w:val="24"/>
          <w:szCs w:val="24"/>
        </w:rPr>
        <w:tab/>
      </w:r>
      <w:r>
        <w:rPr>
          <w:rFonts w:ascii="Times New Roman" w:hAnsi="Times New Roman" w:cs="Times New Roman"/>
          <w:sz w:val="24"/>
          <w:szCs w:val="24"/>
        </w:rPr>
        <w:tab/>
        <w:t>0.2574</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12.3218</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 Analysis of Variance for dressing percentage </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DF      SS     </w:t>
      </w:r>
      <w:r>
        <w:rPr>
          <w:rFonts w:ascii="Times New Roman" w:hAnsi="Times New Roman" w:cs="Times New Roman"/>
          <w:sz w:val="24"/>
          <w:szCs w:val="24"/>
        </w:rPr>
        <w:tab/>
      </w:r>
      <w:r>
        <w:rPr>
          <w:rFonts w:ascii="Times New Roman" w:hAnsi="Times New Roman" w:cs="Times New Roman"/>
          <w:sz w:val="24"/>
          <w:szCs w:val="24"/>
        </w:rPr>
        <w:tab/>
        <w:t xml:space="preserve">            MS     </w:t>
      </w:r>
      <w:r>
        <w:rPr>
          <w:rFonts w:ascii="Times New Roman" w:hAnsi="Times New Roman" w:cs="Times New Roman"/>
          <w:sz w:val="24"/>
          <w:szCs w:val="24"/>
        </w:rPr>
        <w:tab/>
      </w:r>
      <w:r>
        <w:rPr>
          <w:rFonts w:ascii="Times New Roman" w:hAnsi="Times New Roman" w:cs="Times New Roman"/>
          <w:sz w:val="24"/>
          <w:szCs w:val="24"/>
        </w:rPr>
        <w:tab/>
        <w:t xml:space="preserve">F      </w:t>
      </w:r>
      <w:r>
        <w:rPr>
          <w:rFonts w:ascii="Times New Roman" w:hAnsi="Times New Roman" w:cs="Times New Roman"/>
          <w:sz w:val="24"/>
          <w:szCs w:val="24"/>
        </w:rPr>
        <w:tab/>
        <w:t>P</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DIETS  4   </w:t>
      </w:r>
      <w:r>
        <w:rPr>
          <w:rFonts w:ascii="Times New Roman" w:hAnsi="Times New Roman" w:cs="Times New Roman"/>
          <w:sz w:val="24"/>
          <w:szCs w:val="24"/>
        </w:rPr>
        <w:tab/>
        <w:t xml:space="preserve">18.80   </w:t>
      </w:r>
      <w:r>
        <w:rPr>
          <w:rFonts w:ascii="Times New Roman" w:hAnsi="Times New Roman" w:cs="Times New Roman"/>
          <w:sz w:val="24"/>
          <w:szCs w:val="24"/>
        </w:rPr>
        <w:tab/>
      </w:r>
      <w:r>
        <w:rPr>
          <w:rFonts w:ascii="Times New Roman" w:hAnsi="Times New Roman" w:cs="Times New Roman"/>
          <w:sz w:val="24"/>
          <w:szCs w:val="24"/>
        </w:rPr>
        <w:tab/>
        <w:t xml:space="preserve">4.70  </w:t>
      </w:r>
      <w:r>
        <w:rPr>
          <w:rFonts w:ascii="Times New Roman" w:hAnsi="Times New Roman" w:cs="Times New Roman"/>
          <w:sz w:val="24"/>
          <w:szCs w:val="24"/>
        </w:rPr>
        <w:tab/>
      </w:r>
      <w:r>
        <w:rPr>
          <w:rFonts w:ascii="Times New Roman" w:hAnsi="Times New Roman" w:cs="Times New Roman"/>
          <w:sz w:val="24"/>
          <w:szCs w:val="24"/>
        </w:rPr>
        <w:tab/>
        <w:t>0.37    0.831 NS</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Error   35  </w:t>
      </w:r>
      <w:r>
        <w:rPr>
          <w:rFonts w:ascii="Times New Roman" w:hAnsi="Times New Roman" w:cs="Times New Roman"/>
          <w:sz w:val="24"/>
          <w:szCs w:val="24"/>
        </w:rPr>
        <w:tab/>
        <w:t xml:space="preserve">448.69  </w:t>
      </w:r>
      <w:r>
        <w:rPr>
          <w:rFonts w:ascii="Times New Roman" w:hAnsi="Times New Roman" w:cs="Times New Roman"/>
          <w:sz w:val="24"/>
          <w:szCs w:val="24"/>
        </w:rPr>
        <w:tab/>
      </w:r>
      <w:r>
        <w:rPr>
          <w:rFonts w:ascii="Times New Roman" w:hAnsi="Times New Roman" w:cs="Times New Roman"/>
          <w:sz w:val="24"/>
          <w:szCs w:val="24"/>
        </w:rPr>
        <w:tab/>
        <w:t>12.82</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39  </w:t>
      </w:r>
      <w:r>
        <w:rPr>
          <w:rFonts w:ascii="Times New Roman" w:hAnsi="Times New Roman" w:cs="Times New Roman"/>
          <w:sz w:val="24"/>
          <w:szCs w:val="24"/>
        </w:rPr>
        <w:tab/>
        <w:t>467.49</w:t>
      </w: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autoSpaceDE w:val="0"/>
        <w:autoSpaceDN w:val="0"/>
        <w:adjustRightInd w:val="0"/>
        <w:spacing w:after="0" w:line="240" w:lineRule="auto"/>
        <w:rPr>
          <w:rFonts w:ascii="Times New Roman" w:hAnsi="Times New Roman" w:cs="Times New Roman"/>
          <w:sz w:val="24"/>
          <w:szCs w:val="24"/>
        </w:rPr>
      </w:pPr>
    </w:p>
    <w:p w:rsidR="002B381C" w:rsidRDefault="002B381C" w:rsidP="002B381C">
      <w:pPr>
        <w:pStyle w:val="Heading1"/>
        <w:spacing w:before="0" w:line="480" w:lineRule="auto"/>
        <w:rPr>
          <w:rFonts w:ascii="Times New Roman" w:hAnsi="Times New Roman" w:cs="Times New Roman"/>
          <w:sz w:val="24"/>
          <w:szCs w:val="24"/>
        </w:rPr>
      </w:pPr>
    </w:p>
    <w:p w:rsidR="002B381C" w:rsidRDefault="002B381C" w:rsidP="002B381C"/>
    <w:p w:rsidR="002B381C" w:rsidRDefault="002B381C" w:rsidP="002B381C"/>
    <w:p w:rsidR="002B381C" w:rsidRDefault="002B381C" w:rsidP="002B381C"/>
    <w:p w:rsidR="002B381C" w:rsidRDefault="002B381C" w:rsidP="002B381C"/>
    <w:p w:rsidR="002B381C" w:rsidRDefault="002B381C" w:rsidP="002B381C"/>
    <w:p w:rsidR="002B381C" w:rsidRDefault="002B381C" w:rsidP="002B381C"/>
    <w:p w:rsidR="002B381C" w:rsidRDefault="002B381C" w:rsidP="002B381C"/>
    <w:p w:rsidR="002B381C" w:rsidRDefault="002B381C" w:rsidP="002B381C"/>
    <w:p w:rsidR="002B381C" w:rsidRPr="002B381C" w:rsidRDefault="002B381C" w:rsidP="002B381C"/>
    <w:bookmarkEnd w:id="102"/>
    <w:p w:rsidR="002B381C" w:rsidRDefault="002B381C" w:rsidP="00DE6BED">
      <w:pPr>
        <w:pStyle w:val="Heading1"/>
        <w:spacing w:before="0" w:line="480" w:lineRule="auto"/>
        <w:jc w:val="center"/>
        <w:rPr>
          <w:rFonts w:ascii="Times New Roman" w:hAnsi="Times New Roman" w:cs="Times New Roman"/>
          <w:color w:val="auto"/>
          <w:sz w:val="24"/>
        </w:rPr>
      </w:pPr>
    </w:p>
    <w:sectPr w:rsidR="002B381C" w:rsidSect="00093B6A">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55D" w:rsidRDefault="0025455D" w:rsidP="00861F5C">
      <w:pPr>
        <w:spacing w:after="0" w:line="240" w:lineRule="auto"/>
      </w:pPr>
      <w:r>
        <w:separator/>
      </w:r>
    </w:p>
  </w:endnote>
  <w:endnote w:type="continuationSeparator" w:id="0">
    <w:p w:rsidR="0025455D" w:rsidRDefault="0025455D" w:rsidP="00861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0655"/>
      <w:docPartObj>
        <w:docPartGallery w:val="Page Numbers (Bottom of Page)"/>
        <w:docPartUnique/>
      </w:docPartObj>
    </w:sdtPr>
    <w:sdtContent>
      <w:p w:rsidR="00E04A1A" w:rsidRDefault="007A3F74">
        <w:pPr>
          <w:pStyle w:val="Footer"/>
          <w:jc w:val="center"/>
        </w:pPr>
        <w:fldSimple w:instr=" PAGE   \* MERGEFORMAT ">
          <w:r w:rsidR="007348DB">
            <w:rPr>
              <w:noProof/>
            </w:rPr>
            <w:t>ii</w:t>
          </w:r>
        </w:fldSimple>
      </w:p>
    </w:sdtContent>
  </w:sdt>
  <w:p w:rsidR="00E04A1A" w:rsidRDefault="00E04A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1A" w:rsidRDefault="00E04A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6203"/>
      <w:docPartObj>
        <w:docPartGallery w:val="Page Numbers (Bottom of Page)"/>
        <w:docPartUnique/>
      </w:docPartObj>
    </w:sdtPr>
    <w:sdtContent>
      <w:p w:rsidR="00E04A1A" w:rsidRDefault="007A3F74">
        <w:pPr>
          <w:pStyle w:val="Footer"/>
          <w:jc w:val="center"/>
        </w:pPr>
        <w:fldSimple w:instr=" PAGE   \* MERGEFORMAT ">
          <w:r w:rsidR="007348DB">
            <w:rPr>
              <w:noProof/>
            </w:rPr>
            <w:t>186</w:t>
          </w:r>
        </w:fldSimple>
      </w:p>
    </w:sdtContent>
  </w:sdt>
  <w:p w:rsidR="00E04A1A" w:rsidRDefault="00E04A1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1A" w:rsidRDefault="00E04A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55D" w:rsidRDefault="0025455D" w:rsidP="00861F5C">
      <w:pPr>
        <w:spacing w:after="0" w:line="240" w:lineRule="auto"/>
      </w:pPr>
      <w:r>
        <w:separator/>
      </w:r>
    </w:p>
  </w:footnote>
  <w:footnote w:type="continuationSeparator" w:id="0">
    <w:p w:rsidR="0025455D" w:rsidRDefault="0025455D" w:rsidP="00861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1A" w:rsidRDefault="00E04A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1A" w:rsidRDefault="00E04A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1A" w:rsidRDefault="00E04A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9D4"/>
    <w:multiLevelType w:val="multilevel"/>
    <w:tmpl w:val="DF86A83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8A6BED"/>
    <w:multiLevelType w:val="multilevel"/>
    <w:tmpl w:val="B4F236C4"/>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F45395"/>
    <w:multiLevelType w:val="hybridMultilevel"/>
    <w:tmpl w:val="19DEB658"/>
    <w:lvl w:ilvl="0" w:tplc="A6A0FA6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28D6F25"/>
    <w:multiLevelType w:val="multilevel"/>
    <w:tmpl w:val="620851B2"/>
    <w:lvl w:ilvl="0">
      <w:start w:val="5"/>
      <w:numFmt w:val="decimal"/>
      <w:lvlText w:val="%1.0"/>
      <w:lvlJc w:val="left"/>
      <w:pPr>
        <w:ind w:left="2220" w:hanging="360"/>
      </w:pPr>
      <w:rPr>
        <w:rFonts w:hint="default"/>
      </w:rPr>
    </w:lvl>
    <w:lvl w:ilvl="1">
      <w:start w:val="1"/>
      <w:numFmt w:val="decimal"/>
      <w:lvlText w:val="%1.%2"/>
      <w:lvlJc w:val="left"/>
      <w:pPr>
        <w:ind w:left="2940" w:hanging="360"/>
      </w:pPr>
      <w:rPr>
        <w:rFonts w:hint="default"/>
      </w:rPr>
    </w:lvl>
    <w:lvl w:ilvl="2">
      <w:start w:val="1"/>
      <w:numFmt w:val="decimal"/>
      <w:lvlText w:val="%1.%2.%3"/>
      <w:lvlJc w:val="left"/>
      <w:pPr>
        <w:ind w:left="4020" w:hanging="720"/>
      </w:pPr>
      <w:rPr>
        <w:rFonts w:hint="default"/>
      </w:rPr>
    </w:lvl>
    <w:lvl w:ilvl="3">
      <w:start w:val="1"/>
      <w:numFmt w:val="decimal"/>
      <w:lvlText w:val="%1.%2.%3.%4"/>
      <w:lvlJc w:val="left"/>
      <w:pPr>
        <w:ind w:left="4740"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6540" w:hanging="1080"/>
      </w:pPr>
      <w:rPr>
        <w:rFonts w:hint="default"/>
      </w:rPr>
    </w:lvl>
    <w:lvl w:ilvl="6">
      <w:start w:val="1"/>
      <w:numFmt w:val="decimal"/>
      <w:lvlText w:val="%1.%2.%3.%4.%5.%6.%7"/>
      <w:lvlJc w:val="left"/>
      <w:pPr>
        <w:ind w:left="7620" w:hanging="1440"/>
      </w:pPr>
      <w:rPr>
        <w:rFonts w:hint="default"/>
      </w:rPr>
    </w:lvl>
    <w:lvl w:ilvl="7">
      <w:start w:val="1"/>
      <w:numFmt w:val="decimal"/>
      <w:lvlText w:val="%1.%2.%3.%4.%5.%6.%7.%8"/>
      <w:lvlJc w:val="left"/>
      <w:pPr>
        <w:ind w:left="8340" w:hanging="1440"/>
      </w:pPr>
      <w:rPr>
        <w:rFonts w:hint="default"/>
      </w:rPr>
    </w:lvl>
    <w:lvl w:ilvl="8">
      <w:start w:val="1"/>
      <w:numFmt w:val="decimal"/>
      <w:lvlText w:val="%1.%2.%3.%4.%5.%6.%7.%8.%9"/>
      <w:lvlJc w:val="left"/>
      <w:pPr>
        <w:ind w:left="9420" w:hanging="1800"/>
      </w:pPr>
      <w:rPr>
        <w:rFonts w:hint="default"/>
      </w:rPr>
    </w:lvl>
  </w:abstractNum>
  <w:abstractNum w:abstractNumId="4">
    <w:nsid w:val="143A3316"/>
    <w:multiLevelType w:val="multilevel"/>
    <w:tmpl w:val="7990FE22"/>
    <w:lvl w:ilvl="0">
      <w:start w:val="4"/>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nsid w:val="146C1FC1"/>
    <w:multiLevelType w:val="multilevel"/>
    <w:tmpl w:val="B4F236C4"/>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6002FA9"/>
    <w:multiLevelType w:val="multilevel"/>
    <w:tmpl w:val="1BDC2B08"/>
    <w:lvl w:ilvl="0">
      <w:start w:val="1"/>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16700824"/>
    <w:multiLevelType w:val="multilevel"/>
    <w:tmpl w:val="B4F236C4"/>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7B365C5"/>
    <w:multiLevelType w:val="multilevel"/>
    <w:tmpl w:val="B4F236C4"/>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14465B6"/>
    <w:multiLevelType w:val="multilevel"/>
    <w:tmpl w:val="A0A8D0D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526AC8"/>
    <w:multiLevelType w:val="multilevel"/>
    <w:tmpl w:val="B4F236C4"/>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56540DE"/>
    <w:multiLevelType w:val="multilevel"/>
    <w:tmpl w:val="75CEE43C"/>
    <w:lvl w:ilvl="0">
      <w:start w:val="4"/>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73442A4"/>
    <w:multiLevelType w:val="multilevel"/>
    <w:tmpl w:val="B4F236C4"/>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EA10B62"/>
    <w:multiLevelType w:val="multilevel"/>
    <w:tmpl w:val="C29C5308"/>
    <w:lvl w:ilvl="0">
      <w:start w:val="3"/>
      <w:numFmt w:val="decimal"/>
      <w:lvlText w:val="%1.0"/>
      <w:lvlJc w:val="left"/>
      <w:pPr>
        <w:ind w:left="1860" w:hanging="360"/>
      </w:pPr>
    </w:lvl>
    <w:lvl w:ilvl="1">
      <w:start w:val="1"/>
      <w:numFmt w:val="decimal"/>
      <w:lvlText w:val="%1.%2"/>
      <w:lvlJc w:val="left"/>
      <w:pPr>
        <w:ind w:left="2580" w:hanging="360"/>
      </w:pPr>
    </w:lvl>
    <w:lvl w:ilvl="2">
      <w:start w:val="1"/>
      <w:numFmt w:val="decimal"/>
      <w:lvlText w:val="%1.%2.%3"/>
      <w:lvlJc w:val="left"/>
      <w:pPr>
        <w:ind w:left="3660" w:hanging="720"/>
      </w:pPr>
    </w:lvl>
    <w:lvl w:ilvl="3">
      <w:start w:val="1"/>
      <w:numFmt w:val="decimal"/>
      <w:lvlText w:val="%1.%2.%3.%4"/>
      <w:lvlJc w:val="left"/>
      <w:pPr>
        <w:ind w:left="4740" w:hanging="1080"/>
      </w:pPr>
    </w:lvl>
    <w:lvl w:ilvl="4">
      <w:start w:val="1"/>
      <w:numFmt w:val="decimal"/>
      <w:lvlText w:val="%1.%2.%3.%4.%5"/>
      <w:lvlJc w:val="left"/>
      <w:pPr>
        <w:ind w:left="5460" w:hanging="1080"/>
      </w:pPr>
    </w:lvl>
    <w:lvl w:ilvl="5">
      <w:start w:val="1"/>
      <w:numFmt w:val="decimal"/>
      <w:lvlText w:val="%1.%2.%3.%4.%5.%6"/>
      <w:lvlJc w:val="left"/>
      <w:pPr>
        <w:ind w:left="6540" w:hanging="1440"/>
      </w:pPr>
    </w:lvl>
    <w:lvl w:ilvl="6">
      <w:start w:val="1"/>
      <w:numFmt w:val="decimal"/>
      <w:lvlText w:val="%1.%2.%3.%4.%5.%6.%7"/>
      <w:lvlJc w:val="left"/>
      <w:pPr>
        <w:ind w:left="7260" w:hanging="1440"/>
      </w:pPr>
    </w:lvl>
    <w:lvl w:ilvl="7">
      <w:start w:val="1"/>
      <w:numFmt w:val="decimal"/>
      <w:lvlText w:val="%1.%2.%3.%4.%5.%6.%7.%8"/>
      <w:lvlJc w:val="left"/>
      <w:pPr>
        <w:ind w:left="8340" w:hanging="1800"/>
      </w:pPr>
    </w:lvl>
    <w:lvl w:ilvl="8">
      <w:start w:val="1"/>
      <w:numFmt w:val="decimal"/>
      <w:lvlText w:val="%1.%2.%3.%4.%5.%6.%7.%8.%9"/>
      <w:lvlJc w:val="left"/>
      <w:pPr>
        <w:ind w:left="9420" w:hanging="2160"/>
      </w:pPr>
    </w:lvl>
  </w:abstractNum>
  <w:abstractNum w:abstractNumId="14">
    <w:nsid w:val="3FAC675F"/>
    <w:multiLevelType w:val="hybridMultilevel"/>
    <w:tmpl w:val="0CF67982"/>
    <w:lvl w:ilvl="0" w:tplc="FD1E1192">
      <w:start w:val="1"/>
      <w:numFmt w:val="lowerRoman"/>
      <w:lvlText w:val="(%1)"/>
      <w:lvlJc w:val="right"/>
      <w:pPr>
        <w:tabs>
          <w:tab w:val="num" w:pos="720"/>
        </w:tabs>
        <w:ind w:left="720" w:hanging="360"/>
      </w:pPr>
    </w:lvl>
    <w:lvl w:ilvl="1" w:tplc="5B9E3A54">
      <w:start w:val="1"/>
      <w:numFmt w:val="decimal"/>
      <w:lvlText w:val="%2."/>
      <w:lvlJc w:val="left"/>
      <w:pPr>
        <w:tabs>
          <w:tab w:val="num" w:pos="1440"/>
        </w:tabs>
        <w:ind w:left="1440" w:hanging="360"/>
      </w:pPr>
    </w:lvl>
    <w:lvl w:ilvl="2" w:tplc="FBD84C14">
      <w:start w:val="1"/>
      <w:numFmt w:val="decimal"/>
      <w:lvlText w:val="%3."/>
      <w:lvlJc w:val="left"/>
      <w:pPr>
        <w:tabs>
          <w:tab w:val="num" w:pos="2160"/>
        </w:tabs>
        <w:ind w:left="2160" w:hanging="360"/>
      </w:pPr>
    </w:lvl>
    <w:lvl w:ilvl="3" w:tplc="EBB87AB4">
      <w:start w:val="1"/>
      <w:numFmt w:val="decimal"/>
      <w:lvlText w:val="%4."/>
      <w:lvlJc w:val="left"/>
      <w:pPr>
        <w:tabs>
          <w:tab w:val="num" w:pos="2880"/>
        </w:tabs>
        <w:ind w:left="2880" w:hanging="360"/>
      </w:pPr>
    </w:lvl>
    <w:lvl w:ilvl="4" w:tplc="F22C3D34">
      <w:start w:val="1"/>
      <w:numFmt w:val="decimal"/>
      <w:lvlText w:val="%5."/>
      <w:lvlJc w:val="left"/>
      <w:pPr>
        <w:tabs>
          <w:tab w:val="num" w:pos="3600"/>
        </w:tabs>
        <w:ind w:left="3600" w:hanging="360"/>
      </w:pPr>
    </w:lvl>
    <w:lvl w:ilvl="5" w:tplc="57166906">
      <w:start w:val="1"/>
      <w:numFmt w:val="decimal"/>
      <w:lvlText w:val="%6."/>
      <w:lvlJc w:val="left"/>
      <w:pPr>
        <w:tabs>
          <w:tab w:val="num" w:pos="4320"/>
        </w:tabs>
        <w:ind w:left="4320" w:hanging="360"/>
      </w:pPr>
    </w:lvl>
    <w:lvl w:ilvl="6" w:tplc="8AE8734E">
      <w:start w:val="1"/>
      <w:numFmt w:val="decimal"/>
      <w:lvlText w:val="%7."/>
      <w:lvlJc w:val="left"/>
      <w:pPr>
        <w:tabs>
          <w:tab w:val="num" w:pos="5040"/>
        </w:tabs>
        <w:ind w:left="5040" w:hanging="360"/>
      </w:pPr>
    </w:lvl>
    <w:lvl w:ilvl="7" w:tplc="03F29A0E">
      <w:start w:val="1"/>
      <w:numFmt w:val="decimal"/>
      <w:lvlText w:val="%8."/>
      <w:lvlJc w:val="left"/>
      <w:pPr>
        <w:tabs>
          <w:tab w:val="num" w:pos="5760"/>
        </w:tabs>
        <w:ind w:left="5760" w:hanging="360"/>
      </w:pPr>
    </w:lvl>
    <w:lvl w:ilvl="8" w:tplc="B172D0F8">
      <w:start w:val="1"/>
      <w:numFmt w:val="decimal"/>
      <w:lvlText w:val="%9."/>
      <w:lvlJc w:val="left"/>
      <w:pPr>
        <w:tabs>
          <w:tab w:val="num" w:pos="6480"/>
        </w:tabs>
        <w:ind w:left="6480" w:hanging="360"/>
      </w:pPr>
    </w:lvl>
  </w:abstractNum>
  <w:abstractNum w:abstractNumId="15">
    <w:nsid w:val="40553233"/>
    <w:multiLevelType w:val="hybridMultilevel"/>
    <w:tmpl w:val="2E085A68"/>
    <w:lvl w:ilvl="0" w:tplc="E9C2531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11169BC"/>
    <w:multiLevelType w:val="hybridMultilevel"/>
    <w:tmpl w:val="8056C53A"/>
    <w:lvl w:ilvl="0" w:tplc="33883180">
      <w:start w:val="1"/>
      <w:numFmt w:val="lowerRoman"/>
      <w:lvlText w:val="(%1)"/>
      <w:lvlJc w:val="left"/>
      <w:pPr>
        <w:ind w:left="1080" w:hanging="72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7">
    <w:nsid w:val="46C77854"/>
    <w:multiLevelType w:val="multilevel"/>
    <w:tmpl w:val="F3E41552"/>
    <w:lvl w:ilvl="0">
      <w:start w:val="3"/>
      <w:numFmt w:val="decimal"/>
      <w:lvlText w:val="%1"/>
      <w:lvlJc w:val="left"/>
      <w:pPr>
        <w:ind w:left="480" w:hanging="480"/>
      </w:pPr>
      <w:rPr>
        <w:rFonts w:hint="default"/>
      </w:rPr>
    </w:lvl>
    <w:lvl w:ilvl="1">
      <w:start w:val="2"/>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nsid w:val="4A6559C9"/>
    <w:multiLevelType w:val="multilevel"/>
    <w:tmpl w:val="7CC031A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F802416"/>
    <w:multiLevelType w:val="multilevel"/>
    <w:tmpl w:val="5582F57C"/>
    <w:lvl w:ilvl="0">
      <w:start w:val="2"/>
      <w:numFmt w:val="decimal"/>
      <w:lvlText w:val="%1"/>
      <w:lvlJc w:val="left"/>
      <w:pPr>
        <w:ind w:left="600" w:hanging="600"/>
      </w:pPr>
      <w:rPr>
        <w:rFonts w:hint="default"/>
        <w:b/>
      </w:rPr>
    </w:lvl>
    <w:lvl w:ilvl="1">
      <w:start w:val="11"/>
      <w:numFmt w:val="decimal"/>
      <w:lvlText w:val="%1.%2"/>
      <w:lvlJc w:val="left"/>
      <w:pPr>
        <w:ind w:left="600" w:hanging="60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50116E2A"/>
    <w:multiLevelType w:val="multilevel"/>
    <w:tmpl w:val="B4F236C4"/>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1194479"/>
    <w:multiLevelType w:val="multilevel"/>
    <w:tmpl w:val="3D60F624"/>
    <w:lvl w:ilvl="0">
      <w:start w:val="3"/>
      <w:numFmt w:val="decimal"/>
      <w:lvlText w:val="%1"/>
      <w:lvlJc w:val="left"/>
      <w:pPr>
        <w:ind w:left="480" w:hanging="480"/>
      </w:pPr>
    </w:lvl>
    <w:lvl w:ilvl="1">
      <w:start w:val="2"/>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nsid w:val="616538CE"/>
    <w:multiLevelType w:val="multilevel"/>
    <w:tmpl w:val="E4B8EC9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AD541A8"/>
    <w:multiLevelType w:val="multilevel"/>
    <w:tmpl w:val="B4F236C4"/>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2D6428E"/>
    <w:multiLevelType w:val="multilevel"/>
    <w:tmpl w:val="11E27486"/>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B147292"/>
    <w:multiLevelType w:val="multilevel"/>
    <w:tmpl w:val="1342465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BBE0AE6"/>
    <w:multiLevelType w:val="hybridMultilevel"/>
    <w:tmpl w:val="19DEB658"/>
    <w:lvl w:ilvl="0" w:tplc="A6A0FA6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7BE4242D"/>
    <w:multiLevelType w:val="hybridMultilevel"/>
    <w:tmpl w:val="FF0AABD6"/>
    <w:lvl w:ilvl="0" w:tplc="52607F16">
      <w:start w:val="1"/>
      <w:numFmt w:val="lowerRoman"/>
      <w:lvlText w:val="(%1)"/>
      <w:lvlJc w:val="left"/>
      <w:pPr>
        <w:ind w:left="1080" w:hanging="72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8">
    <w:nsid w:val="7C7D0B48"/>
    <w:multiLevelType w:val="multilevel"/>
    <w:tmpl w:val="D57452E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E07262B"/>
    <w:multiLevelType w:val="hybridMultilevel"/>
    <w:tmpl w:val="E9BA1E46"/>
    <w:lvl w:ilvl="0" w:tplc="262A60E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E2A75D2"/>
    <w:multiLevelType w:val="multilevel"/>
    <w:tmpl w:val="B4F236C4"/>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
  </w:num>
  <w:num w:numId="8">
    <w:abstractNumId w:val="9"/>
  </w:num>
  <w:num w:numId="9">
    <w:abstractNumId w:val="3"/>
  </w:num>
  <w:num w:numId="10">
    <w:abstractNumId w:val="25"/>
  </w:num>
  <w:num w:numId="11">
    <w:abstractNumId w:val="19"/>
  </w:num>
  <w:num w:numId="12">
    <w:abstractNumId w:val="4"/>
  </w:num>
  <w:num w:numId="13">
    <w:abstractNumId w:val="18"/>
  </w:num>
  <w:num w:numId="14">
    <w:abstractNumId w:val="28"/>
  </w:num>
  <w:num w:numId="15">
    <w:abstractNumId w:val="26"/>
  </w:num>
  <w:num w:numId="16">
    <w:abstractNumId w:val="12"/>
  </w:num>
  <w:num w:numId="17">
    <w:abstractNumId w:val="30"/>
  </w:num>
  <w:num w:numId="18">
    <w:abstractNumId w:val="7"/>
  </w:num>
  <w:num w:numId="19">
    <w:abstractNumId w:val="8"/>
  </w:num>
  <w:num w:numId="20">
    <w:abstractNumId w:val="1"/>
  </w:num>
  <w:num w:numId="21">
    <w:abstractNumId w:val="5"/>
  </w:num>
  <w:num w:numId="22">
    <w:abstractNumId w:val="23"/>
  </w:num>
  <w:num w:numId="23">
    <w:abstractNumId w:val="20"/>
  </w:num>
  <w:num w:numId="24">
    <w:abstractNumId w:val="10"/>
  </w:num>
  <w:num w:numId="25">
    <w:abstractNumId w:val="29"/>
  </w:num>
  <w:num w:numId="26">
    <w:abstractNumId w:val="15"/>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4"/>
  </w:num>
  <w:num w:numId="30">
    <w:abstractNumId w:val="0"/>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193B"/>
    <w:rsid w:val="00000441"/>
    <w:rsid w:val="000010B7"/>
    <w:rsid w:val="00001979"/>
    <w:rsid w:val="00001FF4"/>
    <w:rsid w:val="00003698"/>
    <w:rsid w:val="0000448A"/>
    <w:rsid w:val="00005B81"/>
    <w:rsid w:val="000118C0"/>
    <w:rsid w:val="0001462D"/>
    <w:rsid w:val="00015F74"/>
    <w:rsid w:val="00021939"/>
    <w:rsid w:val="0002195D"/>
    <w:rsid w:val="00023E66"/>
    <w:rsid w:val="000330B2"/>
    <w:rsid w:val="0003503E"/>
    <w:rsid w:val="000364CC"/>
    <w:rsid w:val="00037120"/>
    <w:rsid w:val="000404D1"/>
    <w:rsid w:val="00042260"/>
    <w:rsid w:val="00042A05"/>
    <w:rsid w:val="00042D7A"/>
    <w:rsid w:val="00042FE4"/>
    <w:rsid w:val="00043166"/>
    <w:rsid w:val="00043BF6"/>
    <w:rsid w:val="00044602"/>
    <w:rsid w:val="00045D06"/>
    <w:rsid w:val="00046DAC"/>
    <w:rsid w:val="0004709D"/>
    <w:rsid w:val="0004777A"/>
    <w:rsid w:val="00050024"/>
    <w:rsid w:val="00050AA7"/>
    <w:rsid w:val="00050B5F"/>
    <w:rsid w:val="00052EE8"/>
    <w:rsid w:val="00053095"/>
    <w:rsid w:val="00054D68"/>
    <w:rsid w:val="00055878"/>
    <w:rsid w:val="00055AA1"/>
    <w:rsid w:val="00055D1F"/>
    <w:rsid w:val="00060B2F"/>
    <w:rsid w:val="000613D2"/>
    <w:rsid w:val="00061CC4"/>
    <w:rsid w:val="00062EA4"/>
    <w:rsid w:val="00062FFA"/>
    <w:rsid w:val="0006408C"/>
    <w:rsid w:val="00064534"/>
    <w:rsid w:val="00064C51"/>
    <w:rsid w:val="000651EB"/>
    <w:rsid w:val="00065499"/>
    <w:rsid w:val="000654D4"/>
    <w:rsid w:val="00066F30"/>
    <w:rsid w:val="00067D04"/>
    <w:rsid w:val="000709F4"/>
    <w:rsid w:val="00070EB8"/>
    <w:rsid w:val="000711B7"/>
    <w:rsid w:val="00071E7A"/>
    <w:rsid w:val="0007252C"/>
    <w:rsid w:val="00073B55"/>
    <w:rsid w:val="00075E6A"/>
    <w:rsid w:val="00075EAC"/>
    <w:rsid w:val="00076069"/>
    <w:rsid w:val="0007713E"/>
    <w:rsid w:val="0008119F"/>
    <w:rsid w:val="000841EF"/>
    <w:rsid w:val="0008434C"/>
    <w:rsid w:val="000848E7"/>
    <w:rsid w:val="00085935"/>
    <w:rsid w:val="00093B6A"/>
    <w:rsid w:val="000946A6"/>
    <w:rsid w:val="00095FB5"/>
    <w:rsid w:val="00096E19"/>
    <w:rsid w:val="000A10B6"/>
    <w:rsid w:val="000A1191"/>
    <w:rsid w:val="000A1838"/>
    <w:rsid w:val="000A194F"/>
    <w:rsid w:val="000A2B42"/>
    <w:rsid w:val="000A39D7"/>
    <w:rsid w:val="000A4E49"/>
    <w:rsid w:val="000A5F7C"/>
    <w:rsid w:val="000A7C5C"/>
    <w:rsid w:val="000B00DB"/>
    <w:rsid w:val="000B18B8"/>
    <w:rsid w:val="000B18F5"/>
    <w:rsid w:val="000B1A8A"/>
    <w:rsid w:val="000B3932"/>
    <w:rsid w:val="000B437A"/>
    <w:rsid w:val="000B5E8F"/>
    <w:rsid w:val="000C0162"/>
    <w:rsid w:val="000C0D8A"/>
    <w:rsid w:val="000C37DE"/>
    <w:rsid w:val="000C3EED"/>
    <w:rsid w:val="000C76F3"/>
    <w:rsid w:val="000C794D"/>
    <w:rsid w:val="000D0E3B"/>
    <w:rsid w:val="000D0F1B"/>
    <w:rsid w:val="000D11DE"/>
    <w:rsid w:val="000D2633"/>
    <w:rsid w:val="000D26C1"/>
    <w:rsid w:val="000D2F08"/>
    <w:rsid w:val="000D3128"/>
    <w:rsid w:val="000D4A34"/>
    <w:rsid w:val="000D677F"/>
    <w:rsid w:val="000D78FC"/>
    <w:rsid w:val="000D7FC1"/>
    <w:rsid w:val="000E028F"/>
    <w:rsid w:val="000E2C83"/>
    <w:rsid w:val="000E4770"/>
    <w:rsid w:val="000E49F6"/>
    <w:rsid w:val="000E5BAF"/>
    <w:rsid w:val="000E5ED6"/>
    <w:rsid w:val="000E7420"/>
    <w:rsid w:val="000E745C"/>
    <w:rsid w:val="000F01BA"/>
    <w:rsid w:val="000F333C"/>
    <w:rsid w:val="000F34CE"/>
    <w:rsid w:val="000F3624"/>
    <w:rsid w:val="000F3C71"/>
    <w:rsid w:val="000F4118"/>
    <w:rsid w:val="000F5F42"/>
    <w:rsid w:val="000F66B2"/>
    <w:rsid w:val="000F78E9"/>
    <w:rsid w:val="00100A9A"/>
    <w:rsid w:val="001019ED"/>
    <w:rsid w:val="001021EB"/>
    <w:rsid w:val="00102ACF"/>
    <w:rsid w:val="00103113"/>
    <w:rsid w:val="00105E93"/>
    <w:rsid w:val="00106421"/>
    <w:rsid w:val="00106B4C"/>
    <w:rsid w:val="0011085F"/>
    <w:rsid w:val="0011196F"/>
    <w:rsid w:val="001126B6"/>
    <w:rsid w:val="0011283C"/>
    <w:rsid w:val="00112996"/>
    <w:rsid w:val="001131DC"/>
    <w:rsid w:val="001132FB"/>
    <w:rsid w:val="00113DE5"/>
    <w:rsid w:val="001149A1"/>
    <w:rsid w:val="00117F49"/>
    <w:rsid w:val="001220E4"/>
    <w:rsid w:val="00124D7A"/>
    <w:rsid w:val="001256EA"/>
    <w:rsid w:val="00125720"/>
    <w:rsid w:val="00125CC5"/>
    <w:rsid w:val="00125CF4"/>
    <w:rsid w:val="00125D0D"/>
    <w:rsid w:val="0012679F"/>
    <w:rsid w:val="00130E16"/>
    <w:rsid w:val="0013575D"/>
    <w:rsid w:val="00135ADD"/>
    <w:rsid w:val="001372F5"/>
    <w:rsid w:val="00140D79"/>
    <w:rsid w:val="00140F2A"/>
    <w:rsid w:val="00141B34"/>
    <w:rsid w:val="00141DD5"/>
    <w:rsid w:val="00145D7C"/>
    <w:rsid w:val="001467CC"/>
    <w:rsid w:val="001518D7"/>
    <w:rsid w:val="00151A57"/>
    <w:rsid w:val="00153944"/>
    <w:rsid w:val="00153BA5"/>
    <w:rsid w:val="00154D5A"/>
    <w:rsid w:val="00156D70"/>
    <w:rsid w:val="0016293A"/>
    <w:rsid w:val="00162FAC"/>
    <w:rsid w:val="00163E88"/>
    <w:rsid w:val="00165A7D"/>
    <w:rsid w:val="001672CC"/>
    <w:rsid w:val="00167620"/>
    <w:rsid w:val="00167CA5"/>
    <w:rsid w:val="00167ECE"/>
    <w:rsid w:val="00170804"/>
    <w:rsid w:val="001711E2"/>
    <w:rsid w:val="001730F0"/>
    <w:rsid w:val="001768CC"/>
    <w:rsid w:val="00177255"/>
    <w:rsid w:val="00183E41"/>
    <w:rsid w:val="0018411E"/>
    <w:rsid w:val="001841F1"/>
    <w:rsid w:val="0019071E"/>
    <w:rsid w:val="00192596"/>
    <w:rsid w:val="001934DE"/>
    <w:rsid w:val="001937C1"/>
    <w:rsid w:val="0019472C"/>
    <w:rsid w:val="0019619C"/>
    <w:rsid w:val="001969DB"/>
    <w:rsid w:val="00197902"/>
    <w:rsid w:val="001A2794"/>
    <w:rsid w:val="001A29EB"/>
    <w:rsid w:val="001A2E48"/>
    <w:rsid w:val="001A39D8"/>
    <w:rsid w:val="001A3D66"/>
    <w:rsid w:val="001A4329"/>
    <w:rsid w:val="001A4EA5"/>
    <w:rsid w:val="001A55F3"/>
    <w:rsid w:val="001A56F1"/>
    <w:rsid w:val="001A6011"/>
    <w:rsid w:val="001B13C5"/>
    <w:rsid w:val="001B28FC"/>
    <w:rsid w:val="001B486B"/>
    <w:rsid w:val="001B5CDE"/>
    <w:rsid w:val="001C3228"/>
    <w:rsid w:val="001C44A3"/>
    <w:rsid w:val="001C4997"/>
    <w:rsid w:val="001C4C3E"/>
    <w:rsid w:val="001C511F"/>
    <w:rsid w:val="001C7788"/>
    <w:rsid w:val="001D0CD4"/>
    <w:rsid w:val="001D42DA"/>
    <w:rsid w:val="001E0660"/>
    <w:rsid w:val="001E144B"/>
    <w:rsid w:val="001E2277"/>
    <w:rsid w:val="001E2A01"/>
    <w:rsid w:val="001E3C02"/>
    <w:rsid w:val="001E3EF1"/>
    <w:rsid w:val="001E43B8"/>
    <w:rsid w:val="001E5E6E"/>
    <w:rsid w:val="001E687B"/>
    <w:rsid w:val="001E6907"/>
    <w:rsid w:val="001E6CC3"/>
    <w:rsid w:val="001E7E28"/>
    <w:rsid w:val="001F08CA"/>
    <w:rsid w:val="001F1064"/>
    <w:rsid w:val="001F11FB"/>
    <w:rsid w:val="001F248E"/>
    <w:rsid w:val="001F29EE"/>
    <w:rsid w:val="00201FEF"/>
    <w:rsid w:val="002022E7"/>
    <w:rsid w:val="00202A34"/>
    <w:rsid w:val="00202C7F"/>
    <w:rsid w:val="002033C1"/>
    <w:rsid w:val="00205F12"/>
    <w:rsid w:val="00210676"/>
    <w:rsid w:val="00210797"/>
    <w:rsid w:val="002116FC"/>
    <w:rsid w:val="002147A0"/>
    <w:rsid w:val="002202ED"/>
    <w:rsid w:val="00221C0B"/>
    <w:rsid w:val="0022302D"/>
    <w:rsid w:val="00223D6D"/>
    <w:rsid w:val="00223F90"/>
    <w:rsid w:val="002307DE"/>
    <w:rsid w:val="00231EFE"/>
    <w:rsid w:val="00234398"/>
    <w:rsid w:val="00234908"/>
    <w:rsid w:val="0023501E"/>
    <w:rsid w:val="00236629"/>
    <w:rsid w:val="002373E7"/>
    <w:rsid w:val="00241CC7"/>
    <w:rsid w:val="00245CCB"/>
    <w:rsid w:val="00246E49"/>
    <w:rsid w:val="002474DD"/>
    <w:rsid w:val="00250DC2"/>
    <w:rsid w:val="00251809"/>
    <w:rsid w:val="002529F5"/>
    <w:rsid w:val="00253E37"/>
    <w:rsid w:val="0025455D"/>
    <w:rsid w:val="00254EE6"/>
    <w:rsid w:val="00256571"/>
    <w:rsid w:val="00261EEE"/>
    <w:rsid w:val="00262394"/>
    <w:rsid w:val="00262715"/>
    <w:rsid w:val="0026333E"/>
    <w:rsid w:val="00263368"/>
    <w:rsid w:val="00263C15"/>
    <w:rsid w:val="00264889"/>
    <w:rsid w:val="002664EC"/>
    <w:rsid w:val="0026772B"/>
    <w:rsid w:val="00267D5A"/>
    <w:rsid w:val="002727C6"/>
    <w:rsid w:val="002738CA"/>
    <w:rsid w:val="0027479C"/>
    <w:rsid w:val="00275782"/>
    <w:rsid w:val="00276867"/>
    <w:rsid w:val="002805EC"/>
    <w:rsid w:val="00280F9C"/>
    <w:rsid w:val="002814BE"/>
    <w:rsid w:val="00281B78"/>
    <w:rsid w:val="00281DF7"/>
    <w:rsid w:val="002820D1"/>
    <w:rsid w:val="00284818"/>
    <w:rsid w:val="00286BF6"/>
    <w:rsid w:val="00294A9A"/>
    <w:rsid w:val="00294D5A"/>
    <w:rsid w:val="00295354"/>
    <w:rsid w:val="002A0BDE"/>
    <w:rsid w:val="002A14B9"/>
    <w:rsid w:val="002A193B"/>
    <w:rsid w:val="002A21BF"/>
    <w:rsid w:val="002A5E3A"/>
    <w:rsid w:val="002B01DD"/>
    <w:rsid w:val="002B0A5E"/>
    <w:rsid w:val="002B3733"/>
    <w:rsid w:val="002B381C"/>
    <w:rsid w:val="002B3CF7"/>
    <w:rsid w:val="002B57E1"/>
    <w:rsid w:val="002C4279"/>
    <w:rsid w:val="002C5ECA"/>
    <w:rsid w:val="002C61F2"/>
    <w:rsid w:val="002C693E"/>
    <w:rsid w:val="002D0503"/>
    <w:rsid w:val="002D1A41"/>
    <w:rsid w:val="002D2782"/>
    <w:rsid w:val="002E05B9"/>
    <w:rsid w:val="002E07A4"/>
    <w:rsid w:val="002E34FA"/>
    <w:rsid w:val="002F1204"/>
    <w:rsid w:val="002F48E7"/>
    <w:rsid w:val="002F491E"/>
    <w:rsid w:val="002F63DA"/>
    <w:rsid w:val="002F656D"/>
    <w:rsid w:val="00302757"/>
    <w:rsid w:val="00304584"/>
    <w:rsid w:val="00304D16"/>
    <w:rsid w:val="00305901"/>
    <w:rsid w:val="003062C8"/>
    <w:rsid w:val="00306962"/>
    <w:rsid w:val="00310234"/>
    <w:rsid w:val="003103A8"/>
    <w:rsid w:val="00310E4B"/>
    <w:rsid w:val="00311D18"/>
    <w:rsid w:val="003143D7"/>
    <w:rsid w:val="00314930"/>
    <w:rsid w:val="00314D27"/>
    <w:rsid w:val="0031560C"/>
    <w:rsid w:val="003171E2"/>
    <w:rsid w:val="00317AF5"/>
    <w:rsid w:val="00321585"/>
    <w:rsid w:val="003225F9"/>
    <w:rsid w:val="00322858"/>
    <w:rsid w:val="00324CB7"/>
    <w:rsid w:val="00325690"/>
    <w:rsid w:val="00325A37"/>
    <w:rsid w:val="0032750D"/>
    <w:rsid w:val="003309AF"/>
    <w:rsid w:val="00332556"/>
    <w:rsid w:val="00332F83"/>
    <w:rsid w:val="00334F87"/>
    <w:rsid w:val="00337808"/>
    <w:rsid w:val="00340154"/>
    <w:rsid w:val="0034050B"/>
    <w:rsid w:val="00341024"/>
    <w:rsid w:val="00342D6D"/>
    <w:rsid w:val="003430B8"/>
    <w:rsid w:val="003435E3"/>
    <w:rsid w:val="003453CD"/>
    <w:rsid w:val="00345885"/>
    <w:rsid w:val="00347063"/>
    <w:rsid w:val="00350A94"/>
    <w:rsid w:val="0035266C"/>
    <w:rsid w:val="0035421D"/>
    <w:rsid w:val="00354D7A"/>
    <w:rsid w:val="003561B5"/>
    <w:rsid w:val="00356627"/>
    <w:rsid w:val="00356A6D"/>
    <w:rsid w:val="00357784"/>
    <w:rsid w:val="003577F5"/>
    <w:rsid w:val="003579E7"/>
    <w:rsid w:val="0036028A"/>
    <w:rsid w:val="00361090"/>
    <w:rsid w:val="00363A20"/>
    <w:rsid w:val="00363A2D"/>
    <w:rsid w:val="00364200"/>
    <w:rsid w:val="00365253"/>
    <w:rsid w:val="0036591B"/>
    <w:rsid w:val="003662B0"/>
    <w:rsid w:val="00370F4C"/>
    <w:rsid w:val="00372406"/>
    <w:rsid w:val="00372C60"/>
    <w:rsid w:val="003737FB"/>
    <w:rsid w:val="00373FE8"/>
    <w:rsid w:val="00375BB0"/>
    <w:rsid w:val="003771A2"/>
    <w:rsid w:val="0037796D"/>
    <w:rsid w:val="003812F5"/>
    <w:rsid w:val="0038495F"/>
    <w:rsid w:val="0038571B"/>
    <w:rsid w:val="00386B03"/>
    <w:rsid w:val="0038745F"/>
    <w:rsid w:val="0039044F"/>
    <w:rsid w:val="00393672"/>
    <w:rsid w:val="0039380C"/>
    <w:rsid w:val="003958A2"/>
    <w:rsid w:val="003968C4"/>
    <w:rsid w:val="00397708"/>
    <w:rsid w:val="003A08CA"/>
    <w:rsid w:val="003A26DF"/>
    <w:rsid w:val="003A31E0"/>
    <w:rsid w:val="003A43AA"/>
    <w:rsid w:val="003B1BAC"/>
    <w:rsid w:val="003B33FC"/>
    <w:rsid w:val="003B35C7"/>
    <w:rsid w:val="003B41EC"/>
    <w:rsid w:val="003B6CA8"/>
    <w:rsid w:val="003B77FD"/>
    <w:rsid w:val="003C0BEC"/>
    <w:rsid w:val="003C3F47"/>
    <w:rsid w:val="003C5641"/>
    <w:rsid w:val="003C5CD4"/>
    <w:rsid w:val="003C610E"/>
    <w:rsid w:val="003C6536"/>
    <w:rsid w:val="003C6B9F"/>
    <w:rsid w:val="003C7D19"/>
    <w:rsid w:val="003D02DD"/>
    <w:rsid w:val="003D1096"/>
    <w:rsid w:val="003D14AA"/>
    <w:rsid w:val="003D67E9"/>
    <w:rsid w:val="003D6ECF"/>
    <w:rsid w:val="003D7CEE"/>
    <w:rsid w:val="003D7E79"/>
    <w:rsid w:val="003D7FAC"/>
    <w:rsid w:val="003E02DD"/>
    <w:rsid w:val="003E0365"/>
    <w:rsid w:val="003E1C58"/>
    <w:rsid w:val="003E237B"/>
    <w:rsid w:val="003E35FE"/>
    <w:rsid w:val="003E4825"/>
    <w:rsid w:val="003E610E"/>
    <w:rsid w:val="003E6728"/>
    <w:rsid w:val="003E6CA9"/>
    <w:rsid w:val="003F0C8A"/>
    <w:rsid w:val="003F1752"/>
    <w:rsid w:val="003F186B"/>
    <w:rsid w:val="003F269C"/>
    <w:rsid w:val="003F3257"/>
    <w:rsid w:val="003F43BF"/>
    <w:rsid w:val="003F658E"/>
    <w:rsid w:val="00400CD8"/>
    <w:rsid w:val="00401693"/>
    <w:rsid w:val="00401D97"/>
    <w:rsid w:val="00401FDA"/>
    <w:rsid w:val="00402C48"/>
    <w:rsid w:val="0040322B"/>
    <w:rsid w:val="00403DE5"/>
    <w:rsid w:val="00404513"/>
    <w:rsid w:val="00405933"/>
    <w:rsid w:val="004060BC"/>
    <w:rsid w:val="00406D5A"/>
    <w:rsid w:val="00407838"/>
    <w:rsid w:val="00410447"/>
    <w:rsid w:val="0041525B"/>
    <w:rsid w:val="0041618A"/>
    <w:rsid w:val="00416835"/>
    <w:rsid w:val="00417A68"/>
    <w:rsid w:val="0042157D"/>
    <w:rsid w:val="00421AF0"/>
    <w:rsid w:val="0042420C"/>
    <w:rsid w:val="004268E9"/>
    <w:rsid w:val="00430717"/>
    <w:rsid w:val="0043351B"/>
    <w:rsid w:val="00435410"/>
    <w:rsid w:val="00435763"/>
    <w:rsid w:val="00436190"/>
    <w:rsid w:val="00436882"/>
    <w:rsid w:val="00441D32"/>
    <w:rsid w:val="00442AA2"/>
    <w:rsid w:val="00442BBF"/>
    <w:rsid w:val="00443D57"/>
    <w:rsid w:val="004457AD"/>
    <w:rsid w:val="00447F41"/>
    <w:rsid w:val="00452109"/>
    <w:rsid w:val="00452A5C"/>
    <w:rsid w:val="004549ED"/>
    <w:rsid w:val="00457ABD"/>
    <w:rsid w:val="0046110D"/>
    <w:rsid w:val="004612DD"/>
    <w:rsid w:val="004641B1"/>
    <w:rsid w:val="00464B59"/>
    <w:rsid w:val="00465266"/>
    <w:rsid w:val="0046566A"/>
    <w:rsid w:val="004662D1"/>
    <w:rsid w:val="004709BB"/>
    <w:rsid w:val="00471749"/>
    <w:rsid w:val="00471F46"/>
    <w:rsid w:val="004720EC"/>
    <w:rsid w:val="00476611"/>
    <w:rsid w:val="00476A7B"/>
    <w:rsid w:val="00477F66"/>
    <w:rsid w:val="00480082"/>
    <w:rsid w:val="004816FD"/>
    <w:rsid w:val="004860EB"/>
    <w:rsid w:val="00487950"/>
    <w:rsid w:val="00490E95"/>
    <w:rsid w:val="004936C8"/>
    <w:rsid w:val="00494FD0"/>
    <w:rsid w:val="00496CAC"/>
    <w:rsid w:val="004A09F8"/>
    <w:rsid w:val="004A2754"/>
    <w:rsid w:val="004A2A6F"/>
    <w:rsid w:val="004A3B3F"/>
    <w:rsid w:val="004A4040"/>
    <w:rsid w:val="004A441F"/>
    <w:rsid w:val="004A789A"/>
    <w:rsid w:val="004A7D75"/>
    <w:rsid w:val="004B1C1E"/>
    <w:rsid w:val="004B1C87"/>
    <w:rsid w:val="004B7D8A"/>
    <w:rsid w:val="004C259D"/>
    <w:rsid w:val="004C4099"/>
    <w:rsid w:val="004C6E35"/>
    <w:rsid w:val="004C7AD4"/>
    <w:rsid w:val="004D1FAB"/>
    <w:rsid w:val="004D20DE"/>
    <w:rsid w:val="004D63FA"/>
    <w:rsid w:val="004E0644"/>
    <w:rsid w:val="004E0829"/>
    <w:rsid w:val="004E51C0"/>
    <w:rsid w:val="004E6650"/>
    <w:rsid w:val="004E771A"/>
    <w:rsid w:val="004F2ACF"/>
    <w:rsid w:val="004F2CE9"/>
    <w:rsid w:val="004F36B6"/>
    <w:rsid w:val="004F408F"/>
    <w:rsid w:val="004F42AC"/>
    <w:rsid w:val="004F4333"/>
    <w:rsid w:val="004F74ED"/>
    <w:rsid w:val="004F7C51"/>
    <w:rsid w:val="00501481"/>
    <w:rsid w:val="005021E3"/>
    <w:rsid w:val="00506B1A"/>
    <w:rsid w:val="00512EB6"/>
    <w:rsid w:val="0051510E"/>
    <w:rsid w:val="00515507"/>
    <w:rsid w:val="00515BDC"/>
    <w:rsid w:val="00516D35"/>
    <w:rsid w:val="005174B4"/>
    <w:rsid w:val="0052014C"/>
    <w:rsid w:val="00522079"/>
    <w:rsid w:val="00522402"/>
    <w:rsid w:val="0052276A"/>
    <w:rsid w:val="00524656"/>
    <w:rsid w:val="0053026A"/>
    <w:rsid w:val="00530DA0"/>
    <w:rsid w:val="00533E6F"/>
    <w:rsid w:val="00536C13"/>
    <w:rsid w:val="00537007"/>
    <w:rsid w:val="00537ADB"/>
    <w:rsid w:val="00537C9F"/>
    <w:rsid w:val="00541884"/>
    <w:rsid w:val="00542BA7"/>
    <w:rsid w:val="0054439C"/>
    <w:rsid w:val="00544DA5"/>
    <w:rsid w:val="00545B33"/>
    <w:rsid w:val="00545F5E"/>
    <w:rsid w:val="00546AEB"/>
    <w:rsid w:val="005505F2"/>
    <w:rsid w:val="00551733"/>
    <w:rsid w:val="005529F7"/>
    <w:rsid w:val="005537D5"/>
    <w:rsid w:val="00553D1A"/>
    <w:rsid w:val="00556005"/>
    <w:rsid w:val="005572F3"/>
    <w:rsid w:val="00562B12"/>
    <w:rsid w:val="00567686"/>
    <w:rsid w:val="00570B01"/>
    <w:rsid w:val="00571682"/>
    <w:rsid w:val="00571ED6"/>
    <w:rsid w:val="00574466"/>
    <w:rsid w:val="00577192"/>
    <w:rsid w:val="00577C95"/>
    <w:rsid w:val="0058083C"/>
    <w:rsid w:val="0058158E"/>
    <w:rsid w:val="00581B2D"/>
    <w:rsid w:val="005820D5"/>
    <w:rsid w:val="005820F4"/>
    <w:rsid w:val="00582F09"/>
    <w:rsid w:val="00583A3C"/>
    <w:rsid w:val="00583F9B"/>
    <w:rsid w:val="00584C88"/>
    <w:rsid w:val="00585025"/>
    <w:rsid w:val="00587883"/>
    <w:rsid w:val="0059023D"/>
    <w:rsid w:val="00591BE8"/>
    <w:rsid w:val="00593DC8"/>
    <w:rsid w:val="00593E02"/>
    <w:rsid w:val="00595B01"/>
    <w:rsid w:val="005978D4"/>
    <w:rsid w:val="005A099F"/>
    <w:rsid w:val="005A136F"/>
    <w:rsid w:val="005A185E"/>
    <w:rsid w:val="005A2173"/>
    <w:rsid w:val="005A2455"/>
    <w:rsid w:val="005A2DE3"/>
    <w:rsid w:val="005A3638"/>
    <w:rsid w:val="005A5551"/>
    <w:rsid w:val="005A7F38"/>
    <w:rsid w:val="005B6197"/>
    <w:rsid w:val="005B6989"/>
    <w:rsid w:val="005B6BFB"/>
    <w:rsid w:val="005B71FF"/>
    <w:rsid w:val="005B7955"/>
    <w:rsid w:val="005C0A3F"/>
    <w:rsid w:val="005C451C"/>
    <w:rsid w:val="005C517D"/>
    <w:rsid w:val="005C5326"/>
    <w:rsid w:val="005C6A10"/>
    <w:rsid w:val="005C6F5A"/>
    <w:rsid w:val="005D3E65"/>
    <w:rsid w:val="005D4A9E"/>
    <w:rsid w:val="005D4D86"/>
    <w:rsid w:val="005D507A"/>
    <w:rsid w:val="005D6315"/>
    <w:rsid w:val="005D7A2B"/>
    <w:rsid w:val="005E0D76"/>
    <w:rsid w:val="005E1A2A"/>
    <w:rsid w:val="005E31C7"/>
    <w:rsid w:val="005E42AC"/>
    <w:rsid w:val="005E621D"/>
    <w:rsid w:val="005E68AD"/>
    <w:rsid w:val="005E7118"/>
    <w:rsid w:val="005F19E3"/>
    <w:rsid w:val="005F32AC"/>
    <w:rsid w:val="005F3BB3"/>
    <w:rsid w:val="005F47A6"/>
    <w:rsid w:val="005F4813"/>
    <w:rsid w:val="005F6EC7"/>
    <w:rsid w:val="005F7904"/>
    <w:rsid w:val="0060153F"/>
    <w:rsid w:val="00601DBC"/>
    <w:rsid w:val="006041FD"/>
    <w:rsid w:val="006045DF"/>
    <w:rsid w:val="0060639D"/>
    <w:rsid w:val="00607485"/>
    <w:rsid w:val="00611CB8"/>
    <w:rsid w:val="0061292E"/>
    <w:rsid w:val="00614029"/>
    <w:rsid w:val="00615C73"/>
    <w:rsid w:val="00615E30"/>
    <w:rsid w:val="00616A29"/>
    <w:rsid w:val="00623B2A"/>
    <w:rsid w:val="006254AF"/>
    <w:rsid w:val="006305E6"/>
    <w:rsid w:val="0063075E"/>
    <w:rsid w:val="00630964"/>
    <w:rsid w:val="006317CB"/>
    <w:rsid w:val="00631DC7"/>
    <w:rsid w:val="0063212F"/>
    <w:rsid w:val="00633ADC"/>
    <w:rsid w:val="00633B30"/>
    <w:rsid w:val="00634006"/>
    <w:rsid w:val="006350F4"/>
    <w:rsid w:val="00636002"/>
    <w:rsid w:val="00636E99"/>
    <w:rsid w:val="00637860"/>
    <w:rsid w:val="00641907"/>
    <w:rsid w:val="00641F11"/>
    <w:rsid w:val="00643812"/>
    <w:rsid w:val="006448DE"/>
    <w:rsid w:val="006450D5"/>
    <w:rsid w:val="00647B6C"/>
    <w:rsid w:val="00652845"/>
    <w:rsid w:val="00652E6E"/>
    <w:rsid w:val="00653545"/>
    <w:rsid w:val="00653CC0"/>
    <w:rsid w:val="0065438D"/>
    <w:rsid w:val="00654CA5"/>
    <w:rsid w:val="00660791"/>
    <w:rsid w:val="0066248C"/>
    <w:rsid w:val="00664A49"/>
    <w:rsid w:val="00664ADA"/>
    <w:rsid w:val="00666520"/>
    <w:rsid w:val="00666645"/>
    <w:rsid w:val="00667AFC"/>
    <w:rsid w:val="0067273C"/>
    <w:rsid w:val="00673316"/>
    <w:rsid w:val="006743E7"/>
    <w:rsid w:val="00674EA1"/>
    <w:rsid w:val="006769C4"/>
    <w:rsid w:val="006832AC"/>
    <w:rsid w:val="00684A6D"/>
    <w:rsid w:val="00684ACC"/>
    <w:rsid w:val="00685467"/>
    <w:rsid w:val="006878A2"/>
    <w:rsid w:val="00691A78"/>
    <w:rsid w:val="00691E38"/>
    <w:rsid w:val="00694015"/>
    <w:rsid w:val="00694E46"/>
    <w:rsid w:val="00694EB7"/>
    <w:rsid w:val="006A0D6A"/>
    <w:rsid w:val="006A1072"/>
    <w:rsid w:val="006A268A"/>
    <w:rsid w:val="006A53F0"/>
    <w:rsid w:val="006A55A0"/>
    <w:rsid w:val="006A6981"/>
    <w:rsid w:val="006A7AC1"/>
    <w:rsid w:val="006B1209"/>
    <w:rsid w:val="006B1A5B"/>
    <w:rsid w:val="006B20AF"/>
    <w:rsid w:val="006B2BD5"/>
    <w:rsid w:val="006B3F1A"/>
    <w:rsid w:val="006B4D10"/>
    <w:rsid w:val="006B5AB3"/>
    <w:rsid w:val="006B6BB5"/>
    <w:rsid w:val="006B7BBA"/>
    <w:rsid w:val="006C05B5"/>
    <w:rsid w:val="006C0928"/>
    <w:rsid w:val="006C1148"/>
    <w:rsid w:val="006C18F4"/>
    <w:rsid w:val="006C2317"/>
    <w:rsid w:val="006C2ED2"/>
    <w:rsid w:val="006C410F"/>
    <w:rsid w:val="006C6A19"/>
    <w:rsid w:val="006D15A0"/>
    <w:rsid w:val="006D4997"/>
    <w:rsid w:val="006D4FAF"/>
    <w:rsid w:val="006D5DD8"/>
    <w:rsid w:val="006D6DC1"/>
    <w:rsid w:val="006D6E11"/>
    <w:rsid w:val="006E121F"/>
    <w:rsid w:val="006E1700"/>
    <w:rsid w:val="006E36E0"/>
    <w:rsid w:val="006E5916"/>
    <w:rsid w:val="006E5DD7"/>
    <w:rsid w:val="006F29F4"/>
    <w:rsid w:val="006F4C66"/>
    <w:rsid w:val="006F4E1E"/>
    <w:rsid w:val="006F51B7"/>
    <w:rsid w:val="00701566"/>
    <w:rsid w:val="0070209D"/>
    <w:rsid w:val="00702FFD"/>
    <w:rsid w:val="00703972"/>
    <w:rsid w:val="00704E65"/>
    <w:rsid w:val="00707E71"/>
    <w:rsid w:val="00711BDD"/>
    <w:rsid w:val="0071262E"/>
    <w:rsid w:val="007135A3"/>
    <w:rsid w:val="00715161"/>
    <w:rsid w:val="00715B79"/>
    <w:rsid w:val="00715F44"/>
    <w:rsid w:val="00717501"/>
    <w:rsid w:val="00722784"/>
    <w:rsid w:val="00723695"/>
    <w:rsid w:val="00725298"/>
    <w:rsid w:val="00725779"/>
    <w:rsid w:val="00726989"/>
    <w:rsid w:val="00730EBA"/>
    <w:rsid w:val="007311F5"/>
    <w:rsid w:val="0073145A"/>
    <w:rsid w:val="00731BB2"/>
    <w:rsid w:val="00732D57"/>
    <w:rsid w:val="007341AE"/>
    <w:rsid w:val="007342F3"/>
    <w:rsid w:val="007348DB"/>
    <w:rsid w:val="00740199"/>
    <w:rsid w:val="00743075"/>
    <w:rsid w:val="007447B6"/>
    <w:rsid w:val="00746D21"/>
    <w:rsid w:val="007471C0"/>
    <w:rsid w:val="007517B6"/>
    <w:rsid w:val="00751973"/>
    <w:rsid w:val="00751B67"/>
    <w:rsid w:val="007529D8"/>
    <w:rsid w:val="00755287"/>
    <w:rsid w:val="007553C0"/>
    <w:rsid w:val="00757B41"/>
    <w:rsid w:val="007600F3"/>
    <w:rsid w:val="007603B8"/>
    <w:rsid w:val="00762CA9"/>
    <w:rsid w:val="00765121"/>
    <w:rsid w:val="00766BDB"/>
    <w:rsid w:val="00770095"/>
    <w:rsid w:val="00770558"/>
    <w:rsid w:val="00770832"/>
    <w:rsid w:val="0077172B"/>
    <w:rsid w:val="00771936"/>
    <w:rsid w:val="00772BDD"/>
    <w:rsid w:val="00773D9B"/>
    <w:rsid w:val="007740BA"/>
    <w:rsid w:val="007777C5"/>
    <w:rsid w:val="00780290"/>
    <w:rsid w:val="00780395"/>
    <w:rsid w:val="0078057A"/>
    <w:rsid w:val="00782B91"/>
    <w:rsid w:val="0078333B"/>
    <w:rsid w:val="00783FE8"/>
    <w:rsid w:val="00785B53"/>
    <w:rsid w:val="007871E3"/>
    <w:rsid w:val="00787618"/>
    <w:rsid w:val="00792187"/>
    <w:rsid w:val="00794B4F"/>
    <w:rsid w:val="00796396"/>
    <w:rsid w:val="0079644C"/>
    <w:rsid w:val="007A0A15"/>
    <w:rsid w:val="007A13B1"/>
    <w:rsid w:val="007A1E05"/>
    <w:rsid w:val="007A3F74"/>
    <w:rsid w:val="007A727A"/>
    <w:rsid w:val="007B3C92"/>
    <w:rsid w:val="007B56C5"/>
    <w:rsid w:val="007B5BAE"/>
    <w:rsid w:val="007B5C4C"/>
    <w:rsid w:val="007B6639"/>
    <w:rsid w:val="007B6693"/>
    <w:rsid w:val="007B6C02"/>
    <w:rsid w:val="007C1CFB"/>
    <w:rsid w:val="007C212F"/>
    <w:rsid w:val="007C3C3B"/>
    <w:rsid w:val="007C3FF6"/>
    <w:rsid w:val="007C4AD0"/>
    <w:rsid w:val="007C7386"/>
    <w:rsid w:val="007D1D0E"/>
    <w:rsid w:val="007D2899"/>
    <w:rsid w:val="007D4DE1"/>
    <w:rsid w:val="007D5C85"/>
    <w:rsid w:val="007D63AC"/>
    <w:rsid w:val="007E197A"/>
    <w:rsid w:val="007E279C"/>
    <w:rsid w:val="007E64B3"/>
    <w:rsid w:val="007E6BFD"/>
    <w:rsid w:val="007E6C51"/>
    <w:rsid w:val="007F2F5E"/>
    <w:rsid w:val="007F39AE"/>
    <w:rsid w:val="007F4031"/>
    <w:rsid w:val="007F5493"/>
    <w:rsid w:val="007F5672"/>
    <w:rsid w:val="007F56C6"/>
    <w:rsid w:val="007F5CA6"/>
    <w:rsid w:val="00800E11"/>
    <w:rsid w:val="00800F07"/>
    <w:rsid w:val="00802BD3"/>
    <w:rsid w:val="00803F5B"/>
    <w:rsid w:val="00805E82"/>
    <w:rsid w:val="0080752E"/>
    <w:rsid w:val="008111D5"/>
    <w:rsid w:val="008124DB"/>
    <w:rsid w:val="0081596F"/>
    <w:rsid w:val="008207CA"/>
    <w:rsid w:val="00821B2B"/>
    <w:rsid w:val="00822AB6"/>
    <w:rsid w:val="008254B5"/>
    <w:rsid w:val="00825817"/>
    <w:rsid w:val="00825A5F"/>
    <w:rsid w:val="00825DE6"/>
    <w:rsid w:val="0082616F"/>
    <w:rsid w:val="00826746"/>
    <w:rsid w:val="00827BBC"/>
    <w:rsid w:val="00827FC1"/>
    <w:rsid w:val="00830490"/>
    <w:rsid w:val="008314A3"/>
    <w:rsid w:val="008333DA"/>
    <w:rsid w:val="00835758"/>
    <w:rsid w:val="008357BB"/>
    <w:rsid w:val="0083586E"/>
    <w:rsid w:val="008427D4"/>
    <w:rsid w:val="00842E3B"/>
    <w:rsid w:val="00842F67"/>
    <w:rsid w:val="00844878"/>
    <w:rsid w:val="00844B98"/>
    <w:rsid w:val="00847698"/>
    <w:rsid w:val="008478F0"/>
    <w:rsid w:val="00850926"/>
    <w:rsid w:val="008509C0"/>
    <w:rsid w:val="00851906"/>
    <w:rsid w:val="008526E9"/>
    <w:rsid w:val="00852837"/>
    <w:rsid w:val="00852CDC"/>
    <w:rsid w:val="008544E8"/>
    <w:rsid w:val="00854AE7"/>
    <w:rsid w:val="0085594C"/>
    <w:rsid w:val="00855E96"/>
    <w:rsid w:val="0085670A"/>
    <w:rsid w:val="00856C63"/>
    <w:rsid w:val="00861B4F"/>
    <w:rsid w:val="00861F5C"/>
    <w:rsid w:val="008638CE"/>
    <w:rsid w:val="0087059C"/>
    <w:rsid w:val="00872970"/>
    <w:rsid w:val="0087309D"/>
    <w:rsid w:val="00873B16"/>
    <w:rsid w:val="00875AA5"/>
    <w:rsid w:val="008833B2"/>
    <w:rsid w:val="00884AEA"/>
    <w:rsid w:val="008854E0"/>
    <w:rsid w:val="00886117"/>
    <w:rsid w:val="0088621B"/>
    <w:rsid w:val="0088775A"/>
    <w:rsid w:val="00890543"/>
    <w:rsid w:val="008909E4"/>
    <w:rsid w:val="00893960"/>
    <w:rsid w:val="008971D0"/>
    <w:rsid w:val="008A037A"/>
    <w:rsid w:val="008A095C"/>
    <w:rsid w:val="008A0B19"/>
    <w:rsid w:val="008A0D6E"/>
    <w:rsid w:val="008A0F57"/>
    <w:rsid w:val="008A21CC"/>
    <w:rsid w:val="008A6322"/>
    <w:rsid w:val="008A68DC"/>
    <w:rsid w:val="008A6921"/>
    <w:rsid w:val="008A7F72"/>
    <w:rsid w:val="008B010E"/>
    <w:rsid w:val="008B1B9F"/>
    <w:rsid w:val="008B43DF"/>
    <w:rsid w:val="008B4F44"/>
    <w:rsid w:val="008B7293"/>
    <w:rsid w:val="008C05AA"/>
    <w:rsid w:val="008C1F42"/>
    <w:rsid w:val="008C3E4F"/>
    <w:rsid w:val="008C51C1"/>
    <w:rsid w:val="008C5232"/>
    <w:rsid w:val="008C7A10"/>
    <w:rsid w:val="008C7B2A"/>
    <w:rsid w:val="008D0BFF"/>
    <w:rsid w:val="008D171F"/>
    <w:rsid w:val="008D2172"/>
    <w:rsid w:val="008D2F51"/>
    <w:rsid w:val="008D35F3"/>
    <w:rsid w:val="008D3FB1"/>
    <w:rsid w:val="008D7158"/>
    <w:rsid w:val="008E07CB"/>
    <w:rsid w:val="008E422A"/>
    <w:rsid w:val="008E44A9"/>
    <w:rsid w:val="008E5570"/>
    <w:rsid w:val="008E5AF4"/>
    <w:rsid w:val="008E62F7"/>
    <w:rsid w:val="008E652F"/>
    <w:rsid w:val="008E76C3"/>
    <w:rsid w:val="008E7763"/>
    <w:rsid w:val="008F00AC"/>
    <w:rsid w:val="008F10DC"/>
    <w:rsid w:val="008F1CD8"/>
    <w:rsid w:val="008F3D9D"/>
    <w:rsid w:val="008F479A"/>
    <w:rsid w:val="008F4B87"/>
    <w:rsid w:val="008F7B3B"/>
    <w:rsid w:val="00901DE7"/>
    <w:rsid w:val="0090210C"/>
    <w:rsid w:val="00902CC8"/>
    <w:rsid w:val="00903102"/>
    <w:rsid w:val="00903541"/>
    <w:rsid w:val="00905389"/>
    <w:rsid w:val="0090656F"/>
    <w:rsid w:val="00906751"/>
    <w:rsid w:val="009107A1"/>
    <w:rsid w:val="00910D00"/>
    <w:rsid w:val="009158FD"/>
    <w:rsid w:val="00916E94"/>
    <w:rsid w:val="00921160"/>
    <w:rsid w:val="00921DCC"/>
    <w:rsid w:val="00921EDF"/>
    <w:rsid w:val="009255A4"/>
    <w:rsid w:val="00926512"/>
    <w:rsid w:val="00927C18"/>
    <w:rsid w:val="009303B0"/>
    <w:rsid w:val="009361E0"/>
    <w:rsid w:val="00936E0A"/>
    <w:rsid w:val="00940567"/>
    <w:rsid w:val="00941111"/>
    <w:rsid w:val="00942954"/>
    <w:rsid w:val="00943429"/>
    <w:rsid w:val="0094449E"/>
    <w:rsid w:val="00944603"/>
    <w:rsid w:val="00944F37"/>
    <w:rsid w:val="009458B3"/>
    <w:rsid w:val="00945D65"/>
    <w:rsid w:val="009510CE"/>
    <w:rsid w:val="0095198E"/>
    <w:rsid w:val="0095380D"/>
    <w:rsid w:val="00953D42"/>
    <w:rsid w:val="009546C1"/>
    <w:rsid w:val="009548E5"/>
    <w:rsid w:val="00954AB8"/>
    <w:rsid w:val="00956206"/>
    <w:rsid w:val="00962D4B"/>
    <w:rsid w:val="00963857"/>
    <w:rsid w:val="00967ADC"/>
    <w:rsid w:val="00967EA4"/>
    <w:rsid w:val="00972215"/>
    <w:rsid w:val="009765CE"/>
    <w:rsid w:val="00980ACC"/>
    <w:rsid w:val="009862BA"/>
    <w:rsid w:val="00991C5C"/>
    <w:rsid w:val="00992B45"/>
    <w:rsid w:val="009943C5"/>
    <w:rsid w:val="0099581B"/>
    <w:rsid w:val="00995D90"/>
    <w:rsid w:val="009975EE"/>
    <w:rsid w:val="0099799A"/>
    <w:rsid w:val="009A258F"/>
    <w:rsid w:val="009A5028"/>
    <w:rsid w:val="009A6A64"/>
    <w:rsid w:val="009A7766"/>
    <w:rsid w:val="009B08F5"/>
    <w:rsid w:val="009B0A36"/>
    <w:rsid w:val="009B2474"/>
    <w:rsid w:val="009B27E8"/>
    <w:rsid w:val="009B440A"/>
    <w:rsid w:val="009B7029"/>
    <w:rsid w:val="009C15AD"/>
    <w:rsid w:val="009C2166"/>
    <w:rsid w:val="009C35E7"/>
    <w:rsid w:val="009C4555"/>
    <w:rsid w:val="009C57E2"/>
    <w:rsid w:val="009C6C1E"/>
    <w:rsid w:val="009D0BBC"/>
    <w:rsid w:val="009D4E43"/>
    <w:rsid w:val="009D6738"/>
    <w:rsid w:val="009D6A18"/>
    <w:rsid w:val="009D6DEA"/>
    <w:rsid w:val="009D70CF"/>
    <w:rsid w:val="009D744B"/>
    <w:rsid w:val="009D763C"/>
    <w:rsid w:val="009D7922"/>
    <w:rsid w:val="009E2259"/>
    <w:rsid w:val="009E26E6"/>
    <w:rsid w:val="009E531A"/>
    <w:rsid w:val="009E6617"/>
    <w:rsid w:val="009E6C51"/>
    <w:rsid w:val="009F0E90"/>
    <w:rsid w:val="009F24DC"/>
    <w:rsid w:val="009F40E0"/>
    <w:rsid w:val="009F4ED7"/>
    <w:rsid w:val="00A005A9"/>
    <w:rsid w:val="00A02868"/>
    <w:rsid w:val="00A035DC"/>
    <w:rsid w:val="00A039EE"/>
    <w:rsid w:val="00A039EF"/>
    <w:rsid w:val="00A03FC6"/>
    <w:rsid w:val="00A0418E"/>
    <w:rsid w:val="00A063CA"/>
    <w:rsid w:val="00A06FF4"/>
    <w:rsid w:val="00A0782C"/>
    <w:rsid w:val="00A11912"/>
    <w:rsid w:val="00A15AAB"/>
    <w:rsid w:val="00A17DA1"/>
    <w:rsid w:val="00A17F71"/>
    <w:rsid w:val="00A20FDB"/>
    <w:rsid w:val="00A258C9"/>
    <w:rsid w:val="00A26A21"/>
    <w:rsid w:val="00A26E1D"/>
    <w:rsid w:val="00A31108"/>
    <w:rsid w:val="00A31441"/>
    <w:rsid w:val="00A3220F"/>
    <w:rsid w:val="00A3221C"/>
    <w:rsid w:val="00A33F61"/>
    <w:rsid w:val="00A3408F"/>
    <w:rsid w:val="00A34A4F"/>
    <w:rsid w:val="00A3596C"/>
    <w:rsid w:val="00A360E2"/>
    <w:rsid w:val="00A37682"/>
    <w:rsid w:val="00A40DF8"/>
    <w:rsid w:val="00A41D7A"/>
    <w:rsid w:val="00A42314"/>
    <w:rsid w:val="00A42AAF"/>
    <w:rsid w:val="00A44576"/>
    <w:rsid w:val="00A45607"/>
    <w:rsid w:val="00A45E4A"/>
    <w:rsid w:val="00A5123E"/>
    <w:rsid w:val="00A524B4"/>
    <w:rsid w:val="00A53A7C"/>
    <w:rsid w:val="00A54412"/>
    <w:rsid w:val="00A55CB3"/>
    <w:rsid w:val="00A56A4F"/>
    <w:rsid w:val="00A6195C"/>
    <w:rsid w:val="00A621A9"/>
    <w:rsid w:val="00A62793"/>
    <w:rsid w:val="00A62C8A"/>
    <w:rsid w:val="00A6431B"/>
    <w:rsid w:val="00A64477"/>
    <w:rsid w:val="00A649EA"/>
    <w:rsid w:val="00A65BBB"/>
    <w:rsid w:val="00A673AE"/>
    <w:rsid w:val="00A727DC"/>
    <w:rsid w:val="00A73DB0"/>
    <w:rsid w:val="00A745D4"/>
    <w:rsid w:val="00A80C03"/>
    <w:rsid w:val="00A80D1E"/>
    <w:rsid w:val="00A84AEC"/>
    <w:rsid w:val="00A87A69"/>
    <w:rsid w:val="00A9068B"/>
    <w:rsid w:val="00A91460"/>
    <w:rsid w:val="00A92BCC"/>
    <w:rsid w:val="00A959CF"/>
    <w:rsid w:val="00A96606"/>
    <w:rsid w:val="00A9743A"/>
    <w:rsid w:val="00AA04D0"/>
    <w:rsid w:val="00AA1690"/>
    <w:rsid w:val="00AA253E"/>
    <w:rsid w:val="00AA2984"/>
    <w:rsid w:val="00AA6DE6"/>
    <w:rsid w:val="00AA7CA1"/>
    <w:rsid w:val="00AB163D"/>
    <w:rsid w:val="00AB2ED7"/>
    <w:rsid w:val="00AB6096"/>
    <w:rsid w:val="00AC25B2"/>
    <w:rsid w:val="00AC28BD"/>
    <w:rsid w:val="00AC338D"/>
    <w:rsid w:val="00AC3497"/>
    <w:rsid w:val="00AC3919"/>
    <w:rsid w:val="00AC3A4A"/>
    <w:rsid w:val="00AC7A7B"/>
    <w:rsid w:val="00AD120A"/>
    <w:rsid w:val="00AD3099"/>
    <w:rsid w:val="00AD34E2"/>
    <w:rsid w:val="00AD3D79"/>
    <w:rsid w:val="00AD64F1"/>
    <w:rsid w:val="00AE0BBF"/>
    <w:rsid w:val="00AE2235"/>
    <w:rsid w:val="00AE4DBB"/>
    <w:rsid w:val="00AE626E"/>
    <w:rsid w:val="00AE6ACF"/>
    <w:rsid w:val="00AF3F93"/>
    <w:rsid w:val="00AF3FB0"/>
    <w:rsid w:val="00AF45E4"/>
    <w:rsid w:val="00AF7D44"/>
    <w:rsid w:val="00B0266B"/>
    <w:rsid w:val="00B02ABA"/>
    <w:rsid w:val="00B032FC"/>
    <w:rsid w:val="00B05BE5"/>
    <w:rsid w:val="00B0772B"/>
    <w:rsid w:val="00B10589"/>
    <w:rsid w:val="00B13DC5"/>
    <w:rsid w:val="00B162A3"/>
    <w:rsid w:val="00B16580"/>
    <w:rsid w:val="00B17987"/>
    <w:rsid w:val="00B22C0F"/>
    <w:rsid w:val="00B22C3D"/>
    <w:rsid w:val="00B23C2F"/>
    <w:rsid w:val="00B26A50"/>
    <w:rsid w:val="00B314DC"/>
    <w:rsid w:val="00B33C85"/>
    <w:rsid w:val="00B34109"/>
    <w:rsid w:val="00B355F3"/>
    <w:rsid w:val="00B36272"/>
    <w:rsid w:val="00B37442"/>
    <w:rsid w:val="00B41CAF"/>
    <w:rsid w:val="00B42454"/>
    <w:rsid w:val="00B43AF7"/>
    <w:rsid w:val="00B44B52"/>
    <w:rsid w:val="00B46961"/>
    <w:rsid w:val="00B46997"/>
    <w:rsid w:val="00B47455"/>
    <w:rsid w:val="00B47818"/>
    <w:rsid w:val="00B47D22"/>
    <w:rsid w:val="00B5113A"/>
    <w:rsid w:val="00B5178B"/>
    <w:rsid w:val="00B52EE8"/>
    <w:rsid w:val="00B54139"/>
    <w:rsid w:val="00B54201"/>
    <w:rsid w:val="00B5660C"/>
    <w:rsid w:val="00B603AF"/>
    <w:rsid w:val="00B6189E"/>
    <w:rsid w:val="00B61F43"/>
    <w:rsid w:val="00B62386"/>
    <w:rsid w:val="00B62C75"/>
    <w:rsid w:val="00B63814"/>
    <w:rsid w:val="00B63937"/>
    <w:rsid w:val="00B653BE"/>
    <w:rsid w:val="00B6542A"/>
    <w:rsid w:val="00B66405"/>
    <w:rsid w:val="00B66638"/>
    <w:rsid w:val="00B7090B"/>
    <w:rsid w:val="00B7140F"/>
    <w:rsid w:val="00B723DD"/>
    <w:rsid w:val="00B73853"/>
    <w:rsid w:val="00B74194"/>
    <w:rsid w:val="00B746A0"/>
    <w:rsid w:val="00B759A0"/>
    <w:rsid w:val="00B75F19"/>
    <w:rsid w:val="00B772FE"/>
    <w:rsid w:val="00B814B3"/>
    <w:rsid w:val="00B86477"/>
    <w:rsid w:val="00B86AA8"/>
    <w:rsid w:val="00B876B3"/>
    <w:rsid w:val="00B87952"/>
    <w:rsid w:val="00B87A72"/>
    <w:rsid w:val="00B91A52"/>
    <w:rsid w:val="00B934F1"/>
    <w:rsid w:val="00B94D90"/>
    <w:rsid w:val="00B95805"/>
    <w:rsid w:val="00B961F6"/>
    <w:rsid w:val="00B9690B"/>
    <w:rsid w:val="00B97990"/>
    <w:rsid w:val="00B97A10"/>
    <w:rsid w:val="00BA1511"/>
    <w:rsid w:val="00BA35AE"/>
    <w:rsid w:val="00BA4DBF"/>
    <w:rsid w:val="00BA58B7"/>
    <w:rsid w:val="00BA646E"/>
    <w:rsid w:val="00BA68CF"/>
    <w:rsid w:val="00BB18F4"/>
    <w:rsid w:val="00BB4FB0"/>
    <w:rsid w:val="00BB53E6"/>
    <w:rsid w:val="00BB6871"/>
    <w:rsid w:val="00BB6D02"/>
    <w:rsid w:val="00BB7780"/>
    <w:rsid w:val="00BB7B00"/>
    <w:rsid w:val="00BB7EC4"/>
    <w:rsid w:val="00BC445D"/>
    <w:rsid w:val="00BC49D4"/>
    <w:rsid w:val="00BC4D2A"/>
    <w:rsid w:val="00BC670C"/>
    <w:rsid w:val="00BD0268"/>
    <w:rsid w:val="00BD026D"/>
    <w:rsid w:val="00BD1824"/>
    <w:rsid w:val="00BD7C00"/>
    <w:rsid w:val="00BE0D1C"/>
    <w:rsid w:val="00BE319F"/>
    <w:rsid w:val="00BE4210"/>
    <w:rsid w:val="00BE4A2D"/>
    <w:rsid w:val="00BE67AB"/>
    <w:rsid w:val="00BE698A"/>
    <w:rsid w:val="00BF5B2F"/>
    <w:rsid w:val="00BF5E5B"/>
    <w:rsid w:val="00C00D41"/>
    <w:rsid w:val="00C0261B"/>
    <w:rsid w:val="00C03F2B"/>
    <w:rsid w:val="00C0628D"/>
    <w:rsid w:val="00C11F80"/>
    <w:rsid w:val="00C12C5D"/>
    <w:rsid w:val="00C12F15"/>
    <w:rsid w:val="00C14C5F"/>
    <w:rsid w:val="00C21C27"/>
    <w:rsid w:val="00C21F14"/>
    <w:rsid w:val="00C22CA8"/>
    <w:rsid w:val="00C26DC3"/>
    <w:rsid w:val="00C26F47"/>
    <w:rsid w:val="00C27049"/>
    <w:rsid w:val="00C279D4"/>
    <w:rsid w:val="00C3154D"/>
    <w:rsid w:val="00C33725"/>
    <w:rsid w:val="00C34095"/>
    <w:rsid w:val="00C35090"/>
    <w:rsid w:val="00C352CB"/>
    <w:rsid w:val="00C354A7"/>
    <w:rsid w:val="00C3649E"/>
    <w:rsid w:val="00C36D54"/>
    <w:rsid w:val="00C41EE5"/>
    <w:rsid w:val="00C42B1B"/>
    <w:rsid w:val="00C43179"/>
    <w:rsid w:val="00C45D8B"/>
    <w:rsid w:val="00C50BBD"/>
    <w:rsid w:val="00C54555"/>
    <w:rsid w:val="00C54F40"/>
    <w:rsid w:val="00C613A8"/>
    <w:rsid w:val="00C618B2"/>
    <w:rsid w:val="00C63E82"/>
    <w:rsid w:val="00C65E66"/>
    <w:rsid w:val="00C66596"/>
    <w:rsid w:val="00C668AC"/>
    <w:rsid w:val="00C6706C"/>
    <w:rsid w:val="00C672C3"/>
    <w:rsid w:val="00C714DB"/>
    <w:rsid w:val="00C72537"/>
    <w:rsid w:val="00C74351"/>
    <w:rsid w:val="00C74EB7"/>
    <w:rsid w:val="00C7578F"/>
    <w:rsid w:val="00C77C14"/>
    <w:rsid w:val="00C80142"/>
    <w:rsid w:val="00C80D5E"/>
    <w:rsid w:val="00C8299D"/>
    <w:rsid w:val="00C850AD"/>
    <w:rsid w:val="00C85A9D"/>
    <w:rsid w:val="00C85E0D"/>
    <w:rsid w:val="00C905B8"/>
    <w:rsid w:val="00C90705"/>
    <w:rsid w:val="00C91FF5"/>
    <w:rsid w:val="00C92E2A"/>
    <w:rsid w:val="00C9416D"/>
    <w:rsid w:val="00C9438B"/>
    <w:rsid w:val="00C953CB"/>
    <w:rsid w:val="00C95417"/>
    <w:rsid w:val="00C95465"/>
    <w:rsid w:val="00C96D11"/>
    <w:rsid w:val="00CA12C2"/>
    <w:rsid w:val="00CA71C2"/>
    <w:rsid w:val="00CA7C6F"/>
    <w:rsid w:val="00CB1314"/>
    <w:rsid w:val="00CB147D"/>
    <w:rsid w:val="00CB37F1"/>
    <w:rsid w:val="00CB3B2B"/>
    <w:rsid w:val="00CC0247"/>
    <w:rsid w:val="00CC0528"/>
    <w:rsid w:val="00CC7921"/>
    <w:rsid w:val="00CD1824"/>
    <w:rsid w:val="00CD36F9"/>
    <w:rsid w:val="00CD6489"/>
    <w:rsid w:val="00CD6F39"/>
    <w:rsid w:val="00CD6FD5"/>
    <w:rsid w:val="00CD7101"/>
    <w:rsid w:val="00CD7D53"/>
    <w:rsid w:val="00CE0398"/>
    <w:rsid w:val="00CE1083"/>
    <w:rsid w:val="00CE73C5"/>
    <w:rsid w:val="00CE764C"/>
    <w:rsid w:val="00CF02EA"/>
    <w:rsid w:val="00CF2B35"/>
    <w:rsid w:val="00CF6131"/>
    <w:rsid w:val="00CF78F3"/>
    <w:rsid w:val="00CF7E9C"/>
    <w:rsid w:val="00D011DD"/>
    <w:rsid w:val="00D011E4"/>
    <w:rsid w:val="00D014B5"/>
    <w:rsid w:val="00D018DB"/>
    <w:rsid w:val="00D020CC"/>
    <w:rsid w:val="00D0323B"/>
    <w:rsid w:val="00D03E8B"/>
    <w:rsid w:val="00D05D26"/>
    <w:rsid w:val="00D063C1"/>
    <w:rsid w:val="00D07497"/>
    <w:rsid w:val="00D15E7B"/>
    <w:rsid w:val="00D17005"/>
    <w:rsid w:val="00D17527"/>
    <w:rsid w:val="00D17FCC"/>
    <w:rsid w:val="00D2101C"/>
    <w:rsid w:val="00D23322"/>
    <w:rsid w:val="00D23D4A"/>
    <w:rsid w:val="00D24098"/>
    <w:rsid w:val="00D2526D"/>
    <w:rsid w:val="00D253EB"/>
    <w:rsid w:val="00D25FC0"/>
    <w:rsid w:val="00D3074D"/>
    <w:rsid w:val="00D309DB"/>
    <w:rsid w:val="00D32CF8"/>
    <w:rsid w:val="00D33D05"/>
    <w:rsid w:val="00D34AC1"/>
    <w:rsid w:val="00D34B15"/>
    <w:rsid w:val="00D37878"/>
    <w:rsid w:val="00D41C55"/>
    <w:rsid w:val="00D42756"/>
    <w:rsid w:val="00D442A9"/>
    <w:rsid w:val="00D4482B"/>
    <w:rsid w:val="00D44F0A"/>
    <w:rsid w:val="00D4507F"/>
    <w:rsid w:val="00D4520C"/>
    <w:rsid w:val="00D46992"/>
    <w:rsid w:val="00D532E4"/>
    <w:rsid w:val="00D5362D"/>
    <w:rsid w:val="00D54F56"/>
    <w:rsid w:val="00D55186"/>
    <w:rsid w:val="00D55B1E"/>
    <w:rsid w:val="00D565C0"/>
    <w:rsid w:val="00D57BFB"/>
    <w:rsid w:val="00D57C40"/>
    <w:rsid w:val="00D606C8"/>
    <w:rsid w:val="00D6089C"/>
    <w:rsid w:val="00D678E6"/>
    <w:rsid w:val="00D73AD6"/>
    <w:rsid w:val="00D74B1A"/>
    <w:rsid w:val="00D753C7"/>
    <w:rsid w:val="00D753D8"/>
    <w:rsid w:val="00D75705"/>
    <w:rsid w:val="00D758D5"/>
    <w:rsid w:val="00D758FD"/>
    <w:rsid w:val="00D77D5A"/>
    <w:rsid w:val="00D846BF"/>
    <w:rsid w:val="00D86E71"/>
    <w:rsid w:val="00D87D25"/>
    <w:rsid w:val="00D91EFB"/>
    <w:rsid w:val="00D94E2B"/>
    <w:rsid w:val="00D95024"/>
    <w:rsid w:val="00D956DE"/>
    <w:rsid w:val="00D95902"/>
    <w:rsid w:val="00D969F5"/>
    <w:rsid w:val="00D96DBD"/>
    <w:rsid w:val="00D9727A"/>
    <w:rsid w:val="00D97706"/>
    <w:rsid w:val="00DA0D19"/>
    <w:rsid w:val="00DA2849"/>
    <w:rsid w:val="00DA3471"/>
    <w:rsid w:val="00DA41F6"/>
    <w:rsid w:val="00DA4E99"/>
    <w:rsid w:val="00DA5F14"/>
    <w:rsid w:val="00DA5FC7"/>
    <w:rsid w:val="00DB01A9"/>
    <w:rsid w:val="00DB0A8E"/>
    <w:rsid w:val="00DB3880"/>
    <w:rsid w:val="00DB56B0"/>
    <w:rsid w:val="00DB6298"/>
    <w:rsid w:val="00DB641F"/>
    <w:rsid w:val="00DB6655"/>
    <w:rsid w:val="00DB6C4D"/>
    <w:rsid w:val="00DC1360"/>
    <w:rsid w:val="00DC31CE"/>
    <w:rsid w:val="00DC4782"/>
    <w:rsid w:val="00DC5506"/>
    <w:rsid w:val="00DC655D"/>
    <w:rsid w:val="00DD07BE"/>
    <w:rsid w:val="00DD180A"/>
    <w:rsid w:val="00DD2D74"/>
    <w:rsid w:val="00DD462B"/>
    <w:rsid w:val="00DD5267"/>
    <w:rsid w:val="00DD556B"/>
    <w:rsid w:val="00DD7908"/>
    <w:rsid w:val="00DE10A8"/>
    <w:rsid w:val="00DE21C3"/>
    <w:rsid w:val="00DE26F7"/>
    <w:rsid w:val="00DE4AD1"/>
    <w:rsid w:val="00DE5861"/>
    <w:rsid w:val="00DE60F4"/>
    <w:rsid w:val="00DE62F2"/>
    <w:rsid w:val="00DE6810"/>
    <w:rsid w:val="00DE6BED"/>
    <w:rsid w:val="00DF021A"/>
    <w:rsid w:val="00DF0517"/>
    <w:rsid w:val="00DF0C06"/>
    <w:rsid w:val="00DF1A03"/>
    <w:rsid w:val="00DF2367"/>
    <w:rsid w:val="00DF3605"/>
    <w:rsid w:val="00DF41A6"/>
    <w:rsid w:val="00DF5703"/>
    <w:rsid w:val="00DF7371"/>
    <w:rsid w:val="00E007AD"/>
    <w:rsid w:val="00E02E58"/>
    <w:rsid w:val="00E03932"/>
    <w:rsid w:val="00E04065"/>
    <w:rsid w:val="00E04A1A"/>
    <w:rsid w:val="00E04A37"/>
    <w:rsid w:val="00E05D4A"/>
    <w:rsid w:val="00E0793A"/>
    <w:rsid w:val="00E10C05"/>
    <w:rsid w:val="00E12940"/>
    <w:rsid w:val="00E1299C"/>
    <w:rsid w:val="00E16D33"/>
    <w:rsid w:val="00E17668"/>
    <w:rsid w:val="00E20818"/>
    <w:rsid w:val="00E2082A"/>
    <w:rsid w:val="00E209A5"/>
    <w:rsid w:val="00E20C65"/>
    <w:rsid w:val="00E23286"/>
    <w:rsid w:val="00E25704"/>
    <w:rsid w:val="00E26AED"/>
    <w:rsid w:val="00E27CBA"/>
    <w:rsid w:val="00E30690"/>
    <w:rsid w:val="00E31BBD"/>
    <w:rsid w:val="00E33D81"/>
    <w:rsid w:val="00E34298"/>
    <w:rsid w:val="00E346CB"/>
    <w:rsid w:val="00E354A1"/>
    <w:rsid w:val="00E356D1"/>
    <w:rsid w:val="00E35B45"/>
    <w:rsid w:val="00E367E1"/>
    <w:rsid w:val="00E40D09"/>
    <w:rsid w:val="00E41D96"/>
    <w:rsid w:val="00E429D3"/>
    <w:rsid w:val="00E44F76"/>
    <w:rsid w:val="00E45C07"/>
    <w:rsid w:val="00E5009E"/>
    <w:rsid w:val="00E50372"/>
    <w:rsid w:val="00E51A30"/>
    <w:rsid w:val="00E53BC0"/>
    <w:rsid w:val="00E53CD9"/>
    <w:rsid w:val="00E53DBF"/>
    <w:rsid w:val="00E54508"/>
    <w:rsid w:val="00E566DC"/>
    <w:rsid w:val="00E57F5B"/>
    <w:rsid w:val="00E57F93"/>
    <w:rsid w:val="00E60DFB"/>
    <w:rsid w:val="00E60E65"/>
    <w:rsid w:val="00E62532"/>
    <w:rsid w:val="00E62EDC"/>
    <w:rsid w:val="00E63E18"/>
    <w:rsid w:val="00E63F6E"/>
    <w:rsid w:val="00E643F7"/>
    <w:rsid w:val="00E67AE1"/>
    <w:rsid w:val="00E7278A"/>
    <w:rsid w:val="00E816C7"/>
    <w:rsid w:val="00E822A2"/>
    <w:rsid w:val="00E8627E"/>
    <w:rsid w:val="00E8783F"/>
    <w:rsid w:val="00E9072B"/>
    <w:rsid w:val="00E95B2F"/>
    <w:rsid w:val="00E96652"/>
    <w:rsid w:val="00E969AB"/>
    <w:rsid w:val="00E97A29"/>
    <w:rsid w:val="00EA1A01"/>
    <w:rsid w:val="00EA1C4D"/>
    <w:rsid w:val="00EA2AB0"/>
    <w:rsid w:val="00EA4743"/>
    <w:rsid w:val="00EA4B55"/>
    <w:rsid w:val="00EA5EB9"/>
    <w:rsid w:val="00EA6679"/>
    <w:rsid w:val="00EA69C8"/>
    <w:rsid w:val="00EA7187"/>
    <w:rsid w:val="00EA7AC9"/>
    <w:rsid w:val="00EB246F"/>
    <w:rsid w:val="00EB37E3"/>
    <w:rsid w:val="00EB386C"/>
    <w:rsid w:val="00EB3FA3"/>
    <w:rsid w:val="00EB4F86"/>
    <w:rsid w:val="00EB5F8C"/>
    <w:rsid w:val="00EB7AEF"/>
    <w:rsid w:val="00EC1053"/>
    <w:rsid w:val="00EC2640"/>
    <w:rsid w:val="00EC2CED"/>
    <w:rsid w:val="00EC49E4"/>
    <w:rsid w:val="00ED0093"/>
    <w:rsid w:val="00ED112A"/>
    <w:rsid w:val="00ED31E2"/>
    <w:rsid w:val="00ED3876"/>
    <w:rsid w:val="00ED40C9"/>
    <w:rsid w:val="00ED421F"/>
    <w:rsid w:val="00ED53B1"/>
    <w:rsid w:val="00EE0717"/>
    <w:rsid w:val="00EE0EC5"/>
    <w:rsid w:val="00EE1578"/>
    <w:rsid w:val="00EE27F3"/>
    <w:rsid w:val="00EE5FAC"/>
    <w:rsid w:val="00EE6AD6"/>
    <w:rsid w:val="00EF0646"/>
    <w:rsid w:val="00EF153B"/>
    <w:rsid w:val="00EF3C5B"/>
    <w:rsid w:val="00EF7223"/>
    <w:rsid w:val="00F01449"/>
    <w:rsid w:val="00F024A1"/>
    <w:rsid w:val="00F042D6"/>
    <w:rsid w:val="00F05C69"/>
    <w:rsid w:val="00F060AE"/>
    <w:rsid w:val="00F10815"/>
    <w:rsid w:val="00F10B98"/>
    <w:rsid w:val="00F12E4B"/>
    <w:rsid w:val="00F15721"/>
    <w:rsid w:val="00F15A97"/>
    <w:rsid w:val="00F20E4E"/>
    <w:rsid w:val="00F26FA3"/>
    <w:rsid w:val="00F27041"/>
    <w:rsid w:val="00F2766D"/>
    <w:rsid w:val="00F31101"/>
    <w:rsid w:val="00F34273"/>
    <w:rsid w:val="00F34C61"/>
    <w:rsid w:val="00F35593"/>
    <w:rsid w:val="00F35E87"/>
    <w:rsid w:val="00F36F1B"/>
    <w:rsid w:val="00F40327"/>
    <w:rsid w:val="00F41F57"/>
    <w:rsid w:val="00F42055"/>
    <w:rsid w:val="00F426B7"/>
    <w:rsid w:val="00F44D86"/>
    <w:rsid w:val="00F45E2E"/>
    <w:rsid w:val="00F4750F"/>
    <w:rsid w:val="00F50C73"/>
    <w:rsid w:val="00F51359"/>
    <w:rsid w:val="00F52EDA"/>
    <w:rsid w:val="00F53C65"/>
    <w:rsid w:val="00F53EC4"/>
    <w:rsid w:val="00F54BC6"/>
    <w:rsid w:val="00F55DEF"/>
    <w:rsid w:val="00F5690A"/>
    <w:rsid w:val="00F616EA"/>
    <w:rsid w:val="00F6575D"/>
    <w:rsid w:val="00F66DFC"/>
    <w:rsid w:val="00F72E30"/>
    <w:rsid w:val="00F755E5"/>
    <w:rsid w:val="00F75B7E"/>
    <w:rsid w:val="00F76B70"/>
    <w:rsid w:val="00F77EEF"/>
    <w:rsid w:val="00F82988"/>
    <w:rsid w:val="00F83D1D"/>
    <w:rsid w:val="00F84155"/>
    <w:rsid w:val="00F84F9B"/>
    <w:rsid w:val="00F85181"/>
    <w:rsid w:val="00F8614C"/>
    <w:rsid w:val="00F868E8"/>
    <w:rsid w:val="00F86B49"/>
    <w:rsid w:val="00F92079"/>
    <w:rsid w:val="00FA1831"/>
    <w:rsid w:val="00FA18D0"/>
    <w:rsid w:val="00FA1D77"/>
    <w:rsid w:val="00FA226B"/>
    <w:rsid w:val="00FA4D03"/>
    <w:rsid w:val="00FA5110"/>
    <w:rsid w:val="00FA623F"/>
    <w:rsid w:val="00FB0AA0"/>
    <w:rsid w:val="00FB0D3D"/>
    <w:rsid w:val="00FB33A1"/>
    <w:rsid w:val="00FB3A29"/>
    <w:rsid w:val="00FB4139"/>
    <w:rsid w:val="00FB5663"/>
    <w:rsid w:val="00FB5BCF"/>
    <w:rsid w:val="00FB6516"/>
    <w:rsid w:val="00FC0C02"/>
    <w:rsid w:val="00FC1918"/>
    <w:rsid w:val="00FC36E1"/>
    <w:rsid w:val="00FC6017"/>
    <w:rsid w:val="00FC70AE"/>
    <w:rsid w:val="00FC7B8B"/>
    <w:rsid w:val="00FD08C6"/>
    <w:rsid w:val="00FD1576"/>
    <w:rsid w:val="00FD4904"/>
    <w:rsid w:val="00FD5319"/>
    <w:rsid w:val="00FD535C"/>
    <w:rsid w:val="00FD5CE7"/>
    <w:rsid w:val="00FD5FA5"/>
    <w:rsid w:val="00FD6C11"/>
    <w:rsid w:val="00FD731B"/>
    <w:rsid w:val="00FE0921"/>
    <w:rsid w:val="00FE1973"/>
    <w:rsid w:val="00FE2ADF"/>
    <w:rsid w:val="00FE319F"/>
    <w:rsid w:val="00FE3A12"/>
    <w:rsid w:val="00FE738F"/>
    <w:rsid w:val="00FF2441"/>
    <w:rsid w:val="00FF2CC0"/>
    <w:rsid w:val="00FF3644"/>
    <w:rsid w:val="00FF3656"/>
    <w:rsid w:val="00FF6DB4"/>
    <w:rsid w:val="00FF763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884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09"/>
  </w:style>
  <w:style w:type="paragraph" w:styleId="Heading1">
    <w:name w:val="heading 1"/>
    <w:basedOn w:val="Normal"/>
    <w:next w:val="Normal"/>
    <w:link w:val="Heading1Char"/>
    <w:uiPriority w:val="9"/>
    <w:qFormat/>
    <w:rsid w:val="00C26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6D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6D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D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6D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6DC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34109"/>
    <w:pPr>
      <w:ind w:left="720"/>
      <w:contextualSpacing/>
    </w:pPr>
  </w:style>
  <w:style w:type="table" w:styleId="TableGrid">
    <w:name w:val="Table Grid"/>
    <w:basedOn w:val="TableNormal"/>
    <w:uiPriority w:val="59"/>
    <w:rsid w:val="002A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6882"/>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styleId="Hyperlink">
    <w:name w:val="Hyperlink"/>
    <w:basedOn w:val="DefaultParagraphFont"/>
    <w:uiPriority w:val="99"/>
    <w:unhideWhenUsed/>
    <w:rsid w:val="001C3228"/>
    <w:rPr>
      <w:color w:val="0000FF" w:themeColor="hyperlink"/>
      <w:u w:val="single"/>
    </w:rPr>
  </w:style>
  <w:style w:type="paragraph" w:styleId="Header">
    <w:name w:val="header"/>
    <w:basedOn w:val="Normal"/>
    <w:link w:val="HeaderChar"/>
    <w:uiPriority w:val="99"/>
    <w:semiHidden/>
    <w:unhideWhenUsed/>
    <w:rsid w:val="00861F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1F5C"/>
  </w:style>
  <w:style w:type="paragraph" w:styleId="Footer">
    <w:name w:val="footer"/>
    <w:basedOn w:val="Normal"/>
    <w:link w:val="FooterChar"/>
    <w:uiPriority w:val="99"/>
    <w:unhideWhenUsed/>
    <w:rsid w:val="00861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F5C"/>
  </w:style>
  <w:style w:type="paragraph" w:styleId="TOCHeading">
    <w:name w:val="TOC Heading"/>
    <w:basedOn w:val="Heading1"/>
    <w:next w:val="Normal"/>
    <w:uiPriority w:val="39"/>
    <w:unhideWhenUsed/>
    <w:qFormat/>
    <w:rsid w:val="008F00AC"/>
    <w:pPr>
      <w:outlineLvl w:val="9"/>
    </w:pPr>
    <w:rPr>
      <w:lang w:val="en-US"/>
    </w:rPr>
  </w:style>
  <w:style w:type="paragraph" w:styleId="TOC1">
    <w:name w:val="toc 1"/>
    <w:basedOn w:val="Normal"/>
    <w:next w:val="Normal"/>
    <w:autoRedefine/>
    <w:uiPriority w:val="39"/>
    <w:unhideWhenUsed/>
    <w:rsid w:val="00B23C2F"/>
    <w:pPr>
      <w:tabs>
        <w:tab w:val="right" w:leader="dot" w:pos="9345"/>
      </w:tabs>
      <w:spacing w:after="100"/>
    </w:pPr>
    <w:rPr>
      <w:rFonts w:ascii="Times New Roman" w:hAnsi="Times New Roman" w:cs="Times New Roman"/>
      <w:noProof/>
    </w:rPr>
  </w:style>
  <w:style w:type="paragraph" w:styleId="TOC2">
    <w:name w:val="toc 2"/>
    <w:basedOn w:val="Normal"/>
    <w:next w:val="Normal"/>
    <w:autoRedefine/>
    <w:uiPriority w:val="39"/>
    <w:unhideWhenUsed/>
    <w:rsid w:val="00B23C2F"/>
    <w:pPr>
      <w:tabs>
        <w:tab w:val="left" w:pos="880"/>
        <w:tab w:val="right" w:leader="dot" w:pos="9345"/>
      </w:tabs>
      <w:spacing w:after="100"/>
      <w:ind w:left="220"/>
    </w:pPr>
    <w:rPr>
      <w:rFonts w:ascii="Times New Roman" w:hAnsi="Times New Roman" w:cs="Times New Roman"/>
      <w:noProof/>
    </w:rPr>
  </w:style>
  <w:style w:type="paragraph" w:styleId="TOC3">
    <w:name w:val="toc 3"/>
    <w:basedOn w:val="Normal"/>
    <w:next w:val="Normal"/>
    <w:autoRedefine/>
    <w:uiPriority w:val="39"/>
    <w:unhideWhenUsed/>
    <w:rsid w:val="008F00AC"/>
    <w:pPr>
      <w:spacing w:after="100"/>
      <w:ind w:left="440"/>
    </w:pPr>
  </w:style>
  <w:style w:type="paragraph" w:styleId="BalloonText">
    <w:name w:val="Balloon Text"/>
    <w:basedOn w:val="Normal"/>
    <w:link w:val="BalloonTextChar"/>
    <w:uiPriority w:val="99"/>
    <w:semiHidden/>
    <w:unhideWhenUsed/>
    <w:rsid w:val="008F0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0AC"/>
    <w:rPr>
      <w:rFonts w:ascii="Tahoma" w:hAnsi="Tahoma" w:cs="Tahoma"/>
      <w:sz w:val="16"/>
      <w:szCs w:val="16"/>
    </w:rPr>
  </w:style>
  <w:style w:type="character" w:styleId="PlaceholderText">
    <w:name w:val="Placeholder Text"/>
    <w:basedOn w:val="DefaultParagraphFont"/>
    <w:uiPriority w:val="99"/>
    <w:semiHidden/>
    <w:rsid w:val="00267D5A"/>
    <w:rPr>
      <w:color w:val="808080"/>
    </w:rPr>
  </w:style>
  <w:style w:type="paragraph" w:styleId="TOC4">
    <w:name w:val="toc 4"/>
    <w:basedOn w:val="Normal"/>
    <w:next w:val="Normal"/>
    <w:autoRedefine/>
    <w:uiPriority w:val="39"/>
    <w:unhideWhenUsed/>
    <w:rsid w:val="00BB6871"/>
    <w:pPr>
      <w:spacing w:after="100"/>
      <w:ind w:left="660"/>
    </w:pPr>
    <w:rPr>
      <w:rFonts w:eastAsiaTheme="minorEastAsia"/>
      <w:lang w:eastAsia="en-ZA"/>
    </w:rPr>
  </w:style>
  <w:style w:type="paragraph" w:styleId="TOC5">
    <w:name w:val="toc 5"/>
    <w:basedOn w:val="Normal"/>
    <w:next w:val="Normal"/>
    <w:autoRedefine/>
    <w:uiPriority w:val="39"/>
    <w:unhideWhenUsed/>
    <w:rsid w:val="00BB6871"/>
    <w:pPr>
      <w:spacing w:after="100"/>
      <w:ind w:left="880"/>
    </w:pPr>
    <w:rPr>
      <w:rFonts w:eastAsiaTheme="minorEastAsia"/>
      <w:lang w:eastAsia="en-ZA"/>
    </w:rPr>
  </w:style>
  <w:style w:type="paragraph" w:styleId="TOC6">
    <w:name w:val="toc 6"/>
    <w:basedOn w:val="Normal"/>
    <w:next w:val="Normal"/>
    <w:autoRedefine/>
    <w:uiPriority w:val="39"/>
    <w:unhideWhenUsed/>
    <w:rsid w:val="00BB6871"/>
    <w:pPr>
      <w:spacing w:after="100"/>
      <w:ind w:left="1100"/>
    </w:pPr>
    <w:rPr>
      <w:rFonts w:eastAsiaTheme="minorEastAsia"/>
      <w:lang w:eastAsia="en-ZA"/>
    </w:rPr>
  </w:style>
  <w:style w:type="paragraph" w:styleId="TOC7">
    <w:name w:val="toc 7"/>
    <w:basedOn w:val="Normal"/>
    <w:next w:val="Normal"/>
    <w:autoRedefine/>
    <w:uiPriority w:val="39"/>
    <w:unhideWhenUsed/>
    <w:rsid w:val="00BB6871"/>
    <w:pPr>
      <w:spacing w:after="100"/>
      <w:ind w:left="1320"/>
    </w:pPr>
    <w:rPr>
      <w:rFonts w:eastAsiaTheme="minorEastAsia"/>
      <w:lang w:eastAsia="en-ZA"/>
    </w:rPr>
  </w:style>
  <w:style w:type="paragraph" w:styleId="TOC8">
    <w:name w:val="toc 8"/>
    <w:basedOn w:val="Normal"/>
    <w:next w:val="Normal"/>
    <w:autoRedefine/>
    <w:uiPriority w:val="39"/>
    <w:unhideWhenUsed/>
    <w:rsid w:val="00BB6871"/>
    <w:pPr>
      <w:spacing w:after="100"/>
      <w:ind w:left="1540"/>
    </w:pPr>
    <w:rPr>
      <w:rFonts w:eastAsiaTheme="minorEastAsia"/>
      <w:lang w:eastAsia="en-ZA"/>
    </w:rPr>
  </w:style>
  <w:style w:type="paragraph" w:styleId="TOC9">
    <w:name w:val="toc 9"/>
    <w:basedOn w:val="Normal"/>
    <w:next w:val="Normal"/>
    <w:autoRedefine/>
    <w:uiPriority w:val="39"/>
    <w:unhideWhenUsed/>
    <w:rsid w:val="00BB6871"/>
    <w:pPr>
      <w:spacing w:after="100"/>
      <w:ind w:left="1760"/>
    </w:pPr>
    <w:rPr>
      <w:rFonts w:eastAsiaTheme="minorEastAsia"/>
      <w:lang w:eastAsia="en-ZA"/>
    </w:rPr>
  </w:style>
  <w:style w:type="character" w:styleId="FollowedHyperlink">
    <w:name w:val="FollowedHyperlink"/>
    <w:basedOn w:val="DefaultParagraphFont"/>
    <w:uiPriority w:val="99"/>
    <w:semiHidden/>
    <w:unhideWhenUsed/>
    <w:rsid w:val="002B38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751266">
      <w:bodyDiv w:val="1"/>
      <w:marLeft w:val="0"/>
      <w:marRight w:val="0"/>
      <w:marTop w:val="0"/>
      <w:marBottom w:val="0"/>
      <w:divBdr>
        <w:top w:val="none" w:sz="0" w:space="0" w:color="auto"/>
        <w:left w:val="none" w:sz="0" w:space="0" w:color="auto"/>
        <w:bottom w:val="none" w:sz="0" w:space="0" w:color="auto"/>
        <w:right w:val="none" w:sz="0" w:space="0" w:color="auto"/>
      </w:divBdr>
    </w:div>
    <w:div w:id="115878055">
      <w:bodyDiv w:val="1"/>
      <w:marLeft w:val="0"/>
      <w:marRight w:val="0"/>
      <w:marTop w:val="0"/>
      <w:marBottom w:val="0"/>
      <w:divBdr>
        <w:top w:val="none" w:sz="0" w:space="0" w:color="auto"/>
        <w:left w:val="none" w:sz="0" w:space="0" w:color="auto"/>
        <w:bottom w:val="none" w:sz="0" w:space="0" w:color="auto"/>
        <w:right w:val="none" w:sz="0" w:space="0" w:color="auto"/>
      </w:divBdr>
    </w:div>
    <w:div w:id="445738972">
      <w:bodyDiv w:val="1"/>
      <w:marLeft w:val="0"/>
      <w:marRight w:val="0"/>
      <w:marTop w:val="0"/>
      <w:marBottom w:val="0"/>
      <w:divBdr>
        <w:top w:val="none" w:sz="0" w:space="0" w:color="auto"/>
        <w:left w:val="none" w:sz="0" w:space="0" w:color="auto"/>
        <w:bottom w:val="none" w:sz="0" w:space="0" w:color="auto"/>
        <w:right w:val="none" w:sz="0" w:space="0" w:color="auto"/>
      </w:divBdr>
    </w:div>
    <w:div w:id="611667829">
      <w:bodyDiv w:val="1"/>
      <w:marLeft w:val="0"/>
      <w:marRight w:val="0"/>
      <w:marTop w:val="0"/>
      <w:marBottom w:val="0"/>
      <w:divBdr>
        <w:top w:val="none" w:sz="0" w:space="0" w:color="auto"/>
        <w:left w:val="none" w:sz="0" w:space="0" w:color="auto"/>
        <w:bottom w:val="none" w:sz="0" w:space="0" w:color="auto"/>
        <w:right w:val="none" w:sz="0" w:space="0" w:color="auto"/>
      </w:divBdr>
    </w:div>
    <w:div w:id="913124615">
      <w:bodyDiv w:val="1"/>
      <w:marLeft w:val="0"/>
      <w:marRight w:val="0"/>
      <w:marTop w:val="0"/>
      <w:marBottom w:val="0"/>
      <w:divBdr>
        <w:top w:val="none" w:sz="0" w:space="0" w:color="auto"/>
        <w:left w:val="none" w:sz="0" w:space="0" w:color="auto"/>
        <w:bottom w:val="none" w:sz="0" w:space="0" w:color="auto"/>
        <w:right w:val="none" w:sz="0" w:space="0" w:color="auto"/>
      </w:divBdr>
    </w:div>
    <w:div w:id="989363552">
      <w:bodyDiv w:val="1"/>
      <w:marLeft w:val="0"/>
      <w:marRight w:val="0"/>
      <w:marTop w:val="0"/>
      <w:marBottom w:val="0"/>
      <w:divBdr>
        <w:top w:val="none" w:sz="0" w:space="0" w:color="auto"/>
        <w:left w:val="none" w:sz="0" w:space="0" w:color="auto"/>
        <w:bottom w:val="none" w:sz="0" w:space="0" w:color="auto"/>
        <w:right w:val="none" w:sz="0" w:space="0" w:color="auto"/>
      </w:divBdr>
    </w:div>
    <w:div w:id="1047874772">
      <w:bodyDiv w:val="1"/>
      <w:marLeft w:val="0"/>
      <w:marRight w:val="0"/>
      <w:marTop w:val="0"/>
      <w:marBottom w:val="0"/>
      <w:divBdr>
        <w:top w:val="none" w:sz="0" w:space="0" w:color="auto"/>
        <w:left w:val="none" w:sz="0" w:space="0" w:color="auto"/>
        <w:bottom w:val="none" w:sz="0" w:space="0" w:color="auto"/>
        <w:right w:val="none" w:sz="0" w:space="0" w:color="auto"/>
      </w:divBdr>
    </w:div>
    <w:div w:id="1409187636">
      <w:bodyDiv w:val="1"/>
      <w:marLeft w:val="0"/>
      <w:marRight w:val="0"/>
      <w:marTop w:val="0"/>
      <w:marBottom w:val="0"/>
      <w:divBdr>
        <w:top w:val="none" w:sz="0" w:space="0" w:color="auto"/>
        <w:left w:val="none" w:sz="0" w:space="0" w:color="auto"/>
        <w:bottom w:val="none" w:sz="0" w:space="0" w:color="auto"/>
        <w:right w:val="none" w:sz="0" w:space="0" w:color="auto"/>
      </w:divBdr>
    </w:div>
    <w:div w:id="1419904430">
      <w:bodyDiv w:val="1"/>
      <w:marLeft w:val="0"/>
      <w:marRight w:val="0"/>
      <w:marTop w:val="0"/>
      <w:marBottom w:val="0"/>
      <w:divBdr>
        <w:top w:val="none" w:sz="0" w:space="0" w:color="auto"/>
        <w:left w:val="none" w:sz="0" w:space="0" w:color="auto"/>
        <w:bottom w:val="none" w:sz="0" w:space="0" w:color="auto"/>
        <w:right w:val="none" w:sz="0" w:space="0" w:color="auto"/>
      </w:divBdr>
    </w:div>
    <w:div w:id="1726221113">
      <w:bodyDiv w:val="1"/>
      <w:marLeft w:val="0"/>
      <w:marRight w:val="0"/>
      <w:marTop w:val="0"/>
      <w:marBottom w:val="0"/>
      <w:divBdr>
        <w:top w:val="none" w:sz="0" w:space="0" w:color="auto"/>
        <w:left w:val="none" w:sz="0" w:space="0" w:color="auto"/>
        <w:bottom w:val="none" w:sz="0" w:space="0" w:color="auto"/>
        <w:right w:val="none" w:sz="0" w:space="0" w:color="auto"/>
      </w:divBdr>
    </w:div>
    <w:div w:id="2036537192">
      <w:bodyDiv w:val="1"/>
      <w:marLeft w:val="0"/>
      <w:marRight w:val="0"/>
      <w:marTop w:val="0"/>
      <w:marBottom w:val="0"/>
      <w:divBdr>
        <w:top w:val="none" w:sz="0" w:space="0" w:color="auto"/>
        <w:left w:val="none" w:sz="0" w:space="0" w:color="auto"/>
        <w:bottom w:val="none" w:sz="0" w:space="0" w:color="auto"/>
        <w:right w:val="none" w:sz="0" w:space="0" w:color="auto"/>
      </w:divBdr>
    </w:div>
    <w:div w:id="2082943901">
      <w:bodyDiv w:val="1"/>
      <w:marLeft w:val="0"/>
      <w:marRight w:val="0"/>
      <w:marTop w:val="0"/>
      <w:marBottom w:val="0"/>
      <w:divBdr>
        <w:top w:val="none" w:sz="0" w:space="0" w:color="auto"/>
        <w:left w:val="none" w:sz="0" w:space="0" w:color="auto"/>
        <w:bottom w:val="none" w:sz="0" w:space="0" w:color="auto"/>
        <w:right w:val="none" w:sz="0" w:space="0" w:color="auto"/>
      </w:divBdr>
    </w:div>
    <w:div w:id="209685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risat@cgiar.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bsnew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n.wikivet.net/indexphp?%20title=chick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TAgNe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hytochemicalsinfophytochemicals/tannic-acid.ph.D" TargetMode="External"/><Relationship Id="rId23" Type="http://schemas.openxmlformats.org/officeDocument/2006/relationships/fontTable" Target="fontTable.xml"/><Relationship Id="rId10" Type="http://schemas.openxmlformats.org/officeDocument/2006/relationships/hyperlink" Target="http://www.ext.vt.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ipav.org.co/lrrd/lrrd18/5/abub18065.%20htm" TargetMode="External"/><Relationship Id="rId14" Type="http://schemas.openxmlformats.org/officeDocument/2006/relationships/hyperlink" Target="http://www.nap.edu/%20openbook/0309048923/html"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7147C-99E1-4032-8BA4-6CAEF5DE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10510</TotalTime>
  <Pages>202</Pages>
  <Words>47728</Words>
  <Characters>272053</Characters>
  <Application>Microsoft Office Word</Application>
  <DocSecurity>0</DocSecurity>
  <Lines>2267</Lines>
  <Paragraphs>638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lakurbe</dc:creator>
  <cp:lastModifiedBy>lakurbe</cp:lastModifiedBy>
  <cp:revision>614</cp:revision>
  <cp:lastPrinted>2018-07-23T00:36:00Z</cp:lastPrinted>
  <dcterms:created xsi:type="dcterms:W3CDTF">2017-07-02T14:16:00Z</dcterms:created>
  <dcterms:modified xsi:type="dcterms:W3CDTF">2018-07-23T10:02:00Z</dcterms:modified>
</cp:coreProperties>
</file>