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E2B" w:rsidRPr="00B4462D" w:rsidRDefault="00E86E2B" w:rsidP="00E86E2B">
      <w:pPr>
        <w:spacing w:line="240" w:lineRule="auto"/>
        <w:jc w:val="center"/>
        <w:rPr>
          <w:rFonts w:ascii="Times New Roman" w:hAnsi="Times New Roman"/>
          <w:b/>
          <w:sz w:val="24"/>
          <w:szCs w:val="24"/>
        </w:rPr>
      </w:pPr>
      <w:r w:rsidRPr="00B4462D">
        <w:rPr>
          <w:rFonts w:ascii="Times New Roman" w:hAnsi="Times New Roman"/>
          <w:b/>
          <w:sz w:val="24"/>
          <w:szCs w:val="24"/>
        </w:rPr>
        <w:t>EFFECTS OF PROCESSING TEMPERATURE AND HOLDING TIME ON NUTRITIONAL AND FUNCTIONAL PROPERTIES OF CHICKEN EGGS POWDER</w:t>
      </w:r>
    </w:p>
    <w:p w:rsidR="00E86E2B" w:rsidRDefault="00E86E2B" w:rsidP="00E86E2B">
      <w:pPr>
        <w:tabs>
          <w:tab w:val="right" w:pos="9360"/>
        </w:tabs>
        <w:spacing w:line="240" w:lineRule="auto"/>
        <w:jc w:val="center"/>
        <w:rPr>
          <w:rFonts w:ascii="Times New Roman" w:hAnsi="Times New Roman"/>
          <w:b/>
          <w:sz w:val="24"/>
          <w:szCs w:val="24"/>
        </w:rPr>
      </w:pPr>
      <w:r>
        <w:rPr>
          <w:rFonts w:ascii="Times New Roman" w:hAnsi="Times New Roman"/>
          <w:b/>
          <w:sz w:val="24"/>
          <w:szCs w:val="24"/>
        </w:rPr>
        <w:t>By</w:t>
      </w:r>
    </w:p>
    <w:p w:rsidR="00E86E2B" w:rsidRDefault="00E86E2B" w:rsidP="00E86E2B">
      <w:pPr>
        <w:tabs>
          <w:tab w:val="right" w:pos="9360"/>
        </w:tabs>
        <w:spacing w:after="0" w:line="240" w:lineRule="auto"/>
        <w:jc w:val="center"/>
        <w:rPr>
          <w:rFonts w:ascii="Times New Roman" w:hAnsi="Times New Roman"/>
          <w:b/>
          <w:sz w:val="24"/>
          <w:szCs w:val="24"/>
        </w:rPr>
      </w:pPr>
      <w:r w:rsidRPr="00B4462D">
        <w:rPr>
          <w:rFonts w:ascii="Times New Roman" w:hAnsi="Times New Roman"/>
          <w:b/>
          <w:sz w:val="24"/>
          <w:szCs w:val="24"/>
        </w:rPr>
        <w:t>MUSA MUHAMMAD UMAR</w:t>
      </w:r>
    </w:p>
    <w:p w:rsidR="00E86E2B" w:rsidRDefault="00E86E2B" w:rsidP="00E86E2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Department of Animal Science</w:t>
      </w:r>
    </w:p>
    <w:p w:rsidR="00E86E2B" w:rsidRPr="00AD2760" w:rsidRDefault="00E86E2B" w:rsidP="00E86E2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Federal University, </w:t>
      </w:r>
      <w:proofErr w:type="spellStart"/>
      <w:r>
        <w:rPr>
          <w:rFonts w:ascii="Times New Roman" w:hAnsi="Times New Roman"/>
          <w:sz w:val="24"/>
          <w:szCs w:val="24"/>
        </w:rPr>
        <w:t>Kashere</w:t>
      </w:r>
      <w:proofErr w:type="spellEnd"/>
      <w:r>
        <w:rPr>
          <w:rFonts w:ascii="Times New Roman" w:hAnsi="Times New Roman"/>
          <w:sz w:val="24"/>
          <w:szCs w:val="24"/>
        </w:rPr>
        <w:t xml:space="preserve">, </w:t>
      </w:r>
      <w:proofErr w:type="spellStart"/>
      <w:r>
        <w:rPr>
          <w:rFonts w:ascii="Times New Roman" w:hAnsi="Times New Roman"/>
          <w:sz w:val="24"/>
          <w:szCs w:val="24"/>
        </w:rPr>
        <w:t>Gombe</w:t>
      </w:r>
      <w:proofErr w:type="spellEnd"/>
      <w:r>
        <w:rPr>
          <w:rFonts w:ascii="Times New Roman" w:hAnsi="Times New Roman"/>
          <w:sz w:val="24"/>
          <w:szCs w:val="24"/>
        </w:rPr>
        <w:t xml:space="preserve"> State</w:t>
      </w:r>
    </w:p>
    <w:p w:rsidR="00E86E2B" w:rsidRDefault="00E86E2B" w:rsidP="00E86E2B">
      <w:pPr>
        <w:tabs>
          <w:tab w:val="right" w:pos="9360"/>
        </w:tabs>
        <w:spacing w:line="240" w:lineRule="auto"/>
        <w:jc w:val="center"/>
        <w:rPr>
          <w:rFonts w:ascii="Times New Roman" w:hAnsi="Times New Roman"/>
          <w:b/>
          <w:sz w:val="24"/>
          <w:szCs w:val="24"/>
        </w:rPr>
      </w:pPr>
    </w:p>
    <w:p w:rsidR="00E86E2B" w:rsidRDefault="00E86E2B" w:rsidP="00E86E2B">
      <w:pPr>
        <w:tabs>
          <w:tab w:val="right" w:pos="9360"/>
        </w:tabs>
        <w:spacing w:line="240" w:lineRule="auto"/>
        <w:rPr>
          <w:rFonts w:ascii="Times New Roman" w:hAnsi="Times New Roman"/>
          <w:b/>
          <w:sz w:val="24"/>
          <w:szCs w:val="24"/>
        </w:rPr>
      </w:pPr>
      <w:r w:rsidRPr="00543050">
        <w:rPr>
          <w:rFonts w:ascii="Times New Roman" w:hAnsi="Times New Roman"/>
          <w:b/>
          <w:sz w:val="24"/>
          <w:szCs w:val="24"/>
        </w:rPr>
        <w:t>A</w:t>
      </w:r>
      <w:r>
        <w:rPr>
          <w:rFonts w:ascii="Times New Roman" w:hAnsi="Times New Roman"/>
          <w:b/>
          <w:sz w:val="24"/>
          <w:szCs w:val="24"/>
        </w:rPr>
        <w:t>BSTRACT</w:t>
      </w:r>
    </w:p>
    <w:p w:rsidR="00E86E2B" w:rsidRDefault="00E86E2B" w:rsidP="00E86E2B">
      <w:pPr>
        <w:tabs>
          <w:tab w:val="left" w:pos="6585"/>
        </w:tabs>
        <w:spacing w:line="240" w:lineRule="auto"/>
        <w:jc w:val="both"/>
        <w:rPr>
          <w:rFonts w:ascii="Times New Roman" w:hAnsi="Times New Roman"/>
          <w:sz w:val="24"/>
          <w:szCs w:val="24"/>
        </w:rPr>
      </w:pPr>
      <w:r w:rsidRPr="009F46D3">
        <w:rPr>
          <w:rFonts w:ascii="Times New Roman" w:hAnsi="Times New Roman"/>
          <w:sz w:val="24"/>
          <w:szCs w:val="24"/>
        </w:rPr>
        <w:t>Effect of processing temperature (40, 50 and 60</w:t>
      </w:r>
      <w:r w:rsidRPr="009F46D3">
        <w:rPr>
          <w:rFonts w:ascii="Times New Roman" w:hAnsi="Times New Roman"/>
          <w:sz w:val="24"/>
          <w:szCs w:val="24"/>
          <w:vertAlign w:val="superscript"/>
        </w:rPr>
        <w:t>o</w:t>
      </w:r>
      <w:r w:rsidRPr="009F46D3">
        <w:rPr>
          <w:rFonts w:ascii="Times New Roman" w:hAnsi="Times New Roman"/>
          <w:sz w:val="24"/>
          <w:szCs w:val="24"/>
        </w:rPr>
        <w:t>C) and holding time (4, 5 and 6hours) on nutritional and functional properties of powdered chicken eggs were determined in a completely randomized design with 3x3 factorial arrangements in 4 replicates. The results showed that temperature and holding time of 40</w:t>
      </w:r>
      <w:r w:rsidRPr="009F46D3">
        <w:rPr>
          <w:rFonts w:ascii="Times New Roman" w:hAnsi="Times New Roman"/>
          <w:sz w:val="24"/>
          <w:szCs w:val="24"/>
          <w:vertAlign w:val="superscript"/>
        </w:rPr>
        <w:t>o</w:t>
      </w:r>
      <w:r w:rsidRPr="009F46D3">
        <w:rPr>
          <w:rFonts w:ascii="Times New Roman" w:hAnsi="Times New Roman"/>
          <w:sz w:val="24"/>
          <w:szCs w:val="24"/>
        </w:rPr>
        <w:t>C:4hours and 40</w:t>
      </w:r>
      <w:r w:rsidRPr="009F46D3">
        <w:rPr>
          <w:rFonts w:ascii="Times New Roman" w:hAnsi="Times New Roman"/>
          <w:sz w:val="24"/>
          <w:szCs w:val="24"/>
          <w:vertAlign w:val="superscript"/>
        </w:rPr>
        <w:t>o</w:t>
      </w:r>
      <w:r w:rsidRPr="009F46D3">
        <w:rPr>
          <w:rFonts w:ascii="Times New Roman" w:hAnsi="Times New Roman"/>
          <w:sz w:val="24"/>
          <w:szCs w:val="24"/>
        </w:rPr>
        <w:t>C:6hours had the highest moisture (8.16%) and crude protein (19.83%) contents while temperature and holding time of 60</w:t>
      </w:r>
      <w:r w:rsidRPr="009F46D3">
        <w:rPr>
          <w:rFonts w:ascii="Times New Roman" w:hAnsi="Times New Roman"/>
          <w:sz w:val="24"/>
          <w:szCs w:val="24"/>
          <w:vertAlign w:val="superscript"/>
        </w:rPr>
        <w:t>o</w:t>
      </w:r>
      <w:r w:rsidRPr="009F46D3">
        <w:rPr>
          <w:rFonts w:ascii="Times New Roman" w:hAnsi="Times New Roman"/>
          <w:sz w:val="24"/>
          <w:szCs w:val="24"/>
        </w:rPr>
        <w:t>C:6hours and 40</w:t>
      </w:r>
      <w:r w:rsidRPr="009F46D3">
        <w:rPr>
          <w:rFonts w:ascii="Times New Roman" w:hAnsi="Times New Roman"/>
          <w:sz w:val="24"/>
          <w:szCs w:val="24"/>
          <w:vertAlign w:val="superscript"/>
        </w:rPr>
        <w:t>o</w:t>
      </w:r>
      <w:r w:rsidRPr="009F46D3">
        <w:rPr>
          <w:rFonts w:ascii="Times New Roman" w:hAnsi="Times New Roman"/>
          <w:sz w:val="24"/>
          <w:szCs w:val="24"/>
        </w:rPr>
        <w:t>C:6hours recorded the highest ash (1.33%) and fat (10.92%) contents, respectively. The temperature and holding time of 40</w:t>
      </w:r>
      <w:r w:rsidRPr="009F46D3">
        <w:rPr>
          <w:rFonts w:ascii="Times New Roman" w:hAnsi="Times New Roman"/>
          <w:sz w:val="24"/>
          <w:szCs w:val="24"/>
          <w:vertAlign w:val="superscript"/>
        </w:rPr>
        <w:t>o</w:t>
      </w:r>
      <w:r w:rsidRPr="009F46D3">
        <w:rPr>
          <w:rFonts w:ascii="Times New Roman" w:hAnsi="Times New Roman"/>
          <w:sz w:val="24"/>
          <w:szCs w:val="24"/>
        </w:rPr>
        <w:t>C:4hours, 50</w:t>
      </w:r>
      <w:r w:rsidRPr="009F46D3">
        <w:rPr>
          <w:rFonts w:ascii="Times New Roman" w:hAnsi="Times New Roman"/>
          <w:sz w:val="24"/>
          <w:szCs w:val="24"/>
          <w:vertAlign w:val="superscript"/>
        </w:rPr>
        <w:t>o</w:t>
      </w:r>
      <w:r w:rsidRPr="009F46D3">
        <w:rPr>
          <w:rFonts w:ascii="Times New Roman" w:hAnsi="Times New Roman"/>
          <w:sz w:val="24"/>
          <w:szCs w:val="24"/>
        </w:rPr>
        <w:t>C:5hours, 60</w:t>
      </w:r>
      <w:r w:rsidRPr="009F46D3">
        <w:rPr>
          <w:rFonts w:ascii="Times New Roman" w:hAnsi="Times New Roman"/>
          <w:sz w:val="24"/>
          <w:szCs w:val="24"/>
          <w:vertAlign w:val="superscript"/>
        </w:rPr>
        <w:t>o</w:t>
      </w:r>
      <w:r w:rsidRPr="009F46D3">
        <w:rPr>
          <w:rFonts w:ascii="Times New Roman" w:hAnsi="Times New Roman"/>
          <w:sz w:val="24"/>
          <w:szCs w:val="24"/>
        </w:rPr>
        <w:t>C:5hours and 40</w:t>
      </w:r>
      <w:r w:rsidRPr="009F46D3">
        <w:rPr>
          <w:rFonts w:ascii="Times New Roman" w:hAnsi="Times New Roman"/>
          <w:sz w:val="24"/>
          <w:szCs w:val="24"/>
          <w:vertAlign w:val="superscript"/>
        </w:rPr>
        <w:t>o</w:t>
      </w:r>
      <w:r w:rsidRPr="009F46D3">
        <w:rPr>
          <w:rFonts w:ascii="Times New Roman" w:hAnsi="Times New Roman"/>
          <w:sz w:val="24"/>
          <w:szCs w:val="24"/>
        </w:rPr>
        <w:t>C:5hours had the highest foaming capacity (20.00%), foam stability (95.65%), water absorption capacity (51.37%) and oil absorption capacity (60.81%) respectively, the highest emulsifying capacity (41.00%) and emulsion stability (22.00%) were recorded at temperature and holding time of 40</w:t>
      </w:r>
      <w:r w:rsidRPr="009F46D3">
        <w:rPr>
          <w:rFonts w:ascii="Times New Roman" w:hAnsi="Times New Roman"/>
          <w:sz w:val="24"/>
          <w:szCs w:val="24"/>
          <w:vertAlign w:val="superscript"/>
        </w:rPr>
        <w:t>o</w:t>
      </w:r>
      <w:r w:rsidRPr="009F46D3">
        <w:rPr>
          <w:rFonts w:ascii="Times New Roman" w:hAnsi="Times New Roman"/>
          <w:sz w:val="24"/>
          <w:szCs w:val="24"/>
        </w:rPr>
        <w:t>C:4hours while highest solubility index (91.00%) was obtained on temperature and holding time of 50</w:t>
      </w:r>
      <w:r w:rsidRPr="009F46D3">
        <w:rPr>
          <w:rFonts w:ascii="Times New Roman" w:hAnsi="Times New Roman"/>
          <w:sz w:val="24"/>
          <w:szCs w:val="24"/>
          <w:vertAlign w:val="superscript"/>
        </w:rPr>
        <w:t>o</w:t>
      </w:r>
      <w:r w:rsidRPr="009F46D3">
        <w:rPr>
          <w:rFonts w:ascii="Times New Roman" w:hAnsi="Times New Roman"/>
          <w:sz w:val="24"/>
          <w:szCs w:val="24"/>
        </w:rPr>
        <w:t>C:4hours. The results of Pearson correlation showed significant negative relationship between foaming capacity and foam stability (r=-0.510), foam stability and emulsifying capacity (r=-0.396), foam stability and solubility index (r=-0.341) as well as between oil absorption capacity and solubility index (r=-0.378). However, significant positive relationship was observed between emulsifying capacity and emulsion stability (r=0.629). The linear regression coefficient indicated that temperature had strong negative effect on moisture (R</w:t>
      </w:r>
      <w:r w:rsidRPr="009F46D3">
        <w:rPr>
          <w:rFonts w:ascii="Times New Roman" w:hAnsi="Times New Roman"/>
          <w:sz w:val="24"/>
          <w:szCs w:val="24"/>
          <w:vertAlign w:val="superscript"/>
        </w:rPr>
        <w:t>2</w:t>
      </w:r>
      <w:r w:rsidRPr="009F46D3">
        <w:rPr>
          <w:rFonts w:ascii="Times New Roman" w:hAnsi="Times New Roman"/>
          <w:sz w:val="24"/>
          <w:szCs w:val="24"/>
        </w:rPr>
        <w:t>=-1.326), crude protein (R</w:t>
      </w:r>
      <w:r w:rsidRPr="009F46D3">
        <w:rPr>
          <w:rFonts w:ascii="Times New Roman" w:hAnsi="Times New Roman"/>
          <w:sz w:val="24"/>
          <w:szCs w:val="24"/>
          <w:vertAlign w:val="superscript"/>
        </w:rPr>
        <w:t>2</w:t>
      </w:r>
      <w:r w:rsidRPr="009F46D3">
        <w:rPr>
          <w:rFonts w:ascii="Times New Roman" w:hAnsi="Times New Roman"/>
          <w:sz w:val="24"/>
          <w:szCs w:val="24"/>
        </w:rPr>
        <w:t>=-2.621), fat (R</w:t>
      </w:r>
      <w:r w:rsidRPr="009F46D3">
        <w:rPr>
          <w:rFonts w:ascii="Times New Roman" w:hAnsi="Times New Roman"/>
          <w:sz w:val="24"/>
          <w:szCs w:val="24"/>
          <w:vertAlign w:val="superscript"/>
        </w:rPr>
        <w:t>2</w:t>
      </w:r>
      <w:r w:rsidRPr="009F46D3">
        <w:rPr>
          <w:rFonts w:ascii="Times New Roman" w:hAnsi="Times New Roman"/>
          <w:sz w:val="24"/>
          <w:szCs w:val="24"/>
        </w:rPr>
        <w:t>=-0.963) emulsifying capacity (R</w:t>
      </w:r>
      <w:r w:rsidRPr="009F46D3">
        <w:rPr>
          <w:rFonts w:ascii="Times New Roman" w:hAnsi="Times New Roman"/>
          <w:sz w:val="24"/>
          <w:szCs w:val="24"/>
          <w:vertAlign w:val="superscript"/>
        </w:rPr>
        <w:t>2</w:t>
      </w:r>
      <w:r w:rsidRPr="009F46D3">
        <w:rPr>
          <w:rFonts w:ascii="Times New Roman" w:hAnsi="Times New Roman"/>
          <w:sz w:val="24"/>
          <w:szCs w:val="24"/>
        </w:rPr>
        <w:t>=-9.417) and emulsion stability (R</w:t>
      </w:r>
      <w:r w:rsidRPr="009F46D3">
        <w:rPr>
          <w:rFonts w:ascii="Times New Roman" w:hAnsi="Times New Roman"/>
          <w:sz w:val="24"/>
          <w:szCs w:val="24"/>
          <w:vertAlign w:val="superscript"/>
        </w:rPr>
        <w:t>2</w:t>
      </w:r>
      <w:r w:rsidRPr="009F46D3">
        <w:rPr>
          <w:rFonts w:ascii="Times New Roman" w:hAnsi="Times New Roman"/>
          <w:sz w:val="24"/>
          <w:szCs w:val="24"/>
        </w:rPr>
        <w:t>=-3.250) while holding time had significant negative effect on emulsifying capacity (R</w:t>
      </w:r>
      <w:r w:rsidRPr="009F46D3">
        <w:rPr>
          <w:rFonts w:ascii="Times New Roman" w:hAnsi="Times New Roman"/>
          <w:sz w:val="24"/>
          <w:szCs w:val="24"/>
          <w:vertAlign w:val="superscript"/>
        </w:rPr>
        <w:t>2</w:t>
      </w:r>
      <w:r w:rsidRPr="009F46D3">
        <w:rPr>
          <w:rFonts w:ascii="Times New Roman" w:hAnsi="Times New Roman"/>
          <w:sz w:val="24"/>
          <w:szCs w:val="24"/>
        </w:rPr>
        <w:t xml:space="preserve">=-2.167) .The results also showed that the nutrient composition and functional properties of powdered chicken eggs were not adversely affected by processing temperature and holding time of the study. Hence, it could be incorporated as nutritive </w:t>
      </w:r>
    </w:p>
    <w:p w:rsidR="00E86E2B" w:rsidRDefault="00E86E2B" w:rsidP="00E86E2B">
      <w:pPr>
        <w:spacing w:line="240" w:lineRule="auto"/>
        <w:rPr>
          <w:rFonts w:ascii="Times New Roman" w:hAnsi="Times New Roman"/>
          <w:b/>
          <w:sz w:val="24"/>
          <w:lang w:val="en-GB"/>
        </w:rPr>
      </w:pPr>
      <w:r w:rsidRPr="006D5257">
        <w:rPr>
          <w:rFonts w:ascii="Times New Roman" w:hAnsi="Times New Roman"/>
          <w:b/>
          <w:sz w:val="24"/>
          <w:lang w:val="en-GB"/>
        </w:rPr>
        <w:t>INSTITUTION</w:t>
      </w:r>
      <w:r w:rsidRPr="006D5257">
        <w:rPr>
          <w:rFonts w:ascii="Times New Roman" w:hAnsi="Times New Roman"/>
          <w:sz w:val="24"/>
          <w:lang w:val="en-GB"/>
        </w:rPr>
        <w:t xml:space="preserve">: </w:t>
      </w:r>
      <w:r w:rsidRPr="006D5257">
        <w:rPr>
          <w:rFonts w:ascii="Times New Roman" w:hAnsi="Times New Roman"/>
          <w:sz w:val="24"/>
          <w:lang w:val="en-GB"/>
        </w:rPr>
        <w:tab/>
      </w:r>
      <w:r w:rsidRPr="006D5257">
        <w:rPr>
          <w:rFonts w:ascii="Times New Roman" w:hAnsi="Times New Roman"/>
          <w:sz w:val="24"/>
          <w:lang w:val="en-GB"/>
        </w:rPr>
        <w:tab/>
      </w:r>
      <w:proofErr w:type="spellStart"/>
      <w:r>
        <w:rPr>
          <w:rFonts w:ascii="Times New Roman" w:hAnsi="Times New Roman"/>
          <w:sz w:val="24"/>
          <w:lang w:val="en-GB"/>
        </w:rPr>
        <w:t>Bayero</w:t>
      </w:r>
      <w:proofErr w:type="spellEnd"/>
      <w:r>
        <w:rPr>
          <w:rFonts w:ascii="Times New Roman" w:hAnsi="Times New Roman"/>
          <w:sz w:val="24"/>
          <w:lang w:val="en-GB"/>
        </w:rPr>
        <w:t xml:space="preserve"> </w:t>
      </w:r>
      <w:r w:rsidRPr="00AE2D65">
        <w:rPr>
          <w:rFonts w:ascii="Times New Roman" w:eastAsia="Times New Roman" w:hAnsi="Times New Roman"/>
          <w:sz w:val="24"/>
          <w:szCs w:val="24"/>
          <w:lang w:eastAsia="en-ZA"/>
        </w:rPr>
        <w:t>University</w:t>
      </w:r>
      <w:r>
        <w:rPr>
          <w:rFonts w:ascii="Times New Roman" w:eastAsia="Times New Roman" w:hAnsi="Times New Roman"/>
          <w:sz w:val="24"/>
          <w:szCs w:val="24"/>
          <w:lang w:eastAsia="en-ZA"/>
        </w:rPr>
        <w:t>, Kano</w:t>
      </w:r>
    </w:p>
    <w:p w:rsidR="00E86E2B" w:rsidRDefault="00E86E2B" w:rsidP="00E86E2B">
      <w:pPr>
        <w:spacing w:line="240" w:lineRule="auto"/>
        <w:rPr>
          <w:rFonts w:ascii="Times New Roman" w:hAnsi="Times New Roman"/>
          <w:sz w:val="24"/>
          <w:lang w:val="en-GB"/>
        </w:rPr>
      </w:pPr>
      <w:r>
        <w:rPr>
          <w:rFonts w:ascii="Times New Roman" w:hAnsi="Times New Roman"/>
          <w:b/>
          <w:sz w:val="24"/>
          <w:lang w:val="en-GB"/>
        </w:rPr>
        <w:t>SUPERVISORS</w:t>
      </w:r>
      <w:r w:rsidRPr="006D5257">
        <w:rPr>
          <w:rFonts w:ascii="Times New Roman" w:hAnsi="Times New Roman"/>
          <w:b/>
          <w:sz w:val="24"/>
          <w:lang w:val="en-GB"/>
        </w:rPr>
        <w:t>:</w:t>
      </w:r>
      <w:r w:rsidRPr="006D5257">
        <w:rPr>
          <w:rFonts w:ascii="Times New Roman" w:hAnsi="Times New Roman"/>
          <w:b/>
          <w:sz w:val="24"/>
          <w:lang w:val="en-GB"/>
        </w:rPr>
        <w:tab/>
      </w:r>
      <w:r w:rsidRPr="006D5257">
        <w:rPr>
          <w:rFonts w:ascii="Times New Roman" w:hAnsi="Times New Roman"/>
          <w:b/>
          <w:sz w:val="24"/>
          <w:lang w:val="en-GB"/>
        </w:rPr>
        <w:tab/>
      </w:r>
      <w:r w:rsidRPr="00925651">
        <w:rPr>
          <w:rFonts w:ascii="Times New Roman" w:hAnsi="Times New Roman"/>
          <w:sz w:val="24"/>
          <w:lang w:val="en-GB"/>
        </w:rPr>
        <w:t>1.</w:t>
      </w:r>
      <w:r>
        <w:rPr>
          <w:rFonts w:ascii="Times New Roman" w:hAnsi="Times New Roman"/>
          <w:b/>
          <w:sz w:val="24"/>
          <w:lang w:val="en-GB"/>
        </w:rPr>
        <w:t xml:space="preserve"> </w:t>
      </w:r>
      <w:proofErr w:type="spellStart"/>
      <w:r>
        <w:rPr>
          <w:rFonts w:ascii="Times New Roman" w:hAnsi="Times New Roman"/>
          <w:sz w:val="24"/>
          <w:lang w:val="en-GB"/>
        </w:rPr>
        <w:t>Prof.</w:t>
      </w:r>
      <w:proofErr w:type="spellEnd"/>
      <w:r>
        <w:rPr>
          <w:rFonts w:ascii="Times New Roman" w:hAnsi="Times New Roman"/>
          <w:sz w:val="24"/>
          <w:lang w:val="en-GB"/>
        </w:rPr>
        <w:t xml:space="preserve"> B. F. Mohammed</w:t>
      </w:r>
    </w:p>
    <w:p w:rsidR="00E86E2B" w:rsidRPr="00552BC7" w:rsidRDefault="00E86E2B" w:rsidP="00E86E2B">
      <w:pPr>
        <w:spacing w:line="240" w:lineRule="auto"/>
        <w:rPr>
          <w:rFonts w:ascii="Times New Roman" w:hAnsi="Times New Roman"/>
          <w:sz w:val="24"/>
          <w:szCs w:val="24"/>
        </w:rPr>
      </w:pP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tab/>
        <w:t xml:space="preserve">2. </w:t>
      </w:r>
      <w:proofErr w:type="spellStart"/>
      <w:r>
        <w:rPr>
          <w:rFonts w:ascii="Times New Roman" w:hAnsi="Times New Roman"/>
          <w:sz w:val="24"/>
          <w:lang w:val="en-GB"/>
        </w:rPr>
        <w:t>Prof.</w:t>
      </w:r>
      <w:proofErr w:type="spellEnd"/>
      <w:r>
        <w:rPr>
          <w:rFonts w:ascii="Times New Roman" w:hAnsi="Times New Roman"/>
          <w:sz w:val="24"/>
          <w:lang w:val="en-GB"/>
        </w:rPr>
        <w:t xml:space="preserve"> M. </w:t>
      </w:r>
      <w:proofErr w:type="spellStart"/>
      <w:r>
        <w:rPr>
          <w:rFonts w:ascii="Times New Roman" w:hAnsi="Times New Roman"/>
          <w:sz w:val="24"/>
          <w:lang w:val="en-GB"/>
        </w:rPr>
        <w:t>Abubakar</w:t>
      </w:r>
      <w:proofErr w:type="spellEnd"/>
      <w:r w:rsidRPr="007E2E57">
        <w:rPr>
          <w:rFonts w:ascii="Times New Roman" w:hAnsi="Times New Roman"/>
          <w:sz w:val="24"/>
          <w:szCs w:val="24"/>
        </w:rPr>
        <w:t xml:space="preserve"> </w:t>
      </w:r>
    </w:p>
    <w:p w:rsidR="00E86E2B" w:rsidRPr="006D5257" w:rsidRDefault="00E86E2B" w:rsidP="00E86E2B">
      <w:pPr>
        <w:spacing w:after="0" w:line="240" w:lineRule="auto"/>
        <w:ind w:left="2880" w:hanging="2880"/>
        <w:jc w:val="both"/>
        <w:rPr>
          <w:rFonts w:ascii="Times New Roman" w:hAnsi="Times New Roman"/>
          <w:sz w:val="24"/>
          <w:szCs w:val="24"/>
          <w:lang w:val="en-GB"/>
        </w:rPr>
      </w:pPr>
      <w:r w:rsidRPr="006D5257">
        <w:rPr>
          <w:rFonts w:ascii="Times New Roman" w:hAnsi="Times New Roman"/>
          <w:b/>
          <w:sz w:val="24"/>
          <w:lang w:val="en-GB"/>
        </w:rPr>
        <w:t>DEGREE AWARDED:</w:t>
      </w:r>
      <w:r>
        <w:rPr>
          <w:rFonts w:ascii="Times New Roman" w:hAnsi="Times New Roman"/>
          <w:sz w:val="24"/>
          <w:lang w:val="en-GB"/>
        </w:rPr>
        <w:tab/>
        <w:t xml:space="preserve">Master of Science </w:t>
      </w:r>
      <w:r w:rsidRPr="00A53B8E">
        <w:rPr>
          <w:rFonts w:ascii="Times New Roman" w:hAnsi="Times New Roman"/>
          <w:sz w:val="24"/>
          <w:szCs w:val="24"/>
          <w:lang w:val="en-GB"/>
        </w:rPr>
        <w:t>(</w:t>
      </w:r>
      <w:r w:rsidRPr="00A53B8E">
        <w:rPr>
          <w:rFonts w:ascii="Times New Roman" w:hAnsi="Times New Roman"/>
          <w:sz w:val="24"/>
          <w:szCs w:val="24"/>
        </w:rPr>
        <w:t>M.</w:t>
      </w:r>
      <w:r>
        <w:rPr>
          <w:rFonts w:ascii="Times New Roman" w:hAnsi="Times New Roman"/>
          <w:sz w:val="24"/>
          <w:szCs w:val="24"/>
        </w:rPr>
        <w:t>Sc.</w:t>
      </w:r>
      <w:r w:rsidRPr="00A53B8E">
        <w:rPr>
          <w:rFonts w:ascii="Times New Roman" w:hAnsi="Times New Roman"/>
          <w:sz w:val="24"/>
          <w:szCs w:val="24"/>
        </w:rPr>
        <w:t xml:space="preserve">) in </w:t>
      </w:r>
      <w:r>
        <w:rPr>
          <w:rFonts w:ascii="Times New Roman" w:hAnsi="Times New Roman"/>
          <w:sz w:val="24"/>
          <w:szCs w:val="24"/>
        </w:rPr>
        <w:t>Animal Science</w:t>
      </w:r>
    </w:p>
    <w:p w:rsidR="00E86E2B" w:rsidRDefault="00E86E2B" w:rsidP="00E86E2B">
      <w:pPr>
        <w:spacing w:after="0" w:line="360" w:lineRule="auto"/>
        <w:jc w:val="both"/>
        <w:rPr>
          <w:rFonts w:ascii="Times New Roman" w:hAnsi="Times New Roman"/>
          <w:b/>
          <w:sz w:val="23"/>
          <w:szCs w:val="23"/>
          <w:lang w:val="en-GB"/>
        </w:rPr>
      </w:pPr>
    </w:p>
    <w:p w:rsidR="00E86E2B" w:rsidRDefault="00E86E2B" w:rsidP="00E86E2B">
      <w:pPr>
        <w:spacing w:after="0" w:line="360" w:lineRule="auto"/>
        <w:rPr>
          <w:rFonts w:ascii="Times New Roman" w:hAnsi="Times New Roman"/>
          <w:sz w:val="24"/>
          <w:lang w:val="en-GB"/>
        </w:rPr>
      </w:pPr>
      <w:r w:rsidRPr="006D5257">
        <w:rPr>
          <w:rFonts w:ascii="Times New Roman" w:hAnsi="Times New Roman"/>
          <w:b/>
          <w:sz w:val="23"/>
          <w:szCs w:val="23"/>
          <w:lang w:val="en-GB"/>
        </w:rPr>
        <w:t>YEAR OF GRADUATION:</w:t>
      </w:r>
      <w:r w:rsidRPr="006D5257">
        <w:rPr>
          <w:rFonts w:ascii="Times New Roman" w:hAnsi="Times New Roman"/>
          <w:sz w:val="24"/>
          <w:lang w:val="en-GB"/>
        </w:rPr>
        <w:tab/>
        <w:t>201</w:t>
      </w:r>
      <w:r>
        <w:rPr>
          <w:rFonts w:ascii="Times New Roman" w:hAnsi="Times New Roman"/>
          <w:sz w:val="24"/>
          <w:lang w:val="en-GB"/>
        </w:rPr>
        <w:t>5</w:t>
      </w:r>
    </w:p>
    <w:p w:rsidR="00D021B6" w:rsidRDefault="00D021B6">
      <w:bookmarkStart w:id="0" w:name="_GoBack"/>
      <w:bookmarkEnd w:id="0"/>
    </w:p>
    <w:sectPr w:rsidR="00D021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E2B"/>
    <w:rsid w:val="00741A6E"/>
    <w:rsid w:val="00D021B6"/>
    <w:rsid w:val="00E86E2B"/>
    <w:rsid w:val="00F27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2B"/>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2B"/>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2047</Characters>
  <Application>Microsoft Office Word</Application>
  <DocSecurity>0</DocSecurity>
  <Lines>17</Lines>
  <Paragraphs>4</Paragraphs>
  <ScaleCrop>false</ScaleCrop>
  <Company>Hewlett-Packard</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c:creator>
  <cp:lastModifiedBy>MOO</cp:lastModifiedBy>
  <cp:revision>1</cp:revision>
  <dcterms:created xsi:type="dcterms:W3CDTF">2018-01-09T17:18:00Z</dcterms:created>
  <dcterms:modified xsi:type="dcterms:W3CDTF">2018-01-09T17:18:00Z</dcterms:modified>
</cp:coreProperties>
</file>