
<file path=[Content_Types].xml><?xml version="1.0" encoding="utf-8"?>
<Types xmlns="http://schemas.openxmlformats.org/package/2006/content-types">
  <Default Extension="png" ContentType="image/png"/>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C38" w:rsidRPr="009D6C03" w:rsidRDefault="004D2C38" w:rsidP="004D2C38">
      <w:pPr>
        <w:jc w:val="center"/>
        <w:rPr>
          <w:sz w:val="32"/>
          <w:szCs w:val="32"/>
          <w:lang w:val="en-US"/>
        </w:rPr>
      </w:pPr>
      <w:r>
        <w:rPr>
          <w:rFonts w:ascii="Arial" w:hAnsi="Arial" w:cs="Arial"/>
          <w:b/>
          <w:sz w:val="32"/>
          <w:szCs w:val="32"/>
          <w:lang w:val="en-US"/>
        </w:rPr>
        <w:t xml:space="preserve">Analysis of </w:t>
      </w:r>
      <w:r w:rsidRPr="009D6C03">
        <w:rPr>
          <w:rFonts w:ascii="Arial" w:hAnsi="Arial" w:cs="Arial"/>
          <w:b/>
          <w:sz w:val="32"/>
          <w:szCs w:val="32"/>
          <w:lang w:val="en-US"/>
        </w:rPr>
        <w:t xml:space="preserve">Analytical </w:t>
      </w:r>
      <w:r>
        <w:rPr>
          <w:rFonts w:ascii="Arial" w:hAnsi="Arial" w:cs="Arial"/>
          <w:b/>
          <w:sz w:val="32"/>
          <w:szCs w:val="32"/>
          <w:lang w:val="en-US"/>
        </w:rPr>
        <w:t>Methods in Environmental Pollution Control: A Case Study of S</w:t>
      </w:r>
      <w:r w:rsidRPr="009D6C03">
        <w:rPr>
          <w:rFonts w:ascii="Arial" w:hAnsi="Arial" w:cs="Arial"/>
          <w:b/>
          <w:sz w:val="32"/>
          <w:szCs w:val="32"/>
          <w:lang w:val="en-US"/>
        </w:rPr>
        <w:t>ome Nigerian Enviro</w:t>
      </w:r>
      <w:r w:rsidRPr="009D6C03">
        <w:rPr>
          <w:rFonts w:ascii="Arial" w:hAnsi="Arial" w:cs="Arial"/>
          <w:b/>
          <w:sz w:val="32"/>
          <w:szCs w:val="32"/>
          <w:lang w:val="en-US"/>
        </w:rPr>
        <w:t>n</w:t>
      </w:r>
      <w:r w:rsidRPr="009D6C03">
        <w:rPr>
          <w:rFonts w:ascii="Arial" w:hAnsi="Arial" w:cs="Arial"/>
          <w:b/>
          <w:sz w:val="32"/>
          <w:szCs w:val="32"/>
          <w:lang w:val="en-US"/>
        </w:rPr>
        <w:t>mental Laboratories</w:t>
      </w:r>
    </w:p>
    <w:p w:rsidR="004D2C38" w:rsidRDefault="004D2C38" w:rsidP="004D2C38">
      <w:pPr>
        <w:pStyle w:val="PPLStandard"/>
        <w:jc w:val="center"/>
        <w:rPr>
          <w:rFonts w:ascii="Arial" w:hAnsi="Arial" w:cs="Arial"/>
          <w:b/>
          <w:sz w:val="32"/>
          <w:szCs w:val="32"/>
          <w:lang w:val="en-US"/>
        </w:rPr>
      </w:pPr>
    </w:p>
    <w:p w:rsidR="004D2C38" w:rsidRDefault="004D2C38" w:rsidP="004D2C38">
      <w:pPr>
        <w:pStyle w:val="PPLStandard"/>
        <w:rPr>
          <w:rFonts w:ascii="Arial" w:hAnsi="Arial" w:cs="Arial"/>
          <w:b/>
          <w:sz w:val="32"/>
          <w:szCs w:val="32"/>
          <w:lang w:val="en-US"/>
        </w:rPr>
      </w:pPr>
    </w:p>
    <w:p w:rsidR="004D2C38" w:rsidRPr="00EF75FB" w:rsidRDefault="004D2C38" w:rsidP="004D2C38">
      <w:pPr>
        <w:pStyle w:val="PPLStandard"/>
        <w:rPr>
          <w:rFonts w:ascii="Arial" w:hAnsi="Arial" w:cs="Arial"/>
          <w:b/>
          <w:szCs w:val="24"/>
          <w:lang w:val="en-US"/>
        </w:rPr>
      </w:pPr>
    </w:p>
    <w:p w:rsidR="004D2C38" w:rsidRPr="00EF75FB" w:rsidRDefault="004D2C38" w:rsidP="004D2C38">
      <w:pPr>
        <w:autoSpaceDE w:val="0"/>
        <w:autoSpaceDN w:val="0"/>
        <w:adjustRightInd w:val="0"/>
        <w:jc w:val="center"/>
        <w:rPr>
          <w:rFonts w:ascii="Arial" w:hAnsi="Arial" w:cs="Arial"/>
          <w:color w:val="000000"/>
          <w:lang w:val="de-DE"/>
        </w:rPr>
      </w:pPr>
      <w:r w:rsidRPr="00EF75FB">
        <w:rPr>
          <w:rFonts w:ascii="Arial" w:hAnsi="Arial" w:cs="Arial"/>
          <w:color w:val="000000"/>
          <w:lang w:val="de-DE"/>
        </w:rPr>
        <w:t xml:space="preserve">Von der Fakultät für Umweltwissenschaften und Verfahrenstechnik </w:t>
      </w:r>
    </w:p>
    <w:p w:rsidR="004D2C38" w:rsidRPr="00EF75FB" w:rsidRDefault="004D2C38" w:rsidP="004D2C38">
      <w:pPr>
        <w:autoSpaceDE w:val="0"/>
        <w:autoSpaceDN w:val="0"/>
        <w:adjustRightInd w:val="0"/>
        <w:jc w:val="center"/>
        <w:rPr>
          <w:rFonts w:ascii="Arial" w:hAnsi="Arial" w:cs="Arial"/>
          <w:color w:val="000000"/>
          <w:lang w:val="de-DE"/>
        </w:rPr>
      </w:pPr>
      <w:r w:rsidRPr="00EF75FB">
        <w:rPr>
          <w:rFonts w:ascii="Arial" w:hAnsi="Arial" w:cs="Arial"/>
          <w:color w:val="000000"/>
          <w:lang w:val="de-DE"/>
        </w:rPr>
        <w:t xml:space="preserve">der Brandenburgischen Technischen Universität Cottbus </w:t>
      </w:r>
    </w:p>
    <w:p w:rsidR="004D2C38" w:rsidRPr="00EF75FB" w:rsidRDefault="004D2C38" w:rsidP="004D2C38">
      <w:pPr>
        <w:autoSpaceDE w:val="0"/>
        <w:autoSpaceDN w:val="0"/>
        <w:adjustRightInd w:val="0"/>
        <w:jc w:val="center"/>
        <w:rPr>
          <w:rFonts w:ascii="Arial" w:hAnsi="Arial" w:cs="Arial"/>
          <w:color w:val="000000"/>
          <w:lang w:val="de-DE"/>
        </w:rPr>
      </w:pPr>
      <w:r w:rsidRPr="00EF75FB">
        <w:rPr>
          <w:rFonts w:ascii="Arial" w:hAnsi="Arial" w:cs="Arial"/>
          <w:color w:val="000000"/>
          <w:lang w:val="de-DE"/>
        </w:rPr>
        <w:t xml:space="preserve">zur Erlangung des akademischen </w:t>
      </w:r>
      <w:r>
        <w:rPr>
          <w:rFonts w:ascii="Arial" w:hAnsi="Arial" w:cs="Arial"/>
          <w:color w:val="000000"/>
          <w:lang w:val="de-DE"/>
        </w:rPr>
        <w:t>Grades eines Doktor-Ingenieurs (Dr.-Ing.)</w:t>
      </w:r>
    </w:p>
    <w:p w:rsidR="004D2C38" w:rsidRPr="00EF75FB" w:rsidRDefault="004D2C38" w:rsidP="004D2C38">
      <w:pPr>
        <w:autoSpaceDE w:val="0"/>
        <w:autoSpaceDN w:val="0"/>
        <w:adjustRightInd w:val="0"/>
        <w:jc w:val="center"/>
        <w:rPr>
          <w:rFonts w:ascii="Arial" w:hAnsi="Arial" w:cs="Arial"/>
          <w:color w:val="000000"/>
          <w:lang w:val="de-DE"/>
        </w:rPr>
      </w:pPr>
      <w:r w:rsidRPr="00EF75FB">
        <w:rPr>
          <w:rFonts w:ascii="Arial" w:hAnsi="Arial" w:cs="Arial"/>
          <w:color w:val="000000"/>
          <w:lang w:val="de-DE"/>
        </w:rPr>
        <w:t>genehmigte Dissertation</w:t>
      </w:r>
    </w:p>
    <w:p w:rsidR="004D2C38" w:rsidRDefault="004D2C38" w:rsidP="004D2C38">
      <w:pPr>
        <w:pStyle w:val="PPLStandard"/>
        <w:jc w:val="center"/>
        <w:rPr>
          <w:rFonts w:ascii="Arial" w:hAnsi="Arial" w:cs="Arial"/>
          <w:b/>
          <w:szCs w:val="24"/>
          <w:lang w:val="en-CA"/>
        </w:rPr>
      </w:pPr>
    </w:p>
    <w:p w:rsidR="004D2C38" w:rsidRDefault="004D2C38" w:rsidP="004D2C38">
      <w:pPr>
        <w:pStyle w:val="PPLStandard"/>
        <w:jc w:val="center"/>
        <w:rPr>
          <w:rFonts w:ascii="Arial" w:hAnsi="Arial" w:cs="Arial"/>
          <w:b/>
          <w:szCs w:val="24"/>
          <w:lang w:val="en-CA"/>
        </w:rPr>
      </w:pPr>
    </w:p>
    <w:p w:rsidR="004D2C38" w:rsidRPr="00AD2A92" w:rsidRDefault="004D2C38" w:rsidP="004D2C38">
      <w:pPr>
        <w:pStyle w:val="PPLStandard"/>
        <w:jc w:val="center"/>
        <w:rPr>
          <w:rFonts w:ascii="Arial" w:hAnsi="Arial" w:cs="Arial"/>
          <w:b/>
          <w:szCs w:val="24"/>
          <w:lang w:val="en-CA"/>
        </w:rPr>
      </w:pPr>
    </w:p>
    <w:p w:rsidR="004D2C38" w:rsidRPr="00AD2A92" w:rsidRDefault="004D2C38" w:rsidP="004D2C38">
      <w:pPr>
        <w:pStyle w:val="PPLStandard"/>
        <w:jc w:val="center"/>
        <w:rPr>
          <w:rFonts w:ascii="Arial" w:hAnsi="Arial" w:cs="Arial"/>
          <w:szCs w:val="24"/>
          <w:lang w:val="en-CA"/>
        </w:rPr>
      </w:pPr>
    </w:p>
    <w:p w:rsidR="004D2C38" w:rsidRPr="00AD2A92" w:rsidRDefault="004D2C38" w:rsidP="004D2C38">
      <w:pPr>
        <w:pStyle w:val="PPLStandard"/>
        <w:jc w:val="center"/>
        <w:rPr>
          <w:rFonts w:ascii="Arial" w:hAnsi="Arial" w:cs="Arial"/>
          <w:szCs w:val="24"/>
          <w:lang w:val="en-GB"/>
        </w:rPr>
      </w:pPr>
      <w:r>
        <w:rPr>
          <w:rFonts w:ascii="Arial" w:hAnsi="Arial" w:cs="Arial"/>
          <w:szCs w:val="24"/>
          <w:lang w:val="en-GB"/>
        </w:rPr>
        <w:t>vorgelegt von</w:t>
      </w:r>
      <w:r w:rsidRPr="00AD2A92">
        <w:rPr>
          <w:rFonts w:ascii="Arial" w:hAnsi="Arial" w:cs="Arial"/>
          <w:szCs w:val="24"/>
          <w:lang w:val="en-GB"/>
        </w:rPr>
        <w:t xml:space="preserve"> </w:t>
      </w:r>
    </w:p>
    <w:p w:rsidR="004D2C38" w:rsidRDefault="004D2C38" w:rsidP="004D2C38">
      <w:pPr>
        <w:pStyle w:val="PPLStandard"/>
        <w:jc w:val="center"/>
        <w:rPr>
          <w:b/>
          <w:szCs w:val="24"/>
          <w:lang w:val="en-GB"/>
        </w:rPr>
      </w:pPr>
    </w:p>
    <w:p w:rsidR="004D2C38" w:rsidRDefault="004D2C38" w:rsidP="004D2C38">
      <w:pPr>
        <w:pStyle w:val="PPLStandard"/>
        <w:jc w:val="center"/>
        <w:rPr>
          <w:b/>
          <w:szCs w:val="24"/>
          <w:lang w:val="en-GB"/>
        </w:rPr>
      </w:pPr>
    </w:p>
    <w:p w:rsidR="004D2C38" w:rsidRPr="008D3D55" w:rsidRDefault="004D2C38" w:rsidP="004D2C38">
      <w:pPr>
        <w:pStyle w:val="PPLStandard"/>
        <w:jc w:val="center"/>
        <w:rPr>
          <w:szCs w:val="24"/>
          <w:lang w:val="en-GB"/>
        </w:rPr>
      </w:pPr>
    </w:p>
    <w:p w:rsidR="004D2C38" w:rsidRPr="008D3D55" w:rsidRDefault="004D2C38" w:rsidP="004D2C38">
      <w:pPr>
        <w:pStyle w:val="PPLStandard"/>
        <w:jc w:val="center"/>
        <w:rPr>
          <w:rFonts w:ascii="Arial" w:hAnsi="Arial" w:cs="Arial"/>
          <w:bCs/>
          <w:szCs w:val="24"/>
          <w:lang w:val="en-US"/>
        </w:rPr>
      </w:pPr>
      <w:r w:rsidRPr="008D3D55">
        <w:rPr>
          <w:rFonts w:ascii="Arial" w:hAnsi="Arial" w:cs="Arial"/>
          <w:bCs/>
          <w:szCs w:val="24"/>
          <w:lang w:val="en-GB"/>
        </w:rPr>
        <w:t>B.Sc Chemistry, M.Sc</w:t>
      </w:r>
      <w:r w:rsidRPr="008D3D55">
        <w:rPr>
          <w:rFonts w:ascii="Arial" w:hAnsi="Arial" w:cs="Arial"/>
          <w:bCs/>
          <w:szCs w:val="24"/>
          <w:lang w:val="en-US"/>
        </w:rPr>
        <w:t xml:space="preserve"> Ren</w:t>
      </w:r>
      <w:r w:rsidRPr="008D3D55">
        <w:rPr>
          <w:rFonts w:ascii="Arial" w:hAnsi="Arial" w:cs="Arial"/>
          <w:bCs/>
          <w:szCs w:val="24"/>
          <w:lang w:val="en-GB"/>
        </w:rPr>
        <w:t xml:space="preserve">. </w:t>
      </w:r>
      <w:r w:rsidRPr="008D3D55">
        <w:rPr>
          <w:rFonts w:ascii="Arial" w:hAnsi="Arial" w:cs="Arial"/>
          <w:bCs/>
          <w:szCs w:val="24"/>
          <w:lang w:val="en-US"/>
        </w:rPr>
        <w:t xml:space="preserve">Energy, M.Sc Chemistry; </w:t>
      </w:r>
    </w:p>
    <w:p w:rsidR="004D2C38" w:rsidRPr="008D3D55" w:rsidRDefault="004D2C38" w:rsidP="004D2C38">
      <w:pPr>
        <w:pStyle w:val="PPLStandard"/>
        <w:jc w:val="center"/>
        <w:rPr>
          <w:rFonts w:ascii="Arial" w:hAnsi="Arial" w:cs="Arial"/>
          <w:bCs/>
          <w:szCs w:val="24"/>
          <w:lang w:val="en-US"/>
        </w:rPr>
      </w:pPr>
      <w:r w:rsidRPr="008D3D55">
        <w:rPr>
          <w:rFonts w:ascii="Arial" w:hAnsi="Arial" w:cs="Arial"/>
          <w:bCs/>
          <w:szCs w:val="24"/>
          <w:lang w:val="en-US"/>
        </w:rPr>
        <w:t>Bertha Abdu Danja</w:t>
      </w:r>
    </w:p>
    <w:p w:rsidR="004D2C38" w:rsidRPr="008D3D55" w:rsidRDefault="004D2C38" w:rsidP="004D2C38">
      <w:pPr>
        <w:pStyle w:val="PPLStandard"/>
        <w:jc w:val="center"/>
        <w:rPr>
          <w:rFonts w:ascii="Arial" w:hAnsi="Arial" w:cs="Arial"/>
          <w:bCs/>
          <w:szCs w:val="24"/>
          <w:lang w:val="en-US"/>
        </w:rPr>
      </w:pPr>
    </w:p>
    <w:p w:rsidR="004D2C38" w:rsidRPr="008D3D55" w:rsidRDefault="004D2C38" w:rsidP="004D2C38">
      <w:pPr>
        <w:pStyle w:val="PPLStandard"/>
        <w:jc w:val="center"/>
        <w:rPr>
          <w:rFonts w:ascii="Arial" w:hAnsi="Arial" w:cs="Arial"/>
          <w:bCs/>
          <w:szCs w:val="24"/>
        </w:rPr>
      </w:pPr>
      <w:r w:rsidRPr="008D3D55">
        <w:rPr>
          <w:rFonts w:ascii="Arial" w:hAnsi="Arial" w:cs="Arial"/>
          <w:bCs/>
          <w:szCs w:val="24"/>
        </w:rPr>
        <w:t>aus Kaltungo Gombe State Nigeria</w:t>
      </w:r>
    </w:p>
    <w:p w:rsidR="004D2C38" w:rsidRPr="008D3D55" w:rsidRDefault="004D2C38" w:rsidP="004D2C38">
      <w:pPr>
        <w:pStyle w:val="PPLStandard"/>
        <w:jc w:val="center"/>
        <w:rPr>
          <w:rFonts w:ascii="Arial" w:hAnsi="Arial" w:cs="Arial"/>
          <w:bCs/>
          <w:szCs w:val="24"/>
        </w:rPr>
      </w:pPr>
    </w:p>
    <w:p w:rsidR="004D2C38" w:rsidRPr="008D3D55" w:rsidRDefault="004D2C38" w:rsidP="004D2C38">
      <w:pPr>
        <w:rPr>
          <w:rFonts w:ascii="Arial" w:hAnsi="Arial" w:cs="Arial"/>
          <w:b/>
          <w:sz w:val="36"/>
          <w:szCs w:val="36"/>
          <w:lang w:val="de-DE"/>
        </w:rPr>
      </w:pPr>
    </w:p>
    <w:p w:rsidR="004D2C38" w:rsidRPr="008D3D55" w:rsidRDefault="004D2C38" w:rsidP="004D2C38">
      <w:pPr>
        <w:rPr>
          <w:rFonts w:ascii="Arial" w:hAnsi="Arial" w:cs="Arial"/>
          <w:b/>
          <w:sz w:val="36"/>
          <w:szCs w:val="36"/>
          <w:lang w:val="de-DE"/>
        </w:rPr>
      </w:pPr>
    </w:p>
    <w:p w:rsidR="004D2C38" w:rsidRPr="008D3D55" w:rsidRDefault="004D2C38" w:rsidP="004D2C38">
      <w:pPr>
        <w:rPr>
          <w:rFonts w:ascii="Arial" w:hAnsi="Arial" w:cs="Arial"/>
          <w:b/>
          <w:sz w:val="36"/>
          <w:szCs w:val="36"/>
          <w:lang w:val="de-DE"/>
        </w:rPr>
      </w:pPr>
    </w:p>
    <w:p w:rsidR="004D2C38" w:rsidRPr="008D3D55" w:rsidRDefault="004D2C38" w:rsidP="004D2C38">
      <w:pPr>
        <w:jc w:val="both"/>
        <w:rPr>
          <w:rFonts w:ascii="Arial" w:hAnsi="Arial" w:cs="Arial"/>
          <w:lang w:val="de-DE"/>
        </w:rPr>
      </w:pPr>
    </w:p>
    <w:p w:rsidR="004D2C38" w:rsidRDefault="004D2C38" w:rsidP="004D2C38">
      <w:pPr>
        <w:tabs>
          <w:tab w:val="left" w:pos="3261"/>
        </w:tabs>
        <w:rPr>
          <w:rFonts w:ascii="Arial" w:hAnsi="Arial" w:cs="Arial"/>
          <w:lang w:val="de-DE"/>
        </w:rPr>
      </w:pPr>
      <w:r w:rsidRPr="008D3D55">
        <w:rPr>
          <w:rFonts w:ascii="Arial" w:hAnsi="Arial" w:cs="Arial"/>
          <w:lang w:val="de-DE"/>
        </w:rPr>
        <w:t xml:space="preserve">Gutachter: </w:t>
      </w:r>
      <w:r w:rsidRPr="008D3D55">
        <w:rPr>
          <w:rFonts w:ascii="Arial" w:hAnsi="Arial" w:cs="Arial"/>
          <w:lang w:val="de-DE"/>
        </w:rPr>
        <w:tab/>
        <w:t xml:space="preserve">Prof. Dr. rer. nat. </w:t>
      </w:r>
      <w:r w:rsidRPr="006130ED">
        <w:rPr>
          <w:rFonts w:ascii="Arial" w:hAnsi="Arial" w:cs="Arial"/>
          <w:lang w:val="de-DE"/>
        </w:rPr>
        <w:t>Jürgen E</w:t>
      </w:r>
      <w:r w:rsidRPr="006130ED">
        <w:rPr>
          <w:rFonts w:ascii="Arial" w:hAnsi="Arial" w:cs="Arial"/>
          <w:lang w:val="de-DE"/>
        </w:rPr>
        <w:t>r</w:t>
      </w:r>
      <w:r w:rsidRPr="006130ED">
        <w:rPr>
          <w:rFonts w:ascii="Arial" w:hAnsi="Arial" w:cs="Arial"/>
          <w:lang w:val="de-DE"/>
        </w:rPr>
        <w:t>tel</w:t>
      </w:r>
    </w:p>
    <w:p w:rsidR="004D2C38" w:rsidRDefault="004D2C38" w:rsidP="004D2C38">
      <w:pPr>
        <w:tabs>
          <w:tab w:val="left" w:pos="3261"/>
        </w:tabs>
        <w:rPr>
          <w:rFonts w:ascii="Arial" w:hAnsi="Arial" w:cs="Arial"/>
          <w:lang w:val="de-DE"/>
        </w:rPr>
      </w:pPr>
    </w:p>
    <w:p w:rsidR="004D2C38" w:rsidRPr="006130ED" w:rsidRDefault="004D2C38" w:rsidP="004D2C38">
      <w:pPr>
        <w:tabs>
          <w:tab w:val="left" w:pos="3261"/>
        </w:tabs>
        <w:rPr>
          <w:rFonts w:ascii="Arial" w:hAnsi="Arial" w:cs="Arial"/>
          <w:lang w:val="en-US"/>
        </w:rPr>
      </w:pPr>
      <w:r>
        <w:rPr>
          <w:rFonts w:ascii="Arial" w:hAnsi="Arial" w:cs="Arial"/>
          <w:lang w:val="en-US"/>
        </w:rPr>
        <w:t>Gutachter</w:t>
      </w:r>
      <w:r w:rsidRPr="006130ED">
        <w:rPr>
          <w:rFonts w:ascii="Arial" w:hAnsi="Arial" w:cs="Arial"/>
          <w:lang w:val="en-US"/>
        </w:rPr>
        <w:t xml:space="preserve">: </w:t>
      </w:r>
      <w:r w:rsidRPr="006130ED">
        <w:rPr>
          <w:rFonts w:ascii="Arial" w:hAnsi="Arial" w:cs="Arial"/>
          <w:lang w:val="en-US"/>
        </w:rPr>
        <w:tab/>
      </w:r>
      <w:r>
        <w:rPr>
          <w:rFonts w:ascii="Arial" w:hAnsi="Arial" w:cs="Arial"/>
          <w:lang w:val="en-US"/>
        </w:rPr>
        <w:t>Prof. Dr.-</w:t>
      </w:r>
      <w:r w:rsidRPr="006130ED">
        <w:rPr>
          <w:rFonts w:ascii="Arial" w:hAnsi="Arial" w:cs="Arial"/>
          <w:lang w:val="en-US"/>
        </w:rPr>
        <w:t>Ing. Werner Witt</w:t>
      </w:r>
    </w:p>
    <w:p w:rsidR="004D2C38" w:rsidRPr="00474DA6" w:rsidRDefault="004D2C38" w:rsidP="004D2C38">
      <w:pPr>
        <w:tabs>
          <w:tab w:val="left" w:pos="3261"/>
        </w:tabs>
        <w:rPr>
          <w:rFonts w:ascii="Arial" w:hAnsi="Arial" w:cs="Arial"/>
          <w:lang w:val="de-DE"/>
        </w:rPr>
      </w:pPr>
    </w:p>
    <w:p w:rsidR="004D2C38" w:rsidRDefault="004D2C38" w:rsidP="004D2C38">
      <w:pPr>
        <w:tabs>
          <w:tab w:val="left" w:pos="3261"/>
        </w:tabs>
        <w:rPr>
          <w:rFonts w:ascii="Arial" w:hAnsi="Arial" w:cs="Arial"/>
          <w:lang w:val="de-DE"/>
        </w:rPr>
      </w:pPr>
      <w:r>
        <w:rPr>
          <w:rFonts w:ascii="Arial" w:hAnsi="Arial" w:cs="Arial"/>
          <w:lang w:val="de-DE"/>
        </w:rPr>
        <w:t xml:space="preserve">Tag der mündlichen Prüfung: </w:t>
      </w:r>
      <w:r>
        <w:rPr>
          <w:rFonts w:ascii="Arial" w:hAnsi="Arial" w:cs="Arial"/>
          <w:lang w:val="de-DE"/>
        </w:rPr>
        <w:tab/>
      </w:r>
      <w:r w:rsidRPr="00474DA6">
        <w:rPr>
          <w:rFonts w:ascii="Arial" w:hAnsi="Arial" w:cs="Arial"/>
          <w:lang w:val="de-DE"/>
        </w:rPr>
        <w:t>26</w:t>
      </w:r>
      <w:r w:rsidRPr="00C109E0">
        <w:rPr>
          <w:rFonts w:ascii="Arial" w:hAnsi="Arial" w:cs="Arial"/>
          <w:lang w:val="de-DE"/>
        </w:rPr>
        <w:t>.</w:t>
      </w:r>
      <w:r>
        <w:rPr>
          <w:rFonts w:ascii="Arial" w:hAnsi="Arial" w:cs="Arial"/>
          <w:lang w:val="de-DE"/>
        </w:rPr>
        <w:t>03.</w:t>
      </w:r>
      <w:r w:rsidRPr="00474DA6">
        <w:rPr>
          <w:rFonts w:ascii="Arial" w:hAnsi="Arial" w:cs="Arial"/>
          <w:lang w:val="de-DE"/>
        </w:rPr>
        <w:t>2010</w:t>
      </w:r>
    </w:p>
    <w:p w:rsidR="004D2C38" w:rsidRPr="00474DA6" w:rsidRDefault="004D2C38" w:rsidP="004D2C38">
      <w:pPr>
        <w:tabs>
          <w:tab w:val="left" w:pos="3261"/>
        </w:tabs>
        <w:rPr>
          <w:rFonts w:ascii="Arial" w:hAnsi="Arial" w:cs="Arial"/>
          <w:lang w:val="de-DE"/>
        </w:rPr>
        <w:sectPr w:rsidR="004D2C38" w:rsidRPr="00474DA6" w:rsidSect="00844616">
          <w:footerReference w:type="even" r:id="rId5"/>
          <w:footerReference w:type="default" r:id="rId6"/>
          <w:pgSz w:w="11906" w:h="16838" w:code="9"/>
          <w:pgMar w:top="1418" w:right="1418" w:bottom="1418" w:left="1701" w:header="709" w:footer="709" w:gutter="0"/>
          <w:pgNumType w:fmt="lowerRoman"/>
          <w:cols w:space="708"/>
          <w:docGrid w:linePitch="360"/>
        </w:sectPr>
      </w:pPr>
      <w:r>
        <w:rPr>
          <w:rFonts w:ascii="Arial" w:hAnsi="Arial" w:cs="Arial"/>
          <w:lang w:val="de-DE"/>
        </w:rPr>
        <w:br w:type="page"/>
      </w:r>
    </w:p>
    <w:p w:rsidR="004D2C38" w:rsidRPr="003E7632" w:rsidRDefault="004D2C38" w:rsidP="004D2C38">
      <w:pPr>
        <w:jc w:val="both"/>
        <w:rPr>
          <w:rFonts w:ascii="Arial" w:hAnsi="Arial" w:cs="Arial"/>
          <w:b/>
          <w:sz w:val="36"/>
          <w:szCs w:val="36"/>
        </w:rPr>
      </w:pPr>
      <w:r w:rsidRPr="003E7632">
        <w:rPr>
          <w:rFonts w:ascii="Arial" w:hAnsi="Arial" w:cs="Arial"/>
          <w:b/>
          <w:sz w:val="36"/>
          <w:szCs w:val="36"/>
        </w:rPr>
        <w:lastRenderedPageBreak/>
        <w:t xml:space="preserve">Declaration </w:t>
      </w:r>
    </w:p>
    <w:p w:rsidR="004D2C38" w:rsidRDefault="004D2C38" w:rsidP="004D2C38">
      <w:pPr>
        <w:jc w:val="both"/>
        <w:rPr>
          <w:rFonts w:ascii="Arial" w:hAnsi="Arial" w:cs="Arial"/>
        </w:rPr>
      </w:pPr>
    </w:p>
    <w:p w:rsidR="004D2C38" w:rsidRDefault="004D2C38" w:rsidP="004D2C38">
      <w:pPr>
        <w:jc w:val="both"/>
        <w:rPr>
          <w:rFonts w:ascii="Arial" w:hAnsi="Arial" w:cs="Arial"/>
        </w:rPr>
      </w:pPr>
    </w:p>
    <w:p w:rsidR="004D2C38" w:rsidRPr="003736E5" w:rsidRDefault="004D2C38" w:rsidP="004D2C38">
      <w:pPr>
        <w:jc w:val="both"/>
        <w:rPr>
          <w:rFonts w:ascii="Arial" w:hAnsi="Arial" w:cs="Arial"/>
          <w:sz w:val="32"/>
          <w:szCs w:val="32"/>
        </w:rPr>
      </w:pPr>
      <w:r w:rsidRPr="003736E5">
        <w:rPr>
          <w:rFonts w:ascii="Arial" w:hAnsi="Arial" w:cs="Arial"/>
          <w:sz w:val="32"/>
          <w:szCs w:val="32"/>
        </w:rPr>
        <w:t xml:space="preserve">I here by declare that my Doctoral Thesis </w:t>
      </w:r>
    </w:p>
    <w:p w:rsidR="004D2C38" w:rsidRDefault="004D2C38" w:rsidP="004D2C38">
      <w:pPr>
        <w:jc w:val="both"/>
        <w:rPr>
          <w:rFonts w:ascii="Arial" w:hAnsi="Arial" w:cs="Arial"/>
        </w:rPr>
      </w:pPr>
    </w:p>
    <w:p w:rsidR="004D2C38" w:rsidRDefault="004D2C38" w:rsidP="004D2C38">
      <w:pPr>
        <w:jc w:val="both"/>
        <w:rPr>
          <w:rFonts w:ascii="Arial" w:hAnsi="Arial" w:cs="Arial"/>
        </w:rPr>
      </w:pPr>
    </w:p>
    <w:p w:rsidR="004D2C38" w:rsidRDefault="004D2C38" w:rsidP="004D2C38">
      <w:pPr>
        <w:jc w:val="both"/>
        <w:rPr>
          <w:rFonts w:ascii="Arial" w:hAnsi="Arial" w:cs="Arial"/>
        </w:rPr>
      </w:pPr>
    </w:p>
    <w:p w:rsidR="004D2C38" w:rsidRDefault="004D2C38" w:rsidP="004D2C38">
      <w:pPr>
        <w:jc w:val="both"/>
        <w:rPr>
          <w:rFonts w:ascii="Arial" w:hAnsi="Arial" w:cs="Arial"/>
        </w:rPr>
      </w:pPr>
    </w:p>
    <w:p w:rsidR="004D2C38" w:rsidRPr="003736E5" w:rsidRDefault="004D2C38" w:rsidP="004D2C38">
      <w:pPr>
        <w:jc w:val="both"/>
        <w:rPr>
          <w:rFonts w:ascii="Arial" w:hAnsi="Arial" w:cs="Arial"/>
          <w:b/>
          <w:sz w:val="32"/>
          <w:szCs w:val="32"/>
        </w:rPr>
      </w:pPr>
      <w:r w:rsidRPr="0061055C">
        <w:rPr>
          <w:rFonts w:ascii="Arial" w:hAnsi="Arial" w:cs="Arial"/>
          <w:b/>
          <w:sz w:val="32"/>
          <w:szCs w:val="32"/>
        </w:rPr>
        <w:t>Title:</w:t>
      </w:r>
      <w:r w:rsidRPr="003736E5">
        <w:rPr>
          <w:rFonts w:ascii="Arial" w:hAnsi="Arial" w:cs="Arial"/>
          <w:sz w:val="32"/>
          <w:szCs w:val="32"/>
        </w:rPr>
        <w:t xml:space="preserve"> </w:t>
      </w:r>
      <w:r>
        <w:rPr>
          <w:rFonts w:ascii="Arial" w:hAnsi="Arial" w:cs="Arial"/>
          <w:sz w:val="32"/>
          <w:szCs w:val="32"/>
        </w:rPr>
        <w:br/>
      </w:r>
      <w:r w:rsidRPr="003736E5">
        <w:rPr>
          <w:rFonts w:ascii="Arial" w:hAnsi="Arial" w:cs="Arial"/>
          <w:sz w:val="32"/>
          <w:szCs w:val="32"/>
        </w:rPr>
        <w:t xml:space="preserve"> </w:t>
      </w:r>
      <w:r>
        <w:rPr>
          <w:rFonts w:ascii="Arial" w:hAnsi="Arial" w:cs="Arial"/>
          <w:sz w:val="32"/>
          <w:szCs w:val="32"/>
        </w:rPr>
        <w:t xml:space="preserve"> </w:t>
      </w:r>
      <w:r>
        <w:rPr>
          <w:rFonts w:ascii="Arial" w:hAnsi="Arial" w:cs="Arial"/>
          <w:sz w:val="32"/>
          <w:szCs w:val="32"/>
        </w:rPr>
        <w:br/>
      </w:r>
      <w:r w:rsidRPr="00F715D5">
        <w:rPr>
          <w:rFonts w:ascii="Arial" w:hAnsi="Arial" w:cs="Arial"/>
          <w:b/>
          <w:sz w:val="32"/>
          <w:szCs w:val="32"/>
        </w:rPr>
        <w:t>Analysis of</w:t>
      </w:r>
      <w:r>
        <w:rPr>
          <w:rFonts w:ascii="Arial" w:hAnsi="Arial" w:cs="Arial"/>
          <w:sz w:val="32"/>
          <w:szCs w:val="32"/>
        </w:rPr>
        <w:t xml:space="preserve"> </w:t>
      </w:r>
      <w:r w:rsidRPr="003736E5">
        <w:rPr>
          <w:rFonts w:ascii="Arial" w:hAnsi="Arial" w:cs="Arial"/>
          <w:b/>
          <w:sz w:val="32"/>
          <w:szCs w:val="32"/>
        </w:rPr>
        <w:t xml:space="preserve">Analytical </w:t>
      </w:r>
      <w:r>
        <w:rPr>
          <w:rFonts w:ascii="Arial" w:hAnsi="Arial" w:cs="Arial"/>
          <w:b/>
          <w:sz w:val="32"/>
          <w:szCs w:val="32"/>
        </w:rPr>
        <w:t>Methods in Environmental Pollution Control: A Case S</w:t>
      </w:r>
      <w:r w:rsidRPr="003736E5">
        <w:rPr>
          <w:rFonts w:ascii="Arial" w:hAnsi="Arial" w:cs="Arial"/>
          <w:b/>
          <w:sz w:val="32"/>
          <w:szCs w:val="32"/>
        </w:rPr>
        <w:t>tudy of Some Nigerian Enviro</w:t>
      </w:r>
      <w:r w:rsidRPr="003736E5">
        <w:rPr>
          <w:rFonts w:ascii="Arial" w:hAnsi="Arial" w:cs="Arial"/>
          <w:b/>
          <w:sz w:val="32"/>
          <w:szCs w:val="32"/>
        </w:rPr>
        <w:t>n</w:t>
      </w:r>
      <w:r>
        <w:rPr>
          <w:rFonts w:ascii="Arial" w:hAnsi="Arial" w:cs="Arial"/>
          <w:b/>
          <w:sz w:val="32"/>
          <w:szCs w:val="32"/>
        </w:rPr>
        <w:t>mental Laboratories</w:t>
      </w: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Default="004D2C38" w:rsidP="004D2C38">
      <w:pPr>
        <w:jc w:val="both"/>
        <w:rPr>
          <w:rFonts w:ascii="Arial" w:hAnsi="Arial" w:cs="Arial"/>
          <w:b/>
          <w:sz w:val="28"/>
          <w:szCs w:val="28"/>
        </w:rPr>
      </w:pPr>
    </w:p>
    <w:p w:rsidR="004D2C38" w:rsidRPr="00BE79A0" w:rsidRDefault="004D2C38" w:rsidP="004D2C38">
      <w:pPr>
        <w:jc w:val="both"/>
        <w:rPr>
          <w:rFonts w:ascii="Arial" w:hAnsi="Arial" w:cs="Arial"/>
          <w:spacing w:val="10"/>
          <w:sz w:val="32"/>
          <w:szCs w:val="32"/>
        </w:rPr>
      </w:pPr>
      <w:r>
        <w:rPr>
          <w:rFonts w:ascii="Arial" w:hAnsi="Arial" w:cs="Arial"/>
          <w:spacing w:val="10"/>
          <w:sz w:val="32"/>
          <w:szCs w:val="32"/>
        </w:rPr>
        <w:t>w</w:t>
      </w:r>
      <w:r w:rsidRPr="00BE79A0">
        <w:rPr>
          <w:rFonts w:ascii="Arial" w:hAnsi="Arial" w:cs="Arial"/>
          <w:spacing w:val="10"/>
          <w:sz w:val="32"/>
          <w:szCs w:val="32"/>
        </w:rPr>
        <w:t>as written independently, under the supervision of Pr</w:t>
      </w:r>
      <w:r w:rsidRPr="00BE79A0">
        <w:rPr>
          <w:rFonts w:ascii="Arial" w:hAnsi="Arial" w:cs="Arial"/>
          <w:spacing w:val="10"/>
          <w:sz w:val="32"/>
          <w:szCs w:val="32"/>
        </w:rPr>
        <w:t>o</w:t>
      </w:r>
      <w:r>
        <w:rPr>
          <w:rFonts w:ascii="Arial" w:hAnsi="Arial" w:cs="Arial"/>
          <w:spacing w:val="10"/>
          <w:sz w:val="32"/>
          <w:szCs w:val="32"/>
        </w:rPr>
        <w:t xml:space="preserve">fessor Dr. rer. nat. J. Ertel </w:t>
      </w:r>
      <w:r w:rsidRPr="00BE79A0">
        <w:rPr>
          <w:rFonts w:ascii="Arial" w:hAnsi="Arial" w:cs="Arial"/>
          <w:spacing w:val="10"/>
          <w:sz w:val="32"/>
          <w:szCs w:val="32"/>
        </w:rPr>
        <w:t xml:space="preserve">and </w:t>
      </w:r>
      <w:r w:rsidRPr="00BE79A0">
        <w:rPr>
          <w:rFonts w:ascii="Arial" w:hAnsi="Arial" w:cs="Arial"/>
          <w:bCs/>
          <w:spacing w:val="10"/>
          <w:sz w:val="32"/>
          <w:szCs w:val="32"/>
        </w:rPr>
        <w:t>Professor Dr.-Ing.</w:t>
      </w:r>
      <w:r w:rsidRPr="00155044">
        <w:rPr>
          <w:rFonts w:ascii="Arial" w:hAnsi="Arial" w:cs="Arial"/>
        </w:rPr>
        <w:t xml:space="preserve"> </w:t>
      </w:r>
      <w:r w:rsidRPr="00155044">
        <w:rPr>
          <w:rFonts w:ascii="Arial" w:hAnsi="Arial" w:cs="Arial"/>
          <w:sz w:val="32"/>
          <w:szCs w:val="32"/>
        </w:rPr>
        <w:t>Werner Witt</w:t>
      </w:r>
      <w:r>
        <w:rPr>
          <w:rFonts w:ascii="Arial" w:hAnsi="Arial" w:cs="Arial"/>
          <w:sz w:val="32"/>
          <w:szCs w:val="32"/>
        </w:rPr>
        <w:t>.</w:t>
      </w:r>
      <w:r w:rsidRPr="00BE79A0">
        <w:rPr>
          <w:rFonts w:ascii="Arial" w:hAnsi="Arial" w:cs="Arial"/>
          <w:bCs/>
          <w:spacing w:val="10"/>
          <w:sz w:val="32"/>
          <w:szCs w:val="32"/>
        </w:rPr>
        <w:t xml:space="preserve"> </w:t>
      </w:r>
      <w:r w:rsidRPr="00BE79A0">
        <w:rPr>
          <w:rFonts w:ascii="Arial" w:hAnsi="Arial" w:cs="Arial"/>
          <w:spacing w:val="10"/>
          <w:sz w:val="32"/>
          <w:szCs w:val="32"/>
        </w:rPr>
        <w:t>All sources used for the writing of this dissertation have been adequately referenced.</w:t>
      </w:r>
    </w:p>
    <w:p w:rsidR="004D2C38" w:rsidRPr="00BE79A0" w:rsidRDefault="004D2C38" w:rsidP="004D2C38">
      <w:pPr>
        <w:jc w:val="both"/>
        <w:rPr>
          <w:rFonts w:ascii="Arial" w:hAnsi="Arial" w:cs="Arial"/>
          <w:spacing w:val="10"/>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Default="004D2C38" w:rsidP="004D2C38">
      <w:pPr>
        <w:jc w:val="both"/>
        <w:rPr>
          <w:rFonts w:ascii="Arial" w:hAnsi="Arial" w:cs="Arial"/>
          <w:b/>
        </w:rPr>
      </w:pPr>
    </w:p>
    <w:p w:rsidR="004D2C38" w:rsidRPr="00DD144B" w:rsidRDefault="004D2C38" w:rsidP="004D2C38">
      <w:pPr>
        <w:jc w:val="both"/>
        <w:rPr>
          <w:rFonts w:ascii="Arial" w:hAnsi="Arial" w:cs="Arial"/>
          <w:b/>
        </w:rPr>
      </w:pPr>
      <w:r>
        <w:rPr>
          <w:rFonts w:ascii="Arial" w:hAnsi="Arial" w:cs="Arial"/>
          <w:b/>
        </w:rPr>
        <w:t xml:space="preserve">Signed </w:t>
      </w:r>
    </w:p>
    <w:p w:rsidR="004D2C38" w:rsidRDefault="004D2C38" w:rsidP="004D2C38">
      <w:pPr>
        <w:jc w:val="both"/>
        <w:rPr>
          <w:rFonts w:ascii="Arial" w:hAnsi="Arial" w:cs="Arial"/>
        </w:rPr>
      </w:pPr>
    </w:p>
    <w:p w:rsidR="004D2C38" w:rsidRDefault="004D2C38" w:rsidP="004D2C38">
      <w:pPr>
        <w:tabs>
          <w:tab w:val="left" w:pos="240"/>
          <w:tab w:val="left" w:pos="600"/>
          <w:tab w:val="left" w:leader="hyphen" w:pos="5103"/>
          <w:tab w:val="left" w:leader="hyphen" w:pos="9639"/>
        </w:tabs>
        <w:jc w:val="both"/>
        <w:rPr>
          <w:rFonts w:ascii="Arial" w:hAnsi="Arial" w:cs="Arial"/>
        </w:rPr>
      </w:pPr>
      <w:r>
        <w:rPr>
          <w:rFonts w:ascii="Arial" w:hAnsi="Arial" w:cs="Arial"/>
        </w:rPr>
        <w:tab/>
      </w:r>
      <w:r>
        <w:rPr>
          <w:rFonts w:ascii="Arial" w:hAnsi="Arial" w:cs="Arial"/>
        </w:rPr>
        <w:tab/>
      </w:r>
      <w:r>
        <w:rPr>
          <w:rFonts w:ascii="Arial" w:hAnsi="Arial" w:cs="Arial"/>
        </w:rPr>
        <w:tab/>
      </w:r>
    </w:p>
    <w:p w:rsidR="004D2C38" w:rsidRPr="00A04467" w:rsidRDefault="004D2C38" w:rsidP="004D2C38">
      <w:pPr>
        <w:tabs>
          <w:tab w:val="left" w:pos="2520"/>
          <w:tab w:val="left" w:leader="hyphen" w:pos="8505"/>
        </w:tabs>
        <w:jc w:val="both"/>
        <w:rPr>
          <w:rFonts w:ascii="Arial" w:hAnsi="Arial" w:cs="Arial"/>
          <w:b/>
        </w:rPr>
      </w:pPr>
      <w:r>
        <w:rPr>
          <w:rFonts w:ascii="Arial" w:hAnsi="Arial" w:cs="Arial"/>
          <w:b/>
        </w:rPr>
        <w:t xml:space="preserve">          Bertha Abdu Danja</w:t>
      </w:r>
    </w:p>
    <w:p w:rsidR="004D2C38" w:rsidRPr="006D7EB9" w:rsidRDefault="004D2C38" w:rsidP="004D2C38">
      <w:pPr>
        <w:jc w:val="both"/>
        <w:rPr>
          <w:rFonts w:ascii="Arial" w:hAnsi="Arial" w:cs="Arial"/>
        </w:rPr>
      </w:pPr>
      <w:r>
        <w:rPr>
          <w:rFonts w:ascii="Arial" w:hAnsi="Arial" w:cs="Arial"/>
        </w:rPr>
        <w:t>Faculty of Environmental Sciences and Process Engineering</w:t>
      </w:r>
    </w:p>
    <w:p w:rsidR="004D2C38" w:rsidRDefault="004D2C38" w:rsidP="004D2C38">
      <w:pPr>
        <w:jc w:val="both"/>
        <w:rPr>
          <w:rFonts w:ascii="Arial" w:hAnsi="Arial" w:cs="Arial"/>
        </w:rPr>
      </w:pPr>
      <w:r>
        <w:rPr>
          <w:rFonts w:ascii="Arial" w:hAnsi="Arial" w:cs="Arial"/>
        </w:rPr>
        <w:t xml:space="preserve">Chair of Industrial Sustainability, BTU Cottbus </w:t>
      </w:r>
      <w:smartTag w:uri="urn:schemas-microsoft-com:office:smarttags" w:element="place">
        <w:smartTag w:uri="urn:schemas-microsoft-com:office:smarttags" w:element="country-region">
          <w:r>
            <w:rPr>
              <w:rFonts w:ascii="Arial" w:hAnsi="Arial" w:cs="Arial"/>
            </w:rPr>
            <w:t>Germany</w:t>
          </w:r>
        </w:smartTag>
      </w:smartTag>
    </w:p>
    <w:p w:rsidR="004D2C38" w:rsidRDefault="004D2C38" w:rsidP="004D2C38">
      <w:pPr>
        <w:rPr>
          <w:rFonts w:ascii="Castellar" w:hAnsi="Castellar"/>
          <w:sz w:val="36"/>
          <w:szCs w:val="36"/>
          <w:lang w:val="en-US"/>
        </w:rPr>
        <w:sectPr w:rsidR="004D2C38" w:rsidSect="00844616">
          <w:footerReference w:type="even" r:id="rId7"/>
          <w:footerReference w:type="default" r:id="rId8"/>
          <w:pgSz w:w="11906" w:h="16838" w:code="9"/>
          <w:pgMar w:top="1418" w:right="1418" w:bottom="1418" w:left="1701" w:header="709" w:footer="709" w:gutter="0"/>
          <w:pgNumType w:fmt="lowerRoman"/>
          <w:cols w:space="708"/>
          <w:docGrid w:linePitch="360"/>
        </w:sectPr>
      </w:pPr>
    </w:p>
    <w:p w:rsidR="004D2C38" w:rsidRPr="0043132A" w:rsidRDefault="004D2C38" w:rsidP="004D2C38">
      <w:pPr>
        <w:rPr>
          <w:rFonts w:ascii="Castellar" w:hAnsi="Castellar"/>
          <w:sz w:val="36"/>
          <w:szCs w:val="36"/>
          <w:lang w:val="en-US"/>
        </w:rPr>
      </w:pPr>
      <w:r w:rsidRPr="0043132A">
        <w:rPr>
          <w:rFonts w:ascii="Castellar" w:hAnsi="Castellar"/>
          <w:sz w:val="36"/>
          <w:szCs w:val="36"/>
          <w:lang w:val="en-US"/>
        </w:rPr>
        <w:lastRenderedPageBreak/>
        <w:t>Dedication</w:t>
      </w:r>
    </w:p>
    <w:p w:rsidR="004D2C38" w:rsidRPr="00C3233E" w:rsidRDefault="004D2C38" w:rsidP="004D2C38">
      <w:pPr>
        <w:rPr>
          <w:lang w:val="en-US"/>
        </w:rPr>
      </w:pPr>
    </w:p>
    <w:p w:rsidR="004D2C38" w:rsidRPr="00C3233E" w:rsidRDefault="004D2C38" w:rsidP="004D2C38">
      <w:pPr>
        <w:rPr>
          <w:lang w:val="en-US"/>
        </w:rPr>
      </w:pPr>
    </w:p>
    <w:p w:rsidR="004D2C38" w:rsidRPr="00C3233E" w:rsidRDefault="004D2C38" w:rsidP="004D2C38">
      <w:pPr>
        <w:rPr>
          <w:lang w:val="en-US"/>
        </w:rPr>
      </w:pPr>
    </w:p>
    <w:p w:rsidR="004D2C38" w:rsidRPr="00C3233E" w:rsidRDefault="004D2C38" w:rsidP="004D2C38">
      <w:pPr>
        <w:rPr>
          <w:lang w:val="en-US"/>
        </w:rPr>
      </w:pPr>
    </w:p>
    <w:p w:rsidR="004D2C38" w:rsidRPr="00C3233E" w:rsidRDefault="004D2C38" w:rsidP="004D2C38">
      <w:pPr>
        <w:rPr>
          <w:sz w:val="40"/>
          <w:szCs w:val="40"/>
          <w:lang w:val="en-US"/>
        </w:rPr>
      </w:pPr>
    </w:p>
    <w:p w:rsidR="004D2C38" w:rsidRPr="00C3233E" w:rsidRDefault="004D2C38" w:rsidP="004D2C38">
      <w:pPr>
        <w:jc w:val="both"/>
        <w:rPr>
          <w:sz w:val="40"/>
          <w:szCs w:val="40"/>
          <w:lang w:val="en-US"/>
        </w:rPr>
      </w:pPr>
    </w:p>
    <w:p w:rsidR="004D2C38" w:rsidRPr="0043132A" w:rsidRDefault="004D2C38" w:rsidP="004D2C38">
      <w:pPr>
        <w:jc w:val="both"/>
        <w:rPr>
          <w:rFonts w:ascii="Arial" w:hAnsi="Arial" w:cs="Arial"/>
        </w:rPr>
      </w:pPr>
      <w:r w:rsidRPr="0043132A">
        <w:rPr>
          <w:rFonts w:ascii="Arial" w:hAnsi="Arial" w:cs="Arial"/>
        </w:rPr>
        <w:t>To my Lord and Saviour Jesus Christ who gave his life that I (and all that believe in him) shall be saved. He is the strength and sustainer of my life</w:t>
      </w:r>
      <w:r>
        <w:rPr>
          <w:rFonts w:ascii="Arial" w:hAnsi="Arial" w:cs="Arial"/>
        </w:rPr>
        <w:t>.</w:t>
      </w:r>
    </w:p>
    <w:p w:rsidR="004D2C38" w:rsidRPr="00C84AD0" w:rsidRDefault="004D2C38" w:rsidP="004D2C38">
      <w:pPr>
        <w:jc w:val="both"/>
        <w:rPr>
          <w:rFonts w:ascii="Arial" w:hAnsi="Arial" w:cs="Arial"/>
          <w:sz w:val="40"/>
          <w:szCs w:val="40"/>
        </w:rPr>
      </w:pPr>
    </w:p>
    <w:p w:rsidR="004D2C38" w:rsidRPr="00C84AD0" w:rsidRDefault="004D2C38" w:rsidP="004D2C38">
      <w:pPr>
        <w:jc w:val="both"/>
        <w:rPr>
          <w:rFonts w:ascii="Arial" w:hAnsi="Arial" w:cs="Arial"/>
          <w:sz w:val="40"/>
          <w:szCs w:val="40"/>
        </w:rPr>
      </w:pPr>
    </w:p>
    <w:p w:rsidR="004D2C38" w:rsidRPr="00C84AD0" w:rsidRDefault="004D2C38" w:rsidP="004D2C38">
      <w:pPr>
        <w:jc w:val="both"/>
        <w:rPr>
          <w:rFonts w:ascii="Arial" w:hAnsi="Arial" w:cs="Arial"/>
          <w:sz w:val="40"/>
          <w:szCs w:val="40"/>
        </w:rPr>
      </w:pPr>
    </w:p>
    <w:p w:rsidR="004D2C38" w:rsidRPr="0043132A" w:rsidRDefault="004D2C38" w:rsidP="004D2C38">
      <w:pPr>
        <w:jc w:val="both"/>
        <w:rPr>
          <w:rFonts w:ascii="Arial" w:hAnsi="Arial" w:cs="Arial"/>
        </w:rPr>
      </w:pPr>
      <w:r w:rsidRPr="0043132A">
        <w:rPr>
          <w:rFonts w:ascii="Arial" w:hAnsi="Arial" w:cs="Arial"/>
        </w:rPr>
        <w:t>To my darling husband Lonis Abdu Salihu, who has given me all the support, e</w:t>
      </w:r>
      <w:r w:rsidRPr="0043132A">
        <w:rPr>
          <w:rFonts w:ascii="Arial" w:hAnsi="Arial" w:cs="Arial"/>
        </w:rPr>
        <w:t>n</w:t>
      </w:r>
      <w:r w:rsidRPr="0043132A">
        <w:rPr>
          <w:rFonts w:ascii="Arial" w:hAnsi="Arial" w:cs="Arial"/>
        </w:rPr>
        <w:t>couragement and comfort that I needed to make this work a reality</w:t>
      </w:r>
      <w:r>
        <w:rPr>
          <w:rFonts w:ascii="Arial" w:hAnsi="Arial" w:cs="Arial"/>
        </w:rPr>
        <w:t>.</w:t>
      </w:r>
    </w:p>
    <w:p w:rsidR="004D2C38" w:rsidRDefault="004D2C38" w:rsidP="004D2C38">
      <w:pPr>
        <w:tabs>
          <w:tab w:val="left" w:pos="2040"/>
          <w:tab w:val="left" w:pos="9072"/>
        </w:tabs>
        <w:jc w:val="both"/>
        <w:rPr>
          <w:rFonts w:ascii="Arial" w:hAnsi="Arial" w:cs="Arial"/>
          <w:b/>
          <w:spacing w:val="10"/>
          <w:sz w:val="32"/>
          <w:szCs w:val="32"/>
        </w:rPr>
        <w:sectPr w:rsidR="004D2C38" w:rsidSect="00844616">
          <w:pgSz w:w="11906" w:h="16838" w:code="9"/>
          <w:pgMar w:top="1418" w:right="1418" w:bottom="1418" w:left="1701" w:header="709" w:footer="709" w:gutter="0"/>
          <w:pgNumType w:fmt="lowerRoman"/>
          <w:cols w:space="708"/>
          <w:docGrid w:linePitch="360"/>
        </w:sectPr>
      </w:pPr>
    </w:p>
    <w:p w:rsidR="004D2C38" w:rsidRPr="003E7632" w:rsidRDefault="004D2C38" w:rsidP="004D2C38">
      <w:pPr>
        <w:tabs>
          <w:tab w:val="left" w:pos="2040"/>
          <w:tab w:val="left" w:pos="9072"/>
        </w:tabs>
        <w:jc w:val="both"/>
        <w:rPr>
          <w:rFonts w:ascii="Arial" w:hAnsi="Arial" w:cs="Arial"/>
          <w:b/>
          <w:spacing w:val="10"/>
          <w:sz w:val="36"/>
          <w:szCs w:val="36"/>
        </w:rPr>
      </w:pPr>
      <w:r w:rsidRPr="003E7632">
        <w:rPr>
          <w:rFonts w:ascii="Arial" w:hAnsi="Arial" w:cs="Arial"/>
          <w:b/>
          <w:spacing w:val="10"/>
          <w:sz w:val="36"/>
          <w:szCs w:val="36"/>
        </w:rPr>
        <w:lastRenderedPageBreak/>
        <w:t>Acknowledgements</w:t>
      </w:r>
    </w:p>
    <w:p w:rsidR="004D2C38" w:rsidRDefault="004D2C38" w:rsidP="004D2C38">
      <w:pPr>
        <w:tabs>
          <w:tab w:val="left" w:pos="2040"/>
          <w:tab w:val="left" w:pos="9072"/>
        </w:tabs>
        <w:rPr>
          <w:rFonts w:ascii="Arial" w:hAnsi="Arial" w:cs="Arial"/>
          <w:b/>
          <w:spacing w:val="10"/>
          <w:sz w:val="32"/>
          <w:szCs w:val="32"/>
        </w:rPr>
      </w:pPr>
    </w:p>
    <w:p w:rsidR="004D2C38" w:rsidRPr="00EC03C4" w:rsidRDefault="004D2C38" w:rsidP="004D2C38">
      <w:pPr>
        <w:tabs>
          <w:tab w:val="left" w:pos="2040"/>
          <w:tab w:val="left" w:pos="9072"/>
        </w:tabs>
        <w:rPr>
          <w:rFonts w:ascii="Arial" w:hAnsi="Arial" w:cs="Arial"/>
          <w:spacing w:val="10"/>
        </w:rPr>
      </w:pPr>
    </w:p>
    <w:p w:rsidR="004D2C38" w:rsidRPr="002E0377" w:rsidRDefault="004D2C38" w:rsidP="004D2C38">
      <w:pPr>
        <w:tabs>
          <w:tab w:val="left" w:pos="2040"/>
          <w:tab w:val="left" w:pos="9072"/>
        </w:tabs>
        <w:spacing w:line="360" w:lineRule="auto"/>
        <w:jc w:val="both"/>
        <w:rPr>
          <w:rFonts w:ascii="Arial" w:hAnsi="Arial" w:cs="Arial"/>
          <w:bCs/>
          <w:spacing w:val="10"/>
        </w:rPr>
      </w:pPr>
      <w:r w:rsidRPr="002E0377">
        <w:rPr>
          <w:rFonts w:ascii="Arial" w:hAnsi="Arial" w:cs="Arial"/>
          <w:spacing w:val="10"/>
        </w:rPr>
        <w:t>I am colossally obliged to Prof. Dr. rer. nat. J. Ertel, whose guidance, advice, support and constructive criticism are behind the successful compl</w:t>
      </w:r>
      <w:r w:rsidRPr="002E0377">
        <w:rPr>
          <w:rFonts w:ascii="Arial" w:hAnsi="Arial" w:cs="Arial"/>
          <w:spacing w:val="10"/>
        </w:rPr>
        <w:t>e</w:t>
      </w:r>
      <w:r w:rsidRPr="002E0377">
        <w:rPr>
          <w:rFonts w:ascii="Arial" w:hAnsi="Arial" w:cs="Arial"/>
          <w:spacing w:val="10"/>
        </w:rPr>
        <w:t>tion of this work I am very grateful, Sir. I must acknowledge here that Mrs Kay Ertel, you have been part of this work in many ways, time and space will fail me to numerate them, thank you for all the support and encourag</w:t>
      </w:r>
      <w:r w:rsidRPr="002E0377">
        <w:rPr>
          <w:rFonts w:ascii="Arial" w:hAnsi="Arial" w:cs="Arial"/>
          <w:spacing w:val="10"/>
        </w:rPr>
        <w:t>e</w:t>
      </w:r>
      <w:r w:rsidRPr="002E0377">
        <w:rPr>
          <w:rFonts w:ascii="Arial" w:hAnsi="Arial" w:cs="Arial"/>
          <w:spacing w:val="10"/>
        </w:rPr>
        <w:t xml:space="preserve">ment you have given me during the period of this work. My thanks go to </w:t>
      </w:r>
      <w:r w:rsidRPr="002E0377">
        <w:rPr>
          <w:rFonts w:ascii="Arial" w:hAnsi="Arial" w:cs="Arial"/>
          <w:bCs/>
          <w:spacing w:val="10"/>
        </w:rPr>
        <w:t>Professor Dr. –Ing. Werner Witt, who willingly accepted to be one of my s</w:t>
      </w:r>
      <w:r w:rsidRPr="002E0377">
        <w:rPr>
          <w:rFonts w:ascii="Arial" w:hAnsi="Arial" w:cs="Arial"/>
          <w:bCs/>
          <w:spacing w:val="10"/>
        </w:rPr>
        <w:t>u</w:t>
      </w:r>
      <w:r w:rsidRPr="002E0377">
        <w:rPr>
          <w:rFonts w:ascii="Arial" w:hAnsi="Arial" w:cs="Arial"/>
          <w:bCs/>
          <w:spacing w:val="10"/>
        </w:rPr>
        <w:t xml:space="preserve">pervisors, your acceptance, support, advice and guidance, gave me a lot of courage to continue, thank you. I </w:t>
      </w:r>
      <w:r w:rsidRPr="002E0377">
        <w:rPr>
          <w:rFonts w:ascii="Arial" w:hAnsi="Arial" w:cs="Arial"/>
          <w:bCs/>
          <w:spacing w:val="10"/>
          <w:lang w:val="en-US"/>
        </w:rPr>
        <w:t>owe</w:t>
      </w:r>
      <w:r w:rsidRPr="002E0377">
        <w:rPr>
          <w:rFonts w:ascii="Arial" w:hAnsi="Arial" w:cs="Arial"/>
          <w:bCs/>
          <w:spacing w:val="10"/>
        </w:rPr>
        <w:t xml:space="preserve"> </w:t>
      </w:r>
      <w:smartTag w:uri="urn:schemas-microsoft-com:office:smarttags" w:element="Street">
        <w:smartTag w:uri="urn:schemas-microsoft-com:office:smarttags" w:element="address">
          <w:r w:rsidRPr="002E0377">
            <w:rPr>
              <w:rFonts w:ascii="Arial" w:hAnsi="Arial" w:cs="Arial"/>
              <w:bCs/>
              <w:spacing w:val="10"/>
            </w:rPr>
            <w:t>Visiting Professor</w:t>
          </w:r>
          <w:r w:rsidRPr="006A0761">
            <w:rPr>
              <w:rFonts w:ascii="Arial" w:hAnsi="Arial" w:cs="Arial"/>
              <w:bCs/>
              <w:spacing w:val="10"/>
            </w:rPr>
            <w:t xml:space="preserve"> </w:t>
          </w:r>
          <w:r>
            <w:rPr>
              <w:rFonts w:ascii="Arial" w:hAnsi="Arial" w:cs="Arial"/>
              <w:bCs/>
              <w:spacing w:val="10"/>
            </w:rPr>
            <w:t>Dr.</w:t>
          </w:r>
        </w:smartTag>
      </w:smartTag>
      <w:r>
        <w:rPr>
          <w:rFonts w:ascii="Arial" w:hAnsi="Arial" w:cs="Arial"/>
          <w:bCs/>
          <w:spacing w:val="10"/>
        </w:rPr>
        <w:t xml:space="preserve"> –Ing. </w:t>
      </w:r>
      <w:r w:rsidRPr="002E0377">
        <w:rPr>
          <w:rFonts w:ascii="Arial" w:hAnsi="Arial" w:cs="Arial"/>
          <w:bCs/>
          <w:spacing w:val="10"/>
        </w:rPr>
        <w:t>Otmar Deubzer a lot of gratitude, at a point I was in doubt you gave me hope, thank you very much for your effort in correcting this work, advising and guiding me as one of my superv</w:t>
      </w:r>
      <w:r w:rsidRPr="002E0377">
        <w:rPr>
          <w:rFonts w:ascii="Arial" w:hAnsi="Arial" w:cs="Arial"/>
          <w:bCs/>
          <w:spacing w:val="10"/>
        </w:rPr>
        <w:t>i</w:t>
      </w:r>
      <w:r w:rsidRPr="002E0377">
        <w:rPr>
          <w:rFonts w:ascii="Arial" w:hAnsi="Arial" w:cs="Arial"/>
          <w:bCs/>
          <w:spacing w:val="10"/>
        </w:rPr>
        <w:t>sors, I am very grateful.</w:t>
      </w:r>
    </w:p>
    <w:p w:rsidR="004D2C38" w:rsidRDefault="004D2C38" w:rsidP="004D2C38">
      <w:pPr>
        <w:tabs>
          <w:tab w:val="left" w:pos="2040"/>
          <w:tab w:val="left" w:pos="9072"/>
        </w:tabs>
        <w:spacing w:line="360" w:lineRule="auto"/>
        <w:jc w:val="both"/>
        <w:rPr>
          <w:rFonts w:ascii="Arial" w:hAnsi="Arial" w:cs="Arial"/>
          <w:spacing w:val="10"/>
          <w:lang w:val="en-US"/>
        </w:rPr>
      </w:pPr>
    </w:p>
    <w:p w:rsidR="004D2C38" w:rsidRDefault="004D2C38" w:rsidP="004D2C38">
      <w:pPr>
        <w:tabs>
          <w:tab w:val="left" w:pos="2040"/>
          <w:tab w:val="left" w:pos="9072"/>
        </w:tabs>
        <w:spacing w:line="360" w:lineRule="auto"/>
        <w:jc w:val="both"/>
        <w:rPr>
          <w:rFonts w:ascii="Arial" w:hAnsi="Arial" w:cs="Arial"/>
          <w:spacing w:val="10"/>
          <w:lang w:val="en-US"/>
        </w:rPr>
      </w:pPr>
      <w:r>
        <w:rPr>
          <w:rFonts w:ascii="Arial" w:hAnsi="Arial" w:cs="Arial"/>
          <w:spacing w:val="10"/>
          <w:lang w:val="en-US"/>
        </w:rPr>
        <w:t>I am indebted to my husband, Mr. Lonis Abdu Salihu, who has allowed me to spend so much time in Germany to pursue this PhD, your concerted support in all areas of my life before, during and even after this work is my stronghold, I am very grateful. Dr Agnes Klingshirin you have been a mother in deed both to me and my husband, your support during our stu</w:t>
      </w:r>
      <w:r>
        <w:rPr>
          <w:rFonts w:ascii="Arial" w:hAnsi="Arial" w:cs="Arial"/>
          <w:spacing w:val="10"/>
          <w:lang w:val="en-US"/>
        </w:rPr>
        <w:t>d</w:t>
      </w:r>
      <w:r>
        <w:rPr>
          <w:rFonts w:ascii="Arial" w:hAnsi="Arial" w:cs="Arial"/>
          <w:spacing w:val="10"/>
          <w:lang w:val="en-US"/>
        </w:rPr>
        <w:t xml:space="preserve">ies can not be overemphasized, we </w:t>
      </w:r>
      <w:r w:rsidRPr="00BE188C">
        <w:rPr>
          <w:rFonts w:ascii="Arial" w:hAnsi="Arial" w:cs="Arial"/>
          <w:spacing w:val="10"/>
          <w:lang w:val="en-US"/>
        </w:rPr>
        <w:t>owe</w:t>
      </w:r>
      <w:r>
        <w:rPr>
          <w:rFonts w:ascii="Arial" w:hAnsi="Arial" w:cs="Arial"/>
          <w:spacing w:val="10"/>
          <w:lang w:val="en-US"/>
        </w:rPr>
        <w:t xml:space="preserve"> our success to you in all directions, i.e. f</w:t>
      </w:r>
      <w:r>
        <w:rPr>
          <w:rFonts w:ascii="Arial" w:hAnsi="Arial" w:cs="Arial"/>
          <w:spacing w:val="10"/>
          <w:lang w:val="en-US"/>
        </w:rPr>
        <w:t>i</w:t>
      </w:r>
      <w:r>
        <w:rPr>
          <w:rFonts w:ascii="Arial" w:hAnsi="Arial" w:cs="Arial"/>
          <w:spacing w:val="10"/>
          <w:lang w:val="en-US"/>
        </w:rPr>
        <w:t>nancially, morally, emotionally and psychologically, you have been truly a help in time of our needs, thank you. Prof Hermann Jungrait</w:t>
      </w:r>
      <w:r>
        <w:rPr>
          <w:rFonts w:ascii="Arial" w:hAnsi="Arial" w:cs="Arial"/>
          <w:spacing w:val="10"/>
          <w:lang w:val="en-US"/>
        </w:rPr>
        <w:t>h</w:t>
      </w:r>
      <w:r>
        <w:rPr>
          <w:rFonts w:ascii="Arial" w:hAnsi="Arial" w:cs="Arial"/>
          <w:spacing w:val="10"/>
          <w:lang w:val="en-US"/>
        </w:rPr>
        <w:t>myr you have been a real father indeed to me and my husband, you were always there when we needed your help, you provided for us financially, visited us, v</w:t>
      </w:r>
      <w:r>
        <w:rPr>
          <w:rFonts w:ascii="Arial" w:hAnsi="Arial" w:cs="Arial"/>
          <w:spacing w:val="10"/>
          <w:lang w:val="en-US"/>
        </w:rPr>
        <w:t>i</w:t>
      </w:r>
      <w:r>
        <w:rPr>
          <w:rFonts w:ascii="Arial" w:hAnsi="Arial" w:cs="Arial"/>
          <w:spacing w:val="10"/>
          <w:lang w:val="en-US"/>
        </w:rPr>
        <w:t>sited my parents, the list goes on, thank you very much. I wish to express my gratitude to Frau Müller G</w:t>
      </w:r>
      <w:r w:rsidRPr="00BE188C">
        <w:rPr>
          <w:rFonts w:ascii="Arial" w:hAnsi="Arial" w:cs="Arial"/>
          <w:spacing w:val="10"/>
          <w:lang w:val="en-US"/>
        </w:rPr>
        <w:t>udrun,</w:t>
      </w:r>
      <w:r>
        <w:rPr>
          <w:rFonts w:ascii="Arial" w:hAnsi="Arial" w:cs="Arial"/>
          <w:spacing w:val="10"/>
          <w:lang w:val="en-US"/>
        </w:rPr>
        <w:t xml:space="preserve"> thank you very much for all your love, care and help during my studies in </w:t>
      </w:r>
      <w:smartTag w:uri="urn:schemas-microsoft-com:office:smarttags" w:element="country-region">
        <w:smartTag w:uri="urn:schemas-microsoft-com:office:smarttags" w:element="place">
          <w:r>
            <w:rPr>
              <w:rFonts w:ascii="Arial" w:hAnsi="Arial" w:cs="Arial"/>
              <w:spacing w:val="10"/>
              <w:lang w:val="en-US"/>
            </w:rPr>
            <w:t>Germany</w:t>
          </w:r>
        </w:smartTag>
      </w:smartTag>
      <w:r>
        <w:rPr>
          <w:rFonts w:ascii="Arial" w:hAnsi="Arial" w:cs="Arial"/>
          <w:spacing w:val="10"/>
          <w:lang w:val="en-US"/>
        </w:rPr>
        <w:t xml:space="preserve">. </w:t>
      </w:r>
    </w:p>
    <w:p w:rsidR="004D2C38" w:rsidRDefault="004D2C38" w:rsidP="004D2C38">
      <w:pPr>
        <w:tabs>
          <w:tab w:val="left" w:pos="2040"/>
          <w:tab w:val="left" w:pos="9072"/>
        </w:tabs>
        <w:spacing w:line="360" w:lineRule="auto"/>
        <w:jc w:val="both"/>
        <w:rPr>
          <w:rFonts w:ascii="Arial" w:hAnsi="Arial" w:cs="Arial"/>
          <w:spacing w:val="10"/>
          <w:lang w:val="en-US"/>
        </w:rPr>
      </w:pPr>
    </w:p>
    <w:p w:rsidR="004D2C38" w:rsidRDefault="004D2C38" w:rsidP="004D2C38">
      <w:pPr>
        <w:tabs>
          <w:tab w:val="left" w:pos="2040"/>
          <w:tab w:val="left" w:pos="9072"/>
        </w:tabs>
        <w:spacing w:line="360" w:lineRule="auto"/>
        <w:jc w:val="both"/>
        <w:rPr>
          <w:rFonts w:ascii="Arial" w:hAnsi="Arial" w:cs="Arial"/>
          <w:spacing w:val="10"/>
          <w:lang w:val="en-US"/>
        </w:rPr>
      </w:pPr>
      <w:r>
        <w:rPr>
          <w:rFonts w:ascii="Arial" w:hAnsi="Arial" w:cs="Arial"/>
          <w:spacing w:val="10"/>
          <w:lang w:val="en-US"/>
        </w:rPr>
        <w:t xml:space="preserve">I wish to thank my family members from my father side, my sister Emily Madina you have been more than a sister, you have been my best friend who I can call any time and talk over my problems with, thank you very much for all the times we have shared and your encouragement for this </w:t>
      </w:r>
      <w:r>
        <w:rPr>
          <w:rFonts w:ascii="Arial" w:hAnsi="Arial" w:cs="Arial"/>
          <w:spacing w:val="10"/>
          <w:lang w:val="en-US"/>
        </w:rPr>
        <w:lastRenderedPageBreak/>
        <w:t>work. All my siblings, Robert Danja, Reniya Yunana, Solomon Danja, Gerson Danja, Augustine Danja and Late Nehemiah Danja, you have all su</w:t>
      </w:r>
      <w:r>
        <w:rPr>
          <w:rFonts w:ascii="Arial" w:hAnsi="Arial" w:cs="Arial"/>
          <w:spacing w:val="10"/>
          <w:lang w:val="en-US"/>
        </w:rPr>
        <w:t>p</w:t>
      </w:r>
      <w:r>
        <w:rPr>
          <w:rFonts w:ascii="Arial" w:hAnsi="Arial" w:cs="Arial"/>
          <w:spacing w:val="10"/>
          <w:lang w:val="en-US"/>
        </w:rPr>
        <w:t>ported me financially, morally and otherwise, I am really proud of all of you, thank you very much. My father Mr. Danja Laufun and my mother Mrs. Monje Danja are the reasons why I am what I am today, you spent your li</w:t>
      </w:r>
      <w:r>
        <w:rPr>
          <w:rFonts w:ascii="Arial" w:hAnsi="Arial" w:cs="Arial"/>
          <w:spacing w:val="10"/>
          <w:lang w:val="en-US"/>
        </w:rPr>
        <w:t>t</w:t>
      </w:r>
      <w:r>
        <w:rPr>
          <w:rFonts w:ascii="Arial" w:hAnsi="Arial" w:cs="Arial"/>
          <w:spacing w:val="10"/>
          <w:lang w:val="en-US"/>
        </w:rPr>
        <w:t>tle money to give me the education that I needed to come to this point even to dream of a PhD, I lack the words to use to say thank you, God keep you and give you good health in old age, thank you especially for your prayers for me. All my relatives at home, in-laws and friends, you have all been very supportive of me during my studies, your phone calls and e-mails gave me strong encouragement to go on, thank you.</w:t>
      </w:r>
    </w:p>
    <w:p w:rsidR="004D2C38" w:rsidRDefault="004D2C38" w:rsidP="004D2C38">
      <w:pPr>
        <w:tabs>
          <w:tab w:val="left" w:pos="2040"/>
          <w:tab w:val="left" w:pos="9072"/>
        </w:tabs>
        <w:spacing w:line="360" w:lineRule="auto"/>
        <w:jc w:val="both"/>
        <w:rPr>
          <w:rFonts w:ascii="Arial" w:hAnsi="Arial" w:cs="Arial"/>
          <w:spacing w:val="10"/>
          <w:lang w:val="en-US"/>
        </w:rPr>
      </w:pPr>
    </w:p>
    <w:p w:rsidR="004D2C38" w:rsidRDefault="004D2C38" w:rsidP="004D2C38">
      <w:pPr>
        <w:tabs>
          <w:tab w:val="left" w:pos="2040"/>
          <w:tab w:val="left" w:pos="9072"/>
        </w:tabs>
        <w:spacing w:line="360" w:lineRule="auto"/>
        <w:jc w:val="both"/>
        <w:rPr>
          <w:rFonts w:ascii="Arial" w:hAnsi="Arial" w:cs="Arial"/>
          <w:spacing w:val="10"/>
          <w:lang w:val="en-US"/>
        </w:rPr>
      </w:pPr>
    </w:p>
    <w:p w:rsidR="004D2C38" w:rsidRPr="003E3DF3" w:rsidRDefault="004D2C38" w:rsidP="004D2C38">
      <w:pPr>
        <w:spacing w:line="360" w:lineRule="auto"/>
        <w:jc w:val="both"/>
        <w:rPr>
          <w:rFonts w:ascii="Arial" w:hAnsi="Arial" w:cs="Arial"/>
          <w:spacing w:val="10"/>
        </w:rPr>
      </w:pPr>
      <w:r w:rsidRPr="003E3DF3">
        <w:rPr>
          <w:rFonts w:ascii="Arial" w:hAnsi="Arial" w:cs="Arial"/>
          <w:spacing w:val="10"/>
          <w:lang w:val="en-US"/>
        </w:rPr>
        <w:t xml:space="preserve">My thanks also go to the entire working group of the </w:t>
      </w:r>
      <w:r w:rsidRPr="003E3DF3">
        <w:rPr>
          <w:rFonts w:ascii="Arial" w:hAnsi="Arial" w:cs="Arial"/>
          <w:spacing w:val="10"/>
        </w:rPr>
        <w:t>Chair of Industrial Sustainability, BTU Cottbus Germany, without the cooperation, support and help of all of you in the working group I will have had a lot of problems du</w:t>
      </w:r>
      <w:r w:rsidRPr="003E3DF3">
        <w:rPr>
          <w:rFonts w:ascii="Arial" w:hAnsi="Arial" w:cs="Arial"/>
          <w:spacing w:val="10"/>
        </w:rPr>
        <w:t>r</w:t>
      </w:r>
      <w:r w:rsidRPr="003E3DF3">
        <w:rPr>
          <w:rFonts w:ascii="Arial" w:hAnsi="Arial" w:cs="Arial"/>
          <w:spacing w:val="10"/>
        </w:rPr>
        <w:t>ing the period of this work, thank you all. Susann, Bert, Marek and Nele thank you very much for helping me in one way or the other, Bert I apprec</w:t>
      </w:r>
      <w:r w:rsidRPr="003E3DF3">
        <w:rPr>
          <w:rFonts w:ascii="Arial" w:hAnsi="Arial" w:cs="Arial"/>
          <w:spacing w:val="10"/>
        </w:rPr>
        <w:t>i</w:t>
      </w:r>
      <w:r w:rsidRPr="003E3DF3">
        <w:rPr>
          <w:rFonts w:ascii="Arial" w:hAnsi="Arial" w:cs="Arial"/>
          <w:spacing w:val="10"/>
        </w:rPr>
        <w:t>ate your many hours on my computer problems, thank you.  I must say here the kindness, willingness to help and financial support of the Akademisches Auslandsamt BTU Cottbus has really contributed to my success, I am i</w:t>
      </w:r>
      <w:r w:rsidRPr="003E3DF3">
        <w:rPr>
          <w:rFonts w:ascii="Arial" w:hAnsi="Arial" w:cs="Arial"/>
          <w:spacing w:val="10"/>
        </w:rPr>
        <w:t>n</w:t>
      </w:r>
      <w:r w:rsidRPr="003E3DF3">
        <w:rPr>
          <w:rFonts w:ascii="Arial" w:hAnsi="Arial" w:cs="Arial"/>
          <w:spacing w:val="10"/>
        </w:rPr>
        <w:t>debted to the AAA BTU Cottbus, all of you staff members of AAA BTU Cottbus you make the university really home to foreign students and I really felt so much at home, thank you.</w:t>
      </w:r>
    </w:p>
    <w:p w:rsidR="004D2C38" w:rsidRDefault="004D2C38" w:rsidP="004D2C38">
      <w:pPr>
        <w:spacing w:line="360" w:lineRule="auto"/>
        <w:jc w:val="both"/>
        <w:rPr>
          <w:rFonts w:ascii="Arial" w:hAnsi="Arial" w:cs="Arial"/>
        </w:rPr>
      </w:pPr>
    </w:p>
    <w:p w:rsidR="004D2C38" w:rsidRDefault="004D2C38" w:rsidP="004D2C38">
      <w:pPr>
        <w:spacing w:line="360" w:lineRule="auto"/>
        <w:jc w:val="both"/>
        <w:rPr>
          <w:rFonts w:ascii="Arial" w:hAnsi="Arial" w:cs="Arial"/>
        </w:rPr>
      </w:pPr>
    </w:p>
    <w:p w:rsidR="004D2C38" w:rsidRPr="003E3DF3" w:rsidRDefault="004D2C38" w:rsidP="004D2C38">
      <w:pPr>
        <w:spacing w:line="360" w:lineRule="auto"/>
        <w:jc w:val="both"/>
        <w:rPr>
          <w:rFonts w:ascii="Arial" w:hAnsi="Arial" w:cs="Arial"/>
          <w:spacing w:val="10"/>
        </w:rPr>
      </w:pPr>
      <w:r w:rsidRPr="003E3DF3">
        <w:rPr>
          <w:rFonts w:ascii="Arial" w:hAnsi="Arial" w:cs="Arial"/>
          <w:spacing w:val="10"/>
        </w:rPr>
        <w:t xml:space="preserve">My friends in </w:t>
      </w:r>
      <w:smartTag w:uri="urn:schemas-microsoft-com:office:smarttags" w:element="place">
        <w:smartTag w:uri="urn:schemas-microsoft-com:office:smarttags" w:element="State">
          <w:r w:rsidRPr="003E3DF3">
            <w:rPr>
              <w:rFonts w:ascii="Arial" w:hAnsi="Arial" w:cs="Arial"/>
              <w:spacing w:val="10"/>
            </w:rPr>
            <w:t>Berlin</w:t>
          </w:r>
        </w:smartTag>
      </w:smartTag>
      <w:r w:rsidRPr="003E3DF3">
        <w:rPr>
          <w:rFonts w:ascii="Arial" w:hAnsi="Arial" w:cs="Arial"/>
          <w:spacing w:val="10"/>
        </w:rPr>
        <w:t xml:space="preserve"> so many to list here, have all stood behind me during this work, I am very grateful. Mention must be made here of Bro Olayinka Shitu and Herr Weirauch, who spent so much time translating my abstract into German la</w:t>
      </w:r>
      <w:r w:rsidRPr="003E3DF3">
        <w:rPr>
          <w:rFonts w:ascii="Arial" w:hAnsi="Arial" w:cs="Arial"/>
          <w:spacing w:val="10"/>
        </w:rPr>
        <w:t>n</w:t>
      </w:r>
      <w:r w:rsidRPr="003E3DF3">
        <w:rPr>
          <w:rFonts w:ascii="Arial" w:hAnsi="Arial" w:cs="Arial"/>
          <w:spacing w:val="10"/>
        </w:rPr>
        <w:t>guage,  and also in editing this work, thank you very much. The entire family of the current Nigerian Ambassador His Excellency Mr Rimdap, have been a great support to me during this work, I am very grat</w:t>
      </w:r>
      <w:r w:rsidRPr="003E3DF3">
        <w:rPr>
          <w:rFonts w:ascii="Arial" w:hAnsi="Arial" w:cs="Arial"/>
          <w:spacing w:val="10"/>
        </w:rPr>
        <w:t>e</w:t>
      </w:r>
      <w:r w:rsidRPr="003E3DF3">
        <w:rPr>
          <w:rFonts w:ascii="Arial" w:hAnsi="Arial" w:cs="Arial"/>
          <w:spacing w:val="10"/>
        </w:rPr>
        <w:t xml:space="preserve">ful to the Ambassador His Excellency  Mr Abdul Rimdap, his wife </w:t>
      </w:r>
      <w:r w:rsidRPr="003E3DF3">
        <w:rPr>
          <w:rFonts w:ascii="Arial" w:hAnsi="Arial" w:cs="Arial"/>
          <w:spacing w:val="10"/>
        </w:rPr>
        <w:lastRenderedPageBreak/>
        <w:t>Hajiya Halimatu Rimdap, Samson Rimdap and the entire family, thank you very much.</w:t>
      </w:r>
    </w:p>
    <w:p w:rsidR="004D2C38" w:rsidRPr="005177F8" w:rsidRDefault="004D2C38" w:rsidP="004D2C38">
      <w:pPr>
        <w:tabs>
          <w:tab w:val="left" w:pos="2040"/>
          <w:tab w:val="left" w:pos="9072"/>
        </w:tabs>
        <w:spacing w:line="360" w:lineRule="auto"/>
        <w:jc w:val="both"/>
        <w:rPr>
          <w:rFonts w:ascii="Arial" w:hAnsi="Arial" w:cs="Arial"/>
          <w:spacing w:val="10"/>
        </w:rPr>
      </w:pPr>
    </w:p>
    <w:p w:rsidR="004D2C38" w:rsidRPr="003E3DF3" w:rsidRDefault="004D2C38" w:rsidP="004D2C38">
      <w:pPr>
        <w:spacing w:line="360" w:lineRule="auto"/>
        <w:jc w:val="both"/>
        <w:rPr>
          <w:rFonts w:ascii="Arial" w:hAnsi="Arial" w:cs="Arial"/>
          <w:spacing w:val="10"/>
        </w:rPr>
      </w:pPr>
      <w:r w:rsidRPr="003E3DF3">
        <w:rPr>
          <w:rFonts w:ascii="Arial" w:hAnsi="Arial" w:cs="Arial"/>
          <w:spacing w:val="10"/>
        </w:rPr>
        <w:t>This work would have not been possible without the help and cooperation of the staff members of Nigerian National Petroleum Corporation (NNPC:KRPC) Kaduna, Ashaka Cement factory, Regional Laboratory Gombe, Standard Organization of Nigeria Abuja, National Reference Lab</w:t>
      </w:r>
      <w:r w:rsidRPr="003E3DF3">
        <w:rPr>
          <w:rFonts w:ascii="Arial" w:hAnsi="Arial" w:cs="Arial"/>
          <w:spacing w:val="10"/>
        </w:rPr>
        <w:t>o</w:t>
      </w:r>
      <w:r w:rsidRPr="003E3DF3">
        <w:rPr>
          <w:rFonts w:ascii="Arial" w:hAnsi="Arial" w:cs="Arial"/>
          <w:spacing w:val="10"/>
        </w:rPr>
        <w:t>ratory Lagos, National Environmental Standards and Regulations Enforcement Agency Nigeria, Federal Ministry of Enviro</w:t>
      </w:r>
      <w:r w:rsidRPr="003E3DF3">
        <w:rPr>
          <w:rFonts w:ascii="Arial" w:hAnsi="Arial" w:cs="Arial"/>
          <w:spacing w:val="10"/>
        </w:rPr>
        <w:t>n</w:t>
      </w:r>
      <w:r w:rsidRPr="003E3DF3">
        <w:rPr>
          <w:rFonts w:ascii="Arial" w:hAnsi="Arial" w:cs="Arial"/>
          <w:spacing w:val="10"/>
        </w:rPr>
        <w:t>ment Housing and Urban Development. I am grateful to all of you who assisted in taking the laboratory r</w:t>
      </w:r>
      <w:r w:rsidRPr="003E3DF3">
        <w:rPr>
          <w:rFonts w:ascii="Arial" w:hAnsi="Arial" w:cs="Arial"/>
          <w:spacing w:val="10"/>
        </w:rPr>
        <w:t>e</w:t>
      </w:r>
      <w:r w:rsidRPr="003E3DF3">
        <w:rPr>
          <w:rFonts w:ascii="Arial" w:hAnsi="Arial" w:cs="Arial"/>
          <w:spacing w:val="10"/>
        </w:rPr>
        <w:t>sults, giving interview and making documents available to me, thank you very much.</w:t>
      </w:r>
    </w:p>
    <w:p w:rsidR="004D2C38" w:rsidRDefault="004D2C38" w:rsidP="004D2C38">
      <w:pPr>
        <w:spacing w:line="360" w:lineRule="auto"/>
        <w:jc w:val="both"/>
        <w:rPr>
          <w:rFonts w:ascii="Arial" w:hAnsi="Arial" w:cs="Arial"/>
        </w:rPr>
      </w:pPr>
      <w:r>
        <w:rPr>
          <w:rFonts w:ascii="Arial" w:hAnsi="Arial" w:cs="Arial"/>
        </w:rPr>
        <w:t xml:space="preserve"> </w:t>
      </w:r>
    </w:p>
    <w:p w:rsidR="004D2C38" w:rsidRPr="003E3DF3" w:rsidRDefault="004D2C38" w:rsidP="004D2C38">
      <w:pPr>
        <w:spacing w:line="360" w:lineRule="auto"/>
        <w:jc w:val="both"/>
        <w:rPr>
          <w:rFonts w:ascii="Arial" w:hAnsi="Arial" w:cs="Arial"/>
          <w:spacing w:val="10"/>
        </w:rPr>
      </w:pPr>
      <w:r w:rsidRPr="003E3DF3">
        <w:rPr>
          <w:rFonts w:ascii="Arial" w:hAnsi="Arial" w:cs="Arial"/>
          <w:spacing w:val="10"/>
        </w:rPr>
        <w:t>I wish to acknowledge that I am bound to the state Government of Gombe Nigeria, who accorded me the time and the study leave I needed to under take this r</w:t>
      </w:r>
      <w:r w:rsidRPr="003E3DF3">
        <w:rPr>
          <w:rFonts w:ascii="Arial" w:hAnsi="Arial" w:cs="Arial"/>
          <w:spacing w:val="10"/>
        </w:rPr>
        <w:t>e</w:t>
      </w:r>
      <w:r w:rsidRPr="003E3DF3">
        <w:rPr>
          <w:rFonts w:ascii="Arial" w:hAnsi="Arial" w:cs="Arial"/>
          <w:spacing w:val="10"/>
        </w:rPr>
        <w:t>search, I remain indebted to you my state.</w:t>
      </w:r>
    </w:p>
    <w:p w:rsidR="004D2C38" w:rsidRPr="003E3DF3" w:rsidRDefault="004D2C38" w:rsidP="004D2C38">
      <w:pPr>
        <w:tabs>
          <w:tab w:val="left" w:pos="2040"/>
          <w:tab w:val="left" w:pos="9072"/>
        </w:tabs>
        <w:spacing w:line="360" w:lineRule="auto"/>
        <w:jc w:val="both"/>
        <w:rPr>
          <w:rFonts w:ascii="Arial" w:hAnsi="Arial" w:cs="Arial"/>
          <w:spacing w:val="10"/>
        </w:rPr>
      </w:pPr>
    </w:p>
    <w:p w:rsidR="004D2C38" w:rsidRPr="003E3DF3" w:rsidRDefault="004D2C38" w:rsidP="004D2C38">
      <w:pPr>
        <w:tabs>
          <w:tab w:val="left" w:pos="2040"/>
          <w:tab w:val="left" w:pos="9072"/>
        </w:tabs>
        <w:spacing w:line="360" w:lineRule="auto"/>
        <w:jc w:val="both"/>
        <w:rPr>
          <w:rFonts w:ascii="Arial" w:hAnsi="Arial" w:cs="Arial"/>
          <w:spacing w:val="10"/>
          <w:lang w:val="en-US"/>
        </w:rPr>
      </w:pPr>
    </w:p>
    <w:p w:rsidR="004D2C38" w:rsidRPr="003E3DF3" w:rsidRDefault="004D2C38" w:rsidP="004D2C38">
      <w:pPr>
        <w:tabs>
          <w:tab w:val="left" w:pos="2040"/>
          <w:tab w:val="left" w:pos="9072"/>
        </w:tabs>
        <w:spacing w:line="360" w:lineRule="auto"/>
        <w:rPr>
          <w:rFonts w:ascii="Arial" w:hAnsi="Arial" w:cs="Arial"/>
          <w:spacing w:val="10"/>
          <w:lang w:val="en-US"/>
        </w:rPr>
        <w:sectPr w:rsidR="004D2C38" w:rsidRPr="003E3DF3" w:rsidSect="00844616">
          <w:pgSz w:w="11906" w:h="16838" w:code="9"/>
          <w:pgMar w:top="1418" w:right="1418" w:bottom="1418" w:left="1701" w:header="709" w:footer="709" w:gutter="0"/>
          <w:pgNumType w:fmt="lowerRoman"/>
          <w:cols w:space="708"/>
          <w:docGrid w:linePitch="360"/>
        </w:sectPr>
      </w:pPr>
      <w:r w:rsidRPr="003E3DF3">
        <w:rPr>
          <w:rFonts w:ascii="Arial" w:hAnsi="Arial" w:cs="Arial"/>
          <w:spacing w:val="10"/>
          <w:lang w:val="en-US"/>
        </w:rPr>
        <w:t xml:space="preserve">Above all, praises to the Lord, who dwelleth in </w:t>
      </w:r>
      <w:smartTag w:uri="urn:schemas-microsoft-com:office:smarttags" w:element="place">
        <w:smartTag w:uri="urn:schemas-microsoft-com:office:smarttags" w:element="City">
          <w:r w:rsidRPr="003E3DF3">
            <w:rPr>
              <w:rFonts w:ascii="Arial" w:hAnsi="Arial" w:cs="Arial"/>
              <w:spacing w:val="10"/>
              <w:lang w:val="en-US"/>
            </w:rPr>
            <w:t>Zion</w:t>
          </w:r>
        </w:smartTag>
      </w:smartTag>
      <w:r w:rsidRPr="003E3DF3">
        <w:rPr>
          <w:rFonts w:ascii="Arial" w:hAnsi="Arial" w:cs="Arial"/>
          <w:spacing w:val="10"/>
          <w:lang w:val="en-US"/>
        </w:rPr>
        <w:t xml:space="preserve">, who maketh the storm in my life calm, so that the waves therefore are still. The name Jesus has been my strength and my strong tower, to whom I have always ran to and I was always saved, I am forever grateful. </w:t>
      </w:r>
    </w:p>
    <w:p w:rsidR="004D2C38" w:rsidRPr="00F76390" w:rsidRDefault="004D2C38" w:rsidP="004D2C38">
      <w:pPr>
        <w:tabs>
          <w:tab w:val="left" w:pos="2040"/>
          <w:tab w:val="right" w:pos="9072"/>
        </w:tabs>
        <w:jc w:val="both"/>
        <w:rPr>
          <w:rFonts w:ascii="Arial" w:hAnsi="Arial" w:cs="Arial"/>
          <w:b/>
          <w:spacing w:val="10"/>
          <w:sz w:val="32"/>
          <w:szCs w:val="32"/>
          <w:lang w:val="en-US"/>
        </w:rPr>
      </w:pPr>
      <w:r w:rsidRPr="00767DAA">
        <w:rPr>
          <w:rFonts w:ascii="Arial" w:hAnsi="Arial" w:cs="Arial"/>
          <w:b/>
          <w:spacing w:val="10"/>
          <w:sz w:val="36"/>
          <w:szCs w:val="36"/>
          <w:lang w:val="en-US"/>
        </w:rPr>
        <w:lastRenderedPageBreak/>
        <w:t xml:space="preserve">List of Figures </w:t>
      </w:r>
      <w:r w:rsidRPr="00F76390">
        <w:rPr>
          <w:rFonts w:ascii="Arial" w:hAnsi="Arial" w:cs="Arial"/>
          <w:b/>
          <w:spacing w:val="10"/>
          <w:sz w:val="32"/>
          <w:szCs w:val="32"/>
          <w:lang w:val="en-US"/>
        </w:rPr>
        <w:tab/>
      </w:r>
      <w:r w:rsidRPr="00B92FF4">
        <w:rPr>
          <w:rFonts w:ascii="Arial" w:hAnsi="Arial" w:cs="Arial"/>
          <w:b/>
          <w:spacing w:val="10"/>
          <w:sz w:val="36"/>
          <w:szCs w:val="36"/>
          <w:lang w:val="en-US"/>
        </w:rPr>
        <w:t>Page</w:t>
      </w:r>
    </w:p>
    <w:p w:rsidR="004D2C38" w:rsidRPr="00232610" w:rsidRDefault="004D2C38" w:rsidP="004D2C38">
      <w:pPr>
        <w:tabs>
          <w:tab w:val="left" w:pos="9072"/>
        </w:tabs>
        <w:jc w:val="both"/>
        <w:rPr>
          <w:rFonts w:ascii="Arial" w:hAnsi="Arial" w:cs="Arial"/>
          <w:b/>
          <w:lang w:val="en-US"/>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lang w:val="en-US"/>
        </w:rPr>
        <w:t>Figure 1.1</w:t>
      </w:r>
      <w:r w:rsidRPr="00232610">
        <w:rPr>
          <w:rFonts w:ascii="Arial" w:hAnsi="Arial" w:cs="Arial"/>
          <w:szCs w:val="23"/>
          <w:lang w:val="en-US"/>
        </w:rPr>
        <w:t xml:space="preserve">   </w:t>
      </w:r>
      <w:r w:rsidRPr="00232610">
        <w:rPr>
          <w:rFonts w:ascii="Arial" w:hAnsi="Arial" w:cs="Arial"/>
          <w:szCs w:val="23"/>
          <w:lang w:val="en-US"/>
        </w:rPr>
        <w:tab/>
        <w:t>Ana</w:t>
      </w:r>
      <w:r w:rsidRPr="00232610">
        <w:rPr>
          <w:rFonts w:ascii="Arial" w:hAnsi="Arial" w:cs="Arial"/>
          <w:szCs w:val="23"/>
        </w:rPr>
        <w:t>lytical Process</w:t>
      </w:r>
      <w:r w:rsidRPr="00232610">
        <w:rPr>
          <w:rFonts w:ascii="Arial" w:hAnsi="Arial" w:cs="Arial"/>
          <w:szCs w:val="23"/>
        </w:rPr>
        <w:tab/>
        <w:t>6</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1.2    </w:t>
      </w:r>
      <w:r>
        <w:rPr>
          <w:rFonts w:ascii="Arial" w:hAnsi="Arial" w:cs="Arial"/>
        </w:rPr>
        <w:t xml:space="preserve"> </w:t>
      </w:r>
      <w:r w:rsidRPr="00232610">
        <w:rPr>
          <w:rFonts w:ascii="Arial" w:hAnsi="Arial" w:cs="Arial"/>
        </w:rPr>
        <w:t xml:space="preserve">Map of </w:t>
      </w:r>
      <w:smartTag w:uri="urn:schemas-microsoft-com:office:smarttags" w:element="country-region">
        <w:r w:rsidRPr="00232610">
          <w:rPr>
            <w:rFonts w:ascii="Arial" w:hAnsi="Arial" w:cs="Arial"/>
          </w:rPr>
          <w:t>Nigeria</w:t>
        </w:r>
      </w:smartTag>
      <w:r>
        <w:rPr>
          <w:rFonts w:ascii="Arial" w:hAnsi="Arial" w:cs="Arial"/>
        </w:rPr>
        <w:t xml:space="preserve"> W</w:t>
      </w:r>
      <w:r w:rsidRPr="00232610">
        <w:rPr>
          <w:rFonts w:ascii="Arial" w:hAnsi="Arial" w:cs="Arial"/>
        </w:rPr>
        <w:t xml:space="preserve">here the Study Areas Gombe, </w:t>
      </w:r>
      <w:smartTag w:uri="urn:schemas-microsoft-com:office:smarttags" w:element="City">
        <w:smartTag w:uri="urn:schemas-microsoft-com:office:smarttags" w:element="place">
          <w:r w:rsidRPr="00232610">
            <w:rPr>
              <w:rFonts w:ascii="Arial" w:hAnsi="Arial" w:cs="Arial"/>
            </w:rPr>
            <w:t>Abuja</w:t>
          </w:r>
        </w:smartTag>
      </w:smartTag>
      <w:r w:rsidRPr="00232610">
        <w:rPr>
          <w:rFonts w:ascii="Arial" w:hAnsi="Arial" w:cs="Arial"/>
        </w:rPr>
        <w:t>, Ashaka</w:t>
      </w:r>
      <w:r>
        <w:rPr>
          <w:rFonts w:ascii="Arial" w:hAnsi="Arial" w:cs="Arial"/>
        </w:rPr>
        <w:t xml:space="preserve"> </w:t>
      </w:r>
    </w:p>
    <w:p w:rsidR="004D2C38" w:rsidRPr="00232610" w:rsidRDefault="004D2C38" w:rsidP="004D2C38">
      <w:pPr>
        <w:tabs>
          <w:tab w:val="left" w:pos="1418"/>
          <w:tab w:val="right" w:leader="hyphen" w:pos="9072"/>
        </w:tabs>
        <w:jc w:val="both"/>
        <w:rPr>
          <w:rFonts w:ascii="Arial" w:hAnsi="Arial" w:cs="Arial"/>
        </w:rPr>
      </w:pPr>
      <w:r>
        <w:rPr>
          <w:rFonts w:ascii="Arial" w:hAnsi="Arial" w:cs="Arial"/>
        </w:rPr>
        <w:t xml:space="preserve">                     (In the Near of</w:t>
      </w:r>
      <w:r w:rsidRPr="00232610">
        <w:rPr>
          <w:rFonts w:ascii="Arial" w:hAnsi="Arial" w:cs="Arial"/>
        </w:rPr>
        <w:t xml:space="preserve"> Bajoga), </w:t>
      </w:r>
      <w:smartTag w:uri="urn:schemas-microsoft-com:office:smarttags" w:element="City">
        <w:r w:rsidRPr="00232610">
          <w:rPr>
            <w:rFonts w:ascii="Arial" w:hAnsi="Arial" w:cs="Arial"/>
          </w:rPr>
          <w:t>Kano</w:t>
        </w:r>
      </w:smartTag>
      <w:r w:rsidRPr="00232610">
        <w:rPr>
          <w:rFonts w:ascii="Arial" w:hAnsi="Arial" w:cs="Arial"/>
        </w:rPr>
        <w:t xml:space="preserve"> and </w:t>
      </w:r>
      <w:smartTag w:uri="urn:schemas-microsoft-com:office:smarttags" w:element="City">
        <w:smartTag w:uri="urn:schemas-microsoft-com:office:smarttags" w:element="place">
          <w:r w:rsidRPr="00232610">
            <w:rPr>
              <w:rFonts w:ascii="Arial" w:hAnsi="Arial" w:cs="Arial"/>
            </w:rPr>
            <w:t>Lagos</w:t>
          </w:r>
        </w:smartTag>
      </w:smartTag>
      <w:r>
        <w:rPr>
          <w:rFonts w:ascii="Arial" w:hAnsi="Arial" w:cs="Arial"/>
        </w:rPr>
        <w:t xml:space="preserve"> Can be S</w:t>
      </w:r>
      <w:r w:rsidRPr="00232610">
        <w:rPr>
          <w:rFonts w:ascii="Arial" w:hAnsi="Arial" w:cs="Arial"/>
        </w:rPr>
        <w:t>een.</w:t>
      </w:r>
      <w:r>
        <w:rPr>
          <w:rFonts w:ascii="Arial" w:hAnsi="Arial" w:cs="Arial"/>
        </w:rPr>
        <w:tab/>
        <w:t>18</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Figure 1.3 </w:t>
      </w:r>
      <w:r w:rsidRPr="00232610">
        <w:rPr>
          <w:rFonts w:ascii="Arial" w:hAnsi="Arial" w:cs="Arial"/>
          <w:spacing w:val="10"/>
        </w:rPr>
        <w:tab/>
        <w:t xml:space="preserve">Relations of Different Aspects of </w:t>
      </w:r>
      <w:r>
        <w:rPr>
          <w:rFonts w:ascii="Arial" w:hAnsi="Arial" w:cs="Arial"/>
          <w:spacing w:val="10"/>
        </w:rPr>
        <w:t xml:space="preserve">the </w:t>
      </w:r>
      <w:r w:rsidRPr="00232610">
        <w:rPr>
          <w:rFonts w:ascii="Arial" w:hAnsi="Arial" w:cs="Arial"/>
          <w:spacing w:val="10"/>
        </w:rPr>
        <w:t>Research</w:t>
      </w:r>
      <w:r w:rsidRPr="00232610">
        <w:rPr>
          <w:rFonts w:ascii="Arial" w:hAnsi="Arial" w:cs="Arial"/>
          <w:spacing w:val="10"/>
        </w:rPr>
        <w:tab/>
      </w:r>
      <w:r>
        <w:rPr>
          <w:rFonts w:ascii="Arial" w:hAnsi="Arial" w:cs="Arial"/>
          <w:spacing w:val="10"/>
        </w:rPr>
        <w:t>26</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2.1 </w:t>
      </w:r>
      <w:r w:rsidRPr="00232610">
        <w:rPr>
          <w:rFonts w:ascii="Arial" w:hAnsi="Arial" w:cs="Arial"/>
          <w:spacing w:val="10"/>
          <w:lang w:val="en-US"/>
        </w:rPr>
        <w:tab/>
        <w:t xml:space="preserve">An Industrial Flare in </w:t>
      </w:r>
      <w:smartTag w:uri="urn:schemas-microsoft-com:office:smarttags" w:element="place">
        <w:smartTag w:uri="urn:schemas-microsoft-com:office:smarttags" w:element="country-region">
          <w:r w:rsidRPr="00232610">
            <w:rPr>
              <w:rFonts w:ascii="Arial" w:hAnsi="Arial" w:cs="Arial"/>
              <w:spacing w:val="10"/>
              <w:lang w:val="en-US"/>
            </w:rPr>
            <w:t>China</w:t>
          </w:r>
        </w:smartTag>
      </w:smartTag>
      <w:r>
        <w:rPr>
          <w:rFonts w:ascii="Arial" w:hAnsi="Arial" w:cs="Arial"/>
          <w:spacing w:val="10"/>
          <w:lang w:val="en-US"/>
        </w:rPr>
        <w:tab/>
        <w:t>29</w:t>
      </w:r>
    </w:p>
    <w:p w:rsidR="004D2C38" w:rsidRPr="00232610" w:rsidRDefault="004D2C38" w:rsidP="004D2C38">
      <w:pPr>
        <w:tabs>
          <w:tab w:val="left" w:pos="1418"/>
          <w:tab w:val="right" w:leader="hyphen" w:pos="9072"/>
        </w:tabs>
        <w:ind w:left="1440" w:firstLine="720"/>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2.2 </w:t>
      </w:r>
      <w:r w:rsidRPr="00232610">
        <w:rPr>
          <w:rFonts w:ascii="Arial" w:hAnsi="Arial" w:cs="Arial"/>
          <w:spacing w:val="10"/>
          <w:lang w:val="en-US"/>
        </w:rPr>
        <w:tab/>
      </w:r>
      <w:smartTag w:uri="urn:schemas-microsoft-com:office:smarttags" w:element="place">
        <w:smartTag w:uri="urn:schemas-microsoft-com:office:smarttags" w:element="City">
          <w:r w:rsidRPr="00232610">
            <w:rPr>
              <w:rFonts w:ascii="Arial" w:hAnsi="Arial" w:cs="Arial"/>
              <w:spacing w:val="10"/>
              <w:lang w:val="en-US"/>
            </w:rPr>
            <w:t>Water Palace</w:t>
          </w:r>
        </w:smartTag>
        <w:r w:rsidRPr="00232610">
          <w:rPr>
            <w:rFonts w:ascii="Arial" w:hAnsi="Arial" w:cs="Arial"/>
            <w:spacing w:val="10"/>
            <w:lang w:val="en-US"/>
          </w:rPr>
          <w:t xml:space="preserve"> </w:t>
        </w:r>
        <w:smartTag w:uri="urn:schemas-microsoft-com:office:smarttags" w:element="country-region">
          <w:r w:rsidRPr="00232610">
            <w:rPr>
              <w:rFonts w:ascii="Arial" w:hAnsi="Arial" w:cs="Arial"/>
              <w:spacing w:val="10"/>
              <w:lang w:val="en-US"/>
            </w:rPr>
            <w:t>India</w:t>
          </w:r>
        </w:smartTag>
      </w:smartTag>
      <w:r>
        <w:rPr>
          <w:rFonts w:ascii="Arial" w:hAnsi="Arial" w:cs="Arial"/>
          <w:spacing w:val="10"/>
          <w:lang w:val="en-US"/>
        </w:rPr>
        <w:tab/>
        <w:t>33</w:t>
      </w:r>
    </w:p>
    <w:p w:rsidR="004D2C38" w:rsidRPr="00232610" w:rsidRDefault="004D2C38" w:rsidP="004D2C38">
      <w:pPr>
        <w:tabs>
          <w:tab w:val="left" w:pos="1440"/>
          <w:tab w:val="right" w:leader="hyphen" w:pos="9072"/>
        </w:tabs>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2.3 </w:t>
      </w:r>
      <w:r w:rsidRPr="00232610">
        <w:rPr>
          <w:rFonts w:ascii="Arial" w:hAnsi="Arial" w:cs="Arial"/>
          <w:spacing w:val="10"/>
          <w:lang w:val="en-US"/>
        </w:rPr>
        <w:tab/>
        <w:t xml:space="preserve">A Typical Industrial Chimney Emitting Some Greenhouse </w:t>
      </w:r>
    </w:p>
    <w:p w:rsidR="004D2C38" w:rsidRPr="00232610" w:rsidRDefault="004D2C38" w:rsidP="004D2C38">
      <w:pPr>
        <w:tabs>
          <w:tab w:val="left" w:pos="1418"/>
          <w:tab w:val="right" w:leader="hyphen" w:pos="9072"/>
        </w:tabs>
        <w:ind w:firstLine="720"/>
        <w:jc w:val="both"/>
        <w:rPr>
          <w:rFonts w:ascii="Arial" w:hAnsi="Arial" w:cs="Arial"/>
          <w:spacing w:val="10"/>
          <w:lang w:val="en-US"/>
        </w:rPr>
      </w:pPr>
      <w:r w:rsidRPr="00232610">
        <w:rPr>
          <w:rFonts w:ascii="Arial" w:hAnsi="Arial" w:cs="Arial"/>
          <w:spacing w:val="10"/>
          <w:lang w:val="en-US"/>
        </w:rPr>
        <w:tab/>
        <w:t>Gases into the Atmosphere</w:t>
      </w:r>
      <w:r>
        <w:rPr>
          <w:rFonts w:ascii="Arial" w:hAnsi="Arial" w:cs="Arial"/>
          <w:spacing w:val="10"/>
          <w:lang w:val="en-US"/>
        </w:rPr>
        <w:tab/>
        <w:t>34</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2.4 </w:t>
      </w:r>
      <w:r w:rsidRPr="00232610">
        <w:rPr>
          <w:rFonts w:ascii="Arial" w:hAnsi="Arial" w:cs="Arial"/>
          <w:spacing w:val="10"/>
          <w:lang w:val="en-US"/>
        </w:rPr>
        <w:tab/>
        <w:t xml:space="preserve">One of the Community Involvements Activities on the </w:t>
      </w:r>
    </w:p>
    <w:p w:rsidR="004D2C38" w:rsidRPr="00232610" w:rsidRDefault="004D2C38" w:rsidP="004D2C38">
      <w:pPr>
        <w:tabs>
          <w:tab w:val="left" w:pos="1418"/>
          <w:tab w:val="right" w:leader="hyphen" w:pos="9072"/>
        </w:tabs>
        <w:ind w:firstLine="720"/>
        <w:jc w:val="both"/>
        <w:rPr>
          <w:rFonts w:ascii="Arial" w:hAnsi="Arial" w:cs="Arial"/>
          <w:spacing w:val="10"/>
          <w:lang w:val="en-US"/>
        </w:rPr>
      </w:pPr>
      <w:r w:rsidRPr="00232610">
        <w:rPr>
          <w:rFonts w:ascii="Arial" w:hAnsi="Arial" w:cs="Arial"/>
          <w:spacing w:val="10"/>
          <w:lang w:val="en-US"/>
        </w:rPr>
        <w:tab/>
        <w:t>Environment</w:t>
      </w:r>
      <w:r>
        <w:rPr>
          <w:rFonts w:ascii="Arial" w:hAnsi="Arial" w:cs="Arial"/>
          <w:spacing w:val="10"/>
          <w:lang w:val="en-US"/>
        </w:rPr>
        <w:tab/>
        <w:t>37</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2.5 </w:t>
      </w:r>
      <w:r w:rsidRPr="00232610">
        <w:rPr>
          <w:rFonts w:ascii="Arial" w:hAnsi="Arial" w:cs="Arial"/>
          <w:spacing w:val="10"/>
          <w:lang w:val="en-US"/>
        </w:rPr>
        <w:tab/>
        <w:t xml:space="preserve">Total Hydrocarbon Analyzer Model HC-404 </w:t>
      </w:r>
      <w:r w:rsidRPr="00232610">
        <w:rPr>
          <w:rFonts w:ascii="Arial" w:hAnsi="Arial" w:cs="Arial"/>
          <w:spacing w:val="10"/>
          <w:lang w:val="en-US"/>
        </w:rPr>
        <w:tab/>
        <w:t>67</w:t>
      </w:r>
    </w:p>
    <w:p w:rsidR="004D2C38" w:rsidRPr="00232610" w:rsidRDefault="004D2C38" w:rsidP="004D2C38">
      <w:pPr>
        <w:pStyle w:val="Heading1"/>
        <w:tabs>
          <w:tab w:val="left" w:pos="1418"/>
          <w:tab w:val="right" w:leader="hyphen" w:pos="9072"/>
        </w:tabs>
        <w:jc w:val="both"/>
        <w:rPr>
          <w:rFonts w:ascii="Arial" w:hAnsi="Arial" w:cs="Arial"/>
          <w:b w:val="0"/>
          <w:sz w:val="24"/>
          <w:szCs w:val="24"/>
        </w:rPr>
      </w:pPr>
      <w:r w:rsidRPr="00232610">
        <w:rPr>
          <w:rFonts w:ascii="Arial" w:hAnsi="Arial" w:cs="Arial"/>
          <w:b w:val="0"/>
          <w:spacing w:val="10"/>
          <w:sz w:val="24"/>
          <w:szCs w:val="24"/>
        </w:rPr>
        <w:t xml:space="preserve">Figure 2.6 </w:t>
      </w:r>
      <w:r w:rsidRPr="00232610">
        <w:rPr>
          <w:rFonts w:ascii="Arial" w:hAnsi="Arial" w:cs="Arial"/>
          <w:b w:val="0"/>
          <w:spacing w:val="10"/>
          <w:sz w:val="24"/>
          <w:szCs w:val="24"/>
        </w:rPr>
        <w:tab/>
      </w:r>
      <w:r w:rsidRPr="00232610">
        <w:rPr>
          <w:rFonts w:ascii="Arial" w:hAnsi="Arial" w:cs="Arial"/>
          <w:b w:val="0"/>
          <w:sz w:val="24"/>
          <w:szCs w:val="24"/>
        </w:rPr>
        <w:t>Waters 600 Semi-Prep HPLC</w:t>
      </w:r>
      <w:r w:rsidRPr="00232610">
        <w:rPr>
          <w:rFonts w:ascii="Arial" w:hAnsi="Arial" w:cs="Arial"/>
          <w:b w:val="0"/>
          <w:sz w:val="24"/>
          <w:szCs w:val="24"/>
        </w:rPr>
        <w:tab/>
        <w:t>67</w:t>
      </w: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2.7 </w:t>
      </w:r>
      <w:r w:rsidRPr="00232610">
        <w:rPr>
          <w:rFonts w:ascii="Arial" w:hAnsi="Arial" w:cs="Arial"/>
          <w:spacing w:val="10"/>
          <w:lang w:val="en-US"/>
        </w:rPr>
        <w:tab/>
        <w:t>a &amp; b Combination o</w:t>
      </w:r>
      <w:r>
        <w:rPr>
          <w:rFonts w:ascii="Arial" w:hAnsi="Arial" w:cs="Arial"/>
          <w:spacing w:val="10"/>
          <w:lang w:val="en-US"/>
        </w:rPr>
        <w:t>f FID &amp; TCD D</w:t>
      </w:r>
      <w:r w:rsidRPr="00232610">
        <w:rPr>
          <w:rFonts w:ascii="Arial" w:hAnsi="Arial" w:cs="Arial"/>
          <w:spacing w:val="10"/>
          <w:lang w:val="en-US"/>
        </w:rPr>
        <w:t xml:space="preserve">etector GC; </w:t>
      </w:r>
      <w:r w:rsidRPr="00232610">
        <w:rPr>
          <w:rFonts w:ascii="Arial" w:hAnsi="Arial" w:cs="Arial"/>
        </w:rPr>
        <w:tab/>
        <w:t xml:space="preserve">68 </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2.8 </w:t>
      </w:r>
      <w:r w:rsidRPr="00232610">
        <w:rPr>
          <w:rFonts w:ascii="Arial" w:hAnsi="Arial" w:cs="Arial"/>
        </w:rPr>
        <w:tab/>
        <w:t>Perkin Elmer AAS 5000. W</w:t>
      </w:r>
      <w:r>
        <w:rPr>
          <w:rFonts w:ascii="Arial" w:hAnsi="Arial" w:cs="Arial"/>
        </w:rPr>
        <w:t>ith Auto Sampler AS 70. P</w:t>
      </w:r>
      <w:r w:rsidRPr="00232610">
        <w:rPr>
          <w:rFonts w:ascii="Arial" w:hAnsi="Arial" w:cs="Arial"/>
        </w:rPr>
        <w:t>rogrammer</w:t>
      </w:r>
    </w:p>
    <w:p w:rsidR="004D2C38" w:rsidRPr="00232610" w:rsidRDefault="004D2C38" w:rsidP="004D2C38">
      <w:pPr>
        <w:tabs>
          <w:tab w:val="left" w:pos="1418"/>
          <w:tab w:val="right" w:leader="hyphen" w:pos="9072"/>
        </w:tabs>
        <w:ind w:left="1418"/>
        <w:jc w:val="both"/>
        <w:rPr>
          <w:rFonts w:ascii="Arial" w:hAnsi="Arial" w:cs="Arial"/>
        </w:rPr>
      </w:pPr>
      <w:r w:rsidRPr="00232610">
        <w:rPr>
          <w:rFonts w:ascii="Arial" w:hAnsi="Arial" w:cs="Arial"/>
        </w:rPr>
        <w:t>AS 40. Zeeman HGA 500</w:t>
      </w:r>
      <w:r>
        <w:rPr>
          <w:rFonts w:ascii="Arial" w:hAnsi="Arial" w:cs="Arial"/>
        </w:rPr>
        <w:t>. Programmer HGA 500. Analysis U</w:t>
      </w:r>
      <w:r w:rsidRPr="00232610">
        <w:rPr>
          <w:rFonts w:ascii="Arial" w:hAnsi="Arial" w:cs="Arial"/>
        </w:rPr>
        <w:t xml:space="preserve">nit </w:t>
      </w:r>
    </w:p>
    <w:p w:rsidR="004D2C38" w:rsidRPr="00232610" w:rsidRDefault="004D2C38" w:rsidP="004D2C38">
      <w:pPr>
        <w:tabs>
          <w:tab w:val="left" w:pos="1418"/>
          <w:tab w:val="right" w:leader="hyphen" w:pos="9072"/>
        </w:tabs>
        <w:ind w:left="1418"/>
        <w:jc w:val="both"/>
        <w:rPr>
          <w:rFonts w:ascii="Arial" w:hAnsi="Arial" w:cs="Arial"/>
        </w:rPr>
      </w:pPr>
      <w:r w:rsidRPr="00232610">
        <w:rPr>
          <w:rFonts w:ascii="Arial" w:hAnsi="Arial" w:cs="Arial"/>
        </w:rPr>
        <w:t xml:space="preserve">Shimadzu Chromatopac C-R6A. </w:t>
      </w:r>
      <w:r w:rsidRPr="00232610">
        <w:rPr>
          <w:rFonts w:ascii="Arial" w:hAnsi="Arial" w:cs="Arial"/>
        </w:rPr>
        <w:tab/>
        <w:t>68</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2.9 </w:t>
      </w:r>
      <w:r w:rsidRPr="00232610">
        <w:rPr>
          <w:rFonts w:ascii="Arial" w:hAnsi="Arial" w:cs="Arial"/>
          <w:spacing w:val="10"/>
          <w:lang w:val="en-US"/>
        </w:rPr>
        <w:tab/>
      </w:r>
      <w:r>
        <w:rPr>
          <w:rFonts w:ascii="Arial" w:hAnsi="Arial" w:cs="Arial"/>
          <w:spacing w:val="10"/>
          <w:lang w:val="en-US"/>
        </w:rPr>
        <w:t xml:space="preserve"> </w:t>
      </w:r>
      <w:r w:rsidRPr="00232610">
        <w:rPr>
          <w:rFonts w:ascii="Arial" w:hAnsi="Arial" w:cs="Arial"/>
          <w:spacing w:val="10"/>
          <w:lang w:val="en-US"/>
        </w:rPr>
        <w:t>AAS Zeenit 600 with Graphite Tube Control; Analytik Jena</w:t>
      </w:r>
      <w:r w:rsidRPr="00232610">
        <w:rPr>
          <w:rFonts w:ascii="Arial" w:hAnsi="Arial" w:cs="Arial"/>
          <w:spacing w:val="10"/>
          <w:lang w:val="en-US"/>
        </w:rPr>
        <w:tab/>
        <w:t>69</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bCs/>
          <w:spacing w:val="10"/>
          <w:lang w:val="en-US"/>
        </w:rPr>
      </w:pPr>
      <w:r w:rsidRPr="00232610">
        <w:rPr>
          <w:rFonts w:ascii="Arial" w:hAnsi="Arial" w:cs="Arial"/>
          <w:bCs/>
          <w:spacing w:val="10"/>
          <w:lang w:val="en-US"/>
        </w:rPr>
        <w:t>Figure 2.10</w:t>
      </w:r>
      <w:r w:rsidRPr="00232610">
        <w:rPr>
          <w:rFonts w:ascii="Arial" w:hAnsi="Arial" w:cs="Arial"/>
          <w:bCs/>
          <w:spacing w:val="10"/>
          <w:lang w:val="en-US"/>
        </w:rPr>
        <w:tab/>
      </w:r>
      <w:r>
        <w:rPr>
          <w:rFonts w:ascii="Arial" w:hAnsi="Arial" w:cs="Arial"/>
          <w:bCs/>
          <w:spacing w:val="10"/>
          <w:lang w:val="en-US"/>
        </w:rPr>
        <w:t xml:space="preserve"> </w:t>
      </w:r>
      <w:r w:rsidRPr="00232610">
        <w:rPr>
          <w:rFonts w:ascii="Arial" w:hAnsi="Arial" w:cs="Arial"/>
          <w:bCs/>
          <w:spacing w:val="10"/>
          <w:lang w:val="en-US"/>
        </w:rPr>
        <w:t xml:space="preserve">A Map of </w:t>
      </w:r>
      <w:smartTag w:uri="urn:schemas-microsoft-com:office:smarttags" w:element="country-region">
        <w:smartTag w:uri="urn:schemas-microsoft-com:office:smarttags" w:element="place">
          <w:r w:rsidRPr="00232610">
            <w:rPr>
              <w:rFonts w:ascii="Arial" w:hAnsi="Arial" w:cs="Arial"/>
              <w:bCs/>
              <w:spacing w:val="10"/>
              <w:lang w:val="en-US"/>
            </w:rPr>
            <w:t>Nigeria</w:t>
          </w:r>
        </w:smartTag>
      </w:smartTag>
      <w:r w:rsidRPr="00232610">
        <w:rPr>
          <w:rFonts w:ascii="Arial" w:hAnsi="Arial" w:cs="Arial"/>
          <w:bCs/>
          <w:spacing w:val="10"/>
          <w:lang w:val="en-US"/>
        </w:rPr>
        <w:t xml:space="preserve"> Showing the Neighboring Countries</w:t>
      </w:r>
      <w:r>
        <w:rPr>
          <w:rFonts w:ascii="Arial" w:hAnsi="Arial" w:cs="Arial"/>
          <w:bCs/>
          <w:spacing w:val="10"/>
          <w:lang w:val="en-US"/>
        </w:rPr>
        <w:tab/>
        <w:t>90</w:t>
      </w:r>
      <w:r w:rsidRPr="00232610">
        <w:rPr>
          <w:rFonts w:ascii="Arial" w:hAnsi="Arial" w:cs="Arial"/>
          <w:bCs/>
          <w:spacing w:val="10"/>
          <w:lang w:val="en-US"/>
        </w:rPr>
        <w:tab/>
      </w:r>
    </w:p>
    <w:p w:rsidR="004D2C38" w:rsidRPr="00232610" w:rsidRDefault="004D2C38" w:rsidP="004D2C38">
      <w:pPr>
        <w:tabs>
          <w:tab w:val="left" w:pos="1418"/>
          <w:tab w:val="right" w:leader="hyphen" w:pos="9072"/>
        </w:tabs>
        <w:ind w:left="720"/>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lang w:val="en-US"/>
        </w:rPr>
      </w:pPr>
      <w:r w:rsidRPr="00232610">
        <w:rPr>
          <w:rFonts w:ascii="Arial" w:hAnsi="Arial" w:cs="Arial"/>
          <w:spacing w:val="10"/>
          <w:lang w:val="en-US"/>
        </w:rPr>
        <w:t xml:space="preserve">Figure 2.11 </w:t>
      </w:r>
      <w:smartTag w:uri="urn:schemas-microsoft-com:office:smarttags" w:element="country-region">
        <w:smartTag w:uri="urn:schemas-microsoft-com:office:smarttags" w:element="place">
          <w:r>
            <w:rPr>
              <w:rFonts w:ascii="Arial" w:hAnsi="Arial" w:cs="Arial"/>
              <w:spacing w:val="10"/>
              <w:lang w:val="en-US"/>
            </w:rPr>
            <w:t>Nigeria</w:t>
          </w:r>
        </w:smartTag>
      </w:smartTag>
      <w:r>
        <w:rPr>
          <w:rFonts w:ascii="Arial" w:hAnsi="Arial" w:cs="Arial"/>
          <w:spacing w:val="10"/>
          <w:lang w:val="en-US"/>
        </w:rPr>
        <w:t>’s</w:t>
      </w:r>
      <w:r w:rsidRPr="00232610">
        <w:rPr>
          <w:rFonts w:ascii="Arial" w:hAnsi="Arial" w:cs="Arial"/>
          <w:spacing w:val="10"/>
          <w:lang w:val="en-US"/>
        </w:rPr>
        <w:t xml:space="preserve"> Industrial P</w:t>
      </w:r>
      <w:r>
        <w:rPr>
          <w:rFonts w:ascii="Arial" w:hAnsi="Arial" w:cs="Arial"/>
          <w:spacing w:val="10"/>
          <w:lang w:val="en-US"/>
        </w:rPr>
        <w:t>roduction Growth Rate in P</w:t>
      </w:r>
      <w:r w:rsidRPr="00232610">
        <w:rPr>
          <w:rFonts w:ascii="Arial" w:hAnsi="Arial" w:cs="Arial"/>
          <w:spacing w:val="10"/>
          <w:lang w:val="en-US"/>
        </w:rPr>
        <w:t>ercentage</w:t>
      </w:r>
      <w:r w:rsidRPr="00232610">
        <w:rPr>
          <w:rFonts w:ascii="Arial" w:hAnsi="Arial" w:cs="Arial"/>
          <w:spacing w:val="10"/>
          <w:lang w:val="en-US"/>
        </w:rPr>
        <w:tab/>
        <w:t>9</w:t>
      </w:r>
      <w:r>
        <w:rPr>
          <w:rFonts w:ascii="Arial" w:hAnsi="Arial" w:cs="Arial"/>
          <w:spacing w:val="10"/>
          <w:lang w:val="en-US"/>
        </w:rPr>
        <w:t>3</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2.12 </w:t>
      </w:r>
      <w:smartTag w:uri="urn:schemas-microsoft-com:office:smarttags" w:element="country-region">
        <w:smartTag w:uri="urn:schemas-microsoft-com:office:smarttags" w:element="place">
          <w:r w:rsidRPr="00232610">
            <w:rPr>
              <w:rFonts w:ascii="Arial" w:hAnsi="Arial" w:cs="Arial"/>
              <w:spacing w:val="10"/>
              <w:lang w:val="en-US"/>
            </w:rPr>
            <w:t>Nigeria</w:t>
          </w:r>
        </w:smartTag>
      </w:smartTag>
      <w:r w:rsidRPr="00232610">
        <w:rPr>
          <w:rFonts w:ascii="Arial" w:hAnsi="Arial" w:cs="Arial"/>
          <w:spacing w:val="10"/>
          <w:lang w:val="en-US"/>
        </w:rPr>
        <w:t>’s Industries Both Facilities and Organizations</w:t>
      </w:r>
      <w:r>
        <w:rPr>
          <w:rFonts w:ascii="Arial" w:hAnsi="Arial" w:cs="Arial"/>
          <w:spacing w:val="10"/>
          <w:lang w:val="en-US"/>
        </w:rPr>
        <w:tab/>
        <w:t>94</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3.1 </w:t>
      </w:r>
      <w:r w:rsidRPr="00232610">
        <w:rPr>
          <w:rFonts w:ascii="Arial" w:hAnsi="Arial" w:cs="Arial"/>
        </w:rPr>
        <w:tab/>
        <w:t xml:space="preserve">Waste Water Treatment Tank of NNPC </w:t>
      </w:r>
      <w:smartTag w:uri="urn:schemas-microsoft-com:office:smarttags" w:element="City">
        <w:smartTag w:uri="urn:schemas-microsoft-com:office:smarttags" w:element="place">
          <w:r w:rsidRPr="00232610">
            <w:rPr>
              <w:rFonts w:ascii="Arial" w:hAnsi="Arial" w:cs="Arial"/>
            </w:rPr>
            <w:t>Kaduna</w:t>
          </w:r>
        </w:smartTag>
      </w:smartTag>
      <w:r>
        <w:rPr>
          <w:rFonts w:ascii="Arial" w:hAnsi="Arial" w:cs="Arial"/>
        </w:rPr>
        <w:tab/>
        <w:t>103</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3.2 </w:t>
      </w:r>
      <w:r w:rsidRPr="00232610">
        <w:rPr>
          <w:rFonts w:ascii="Arial" w:hAnsi="Arial" w:cs="Arial"/>
        </w:rPr>
        <w:tab/>
        <w:t xml:space="preserve">Outlet of Treated Waste Water to </w:t>
      </w:r>
      <w:smartTag w:uri="urn:schemas-microsoft-com:office:smarttags" w:element="place">
        <w:smartTag w:uri="urn:schemas-microsoft-com:office:smarttags" w:element="PlaceName">
          <w:r w:rsidRPr="00232610">
            <w:rPr>
              <w:rFonts w:ascii="Arial" w:hAnsi="Arial" w:cs="Arial"/>
            </w:rPr>
            <w:t>Receiving</w:t>
          </w:r>
        </w:smartTag>
        <w:r w:rsidRPr="00232610">
          <w:rPr>
            <w:rFonts w:ascii="Arial" w:hAnsi="Arial" w:cs="Arial"/>
          </w:rPr>
          <w:t xml:space="preserve"> </w:t>
        </w:r>
        <w:smartTag w:uri="urn:schemas-microsoft-com:office:smarttags" w:element="PlaceType">
          <w:r w:rsidRPr="00232610">
            <w:rPr>
              <w:rFonts w:ascii="Arial" w:hAnsi="Arial" w:cs="Arial"/>
            </w:rPr>
            <w:t>River</w:t>
          </w:r>
        </w:smartTag>
      </w:smartTag>
      <w:r>
        <w:rPr>
          <w:rFonts w:ascii="Arial" w:hAnsi="Arial" w:cs="Arial"/>
        </w:rPr>
        <w:tab/>
        <w:t>104</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3.3 </w:t>
      </w:r>
      <w:r w:rsidRPr="00232610">
        <w:rPr>
          <w:rFonts w:ascii="Arial" w:hAnsi="Arial" w:cs="Arial"/>
        </w:rPr>
        <w:tab/>
        <w:t xml:space="preserve">Dissolved Oxygen (DO) Meter) from NNPC </w:t>
      </w:r>
      <w:smartTag w:uri="urn:schemas-microsoft-com:office:smarttags" w:element="City">
        <w:smartTag w:uri="urn:schemas-microsoft-com:office:smarttags" w:element="place">
          <w:r w:rsidRPr="00232610">
            <w:rPr>
              <w:rFonts w:ascii="Arial" w:hAnsi="Arial" w:cs="Arial"/>
            </w:rPr>
            <w:t>Kaduna</w:t>
          </w:r>
        </w:smartTag>
      </w:smartTag>
      <w:r>
        <w:rPr>
          <w:rFonts w:ascii="Arial" w:hAnsi="Arial" w:cs="Arial"/>
        </w:rPr>
        <w:tab/>
        <w:t>105</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3.4 </w:t>
      </w:r>
      <w:r w:rsidRPr="00232610">
        <w:rPr>
          <w:rFonts w:ascii="Arial" w:hAnsi="Arial" w:cs="Arial"/>
        </w:rPr>
        <w:tab/>
        <w:t xml:space="preserve">PH Meter from NNPC </w:t>
      </w:r>
      <w:smartTag w:uri="urn:schemas-microsoft-com:office:smarttags" w:element="City">
        <w:smartTag w:uri="urn:schemas-microsoft-com:office:smarttags" w:element="place">
          <w:r w:rsidRPr="00232610">
            <w:rPr>
              <w:rFonts w:ascii="Arial" w:hAnsi="Arial" w:cs="Arial"/>
            </w:rPr>
            <w:t>Kaduna</w:t>
          </w:r>
        </w:smartTag>
      </w:smartTag>
      <w:r>
        <w:rPr>
          <w:rFonts w:ascii="Arial" w:hAnsi="Arial" w:cs="Arial"/>
        </w:rPr>
        <w:tab/>
        <w:t>105</w:t>
      </w:r>
    </w:p>
    <w:p w:rsidR="004D2C38" w:rsidRPr="00232610" w:rsidRDefault="004D2C38" w:rsidP="004D2C38">
      <w:pPr>
        <w:tabs>
          <w:tab w:val="left" w:pos="1418"/>
          <w:tab w:val="right" w:leader="hyphen" w:pos="9072"/>
        </w:tabs>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3.5 </w:t>
      </w:r>
      <w:r w:rsidRPr="00232610">
        <w:rPr>
          <w:rFonts w:ascii="Arial" w:hAnsi="Arial" w:cs="Arial"/>
          <w:spacing w:val="10"/>
          <w:lang w:val="en-US"/>
        </w:rPr>
        <w:tab/>
        <w:t xml:space="preserve">Total Dissolved Solid Meter NNPC </w:t>
      </w:r>
      <w:smartTag w:uri="urn:schemas-microsoft-com:office:smarttags" w:element="City">
        <w:smartTag w:uri="urn:schemas-microsoft-com:office:smarttags" w:element="place">
          <w:r w:rsidRPr="00232610">
            <w:rPr>
              <w:rFonts w:ascii="Arial" w:hAnsi="Arial" w:cs="Arial"/>
              <w:spacing w:val="10"/>
              <w:lang w:val="en-US"/>
            </w:rPr>
            <w:t>Kaduna</w:t>
          </w:r>
        </w:smartTag>
      </w:smartTag>
      <w:r>
        <w:rPr>
          <w:rFonts w:ascii="Arial" w:hAnsi="Arial" w:cs="Arial"/>
          <w:spacing w:val="10"/>
          <w:lang w:val="en-US"/>
        </w:rPr>
        <w:tab/>
        <w:t>107</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3.6 </w:t>
      </w:r>
      <w:r w:rsidRPr="00232610">
        <w:rPr>
          <w:rFonts w:ascii="Arial" w:hAnsi="Arial" w:cs="Arial"/>
          <w:spacing w:val="10"/>
          <w:lang w:val="en-US"/>
        </w:rPr>
        <w:tab/>
      </w:r>
      <w:r w:rsidRPr="00232610">
        <w:rPr>
          <w:rFonts w:ascii="Arial" w:hAnsi="Arial" w:cs="Arial"/>
        </w:rPr>
        <w:t>Conductivity/ COD/ PH Meter from</w:t>
      </w:r>
      <w:r w:rsidRPr="00232610">
        <w:rPr>
          <w:rFonts w:ascii="Arial" w:hAnsi="Arial" w:cs="Arial"/>
          <w:spacing w:val="10"/>
          <w:lang w:val="en-US"/>
        </w:rPr>
        <w:t xml:space="preserve"> NNPC </w:t>
      </w:r>
      <w:smartTag w:uri="urn:schemas-microsoft-com:office:smarttags" w:element="place">
        <w:smartTag w:uri="urn:schemas-microsoft-com:office:smarttags" w:element="City">
          <w:r w:rsidRPr="00232610">
            <w:rPr>
              <w:rFonts w:ascii="Arial" w:hAnsi="Arial" w:cs="Arial"/>
              <w:spacing w:val="10"/>
              <w:lang w:val="en-US"/>
            </w:rPr>
            <w:t>Kaduna</w:t>
          </w:r>
        </w:smartTag>
      </w:smartTag>
    </w:p>
    <w:p w:rsidR="004D2C38" w:rsidRPr="00232610" w:rsidRDefault="004D2C38" w:rsidP="004D2C38">
      <w:pPr>
        <w:tabs>
          <w:tab w:val="left" w:pos="1418"/>
          <w:tab w:val="right" w:leader="hyphen" w:pos="9072"/>
        </w:tabs>
        <w:ind w:firstLine="720"/>
        <w:jc w:val="both"/>
        <w:rPr>
          <w:rFonts w:ascii="Arial" w:hAnsi="Arial" w:cs="Arial"/>
          <w:spacing w:val="10"/>
          <w:lang w:val="en-US"/>
        </w:rPr>
      </w:pPr>
      <w:r w:rsidRPr="00232610">
        <w:rPr>
          <w:rFonts w:ascii="Arial" w:hAnsi="Arial" w:cs="Arial"/>
          <w:spacing w:val="10"/>
          <w:lang w:val="en-US"/>
        </w:rPr>
        <w:tab/>
        <w:t>Chemical laboratory</w:t>
      </w:r>
      <w:r w:rsidRPr="00232610">
        <w:rPr>
          <w:rFonts w:ascii="Arial" w:hAnsi="Arial" w:cs="Arial"/>
          <w:spacing w:val="10"/>
          <w:lang w:val="en-US"/>
        </w:rPr>
        <w:tab/>
      </w:r>
      <w:r>
        <w:rPr>
          <w:rFonts w:ascii="Arial" w:hAnsi="Arial" w:cs="Arial"/>
          <w:spacing w:val="10"/>
          <w:lang w:val="en-US"/>
        </w:rPr>
        <w:t>109</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lastRenderedPageBreak/>
        <w:t xml:space="preserve">Figure 3. 7 </w:t>
      </w:r>
      <w:r w:rsidRPr="00232610">
        <w:rPr>
          <w:rFonts w:ascii="Arial" w:hAnsi="Arial" w:cs="Arial"/>
          <w:spacing w:val="10"/>
          <w:lang w:val="en-US"/>
        </w:rPr>
        <w:tab/>
        <w:t>Double Bea</w:t>
      </w:r>
      <w:r>
        <w:rPr>
          <w:rFonts w:ascii="Arial" w:hAnsi="Arial" w:cs="Arial"/>
          <w:spacing w:val="10"/>
          <w:lang w:val="en-US"/>
        </w:rPr>
        <w:t xml:space="preserve">m Spectrometer from NNPC </w:t>
      </w:r>
      <w:smartTag w:uri="urn:schemas-microsoft-com:office:smarttags" w:element="place">
        <w:smartTag w:uri="urn:schemas-microsoft-com:office:smarttags" w:element="City">
          <w:r>
            <w:rPr>
              <w:rFonts w:ascii="Arial" w:hAnsi="Arial" w:cs="Arial"/>
              <w:spacing w:val="10"/>
              <w:lang w:val="en-US"/>
            </w:rPr>
            <w:t>Kaduna</w:t>
          </w:r>
        </w:smartTag>
      </w:smartTag>
      <w:r>
        <w:rPr>
          <w:rFonts w:ascii="Arial" w:hAnsi="Arial" w:cs="Arial"/>
          <w:spacing w:val="10"/>
          <w:lang w:val="en-US"/>
        </w:rPr>
        <w:t xml:space="preserve"> </w:t>
      </w:r>
      <w:r w:rsidRPr="00232610">
        <w:rPr>
          <w:rFonts w:ascii="Arial" w:hAnsi="Arial" w:cs="Arial"/>
          <w:spacing w:val="10"/>
          <w:lang w:val="en-US"/>
        </w:rPr>
        <w:t xml:space="preserve">Chemical </w:t>
      </w:r>
    </w:p>
    <w:p w:rsidR="004D2C38" w:rsidRPr="00232610" w:rsidRDefault="004D2C38" w:rsidP="004D2C38">
      <w:pPr>
        <w:tabs>
          <w:tab w:val="left" w:pos="1418"/>
          <w:tab w:val="right" w:leader="hyphen" w:pos="9072"/>
        </w:tabs>
        <w:jc w:val="both"/>
        <w:rPr>
          <w:rFonts w:ascii="Arial" w:hAnsi="Arial" w:cs="Arial"/>
          <w:spacing w:val="10"/>
          <w:lang w:val="en-US"/>
        </w:rPr>
      </w:pPr>
      <w:r>
        <w:rPr>
          <w:rFonts w:ascii="Arial" w:hAnsi="Arial" w:cs="Arial"/>
          <w:spacing w:val="10"/>
          <w:lang w:val="en-US"/>
        </w:rPr>
        <w:t xml:space="preserve">                   </w:t>
      </w:r>
      <w:r w:rsidRPr="00232610">
        <w:rPr>
          <w:rFonts w:ascii="Arial" w:hAnsi="Arial" w:cs="Arial"/>
          <w:spacing w:val="10"/>
          <w:lang w:val="en-US"/>
        </w:rPr>
        <w:t>Laboratory</w:t>
      </w:r>
      <w:r>
        <w:rPr>
          <w:rFonts w:ascii="Arial" w:hAnsi="Arial" w:cs="Arial"/>
          <w:spacing w:val="10"/>
          <w:lang w:val="en-US"/>
        </w:rPr>
        <w:tab/>
        <w:t>111</w:t>
      </w:r>
    </w:p>
    <w:p w:rsidR="004D2C38" w:rsidRPr="00232610" w:rsidRDefault="004D2C38" w:rsidP="004D2C38">
      <w:pPr>
        <w:tabs>
          <w:tab w:val="left" w:pos="1418"/>
          <w:tab w:val="right" w:leader="hyphen" w:pos="9072"/>
        </w:tabs>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Figure 3.8</w:t>
      </w:r>
      <w:r w:rsidRPr="00232610">
        <w:rPr>
          <w:rFonts w:ascii="Arial" w:hAnsi="Arial" w:cs="Arial"/>
        </w:rPr>
        <w:t xml:space="preserve"> </w:t>
      </w:r>
      <w:r w:rsidRPr="00232610">
        <w:rPr>
          <w:rFonts w:ascii="Arial" w:hAnsi="Arial" w:cs="Arial"/>
        </w:rPr>
        <w:tab/>
        <w:t>IR Spectrophotometer from Ashaka Cement Factory</w:t>
      </w:r>
      <w:r w:rsidRPr="00232610">
        <w:rPr>
          <w:rFonts w:ascii="Arial" w:hAnsi="Arial" w:cs="Arial"/>
          <w:spacing w:val="10"/>
          <w:lang w:val="en-US"/>
        </w:rPr>
        <w:t xml:space="preserve"> </w:t>
      </w:r>
      <w:r>
        <w:rPr>
          <w:rFonts w:ascii="Arial" w:hAnsi="Arial" w:cs="Arial"/>
          <w:spacing w:val="10"/>
          <w:lang w:val="en-US"/>
        </w:rPr>
        <w:tab/>
        <w:t>112</w:t>
      </w:r>
    </w:p>
    <w:p w:rsidR="004D2C38" w:rsidRPr="00232610" w:rsidRDefault="004D2C38" w:rsidP="004D2C38">
      <w:pPr>
        <w:tabs>
          <w:tab w:val="left" w:pos="1418"/>
          <w:tab w:val="right" w:leader="hyphen" w:pos="9072"/>
        </w:tabs>
        <w:jc w:val="both"/>
        <w:rPr>
          <w:rFonts w:ascii="Arial" w:hAnsi="Arial" w:cs="Arial"/>
          <w:spacing w:val="10"/>
          <w:lang w:val="en-US"/>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spacing w:val="10"/>
          <w:lang w:val="en-US"/>
        </w:rPr>
        <w:t>Figure 3.9</w:t>
      </w:r>
      <w:r w:rsidRPr="00232610">
        <w:rPr>
          <w:rFonts w:ascii="Arial" w:hAnsi="Arial" w:cs="Arial"/>
        </w:rPr>
        <w:t xml:space="preserve"> </w:t>
      </w:r>
      <w:r w:rsidRPr="00232610">
        <w:rPr>
          <w:rFonts w:ascii="Arial" w:hAnsi="Arial" w:cs="Arial"/>
        </w:rPr>
        <w:tab/>
        <w:t xml:space="preserve">X-Ray Fluorescence (XRF) Spectroscopy from Ashaka Cement </w:t>
      </w:r>
    </w:p>
    <w:p w:rsidR="004D2C38" w:rsidRPr="00D4723D" w:rsidRDefault="004D2C38" w:rsidP="004D2C38">
      <w:pPr>
        <w:tabs>
          <w:tab w:val="left" w:pos="1418"/>
          <w:tab w:val="right" w:leader="hyphen" w:pos="9072"/>
        </w:tabs>
        <w:jc w:val="both"/>
        <w:rPr>
          <w:rFonts w:ascii="Arial" w:hAnsi="Arial" w:cs="Arial"/>
        </w:rPr>
      </w:pPr>
      <w:r>
        <w:rPr>
          <w:rFonts w:ascii="Arial" w:hAnsi="Arial" w:cs="Arial"/>
        </w:rPr>
        <w:t xml:space="preserve">                     </w:t>
      </w:r>
      <w:r w:rsidRPr="00232610">
        <w:rPr>
          <w:rFonts w:ascii="Arial" w:hAnsi="Arial" w:cs="Arial"/>
        </w:rPr>
        <w:t>F</w:t>
      </w:r>
      <w:r>
        <w:rPr>
          <w:rFonts w:ascii="Arial" w:hAnsi="Arial" w:cs="Arial"/>
        </w:rPr>
        <w:t>ac</w:t>
      </w:r>
      <w:r w:rsidRPr="00232610">
        <w:rPr>
          <w:rFonts w:ascii="Arial" w:hAnsi="Arial" w:cs="Arial"/>
        </w:rPr>
        <w:t>tory</w:t>
      </w:r>
      <w:r>
        <w:rPr>
          <w:rFonts w:ascii="Arial" w:hAnsi="Arial" w:cs="Arial"/>
        </w:rPr>
        <w:tab/>
        <w:t>113</w:t>
      </w:r>
      <w:r w:rsidRPr="00232610">
        <w:rPr>
          <w:rFonts w:ascii="Arial" w:hAnsi="Arial" w:cs="Arial"/>
        </w:rPr>
        <w:tab/>
      </w:r>
    </w:p>
    <w:p w:rsidR="004D2C38" w:rsidRDefault="004D2C38" w:rsidP="004D2C38">
      <w:pPr>
        <w:tabs>
          <w:tab w:val="left" w:pos="1440"/>
          <w:tab w:val="right" w:leader="hyphen" w:pos="9072"/>
        </w:tabs>
        <w:jc w:val="both"/>
        <w:rPr>
          <w:rFonts w:ascii="Arial" w:hAnsi="Arial" w:cs="Arial"/>
          <w:lang w:val="en-US"/>
        </w:rPr>
      </w:pPr>
    </w:p>
    <w:p w:rsidR="004D2C38" w:rsidRPr="00F14E24" w:rsidRDefault="004D2C38" w:rsidP="004D2C38">
      <w:pPr>
        <w:tabs>
          <w:tab w:val="left" w:pos="1440"/>
          <w:tab w:val="right" w:leader="hyphen" w:pos="9072"/>
        </w:tabs>
        <w:jc w:val="both"/>
        <w:rPr>
          <w:rFonts w:ascii="Arial" w:hAnsi="Arial" w:cs="Arial"/>
        </w:rPr>
      </w:pPr>
      <w:r w:rsidRPr="00232610">
        <w:rPr>
          <w:rFonts w:ascii="Arial" w:hAnsi="Arial" w:cs="Arial"/>
          <w:spacing w:val="10"/>
          <w:lang w:val="en-US"/>
        </w:rPr>
        <w:t xml:space="preserve">Figure </w:t>
      </w:r>
      <w:smartTag w:uri="urn:schemas-microsoft-com:office:smarttags" w:element="Street">
        <w:smartTag w:uri="urn:schemas-microsoft-com:office:smarttags" w:element="address">
          <w:r w:rsidRPr="00232610">
            <w:rPr>
              <w:rFonts w:ascii="Arial" w:hAnsi="Arial" w:cs="Arial"/>
              <w:spacing w:val="10"/>
              <w:lang w:val="en-US"/>
            </w:rPr>
            <w:t>3.10</w:t>
          </w:r>
          <w:r w:rsidRPr="00232610">
            <w:rPr>
              <w:rFonts w:ascii="Arial" w:hAnsi="Arial" w:cs="Arial"/>
            </w:rPr>
            <w:t xml:space="preserve"> HACH Colorimeter DR</w:t>
          </w:r>
        </w:smartTag>
      </w:smartTag>
      <w:r w:rsidRPr="00232610">
        <w:rPr>
          <w:rFonts w:ascii="Arial" w:hAnsi="Arial" w:cs="Arial"/>
        </w:rPr>
        <w:t>/890</w:t>
      </w:r>
      <w:r w:rsidRPr="00232610">
        <w:rPr>
          <w:rFonts w:ascii="Arial" w:hAnsi="Arial" w:cs="Arial"/>
          <w:spacing w:val="10"/>
          <w:lang w:val="en-US"/>
        </w:rPr>
        <w:t xml:space="preserve"> </w:t>
      </w:r>
      <w:r w:rsidRPr="00232610">
        <w:rPr>
          <w:rFonts w:ascii="Arial" w:hAnsi="Arial" w:cs="Arial"/>
        </w:rPr>
        <w:t>from Gombe Regional Laboratory</w:t>
      </w:r>
      <w:r w:rsidRPr="00232610">
        <w:rPr>
          <w:rFonts w:ascii="Arial" w:hAnsi="Arial" w:cs="Arial"/>
        </w:rPr>
        <w:tab/>
        <w:t>11</w:t>
      </w:r>
      <w:r>
        <w:rPr>
          <w:rFonts w:ascii="Arial" w:hAnsi="Arial" w:cs="Arial"/>
        </w:rPr>
        <w:t>4</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spacing w:val="10"/>
          <w:lang w:val="en-US"/>
        </w:rPr>
        <w:t xml:space="preserve">Figure 3.11 </w:t>
      </w:r>
      <w:r w:rsidRPr="00232610">
        <w:rPr>
          <w:rFonts w:ascii="Arial" w:hAnsi="Arial" w:cs="Arial"/>
        </w:rPr>
        <w:t>Electrical Conductivity Meter from Gombe Regional Laboratory</w:t>
      </w:r>
      <w:r>
        <w:rPr>
          <w:rFonts w:ascii="Arial" w:hAnsi="Arial" w:cs="Arial"/>
        </w:rPr>
        <w:tab/>
        <w:t>116</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rPr>
      </w:pPr>
      <w:r>
        <w:rPr>
          <w:rFonts w:ascii="Arial" w:hAnsi="Arial" w:cs="Arial"/>
          <w:spacing w:val="10"/>
          <w:lang w:val="en-US"/>
        </w:rPr>
        <w:t>Figure 3</w:t>
      </w:r>
      <w:r w:rsidRPr="00232610">
        <w:rPr>
          <w:rFonts w:ascii="Arial" w:hAnsi="Arial" w:cs="Arial"/>
          <w:spacing w:val="10"/>
          <w:lang w:val="en-US"/>
        </w:rPr>
        <w:t xml:space="preserve">.12 </w:t>
      </w:r>
      <w:r w:rsidRPr="00232610">
        <w:rPr>
          <w:rFonts w:ascii="Arial" w:hAnsi="Arial" w:cs="Arial"/>
        </w:rPr>
        <w:t>Dissolved Oxygen Meter from Gombe Regional Laboratory</w:t>
      </w:r>
      <w:r w:rsidRPr="00232610">
        <w:rPr>
          <w:rFonts w:ascii="Arial" w:hAnsi="Arial" w:cs="Arial"/>
        </w:rPr>
        <w:tab/>
      </w:r>
      <w:r>
        <w:rPr>
          <w:rFonts w:ascii="Arial" w:hAnsi="Arial" w:cs="Arial"/>
        </w:rPr>
        <w:t>117</w:t>
      </w:r>
    </w:p>
    <w:p w:rsidR="004D2C38" w:rsidRPr="00232610" w:rsidRDefault="004D2C38" w:rsidP="004D2C38">
      <w:pPr>
        <w:tabs>
          <w:tab w:val="left" w:pos="1418"/>
          <w:tab w:val="right" w:leader="hyphen" w:pos="9072"/>
        </w:tabs>
        <w:jc w:val="both"/>
        <w:rPr>
          <w:rFonts w:ascii="Arial" w:hAnsi="Arial" w:cs="Arial"/>
          <w:spacing w:val="10"/>
          <w:lang w:val="en-US"/>
        </w:rPr>
      </w:pPr>
    </w:p>
    <w:p w:rsidR="004D2C38" w:rsidRPr="00F14E24" w:rsidRDefault="004D2C38" w:rsidP="004D2C38">
      <w:pPr>
        <w:tabs>
          <w:tab w:val="left" w:pos="1418"/>
          <w:tab w:val="right" w:leader="hyphen" w:pos="9072"/>
        </w:tabs>
        <w:jc w:val="both"/>
        <w:rPr>
          <w:rFonts w:ascii="Arial" w:hAnsi="Arial" w:cs="Arial"/>
        </w:rPr>
      </w:pPr>
      <w:r w:rsidRPr="00232610">
        <w:rPr>
          <w:rFonts w:ascii="Arial" w:hAnsi="Arial" w:cs="Arial"/>
          <w:spacing w:val="10"/>
          <w:lang w:val="en-US"/>
        </w:rPr>
        <w:t xml:space="preserve">Figure 3.13 </w:t>
      </w:r>
      <w:r w:rsidRPr="00232610">
        <w:rPr>
          <w:rFonts w:ascii="Arial" w:hAnsi="Arial" w:cs="Arial"/>
        </w:rPr>
        <w:t>Chemical Oxygen Reactor from Gombe Regional Laboratory</w:t>
      </w:r>
      <w:r w:rsidRPr="00232610">
        <w:rPr>
          <w:rFonts w:ascii="Arial" w:hAnsi="Arial" w:cs="Arial"/>
        </w:rPr>
        <w:tab/>
        <w:t>11</w:t>
      </w:r>
      <w:r>
        <w:rPr>
          <w:rFonts w:ascii="Arial" w:hAnsi="Arial" w:cs="Arial"/>
        </w:rPr>
        <w:t>8</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spacing w:val="10"/>
          <w:lang w:val="en-US"/>
        </w:rPr>
        <w:t xml:space="preserve">Figure 3.14 </w:t>
      </w:r>
      <w:r w:rsidRPr="00232610">
        <w:rPr>
          <w:rFonts w:ascii="Arial" w:hAnsi="Arial" w:cs="Arial"/>
        </w:rPr>
        <w:t>Biochemical Oxygen Demand (BOD) Reactor from Gombe Regi</w:t>
      </w:r>
      <w:r>
        <w:rPr>
          <w:rFonts w:ascii="Arial" w:hAnsi="Arial" w:cs="Arial"/>
        </w:rPr>
        <w:t>-</w:t>
      </w:r>
    </w:p>
    <w:p w:rsidR="004D2C38" w:rsidRPr="00232610" w:rsidRDefault="004D2C38" w:rsidP="004D2C38">
      <w:pPr>
        <w:tabs>
          <w:tab w:val="left" w:pos="1418"/>
          <w:tab w:val="right" w:leader="hyphen" w:pos="9072"/>
        </w:tabs>
        <w:jc w:val="both"/>
        <w:rPr>
          <w:rFonts w:ascii="Arial" w:hAnsi="Arial" w:cs="Arial"/>
        </w:rPr>
      </w:pPr>
      <w:r>
        <w:rPr>
          <w:rFonts w:ascii="Arial" w:hAnsi="Arial" w:cs="Arial"/>
        </w:rPr>
        <w:t xml:space="preserve">                      </w:t>
      </w:r>
      <w:r w:rsidRPr="00232610">
        <w:rPr>
          <w:rFonts w:ascii="Arial" w:hAnsi="Arial" w:cs="Arial"/>
        </w:rPr>
        <w:t>onal Laboratory</w:t>
      </w:r>
      <w:r>
        <w:rPr>
          <w:rFonts w:ascii="Arial" w:hAnsi="Arial" w:cs="Arial"/>
        </w:rPr>
        <w:tab/>
        <w:t>118</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3.15 </w:t>
      </w:r>
      <w:r w:rsidRPr="00232610">
        <w:rPr>
          <w:rFonts w:ascii="Arial" w:hAnsi="Arial" w:cs="Arial"/>
        </w:rPr>
        <w:t>Flame Photometer from Gombe Regional Laboratory</w:t>
      </w:r>
      <w:r w:rsidRPr="00232610">
        <w:rPr>
          <w:rFonts w:ascii="Arial" w:hAnsi="Arial" w:cs="Arial"/>
        </w:rPr>
        <w:tab/>
        <w:t>1</w:t>
      </w:r>
      <w:r>
        <w:rPr>
          <w:rFonts w:ascii="Arial" w:hAnsi="Arial" w:cs="Arial"/>
        </w:rPr>
        <w:t>19</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rPr>
        <w:t xml:space="preserve">Figure 3.16 </w:t>
      </w:r>
      <w:r w:rsidRPr="00232610">
        <w:rPr>
          <w:rFonts w:ascii="Arial" w:hAnsi="Arial" w:cs="Arial"/>
        </w:rPr>
        <w:tab/>
        <w:t>UV 500 from Gombe Regional Laboratory</w:t>
      </w:r>
      <w:r>
        <w:rPr>
          <w:rFonts w:ascii="Arial" w:hAnsi="Arial" w:cs="Arial"/>
        </w:rPr>
        <w:tab/>
        <w:t>119</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spacing w:val="10"/>
          <w:lang w:val="en-US"/>
        </w:rPr>
        <w:t>Figure 3.17</w:t>
      </w:r>
      <w:r w:rsidRPr="00232610">
        <w:rPr>
          <w:rFonts w:ascii="Arial" w:hAnsi="Arial" w:cs="Arial"/>
        </w:rPr>
        <w:t xml:space="preserve"> Total Organic Carbon Analyzer (TOC) from Gombe Regional </w:t>
      </w:r>
    </w:p>
    <w:p w:rsidR="004D2C38" w:rsidRPr="00232610" w:rsidRDefault="004D2C38" w:rsidP="004D2C38">
      <w:pPr>
        <w:tabs>
          <w:tab w:val="left" w:pos="1418"/>
          <w:tab w:val="right" w:leader="hyphen" w:pos="9072"/>
        </w:tabs>
        <w:jc w:val="both"/>
        <w:rPr>
          <w:rFonts w:ascii="Arial" w:hAnsi="Arial" w:cs="Arial"/>
        </w:rPr>
      </w:pPr>
      <w:r>
        <w:rPr>
          <w:rFonts w:ascii="Arial" w:hAnsi="Arial" w:cs="Arial"/>
        </w:rPr>
        <w:t xml:space="preserve">                      </w:t>
      </w:r>
      <w:r w:rsidRPr="00232610">
        <w:rPr>
          <w:rFonts w:ascii="Arial" w:hAnsi="Arial" w:cs="Arial"/>
        </w:rPr>
        <w:t>Labor</w:t>
      </w:r>
      <w:r w:rsidRPr="00232610">
        <w:rPr>
          <w:rFonts w:ascii="Arial" w:hAnsi="Arial" w:cs="Arial"/>
        </w:rPr>
        <w:t>a</w:t>
      </w:r>
      <w:r w:rsidRPr="00232610">
        <w:rPr>
          <w:rFonts w:ascii="Arial" w:hAnsi="Arial" w:cs="Arial"/>
        </w:rPr>
        <w:t>tory</w:t>
      </w:r>
      <w:r w:rsidRPr="00232610">
        <w:rPr>
          <w:rFonts w:ascii="Arial" w:hAnsi="Arial" w:cs="Arial"/>
        </w:rPr>
        <w:tab/>
      </w:r>
      <w:r>
        <w:rPr>
          <w:rFonts w:ascii="Arial" w:hAnsi="Arial" w:cs="Arial"/>
        </w:rPr>
        <w:t>123</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ind w:left="1418" w:hanging="1418"/>
        <w:rPr>
          <w:rFonts w:ascii="Arial" w:hAnsi="Arial" w:cs="Arial"/>
          <w:spacing w:val="10"/>
          <w:lang w:val="en-US"/>
        </w:rPr>
      </w:pPr>
      <w:r w:rsidRPr="00232610">
        <w:rPr>
          <w:rFonts w:ascii="Arial" w:hAnsi="Arial" w:cs="Arial"/>
          <w:lang w:val="en-US"/>
        </w:rPr>
        <w:t xml:space="preserve">Figure 4.1 </w:t>
      </w:r>
      <w:r w:rsidRPr="00232610">
        <w:rPr>
          <w:rFonts w:ascii="Arial" w:hAnsi="Arial" w:cs="Arial"/>
          <w:lang w:val="en-US"/>
        </w:rPr>
        <w:tab/>
        <w:t>Number of Analyt</w:t>
      </w:r>
      <w:r>
        <w:rPr>
          <w:rFonts w:ascii="Arial" w:hAnsi="Arial" w:cs="Arial"/>
          <w:lang w:val="en-US"/>
        </w:rPr>
        <w:t>ical Instruments Shown</w:t>
      </w:r>
      <w:r w:rsidRPr="00232610">
        <w:rPr>
          <w:rFonts w:ascii="Arial" w:hAnsi="Arial" w:cs="Arial"/>
          <w:lang w:val="en-US"/>
        </w:rPr>
        <w:t xml:space="preserve"> in the Literature Review C</w:t>
      </w:r>
      <w:r>
        <w:rPr>
          <w:rFonts w:ascii="Arial" w:hAnsi="Arial" w:cs="Arial"/>
          <w:lang w:val="en-US"/>
        </w:rPr>
        <w:t>ompared with</w:t>
      </w:r>
      <w:r w:rsidRPr="00232610">
        <w:rPr>
          <w:rFonts w:ascii="Arial" w:hAnsi="Arial" w:cs="Arial"/>
          <w:lang w:val="en-US"/>
        </w:rPr>
        <w:t xml:space="preserve"> those Found in the Research Laborat</w:t>
      </w:r>
      <w:r w:rsidRPr="00232610">
        <w:rPr>
          <w:rFonts w:ascii="Arial" w:hAnsi="Arial" w:cs="Arial"/>
          <w:lang w:val="en-US"/>
        </w:rPr>
        <w:t>o</w:t>
      </w:r>
      <w:r w:rsidRPr="00232610">
        <w:rPr>
          <w:rFonts w:ascii="Arial" w:hAnsi="Arial" w:cs="Arial"/>
          <w:lang w:val="en-US"/>
        </w:rPr>
        <w:t>ries</w:t>
      </w:r>
      <w:r w:rsidRPr="00232610">
        <w:rPr>
          <w:rFonts w:ascii="Arial" w:hAnsi="Arial" w:cs="Arial"/>
          <w:lang w:val="en-US"/>
        </w:rPr>
        <w:tab/>
        <w:t>13</w:t>
      </w:r>
      <w:r>
        <w:rPr>
          <w:rFonts w:ascii="Arial" w:hAnsi="Arial" w:cs="Arial"/>
          <w:lang w:val="en-US"/>
        </w:rPr>
        <w:t>6</w:t>
      </w: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ab/>
      </w: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lang w:val="en-US"/>
        </w:rPr>
        <w:t xml:space="preserve">Figure 4.2 </w:t>
      </w:r>
      <w:r w:rsidRPr="00232610">
        <w:rPr>
          <w:rFonts w:ascii="Arial" w:hAnsi="Arial" w:cs="Arial"/>
          <w:lang w:val="en-US"/>
        </w:rPr>
        <w:tab/>
        <w:t>Comparison of Nigerian Effluents Limits with NNPC Results</w:t>
      </w:r>
      <w:r w:rsidRPr="00232610">
        <w:rPr>
          <w:rFonts w:ascii="Arial" w:hAnsi="Arial" w:cs="Arial"/>
          <w:lang w:val="en-US"/>
        </w:rPr>
        <w:tab/>
        <w:t>1</w:t>
      </w:r>
      <w:r>
        <w:rPr>
          <w:rFonts w:ascii="Arial" w:hAnsi="Arial" w:cs="Arial"/>
          <w:lang w:val="en-US"/>
        </w:rPr>
        <w:t>39</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4.3 </w:t>
      </w:r>
      <w:r>
        <w:rPr>
          <w:rFonts w:ascii="Arial" w:hAnsi="Arial" w:cs="Arial"/>
          <w:spacing w:val="10"/>
          <w:lang w:val="en-US"/>
        </w:rPr>
        <w:t xml:space="preserve">  </w:t>
      </w:r>
      <w:r w:rsidRPr="00232610">
        <w:rPr>
          <w:rFonts w:ascii="Arial" w:hAnsi="Arial" w:cs="Arial"/>
          <w:spacing w:val="10"/>
          <w:lang w:val="en-US"/>
        </w:rPr>
        <w:t>Comparisons of Go</w:t>
      </w:r>
      <w:r>
        <w:rPr>
          <w:rFonts w:ascii="Arial" w:hAnsi="Arial" w:cs="Arial"/>
          <w:spacing w:val="10"/>
          <w:lang w:val="en-US"/>
        </w:rPr>
        <w:t xml:space="preserve">mbe Regional Laboratory Results with </w:t>
      </w:r>
    </w:p>
    <w:p w:rsidR="004D2C38" w:rsidRPr="00232610" w:rsidRDefault="004D2C38" w:rsidP="004D2C38">
      <w:pPr>
        <w:tabs>
          <w:tab w:val="left" w:pos="1418"/>
          <w:tab w:val="right" w:leader="hyphen" w:pos="9072"/>
        </w:tabs>
        <w:jc w:val="both"/>
        <w:rPr>
          <w:rFonts w:ascii="Arial" w:hAnsi="Arial" w:cs="Arial"/>
          <w:spacing w:val="10"/>
          <w:lang w:val="en-US"/>
        </w:rPr>
      </w:pPr>
      <w:r>
        <w:rPr>
          <w:rFonts w:ascii="Arial" w:hAnsi="Arial" w:cs="Arial"/>
          <w:spacing w:val="10"/>
          <w:lang w:val="en-US"/>
        </w:rPr>
        <w:t xml:space="preserve">                   </w:t>
      </w:r>
      <w:smartTag w:uri="urn:schemas-microsoft-com:office:smarttags" w:element="country-region">
        <w:smartTag w:uri="urn:schemas-microsoft-com:office:smarttags" w:element="place">
          <w:r w:rsidRPr="00232610">
            <w:rPr>
              <w:rFonts w:ascii="Arial" w:hAnsi="Arial" w:cs="Arial"/>
              <w:spacing w:val="10"/>
              <w:lang w:val="en-US"/>
            </w:rPr>
            <w:t>Nig</w:t>
          </w:r>
          <w:r w:rsidRPr="00232610">
            <w:rPr>
              <w:rFonts w:ascii="Arial" w:hAnsi="Arial" w:cs="Arial"/>
              <w:spacing w:val="10"/>
              <w:lang w:val="en-US"/>
            </w:rPr>
            <w:t>e</w:t>
          </w:r>
          <w:r w:rsidRPr="00232610">
            <w:rPr>
              <w:rFonts w:ascii="Arial" w:hAnsi="Arial" w:cs="Arial"/>
              <w:spacing w:val="10"/>
              <w:lang w:val="en-US"/>
            </w:rPr>
            <w:t>ria</w:t>
          </w:r>
        </w:smartTag>
      </w:smartTag>
      <w:r w:rsidRPr="00232610">
        <w:rPr>
          <w:rFonts w:ascii="Arial" w:hAnsi="Arial" w:cs="Arial"/>
          <w:spacing w:val="10"/>
          <w:lang w:val="en-US"/>
        </w:rPr>
        <w:t>’ Standards Limits</w:t>
      </w:r>
      <w:r w:rsidRPr="00232610">
        <w:rPr>
          <w:rFonts w:ascii="Arial" w:hAnsi="Arial" w:cs="Arial"/>
          <w:spacing w:val="10"/>
          <w:lang w:val="en-US"/>
        </w:rPr>
        <w:tab/>
      </w:r>
      <w:r>
        <w:rPr>
          <w:rFonts w:ascii="Arial" w:hAnsi="Arial" w:cs="Arial"/>
          <w:spacing w:val="10"/>
          <w:lang w:val="en-US"/>
        </w:rPr>
        <w:t>142</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4.4 </w:t>
      </w:r>
      <w:r w:rsidRPr="00232610">
        <w:rPr>
          <w:rFonts w:ascii="Arial" w:hAnsi="Arial" w:cs="Arial"/>
          <w:spacing w:val="10"/>
          <w:lang w:val="en-US"/>
        </w:rPr>
        <w:tab/>
        <w:t xml:space="preserve">Flame from Gas Flaring in </w:t>
      </w:r>
      <w:smartTag w:uri="urn:schemas-microsoft-com:office:smarttags" w:element="country-region">
        <w:smartTag w:uri="urn:schemas-microsoft-com:office:smarttags" w:element="place">
          <w:r w:rsidRPr="00232610">
            <w:rPr>
              <w:rFonts w:ascii="Arial" w:hAnsi="Arial" w:cs="Arial"/>
              <w:spacing w:val="10"/>
              <w:lang w:val="en-US"/>
            </w:rPr>
            <w:t>Nigeria</w:t>
          </w:r>
        </w:smartTag>
      </w:smartTag>
      <w:r w:rsidRPr="00232610">
        <w:rPr>
          <w:rFonts w:ascii="Arial" w:hAnsi="Arial" w:cs="Arial"/>
          <w:spacing w:val="10"/>
          <w:lang w:val="en-US"/>
        </w:rPr>
        <w:t xml:space="preserve"> (Ebocha)</w:t>
      </w:r>
      <w:r>
        <w:rPr>
          <w:rFonts w:ascii="Arial" w:hAnsi="Arial" w:cs="Arial"/>
          <w:spacing w:val="10"/>
          <w:lang w:val="en-US"/>
        </w:rPr>
        <w:tab/>
        <w:t>148</w:t>
      </w:r>
    </w:p>
    <w:p w:rsidR="004D2C38" w:rsidRPr="00232610" w:rsidRDefault="004D2C38" w:rsidP="004D2C38">
      <w:pPr>
        <w:tabs>
          <w:tab w:val="left" w:pos="1418"/>
          <w:tab w:val="right" w:leader="hyphen" w:pos="9072"/>
        </w:tabs>
        <w:jc w:val="both"/>
        <w:rPr>
          <w:rFonts w:ascii="Arial" w:hAnsi="Arial" w:cs="Arial"/>
          <w:lang w:val="en-US"/>
        </w:rPr>
      </w:pPr>
    </w:p>
    <w:p w:rsidR="004D2C38" w:rsidRPr="00232610" w:rsidRDefault="004D2C38" w:rsidP="004D2C38">
      <w:pPr>
        <w:tabs>
          <w:tab w:val="left" w:pos="1418"/>
          <w:tab w:val="right" w:leader="hyphen" w:pos="9072"/>
        </w:tabs>
        <w:jc w:val="both"/>
        <w:rPr>
          <w:rFonts w:ascii="Arial" w:hAnsi="Arial" w:cs="Arial"/>
          <w:lang w:val="en-US"/>
        </w:rPr>
      </w:pPr>
      <w:r w:rsidRPr="00232610">
        <w:rPr>
          <w:rFonts w:ascii="Arial" w:hAnsi="Arial" w:cs="Arial"/>
          <w:lang w:val="en-US"/>
        </w:rPr>
        <w:t xml:space="preserve">Figure 4.5 </w:t>
      </w:r>
      <w:r w:rsidRPr="00232610">
        <w:rPr>
          <w:rFonts w:ascii="Arial" w:hAnsi="Arial" w:cs="Arial"/>
          <w:lang w:val="en-US"/>
        </w:rPr>
        <w:tab/>
        <w:t xml:space="preserve">Comparison of a Result from </w:t>
      </w:r>
      <w:smartTag w:uri="urn:schemas-microsoft-com:office:smarttags" w:element="country-region">
        <w:smartTag w:uri="urn:schemas-microsoft-com:office:smarttags" w:element="place">
          <w:r w:rsidRPr="00232610">
            <w:rPr>
              <w:rFonts w:ascii="Arial" w:hAnsi="Arial" w:cs="Arial"/>
              <w:lang w:val="en-US"/>
            </w:rPr>
            <w:t>Germany</w:t>
          </w:r>
        </w:smartTag>
      </w:smartTag>
      <w:r>
        <w:rPr>
          <w:rFonts w:ascii="Arial" w:hAnsi="Arial" w:cs="Arial"/>
          <w:lang w:val="en-US"/>
        </w:rPr>
        <w:t xml:space="preserve"> with O</w:t>
      </w:r>
      <w:r w:rsidRPr="00232610">
        <w:rPr>
          <w:rFonts w:ascii="Arial" w:hAnsi="Arial" w:cs="Arial"/>
          <w:lang w:val="en-US"/>
        </w:rPr>
        <w:t xml:space="preserve">ne of the </w:t>
      </w:r>
      <w:r>
        <w:rPr>
          <w:rFonts w:ascii="Arial" w:hAnsi="Arial" w:cs="Arial"/>
          <w:lang w:val="en-US"/>
        </w:rPr>
        <w:t>Research</w:t>
      </w:r>
    </w:p>
    <w:p w:rsidR="004D2C38" w:rsidRPr="00232610" w:rsidRDefault="004D2C38" w:rsidP="004D2C38">
      <w:pPr>
        <w:tabs>
          <w:tab w:val="left" w:pos="1418"/>
          <w:tab w:val="right" w:leader="hyphen" w:pos="9072"/>
        </w:tabs>
        <w:ind w:firstLine="720"/>
        <w:jc w:val="both"/>
        <w:rPr>
          <w:rFonts w:ascii="Arial" w:hAnsi="Arial" w:cs="Arial"/>
          <w:lang w:val="en-US"/>
        </w:rPr>
      </w:pPr>
      <w:r w:rsidRPr="00232610">
        <w:rPr>
          <w:rFonts w:ascii="Arial" w:hAnsi="Arial" w:cs="Arial"/>
          <w:lang w:val="en-US"/>
        </w:rPr>
        <w:t xml:space="preserve">       </w:t>
      </w:r>
      <w:r w:rsidRPr="00232610">
        <w:rPr>
          <w:rFonts w:ascii="Arial" w:hAnsi="Arial" w:cs="Arial"/>
          <w:lang w:val="en-US"/>
        </w:rPr>
        <w:tab/>
        <w:t>Results from Gombe</w:t>
      </w:r>
      <w:r>
        <w:rPr>
          <w:rFonts w:ascii="Arial" w:hAnsi="Arial" w:cs="Arial"/>
          <w:lang w:val="en-US"/>
        </w:rPr>
        <w:tab/>
        <w:t>157</w:t>
      </w:r>
    </w:p>
    <w:p w:rsidR="004D2C38" w:rsidRPr="00232610" w:rsidRDefault="004D2C38" w:rsidP="004D2C38">
      <w:pPr>
        <w:tabs>
          <w:tab w:val="left" w:pos="1418"/>
          <w:tab w:val="right" w:leader="hyphen" w:pos="9072"/>
        </w:tabs>
        <w:jc w:val="both"/>
        <w:rPr>
          <w:rFonts w:ascii="Arial" w:hAnsi="Arial" w:cs="Arial"/>
          <w:spacing w:val="10"/>
          <w:lang w:val="en-US"/>
        </w:rPr>
      </w:pPr>
    </w:p>
    <w:p w:rsidR="004D2C38" w:rsidRPr="00232610" w:rsidRDefault="004D2C38" w:rsidP="004D2C38">
      <w:pPr>
        <w:tabs>
          <w:tab w:val="left" w:pos="1418"/>
          <w:tab w:val="right" w:leader="hyphen" w:pos="9072"/>
        </w:tabs>
        <w:jc w:val="both"/>
        <w:rPr>
          <w:rFonts w:ascii="Arial" w:hAnsi="Arial" w:cs="Arial"/>
          <w:spacing w:val="10"/>
          <w:lang w:val="en-US"/>
        </w:rPr>
      </w:pPr>
      <w:r w:rsidRPr="00232610">
        <w:rPr>
          <w:rFonts w:ascii="Arial" w:hAnsi="Arial" w:cs="Arial"/>
          <w:spacing w:val="10"/>
          <w:lang w:val="en-US"/>
        </w:rPr>
        <w:t xml:space="preserve">Figure 5.1 </w:t>
      </w:r>
      <w:r w:rsidRPr="00232610">
        <w:rPr>
          <w:rFonts w:ascii="Arial" w:hAnsi="Arial" w:cs="Arial"/>
          <w:spacing w:val="10"/>
          <w:lang w:val="en-US"/>
        </w:rPr>
        <w:tab/>
        <w:t xml:space="preserve">Structure of </w:t>
      </w:r>
      <w:smartTag w:uri="urn:schemas-microsoft-com:office:smarttags" w:element="country-region">
        <w:smartTag w:uri="urn:schemas-microsoft-com:office:smarttags" w:element="place">
          <w:r w:rsidRPr="00232610">
            <w:rPr>
              <w:rFonts w:ascii="Arial" w:hAnsi="Arial" w:cs="Arial"/>
              <w:spacing w:val="10"/>
              <w:lang w:val="en-US"/>
            </w:rPr>
            <w:t>New Zealand</w:t>
          </w:r>
        </w:smartTag>
      </w:smartTag>
      <w:r w:rsidRPr="00232610">
        <w:rPr>
          <w:rFonts w:ascii="Arial" w:hAnsi="Arial" w:cs="Arial"/>
          <w:spacing w:val="10"/>
          <w:lang w:val="en-US"/>
        </w:rPr>
        <w:t xml:space="preserve"> Wastewater Monitoring Guidelines</w:t>
      </w:r>
      <w:r w:rsidRPr="00232610">
        <w:rPr>
          <w:rFonts w:ascii="Arial" w:hAnsi="Arial" w:cs="Arial"/>
          <w:spacing w:val="10"/>
          <w:lang w:val="en-US"/>
        </w:rPr>
        <w:tab/>
      </w:r>
      <w:r>
        <w:rPr>
          <w:rFonts w:ascii="Arial" w:hAnsi="Arial" w:cs="Arial"/>
          <w:spacing w:val="10"/>
          <w:lang w:val="en-US"/>
        </w:rPr>
        <w:t>164</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ind w:left="1418" w:hanging="1418"/>
        <w:jc w:val="both"/>
        <w:rPr>
          <w:rFonts w:ascii="Arial" w:hAnsi="Arial" w:cs="Arial"/>
          <w:lang w:val="en-US"/>
        </w:rPr>
      </w:pPr>
      <w:r w:rsidRPr="00232610">
        <w:rPr>
          <w:rFonts w:ascii="Arial" w:hAnsi="Arial" w:cs="Arial"/>
          <w:lang w:val="en-US"/>
        </w:rPr>
        <w:t xml:space="preserve">Figure 5.2 </w:t>
      </w:r>
      <w:r w:rsidRPr="00232610">
        <w:rPr>
          <w:rFonts w:ascii="Arial" w:hAnsi="Arial" w:cs="Arial"/>
          <w:lang w:val="en-US"/>
        </w:rPr>
        <w:tab/>
        <w:t>Number of Parameters in Nigerian Drinking Water; Guidelines</w:t>
      </w:r>
      <w:r>
        <w:rPr>
          <w:rFonts w:ascii="Arial" w:hAnsi="Arial" w:cs="Arial"/>
          <w:lang w:val="en-US"/>
        </w:rPr>
        <w:t xml:space="preserve"> </w:t>
      </w:r>
    </w:p>
    <w:p w:rsidR="004D2C38" w:rsidRPr="00232610" w:rsidRDefault="004D2C38" w:rsidP="004D2C38">
      <w:pPr>
        <w:tabs>
          <w:tab w:val="left" w:pos="1418"/>
          <w:tab w:val="right" w:leader="hyphen" w:pos="9072"/>
        </w:tabs>
        <w:ind w:left="1418" w:hanging="1418"/>
        <w:jc w:val="both"/>
        <w:rPr>
          <w:rFonts w:ascii="Arial" w:hAnsi="Arial" w:cs="Arial"/>
          <w:lang w:val="en-US"/>
        </w:rPr>
      </w:pPr>
      <w:r>
        <w:rPr>
          <w:rFonts w:ascii="Arial" w:hAnsi="Arial" w:cs="Arial"/>
          <w:lang w:val="en-US"/>
        </w:rPr>
        <w:t xml:space="preserve">                     </w:t>
      </w:r>
      <w:r w:rsidRPr="00232610">
        <w:rPr>
          <w:rFonts w:ascii="Arial" w:hAnsi="Arial" w:cs="Arial"/>
          <w:lang w:val="en-US"/>
        </w:rPr>
        <w:t>Co</w:t>
      </w:r>
      <w:r w:rsidRPr="00232610">
        <w:rPr>
          <w:rFonts w:ascii="Arial" w:hAnsi="Arial" w:cs="Arial"/>
          <w:lang w:val="en-US"/>
        </w:rPr>
        <w:t>m</w:t>
      </w:r>
      <w:r w:rsidRPr="00232610">
        <w:rPr>
          <w:rFonts w:ascii="Arial" w:hAnsi="Arial" w:cs="Arial"/>
          <w:lang w:val="en-US"/>
        </w:rPr>
        <w:t>pared with some Developed Countries</w:t>
      </w:r>
      <w:r w:rsidRPr="00232610">
        <w:rPr>
          <w:rFonts w:ascii="Arial" w:hAnsi="Arial" w:cs="Arial"/>
          <w:lang w:val="en-US"/>
        </w:rPr>
        <w:tab/>
      </w:r>
      <w:r>
        <w:rPr>
          <w:rFonts w:ascii="Arial" w:hAnsi="Arial" w:cs="Arial"/>
          <w:lang w:val="en-US"/>
        </w:rPr>
        <w:t>173</w:t>
      </w:r>
    </w:p>
    <w:p w:rsidR="004D2C38"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ind w:left="1418" w:hanging="1418"/>
        <w:jc w:val="both"/>
        <w:rPr>
          <w:rFonts w:ascii="Arial" w:hAnsi="Arial" w:cs="Arial"/>
          <w:lang w:val="en-US"/>
        </w:rPr>
      </w:pPr>
      <w:r w:rsidRPr="00232610">
        <w:rPr>
          <w:rFonts w:ascii="Arial" w:hAnsi="Arial" w:cs="Arial"/>
          <w:lang w:val="en-US"/>
        </w:rPr>
        <w:t xml:space="preserve">Figure 6.1 </w:t>
      </w:r>
      <w:r w:rsidRPr="00232610">
        <w:rPr>
          <w:rFonts w:ascii="Arial" w:hAnsi="Arial" w:cs="Arial"/>
          <w:lang w:val="en-US"/>
        </w:rPr>
        <w:tab/>
        <w:t>Recommended Procedures</w:t>
      </w:r>
      <w:r>
        <w:rPr>
          <w:rFonts w:ascii="Arial" w:hAnsi="Arial" w:cs="Arial"/>
          <w:lang w:val="en-US"/>
        </w:rPr>
        <w:t xml:space="preserve"> for Guidelines, Standards, and </w:t>
      </w:r>
    </w:p>
    <w:p w:rsidR="004D2C38" w:rsidRPr="00232610" w:rsidRDefault="004D2C38" w:rsidP="004D2C38">
      <w:pPr>
        <w:tabs>
          <w:tab w:val="left" w:pos="1418"/>
          <w:tab w:val="right" w:leader="hyphen" w:pos="9072"/>
        </w:tabs>
        <w:ind w:left="1418" w:hanging="1418"/>
        <w:jc w:val="both"/>
        <w:rPr>
          <w:rFonts w:ascii="Arial" w:hAnsi="Arial" w:cs="Arial"/>
          <w:lang w:val="en-US"/>
        </w:rPr>
      </w:pPr>
      <w:r>
        <w:rPr>
          <w:rFonts w:ascii="Arial" w:hAnsi="Arial" w:cs="Arial"/>
          <w:lang w:val="en-US"/>
        </w:rPr>
        <w:t xml:space="preserve">                      </w:t>
      </w:r>
      <w:r w:rsidRPr="00232610">
        <w:rPr>
          <w:rFonts w:ascii="Arial" w:hAnsi="Arial" w:cs="Arial"/>
          <w:lang w:val="en-US"/>
        </w:rPr>
        <w:t>Laws Drafting</w:t>
      </w:r>
      <w:r w:rsidRPr="00232610">
        <w:rPr>
          <w:rFonts w:ascii="Arial" w:hAnsi="Arial" w:cs="Arial"/>
          <w:lang w:val="en-US"/>
        </w:rPr>
        <w:tab/>
        <w:t>19</w:t>
      </w:r>
      <w:r>
        <w:rPr>
          <w:rFonts w:ascii="Arial" w:hAnsi="Arial" w:cs="Arial"/>
          <w:lang w:val="en-US"/>
        </w:rPr>
        <w:t>2</w:t>
      </w:r>
    </w:p>
    <w:p w:rsidR="004D2C38" w:rsidRPr="00232610" w:rsidRDefault="004D2C38" w:rsidP="004D2C38">
      <w:pPr>
        <w:tabs>
          <w:tab w:val="left" w:pos="1418"/>
          <w:tab w:val="right" w:leader="hyphen" w:pos="9072"/>
        </w:tabs>
        <w:jc w:val="both"/>
        <w:rPr>
          <w:rFonts w:ascii="Arial" w:hAnsi="Arial" w:cs="Arial"/>
          <w:lang w:val="en-US"/>
        </w:rPr>
      </w:pPr>
    </w:p>
    <w:p w:rsidR="004D2C38" w:rsidRDefault="004D2C38" w:rsidP="004D2C38">
      <w:pPr>
        <w:tabs>
          <w:tab w:val="left" w:pos="1418"/>
          <w:tab w:val="right" w:leader="hyphen" w:pos="9072"/>
        </w:tabs>
        <w:ind w:left="1418" w:hanging="1418"/>
        <w:jc w:val="both"/>
        <w:rPr>
          <w:rFonts w:ascii="Arial" w:hAnsi="Arial" w:cs="Arial"/>
          <w:lang w:val="en-US"/>
        </w:rPr>
      </w:pPr>
      <w:r w:rsidRPr="00232610">
        <w:rPr>
          <w:rFonts w:ascii="Arial" w:hAnsi="Arial" w:cs="Arial"/>
          <w:lang w:val="en-US"/>
        </w:rPr>
        <w:t xml:space="preserve">Figure 6.2 </w:t>
      </w:r>
      <w:r w:rsidRPr="00232610">
        <w:rPr>
          <w:rFonts w:ascii="Arial" w:hAnsi="Arial" w:cs="Arial"/>
          <w:lang w:val="en-US"/>
        </w:rPr>
        <w:tab/>
        <w:t xml:space="preserve">Monitoring of Drinking Water by Both the Suppliers and the </w:t>
      </w:r>
    </w:p>
    <w:p w:rsidR="004D2C38" w:rsidRPr="00232610" w:rsidRDefault="004D2C38" w:rsidP="004D2C38">
      <w:pPr>
        <w:tabs>
          <w:tab w:val="left" w:pos="1418"/>
          <w:tab w:val="right" w:leader="hyphen" w:pos="9072"/>
        </w:tabs>
        <w:ind w:left="1418" w:hanging="1418"/>
        <w:jc w:val="both"/>
        <w:rPr>
          <w:rFonts w:ascii="Arial" w:hAnsi="Arial" w:cs="Arial"/>
          <w:lang w:val="en-US"/>
        </w:rPr>
      </w:pPr>
      <w:r>
        <w:rPr>
          <w:rFonts w:ascii="Arial" w:hAnsi="Arial" w:cs="Arial"/>
          <w:lang w:val="en-US"/>
        </w:rPr>
        <w:t xml:space="preserve">                      </w:t>
      </w:r>
      <w:r w:rsidRPr="00232610">
        <w:rPr>
          <w:rFonts w:ascii="Arial" w:hAnsi="Arial" w:cs="Arial"/>
          <w:lang w:val="en-US"/>
        </w:rPr>
        <w:t>Regulat</w:t>
      </w:r>
      <w:r w:rsidRPr="00232610">
        <w:rPr>
          <w:rFonts w:ascii="Arial" w:hAnsi="Arial" w:cs="Arial"/>
          <w:lang w:val="en-US"/>
        </w:rPr>
        <w:t>o</w:t>
      </w:r>
      <w:r w:rsidRPr="00232610">
        <w:rPr>
          <w:rFonts w:ascii="Arial" w:hAnsi="Arial" w:cs="Arial"/>
          <w:lang w:val="en-US"/>
        </w:rPr>
        <w:t>ry B</w:t>
      </w:r>
      <w:r>
        <w:rPr>
          <w:rFonts w:ascii="Arial" w:hAnsi="Arial" w:cs="Arial"/>
          <w:lang w:val="en-US"/>
        </w:rPr>
        <w:t>odies</w:t>
      </w:r>
      <w:r>
        <w:rPr>
          <w:rFonts w:ascii="Arial" w:hAnsi="Arial" w:cs="Arial"/>
          <w:lang w:val="en-US"/>
        </w:rPr>
        <w:tab/>
        <w:t>194</w:t>
      </w:r>
    </w:p>
    <w:p w:rsidR="004D2C38" w:rsidRPr="001021AA" w:rsidRDefault="004D2C38" w:rsidP="004D2C38">
      <w:pPr>
        <w:tabs>
          <w:tab w:val="left" w:pos="1418"/>
          <w:tab w:val="right" w:leader="hyphen" w:pos="9072"/>
        </w:tabs>
        <w:rPr>
          <w:rFonts w:ascii="Arial" w:hAnsi="Arial" w:cs="Arial"/>
          <w:b/>
        </w:rPr>
        <w:sectPr w:rsidR="004D2C38" w:rsidRPr="001021AA" w:rsidSect="00844616">
          <w:pgSz w:w="11906" w:h="16838" w:code="9"/>
          <w:pgMar w:top="1418" w:right="1418" w:bottom="1418" w:left="1701" w:header="709" w:footer="709" w:gutter="0"/>
          <w:pgNumType w:fmt="lowerRoman"/>
          <w:cols w:space="708"/>
          <w:docGrid w:linePitch="360"/>
        </w:sectPr>
      </w:pPr>
    </w:p>
    <w:p w:rsidR="004D2C38" w:rsidRPr="00B92FF4" w:rsidRDefault="004D2C38" w:rsidP="004D2C38">
      <w:pPr>
        <w:tabs>
          <w:tab w:val="left" w:pos="1418"/>
          <w:tab w:val="left" w:pos="7920"/>
          <w:tab w:val="right" w:leader="hyphen" w:pos="9072"/>
        </w:tabs>
        <w:ind w:right="-213"/>
        <w:rPr>
          <w:rFonts w:ascii="Arial" w:hAnsi="Arial" w:cs="Arial"/>
          <w:b/>
          <w:sz w:val="36"/>
          <w:szCs w:val="36"/>
        </w:rPr>
      </w:pPr>
      <w:r w:rsidRPr="00767DAA">
        <w:rPr>
          <w:rFonts w:ascii="Arial" w:hAnsi="Arial" w:cs="Arial"/>
          <w:b/>
          <w:sz w:val="36"/>
          <w:szCs w:val="36"/>
        </w:rPr>
        <w:lastRenderedPageBreak/>
        <w:t xml:space="preserve">List of Tables </w:t>
      </w:r>
      <w:r>
        <w:rPr>
          <w:rFonts w:ascii="Arial" w:hAnsi="Arial" w:cs="Arial"/>
          <w:b/>
          <w:sz w:val="32"/>
          <w:szCs w:val="32"/>
        </w:rPr>
        <w:t xml:space="preserve">                                                                </w:t>
      </w:r>
      <w:r w:rsidRPr="00B92FF4">
        <w:rPr>
          <w:rFonts w:ascii="Arial" w:hAnsi="Arial" w:cs="Arial"/>
          <w:b/>
          <w:sz w:val="36"/>
          <w:szCs w:val="36"/>
        </w:rPr>
        <w:t>Page</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spacing w:val="10"/>
        </w:rPr>
        <w:t xml:space="preserve">Table 2.1 </w:t>
      </w:r>
      <w:r w:rsidRPr="00232610">
        <w:rPr>
          <w:rFonts w:ascii="Arial" w:hAnsi="Arial" w:cs="Arial"/>
          <w:spacing w:val="10"/>
        </w:rPr>
        <w:tab/>
      </w:r>
      <w:r w:rsidRPr="00B11363">
        <w:rPr>
          <w:rFonts w:ascii="Arial" w:hAnsi="Arial" w:cs="Arial"/>
          <w:caps/>
          <w:spacing w:val="10"/>
        </w:rPr>
        <w:t>p</w:t>
      </w:r>
      <w:r w:rsidRPr="00B11363">
        <w:rPr>
          <w:rFonts w:ascii="Arial" w:hAnsi="Arial" w:cs="Arial"/>
          <w:spacing w:val="10"/>
        </w:rPr>
        <w:t xml:space="preserve">articulate </w:t>
      </w:r>
      <w:r w:rsidRPr="00B11363">
        <w:rPr>
          <w:rFonts w:ascii="Arial" w:hAnsi="Arial" w:cs="Arial"/>
          <w:caps/>
          <w:spacing w:val="10"/>
        </w:rPr>
        <w:t>m</w:t>
      </w:r>
      <w:r w:rsidRPr="00B11363">
        <w:rPr>
          <w:rFonts w:ascii="Arial" w:hAnsi="Arial" w:cs="Arial"/>
          <w:spacing w:val="10"/>
        </w:rPr>
        <w:t>atters</w:t>
      </w:r>
      <w:r w:rsidRPr="00B11363">
        <w:rPr>
          <w:rFonts w:ascii="Arial" w:hAnsi="Arial" w:cs="Arial"/>
          <w:spacing w:val="10"/>
        </w:rPr>
        <w:tab/>
        <w:t>4</w:t>
      </w:r>
      <w:r>
        <w:rPr>
          <w:rFonts w:ascii="Arial" w:hAnsi="Arial" w:cs="Arial"/>
          <w:spacing w:val="10"/>
        </w:rPr>
        <w:t>4</w:t>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2.2 </w:t>
      </w:r>
      <w:r w:rsidRPr="00232610">
        <w:rPr>
          <w:rFonts w:ascii="Arial" w:hAnsi="Arial" w:cs="Arial"/>
          <w:spacing w:val="10"/>
        </w:rPr>
        <w:tab/>
        <w:t xml:space="preserve">Some Minor, Trace Elements and Compounds that </w:t>
      </w:r>
    </w:p>
    <w:p w:rsidR="004D2C38" w:rsidRPr="00232610" w:rsidRDefault="004D2C38" w:rsidP="004D2C38">
      <w:pPr>
        <w:tabs>
          <w:tab w:val="left" w:pos="1418"/>
          <w:tab w:val="right" w:leader="hyphen" w:pos="9072"/>
        </w:tabs>
        <w:jc w:val="both"/>
        <w:rPr>
          <w:rFonts w:ascii="Arial" w:hAnsi="Arial" w:cs="Arial"/>
          <w:spacing w:val="10"/>
        </w:rPr>
      </w:pPr>
      <w:r>
        <w:rPr>
          <w:rFonts w:ascii="Arial" w:hAnsi="Arial" w:cs="Arial"/>
          <w:spacing w:val="10"/>
        </w:rPr>
        <w:t xml:space="preserve">                   </w:t>
      </w:r>
      <w:r w:rsidRPr="00232610">
        <w:rPr>
          <w:rFonts w:ascii="Arial" w:hAnsi="Arial" w:cs="Arial"/>
          <w:spacing w:val="10"/>
        </w:rPr>
        <w:t xml:space="preserve">can </w:t>
      </w:r>
      <w:r>
        <w:rPr>
          <w:rFonts w:ascii="Arial" w:hAnsi="Arial" w:cs="Arial"/>
          <w:spacing w:val="10"/>
        </w:rPr>
        <w:t xml:space="preserve">be </w:t>
      </w:r>
      <w:r w:rsidRPr="00232610">
        <w:rPr>
          <w:rFonts w:ascii="Arial" w:hAnsi="Arial" w:cs="Arial"/>
          <w:spacing w:val="10"/>
        </w:rPr>
        <w:t>Found in Water as Pollutants</w:t>
      </w:r>
      <w:r>
        <w:rPr>
          <w:rFonts w:ascii="Arial" w:hAnsi="Arial" w:cs="Arial"/>
          <w:spacing w:val="10"/>
        </w:rPr>
        <w:tab/>
        <w:t>49</w:t>
      </w:r>
    </w:p>
    <w:p w:rsidR="004D2C38" w:rsidRPr="00232610" w:rsidRDefault="004D2C38" w:rsidP="004D2C38">
      <w:pPr>
        <w:tabs>
          <w:tab w:val="right" w:leader="hyphen" w:pos="9072"/>
        </w:tabs>
        <w:jc w:val="both"/>
        <w:rPr>
          <w:rFonts w:ascii="Arial" w:hAnsi="Arial" w:cs="Arial"/>
          <w:spacing w:val="10"/>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2.3 </w:t>
      </w:r>
      <w:r w:rsidRPr="00232610">
        <w:rPr>
          <w:rFonts w:ascii="Arial" w:hAnsi="Arial" w:cs="Arial"/>
          <w:spacing w:val="10"/>
        </w:rPr>
        <w:tab/>
        <w:t>Applications of Sol-gel Coated Fibres SPME in Environ</w:t>
      </w:r>
      <w:r>
        <w:rPr>
          <w:rFonts w:ascii="Arial" w:hAnsi="Arial" w:cs="Arial"/>
          <w:spacing w:val="10"/>
        </w:rPr>
        <w:t>-</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mental Analysis</w:t>
      </w:r>
      <w:r>
        <w:rPr>
          <w:rFonts w:ascii="Arial" w:hAnsi="Arial" w:cs="Arial"/>
          <w:spacing w:val="10"/>
        </w:rPr>
        <w:tab/>
        <w:t>57</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2.4 </w:t>
      </w:r>
      <w:r w:rsidRPr="00232610">
        <w:rPr>
          <w:rFonts w:ascii="Arial" w:hAnsi="Arial" w:cs="Arial"/>
          <w:spacing w:val="10"/>
        </w:rPr>
        <w:tab/>
        <w:t>A General Overview of Analytical Methods</w:t>
      </w:r>
      <w:r>
        <w:rPr>
          <w:rFonts w:ascii="Arial" w:hAnsi="Arial" w:cs="Arial"/>
          <w:spacing w:val="10"/>
        </w:rPr>
        <w:tab/>
        <w:t>58</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2.5 </w:t>
      </w:r>
      <w:r w:rsidRPr="00232610">
        <w:rPr>
          <w:rFonts w:ascii="Arial" w:hAnsi="Arial" w:cs="Arial"/>
          <w:spacing w:val="10"/>
        </w:rPr>
        <w:tab/>
        <w:t xml:space="preserve">Conventional Methods for Analysis of Inorganic Anions </w:t>
      </w:r>
    </w:p>
    <w:p w:rsidR="004D2C38" w:rsidRPr="00232610" w:rsidRDefault="004D2C38" w:rsidP="004D2C38">
      <w:pPr>
        <w:tabs>
          <w:tab w:val="left" w:pos="1418"/>
          <w:tab w:val="right" w:leader="hyphen" w:pos="9072"/>
        </w:tabs>
        <w:ind w:firstLine="720"/>
        <w:jc w:val="both"/>
        <w:rPr>
          <w:rFonts w:ascii="Arial" w:hAnsi="Arial" w:cs="Arial"/>
          <w:spacing w:val="10"/>
        </w:rPr>
      </w:pPr>
      <w:r w:rsidRPr="00232610">
        <w:rPr>
          <w:rFonts w:ascii="Arial" w:hAnsi="Arial" w:cs="Arial"/>
          <w:spacing w:val="10"/>
        </w:rPr>
        <w:tab/>
        <w:t>in Drinking Water</w:t>
      </w:r>
      <w:r w:rsidRPr="00232610">
        <w:rPr>
          <w:rFonts w:ascii="Arial" w:hAnsi="Arial" w:cs="Arial"/>
          <w:spacing w:val="10"/>
        </w:rPr>
        <w:tab/>
      </w:r>
      <w:r>
        <w:rPr>
          <w:rFonts w:ascii="Arial" w:hAnsi="Arial" w:cs="Arial"/>
          <w:spacing w:val="10"/>
        </w:rPr>
        <w:t>61</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2.6 </w:t>
      </w:r>
      <w:r w:rsidRPr="00232610">
        <w:rPr>
          <w:rFonts w:ascii="Arial" w:hAnsi="Arial" w:cs="Arial"/>
          <w:spacing w:val="10"/>
        </w:rPr>
        <w:tab/>
        <w:t>Examples of Portable Instruments</w:t>
      </w:r>
      <w:r w:rsidRPr="00232610">
        <w:rPr>
          <w:rFonts w:ascii="Arial" w:hAnsi="Arial" w:cs="Arial"/>
          <w:spacing w:val="10"/>
        </w:rPr>
        <w:tab/>
        <w:t>63</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2.7 </w:t>
      </w:r>
      <w:r w:rsidRPr="00232610">
        <w:rPr>
          <w:rFonts w:ascii="Arial" w:hAnsi="Arial" w:cs="Arial"/>
          <w:spacing w:val="10"/>
        </w:rPr>
        <w:tab/>
        <w:t>Examples of Ana</w:t>
      </w:r>
      <w:r w:rsidRPr="00232610">
        <w:rPr>
          <w:rFonts w:ascii="Arial" w:hAnsi="Arial" w:cs="Arial"/>
          <w:spacing w:val="10"/>
          <w:lang w:val="en-US"/>
        </w:rPr>
        <w:t>lytical Instruments and their Prices</w:t>
      </w:r>
      <w:r w:rsidRPr="00232610">
        <w:rPr>
          <w:rFonts w:ascii="Arial" w:hAnsi="Arial" w:cs="Arial"/>
          <w:spacing w:val="10"/>
        </w:rPr>
        <w:tab/>
        <w:t>66</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2.8 </w:t>
      </w:r>
      <w:r w:rsidRPr="00232610">
        <w:rPr>
          <w:rFonts w:ascii="Arial" w:hAnsi="Arial" w:cs="Arial"/>
          <w:spacing w:val="10"/>
        </w:rPr>
        <w:tab/>
        <w:t>Drinking Water Quality Standards from U.S Environ</w:t>
      </w:r>
      <w:r>
        <w:rPr>
          <w:rFonts w:ascii="Arial" w:hAnsi="Arial" w:cs="Arial"/>
          <w:spacing w:val="10"/>
        </w:rPr>
        <w:t>-</w:t>
      </w:r>
    </w:p>
    <w:p w:rsidR="004D2C38" w:rsidRPr="00232610" w:rsidRDefault="004D2C38" w:rsidP="004D2C38">
      <w:pPr>
        <w:tabs>
          <w:tab w:val="left" w:pos="1418"/>
          <w:tab w:val="right" w:leader="hyphen" w:pos="9072"/>
        </w:tabs>
        <w:jc w:val="both"/>
        <w:rPr>
          <w:rFonts w:ascii="Arial" w:hAnsi="Arial" w:cs="Arial"/>
          <w:spacing w:val="10"/>
        </w:rPr>
      </w:pPr>
      <w:r>
        <w:rPr>
          <w:rFonts w:ascii="Arial" w:hAnsi="Arial" w:cs="Arial"/>
          <w:spacing w:val="10"/>
        </w:rPr>
        <w:t xml:space="preserve">                   </w:t>
      </w:r>
      <w:r w:rsidRPr="00232610">
        <w:rPr>
          <w:rFonts w:ascii="Arial" w:hAnsi="Arial" w:cs="Arial"/>
          <w:spacing w:val="10"/>
        </w:rPr>
        <w:t>mental Protection Agency</w:t>
      </w:r>
      <w:r w:rsidRPr="00232610">
        <w:rPr>
          <w:rFonts w:ascii="Arial" w:hAnsi="Arial" w:cs="Arial"/>
          <w:spacing w:val="10"/>
        </w:rPr>
        <w:tab/>
      </w:r>
      <w:r>
        <w:rPr>
          <w:rFonts w:ascii="Arial" w:hAnsi="Arial" w:cs="Arial"/>
          <w:spacing w:val="10"/>
        </w:rPr>
        <w:t>77</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2.9 </w:t>
      </w:r>
      <w:r w:rsidRPr="00232610">
        <w:rPr>
          <w:rFonts w:ascii="Arial" w:hAnsi="Arial" w:cs="Arial"/>
          <w:spacing w:val="10"/>
        </w:rPr>
        <w:tab/>
        <w:t>WHO Ground Water Quality Limits</w:t>
      </w:r>
      <w:r>
        <w:rPr>
          <w:rFonts w:ascii="Arial" w:hAnsi="Arial" w:cs="Arial"/>
          <w:spacing w:val="10"/>
        </w:rPr>
        <w:tab/>
        <w:t>81</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2.10 </w:t>
      </w:r>
      <w:r w:rsidRPr="00232610">
        <w:rPr>
          <w:rFonts w:ascii="Arial" w:hAnsi="Arial" w:cs="Arial"/>
          <w:spacing w:val="10"/>
        </w:rPr>
        <w:tab/>
        <w:t>Selected Water Quality Criteria for Irrigational W</w:t>
      </w:r>
      <w:r>
        <w:rPr>
          <w:rFonts w:ascii="Arial" w:hAnsi="Arial" w:cs="Arial"/>
          <w:spacing w:val="10"/>
        </w:rPr>
        <w:t xml:space="preserve">aters </w:t>
      </w:r>
      <w:r w:rsidRPr="00232610">
        <w:rPr>
          <w:rFonts w:ascii="Arial" w:hAnsi="Arial" w:cs="Arial"/>
          <w:spacing w:val="10"/>
        </w:rPr>
        <w:t>(mg/L)</w:t>
      </w:r>
      <w:r w:rsidRPr="00232610">
        <w:rPr>
          <w:rFonts w:ascii="Arial" w:hAnsi="Arial" w:cs="Arial"/>
          <w:spacing w:val="10"/>
        </w:rPr>
        <w:tab/>
      </w:r>
      <w:r>
        <w:rPr>
          <w:rFonts w:ascii="Arial" w:hAnsi="Arial" w:cs="Arial"/>
          <w:spacing w:val="10"/>
        </w:rPr>
        <w:t>87</w:t>
      </w:r>
    </w:p>
    <w:p w:rsidR="004D2C38" w:rsidRPr="00232610" w:rsidRDefault="004D2C38" w:rsidP="004D2C38">
      <w:pPr>
        <w:tabs>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2.11 </w:t>
      </w:r>
      <w:r w:rsidRPr="00232610">
        <w:rPr>
          <w:rFonts w:ascii="Arial" w:hAnsi="Arial" w:cs="Arial"/>
          <w:spacing w:val="10"/>
        </w:rPr>
        <w:tab/>
        <w:t>Population of Big Nigerian Cities</w:t>
      </w:r>
      <w:r w:rsidRPr="00232610">
        <w:rPr>
          <w:rFonts w:ascii="Arial" w:hAnsi="Arial" w:cs="Arial"/>
          <w:spacing w:val="10"/>
        </w:rPr>
        <w:tab/>
        <w:t>9</w:t>
      </w:r>
      <w:r>
        <w:rPr>
          <w:rFonts w:ascii="Arial" w:hAnsi="Arial" w:cs="Arial"/>
          <w:spacing w:val="10"/>
        </w:rPr>
        <w:t>1</w:t>
      </w:r>
      <w:r w:rsidRPr="00232610">
        <w:rPr>
          <w:rFonts w:ascii="Arial" w:hAnsi="Arial" w:cs="Arial"/>
          <w:spacing w:val="10"/>
        </w:rPr>
        <w:tab/>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2.12 </w:t>
      </w:r>
      <w:r w:rsidRPr="00232610">
        <w:rPr>
          <w:rFonts w:ascii="Arial" w:hAnsi="Arial" w:cs="Arial"/>
          <w:spacing w:val="10"/>
        </w:rPr>
        <w:tab/>
        <w:t xml:space="preserve">Summary of Pollutants Found in Nigeria </w:t>
      </w:r>
      <w:r>
        <w:rPr>
          <w:rFonts w:ascii="Arial" w:hAnsi="Arial" w:cs="Arial"/>
          <w:spacing w:val="10"/>
        </w:rPr>
        <w:tab/>
        <w:t>98</w:t>
      </w:r>
      <w:r w:rsidRPr="00232610">
        <w:rPr>
          <w:rFonts w:ascii="Arial" w:hAnsi="Arial" w:cs="Arial"/>
          <w:spacing w:val="10"/>
        </w:rPr>
        <w:tab/>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3.1 </w:t>
      </w:r>
      <w:r w:rsidRPr="00232610">
        <w:rPr>
          <w:rFonts w:ascii="Arial" w:hAnsi="Arial" w:cs="Arial"/>
          <w:spacing w:val="10"/>
        </w:rPr>
        <w:tab/>
        <w:t xml:space="preserve">Result Obtained from NNPC (KRPC) </w:t>
      </w:r>
      <w:smartTag w:uri="urn:schemas-microsoft-com:office:smarttags" w:element="City">
        <w:smartTag w:uri="urn:schemas-microsoft-com:office:smarttags" w:element="place">
          <w:r w:rsidRPr="00232610">
            <w:rPr>
              <w:rFonts w:ascii="Arial" w:hAnsi="Arial" w:cs="Arial"/>
              <w:spacing w:val="10"/>
            </w:rPr>
            <w:t>Kaduna</w:t>
          </w:r>
        </w:smartTag>
      </w:smartTag>
      <w:r w:rsidRPr="00232610">
        <w:rPr>
          <w:rFonts w:ascii="Arial" w:hAnsi="Arial" w:cs="Arial"/>
          <w:spacing w:val="10"/>
        </w:rPr>
        <w:t xml:space="preserve"> Environ</w:t>
      </w:r>
      <w:r>
        <w:rPr>
          <w:rFonts w:ascii="Arial" w:hAnsi="Arial" w:cs="Arial"/>
          <w:spacing w:val="10"/>
        </w:rPr>
        <w:t>-</w:t>
      </w:r>
    </w:p>
    <w:p w:rsidR="004D2C38" w:rsidRPr="00232610" w:rsidRDefault="004D2C38" w:rsidP="004D2C38">
      <w:pPr>
        <w:tabs>
          <w:tab w:val="left" w:pos="1418"/>
          <w:tab w:val="right" w:leader="hyphen" w:pos="9072"/>
        </w:tabs>
        <w:jc w:val="both"/>
        <w:rPr>
          <w:rFonts w:ascii="Arial" w:hAnsi="Arial" w:cs="Arial"/>
          <w:spacing w:val="10"/>
        </w:rPr>
      </w:pPr>
      <w:r>
        <w:rPr>
          <w:rFonts w:ascii="Arial" w:hAnsi="Arial" w:cs="Arial"/>
          <w:spacing w:val="10"/>
        </w:rPr>
        <w:t xml:space="preserve">                  m</w:t>
      </w:r>
      <w:r w:rsidRPr="00232610">
        <w:rPr>
          <w:rFonts w:ascii="Arial" w:hAnsi="Arial" w:cs="Arial"/>
          <w:spacing w:val="10"/>
        </w:rPr>
        <w:t>ental</w:t>
      </w:r>
      <w:r>
        <w:rPr>
          <w:rFonts w:ascii="Arial" w:hAnsi="Arial" w:cs="Arial"/>
          <w:spacing w:val="10"/>
        </w:rPr>
        <w:t xml:space="preserve"> </w:t>
      </w:r>
      <w:r w:rsidRPr="00232610">
        <w:rPr>
          <w:rFonts w:ascii="Arial" w:hAnsi="Arial" w:cs="Arial"/>
          <w:spacing w:val="10"/>
        </w:rPr>
        <w:t>Pollution Control in 2007</w:t>
      </w:r>
      <w:r w:rsidRPr="00232610">
        <w:rPr>
          <w:rFonts w:ascii="Arial" w:hAnsi="Arial" w:cs="Arial"/>
          <w:spacing w:val="10"/>
        </w:rPr>
        <w:tab/>
      </w:r>
      <w:r>
        <w:rPr>
          <w:rFonts w:ascii="Arial" w:hAnsi="Arial" w:cs="Arial"/>
          <w:spacing w:val="10"/>
        </w:rPr>
        <w:t>106</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3.2 </w:t>
      </w:r>
      <w:r w:rsidRPr="00232610">
        <w:rPr>
          <w:rFonts w:ascii="Arial" w:hAnsi="Arial" w:cs="Arial"/>
          <w:spacing w:val="10"/>
        </w:rPr>
        <w:tab/>
        <w:t xml:space="preserve">Result Obtained from NNPC (KRPC) </w:t>
      </w:r>
      <w:smartTag w:uri="urn:schemas-microsoft-com:office:smarttags" w:element="City">
        <w:smartTag w:uri="urn:schemas-microsoft-com:office:smarttags" w:element="place">
          <w:r w:rsidRPr="00232610">
            <w:rPr>
              <w:rFonts w:ascii="Arial" w:hAnsi="Arial" w:cs="Arial"/>
              <w:spacing w:val="10"/>
            </w:rPr>
            <w:t>Kaduna</w:t>
          </w:r>
        </w:smartTag>
      </w:smartTag>
      <w:r w:rsidRPr="00232610">
        <w:rPr>
          <w:rFonts w:ascii="Arial" w:hAnsi="Arial" w:cs="Arial"/>
          <w:spacing w:val="10"/>
        </w:rPr>
        <w:t xml:space="preserve"> Environ</w:t>
      </w:r>
      <w:r>
        <w:rPr>
          <w:rFonts w:ascii="Arial" w:hAnsi="Arial" w:cs="Arial"/>
          <w:spacing w:val="10"/>
        </w:rPr>
        <w:t>-</w:t>
      </w:r>
    </w:p>
    <w:p w:rsidR="004D2C38" w:rsidRPr="00232610" w:rsidRDefault="004D2C38" w:rsidP="004D2C38">
      <w:pPr>
        <w:tabs>
          <w:tab w:val="left" w:pos="1418"/>
          <w:tab w:val="right" w:leader="hyphen" w:pos="9072"/>
        </w:tabs>
        <w:jc w:val="both"/>
        <w:rPr>
          <w:rFonts w:ascii="Arial" w:hAnsi="Arial" w:cs="Arial"/>
          <w:spacing w:val="10"/>
        </w:rPr>
      </w:pPr>
      <w:r>
        <w:rPr>
          <w:rFonts w:ascii="Arial" w:hAnsi="Arial" w:cs="Arial"/>
          <w:spacing w:val="10"/>
        </w:rPr>
        <w:t xml:space="preserve">                  </w:t>
      </w:r>
      <w:r w:rsidRPr="00232610">
        <w:rPr>
          <w:rFonts w:ascii="Arial" w:hAnsi="Arial" w:cs="Arial"/>
          <w:spacing w:val="10"/>
        </w:rPr>
        <w:t xml:space="preserve">mental </w:t>
      </w:r>
      <w:r>
        <w:rPr>
          <w:rFonts w:ascii="Arial" w:hAnsi="Arial" w:cs="Arial"/>
          <w:spacing w:val="10"/>
        </w:rPr>
        <w:t>P</w:t>
      </w:r>
      <w:r w:rsidRPr="00232610">
        <w:rPr>
          <w:rFonts w:ascii="Arial" w:hAnsi="Arial" w:cs="Arial"/>
          <w:spacing w:val="10"/>
        </w:rPr>
        <w:t>ollution Control in 2008</w:t>
      </w:r>
      <w:r w:rsidRPr="00232610">
        <w:rPr>
          <w:rFonts w:ascii="Arial" w:hAnsi="Arial" w:cs="Arial"/>
          <w:spacing w:val="10"/>
        </w:rPr>
        <w:tab/>
      </w:r>
      <w:r>
        <w:rPr>
          <w:rFonts w:ascii="Arial" w:hAnsi="Arial" w:cs="Arial"/>
          <w:spacing w:val="10"/>
        </w:rPr>
        <w:t>108</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Table 3.3 </w:t>
      </w:r>
      <w:r w:rsidRPr="00232610">
        <w:rPr>
          <w:rFonts w:ascii="Arial" w:hAnsi="Arial" w:cs="Arial"/>
        </w:rPr>
        <w:tab/>
        <w:t>NNPC Kaduna Month end Analysis Report- November 2008</w:t>
      </w:r>
      <w:r w:rsidRPr="00232610">
        <w:rPr>
          <w:rFonts w:ascii="Arial" w:hAnsi="Arial" w:cs="Arial"/>
        </w:rPr>
        <w:tab/>
      </w:r>
      <w:r>
        <w:rPr>
          <w:rFonts w:ascii="Arial" w:hAnsi="Arial" w:cs="Arial"/>
        </w:rPr>
        <w:t>110</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3.4 </w:t>
      </w:r>
      <w:r w:rsidRPr="00232610">
        <w:rPr>
          <w:rFonts w:ascii="Arial" w:hAnsi="Arial" w:cs="Arial"/>
          <w:spacing w:val="10"/>
        </w:rPr>
        <w:tab/>
        <w:t xml:space="preserve">Water Quality Analytical Results from Gombe Regional </w:t>
      </w:r>
    </w:p>
    <w:p w:rsidR="004D2C38" w:rsidRPr="00232610" w:rsidRDefault="004D2C38" w:rsidP="004D2C38">
      <w:pPr>
        <w:tabs>
          <w:tab w:val="left" w:pos="1418"/>
          <w:tab w:val="right" w:leader="hyphen" w:pos="9072"/>
        </w:tabs>
        <w:ind w:firstLine="720"/>
        <w:jc w:val="both"/>
        <w:rPr>
          <w:rFonts w:ascii="Arial" w:hAnsi="Arial" w:cs="Arial"/>
          <w:spacing w:val="10"/>
        </w:rPr>
      </w:pPr>
      <w:r w:rsidRPr="00232610">
        <w:rPr>
          <w:rFonts w:ascii="Arial" w:hAnsi="Arial" w:cs="Arial"/>
          <w:spacing w:val="10"/>
        </w:rPr>
        <w:tab/>
        <w:t>Laboratory. Date of Analysis: 29.06.2008</w:t>
      </w:r>
      <w:r w:rsidRPr="00232610">
        <w:rPr>
          <w:rFonts w:ascii="Arial" w:hAnsi="Arial" w:cs="Arial"/>
          <w:spacing w:val="10"/>
        </w:rPr>
        <w:tab/>
      </w:r>
      <w:r>
        <w:rPr>
          <w:rFonts w:ascii="Arial" w:hAnsi="Arial" w:cs="Arial"/>
          <w:spacing w:val="10"/>
        </w:rPr>
        <w:t>115</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3.5 </w:t>
      </w:r>
      <w:r w:rsidRPr="00232610">
        <w:rPr>
          <w:rFonts w:ascii="Arial" w:hAnsi="Arial" w:cs="Arial"/>
          <w:spacing w:val="10"/>
        </w:rPr>
        <w:tab/>
        <w:t xml:space="preserve">Water Quality Analytical Results from Gombe Regional </w:t>
      </w:r>
    </w:p>
    <w:p w:rsidR="004D2C38" w:rsidRPr="00232610" w:rsidRDefault="004D2C38" w:rsidP="004D2C38">
      <w:pPr>
        <w:tabs>
          <w:tab w:val="left" w:pos="1418"/>
          <w:tab w:val="right" w:leader="hyphen" w:pos="9072"/>
        </w:tabs>
        <w:ind w:firstLine="720"/>
        <w:jc w:val="both"/>
        <w:rPr>
          <w:rFonts w:ascii="Arial" w:hAnsi="Arial" w:cs="Arial"/>
          <w:spacing w:val="10"/>
        </w:rPr>
      </w:pPr>
      <w:r w:rsidRPr="00232610">
        <w:rPr>
          <w:rFonts w:ascii="Arial" w:hAnsi="Arial" w:cs="Arial"/>
          <w:spacing w:val="10"/>
        </w:rPr>
        <w:tab/>
        <w:t>Laboratory Date of Analysis: 15.07.2008</w:t>
      </w:r>
      <w:r>
        <w:rPr>
          <w:rFonts w:ascii="Arial" w:hAnsi="Arial" w:cs="Arial"/>
          <w:spacing w:val="10"/>
        </w:rPr>
        <w:tab/>
        <w:t>120</w:t>
      </w:r>
      <w:r w:rsidRPr="00232610">
        <w:rPr>
          <w:rFonts w:ascii="Arial" w:hAnsi="Arial" w:cs="Arial"/>
          <w:spacing w:val="10"/>
        </w:rPr>
        <w:tab/>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3.6 </w:t>
      </w:r>
      <w:r w:rsidRPr="00232610">
        <w:rPr>
          <w:rFonts w:ascii="Arial" w:hAnsi="Arial" w:cs="Arial"/>
          <w:spacing w:val="10"/>
        </w:rPr>
        <w:tab/>
        <w:t xml:space="preserve">Water Quality Analytical Results from Gombe Regional </w:t>
      </w:r>
    </w:p>
    <w:p w:rsidR="004D2C38" w:rsidRPr="00232610" w:rsidRDefault="004D2C38" w:rsidP="004D2C38">
      <w:pPr>
        <w:tabs>
          <w:tab w:val="left" w:pos="1418"/>
          <w:tab w:val="right" w:leader="hyphen" w:pos="9072"/>
        </w:tabs>
        <w:ind w:firstLine="720"/>
        <w:jc w:val="both"/>
        <w:rPr>
          <w:rFonts w:ascii="Arial" w:hAnsi="Arial" w:cs="Arial"/>
          <w:spacing w:val="10"/>
        </w:rPr>
      </w:pPr>
      <w:r w:rsidRPr="00232610">
        <w:rPr>
          <w:rFonts w:ascii="Arial" w:hAnsi="Arial" w:cs="Arial"/>
          <w:spacing w:val="10"/>
        </w:rPr>
        <w:tab/>
        <w:t>Laboratory Date of Analysis: 06.08.2008</w:t>
      </w:r>
      <w:r>
        <w:rPr>
          <w:rFonts w:ascii="Arial" w:hAnsi="Arial" w:cs="Arial"/>
          <w:spacing w:val="10"/>
        </w:rPr>
        <w:tab/>
        <w:t>121</w:t>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3.7 </w:t>
      </w:r>
      <w:r w:rsidRPr="00232610">
        <w:rPr>
          <w:rFonts w:ascii="Arial" w:hAnsi="Arial" w:cs="Arial"/>
          <w:spacing w:val="10"/>
        </w:rPr>
        <w:tab/>
        <w:t xml:space="preserve">Water Quality Analytical Results from Gombe Regional </w:t>
      </w:r>
    </w:p>
    <w:p w:rsidR="004D2C38" w:rsidRPr="00232610" w:rsidRDefault="004D2C38" w:rsidP="004D2C38">
      <w:pPr>
        <w:tabs>
          <w:tab w:val="left" w:pos="1418"/>
          <w:tab w:val="right" w:leader="hyphen" w:pos="9072"/>
        </w:tabs>
        <w:jc w:val="both"/>
        <w:rPr>
          <w:rFonts w:ascii="Arial" w:hAnsi="Arial" w:cs="Arial"/>
          <w:spacing w:val="10"/>
        </w:rPr>
      </w:pPr>
      <w:r>
        <w:rPr>
          <w:rFonts w:ascii="Arial" w:hAnsi="Arial" w:cs="Arial"/>
          <w:spacing w:val="10"/>
        </w:rPr>
        <w:t xml:space="preserve">                  </w:t>
      </w:r>
      <w:r w:rsidRPr="00232610">
        <w:rPr>
          <w:rFonts w:ascii="Arial" w:hAnsi="Arial" w:cs="Arial"/>
          <w:spacing w:val="10"/>
        </w:rPr>
        <w:t>Labor</w:t>
      </w:r>
      <w:r w:rsidRPr="00232610">
        <w:rPr>
          <w:rFonts w:ascii="Arial" w:hAnsi="Arial" w:cs="Arial"/>
          <w:spacing w:val="10"/>
        </w:rPr>
        <w:t>a</w:t>
      </w:r>
      <w:r w:rsidRPr="00232610">
        <w:rPr>
          <w:rFonts w:ascii="Arial" w:hAnsi="Arial" w:cs="Arial"/>
          <w:spacing w:val="10"/>
        </w:rPr>
        <w:t>tory 02.12.2008</w:t>
      </w:r>
      <w:r w:rsidRPr="00232610">
        <w:rPr>
          <w:rFonts w:ascii="Arial" w:hAnsi="Arial" w:cs="Arial"/>
          <w:spacing w:val="10"/>
        </w:rPr>
        <w:tab/>
      </w:r>
      <w:r>
        <w:rPr>
          <w:rFonts w:ascii="Arial" w:hAnsi="Arial" w:cs="Arial"/>
          <w:spacing w:val="10"/>
        </w:rPr>
        <w:t>122</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rPr>
        <w:t xml:space="preserve">Table 3.8 </w:t>
      </w:r>
      <w:r w:rsidRPr="00232610">
        <w:rPr>
          <w:rFonts w:ascii="Arial" w:hAnsi="Arial" w:cs="Arial"/>
        </w:rPr>
        <w:tab/>
      </w:r>
      <w:r w:rsidRPr="002672A3">
        <w:rPr>
          <w:rFonts w:ascii="Arial" w:hAnsi="Arial" w:cs="Arial"/>
          <w:spacing w:val="10"/>
        </w:rPr>
        <w:t>Nigerian Effluent Limits for Discharged into Water (mg/l</w:t>
      </w:r>
    </w:p>
    <w:p w:rsidR="004D2C38" w:rsidRPr="002672A3"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672A3">
        <w:rPr>
          <w:rFonts w:ascii="Arial" w:hAnsi="Arial" w:cs="Arial"/>
          <w:spacing w:val="10"/>
        </w:rPr>
        <w:t xml:space="preserve"> Unless Ot</w:t>
      </w:r>
      <w:r w:rsidRPr="002672A3">
        <w:rPr>
          <w:rFonts w:ascii="Arial" w:hAnsi="Arial" w:cs="Arial"/>
          <w:spacing w:val="10"/>
        </w:rPr>
        <w:t>h</w:t>
      </w:r>
      <w:r w:rsidRPr="002672A3">
        <w:rPr>
          <w:rFonts w:ascii="Arial" w:hAnsi="Arial" w:cs="Arial"/>
          <w:spacing w:val="10"/>
        </w:rPr>
        <w:t>erwise S</w:t>
      </w:r>
      <w:r>
        <w:rPr>
          <w:rFonts w:ascii="Arial" w:hAnsi="Arial" w:cs="Arial"/>
          <w:spacing w:val="10"/>
        </w:rPr>
        <w:t>tated)</w:t>
      </w:r>
      <w:r>
        <w:rPr>
          <w:rFonts w:ascii="Arial" w:hAnsi="Arial" w:cs="Arial"/>
          <w:spacing w:val="10"/>
        </w:rPr>
        <w:tab/>
        <w:t>129</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jc w:val="both"/>
        <w:rPr>
          <w:rFonts w:ascii="Arial" w:hAnsi="Arial" w:cs="Arial"/>
        </w:rPr>
      </w:pPr>
      <w:r w:rsidRPr="00232610">
        <w:rPr>
          <w:rFonts w:ascii="Arial" w:hAnsi="Arial" w:cs="Arial"/>
        </w:rPr>
        <w:t xml:space="preserve">Table 4.1 </w:t>
      </w:r>
      <w:r w:rsidRPr="00232610">
        <w:rPr>
          <w:rFonts w:ascii="Arial" w:hAnsi="Arial" w:cs="Arial"/>
        </w:rPr>
        <w:tab/>
        <w:t>Summary of Analytical Instruments Found in Research</w:t>
      </w:r>
      <w:r>
        <w:rPr>
          <w:rFonts w:ascii="Arial" w:hAnsi="Arial" w:cs="Arial"/>
        </w:rPr>
        <w:t xml:space="preserve"> </w:t>
      </w:r>
    </w:p>
    <w:p w:rsidR="004D2C38" w:rsidRPr="00232610" w:rsidRDefault="004D2C38" w:rsidP="004D2C38">
      <w:pPr>
        <w:tabs>
          <w:tab w:val="left" w:pos="1418"/>
          <w:tab w:val="right" w:leader="hyphen" w:pos="9072"/>
        </w:tabs>
        <w:jc w:val="both"/>
        <w:rPr>
          <w:rFonts w:ascii="Arial" w:hAnsi="Arial" w:cs="Arial"/>
        </w:rPr>
      </w:pPr>
      <w:r>
        <w:rPr>
          <w:rFonts w:ascii="Arial" w:hAnsi="Arial" w:cs="Arial"/>
        </w:rPr>
        <w:t xml:space="preserve">                      Laboratories</w:t>
      </w:r>
      <w:r w:rsidRPr="00232610">
        <w:rPr>
          <w:rFonts w:ascii="Arial" w:hAnsi="Arial" w:cs="Arial"/>
        </w:rPr>
        <w:tab/>
      </w:r>
      <w:r>
        <w:rPr>
          <w:rFonts w:ascii="Arial" w:hAnsi="Arial" w:cs="Arial"/>
        </w:rPr>
        <w:t>131</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rPr>
      </w:pPr>
      <w:r w:rsidRPr="00232610">
        <w:rPr>
          <w:rFonts w:ascii="Arial" w:hAnsi="Arial" w:cs="Arial"/>
        </w:rPr>
        <w:t xml:space="preserve">Table 4.2 </w:t>
      </w:r>
      <w:r w:rsidRPr="00232610">
        <w:rPr>
          <w:rFonts w:ascii="Arial" w:hAnsi="Arial" w:cs="Arial"/>
        </w:rPr>
        <w:tab/>
        <w:t>Appropriate Analytical Instruments for Pollutants Found</w:t>
      </w:r>
      <w:r>
        <w:rPr>
          <w:rFonts w:ascii="Arial" w:hAnsi="Arial" w:cs="Arial"/>
        </w:rPr>
        <w:t xml:space="preserve"> </w:t>
      </w:r>
      <w:r w:rsidRPr="00232610">
        <w:rPr>
          <w:rFonts w:ascii="Arial" w:hAnsi="Arial" w:cs="Arial"/>
        </w:rPr>
        <w:t xml:space="preserve">in </w:t>
      </w:r>
      <w:smartTag w:uri="urn:schemas-microsoft-com:office:smarttags" w:element="country-region">
        <w:smartTag w:uri="urn:schemas-microsoft-com:office:smarttags" w:element="place">
          <w:r w:rsidRPr="00232610">
            <w:rPr>
              <w:rFonts w:ascii="Arial" w:hAnsi="Arial" w:cs="Arial"/>
            </w:rPr>
            <w:t>Nigeria</w:t>
          </w:r>
        </w:smartTag>
      </w:smartTag>
      <w:r>
        <w:rPr>
          <w:rFonts w:ascii="Arial" w:hAnsi="Arial" w:cs="Arial"/>
        </w:rPr>
        <w:tab/>
        <w:t>134</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rPr>
      </w:pPr>
      <w:r w:rsidRPr="00232610">
        <w:rPr>
          <w:rFonts w:ascii="Arial" w:hAnsi="Arial" w:cs="Arial"/>
        </w:rPr>
        <w:t xml:space="preserve">Table 4.3 </w:t>
      </w:r>
      <w:r w:rsidRPr="00232610">
        <w:rPr>
          <w:rFonts w:ascii="Arial" w:hAnsi="Arial" w:cs="Arial"/>
        </w:rPr>
        <w:tab/>
        <w:t xml:space="preserve">Standard Deviation of Waste Water Treatment Monitoring </w:t>
      </w:r>
    </w:p>
    <w:p w:rsidR="004D2C38" w:rsidRPr="00232610" w:rsidRDefault="004D2C38" w:rsidP="004D2C38">
      <w:pPr>
        <w:tabs>
          <w:tab w:val="left" w:pos="1418"/>
          <w:tab w:val="right" w:leader="hyphen" w:pos="9072"/>
        </w:tabs>
        <w:ind w:left="1418" w:hanging="1418"/>
        <w:jc w:val="both"/>
        <w:rPr>
          <w:rFonts w:ascii="Arial" w:hAnsi="Arial" w:cs="Arial"/>
        </w:rPr>
      </w:pPr>
      <w:r>
        <w:rPr>
          <w:rFonts w:ascii="Arial" w:hAnsi="Arial" w:cs="Arial"/>
        </w:rPr>
        <w:t xml:space="preserve">                      </w:t>
      </w:r>
      <w:r w:rsidRPr="00232610">
        <w:rPr>
          <w:rFonts w:ascii="Arial" w:hAnsi="Arial" w:cs="Arial"/>
        </w:rPr>
        <w:t xml:space="preserve">Results NNPC </w:t>
      </w:r>
      <w:smartTag w:uri="urn:schemas-microsoft-com:office:smarttags" w:element="City">
        <w:smartTag w:uri="urn:schemas-microsoft-com:office:smarttags" w:element="place">
          <w:r w:rsidRPr="00232610">
            <w:rPr>
              <w:rFonts w:ascii="Arial" w:hAnsi="Arial" w:cs="Arial"/>
            </w:rPr>
            <w:t>Kaduna</w:t>
          </w:r>
        </w:smartTag>
      </w:smartTag>
      <w:r w:rsidRPr="00232610">
        <w:rPr>
          <w:rFonts w:ascii="Arial" w:hAnsi="Arial" w:cs="Arial"/>
        </w:rPr>
        <w:t xml:space="preserve"> Obtained in 2007</w:t>
      </w:r>
      <w:r>
        <w:rPr>
          <w:rFonts w:ascii="Arial" w:hAnsi="Arial" w:cs="Arial"/>
        </w:rPr>
        <w:tab/>
        <w:t>138</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rPr>
      </w:pPr>
      <w:r w:rsidRPr="00232610">
        <w:rPr>
          <w:rFonts w:ascii="Arial" w:hAnsi="Arial" w:cs="Arial"/>
        </w:rPr>
        <w:t xml:space="preserve">Table 4.4 </w:t>
      </w:r>
      <w:r w:rsidRPr="00232610">
        <w:rPr>
          <w:rFonts w:ascii="Arial" w:hAnsi="Arial" w:cs="Arial"/>
        </w:rPr>
        <w:tab/>
        <w:t xml:space="preserve">Standard Deviation of Waste Water Treatment Monitoring </w:t>
      </w:r>
    </w:p>
    <w:p w:rsidR="004D2C38" w:rsidRPr="00232610" w:rsidRDefault="004D2C38" w:rsidP="004D2C38">
      <w:pPr>
        <w:tabs>
          <w:tab w:val="left" w:pos="1418"/>
          <w:tab w:val="right" w:leader="hyphen" w:pos="9072"/>
        </w:tabs>
        <w:ind w:left="1418" w:hanging="1418"/>
        <w:jc w:val="both"/>
        <w:rPr>
          <w:rFonts w:ascii="Arial" w:hAnsi="Arial" w:cs="Arial"/>
        </w:rPr>
      </w:pPr>
      <w:r>
        <w:rPr>
          <w:rFonts w:ascii="Arial" w:hAnsi="Arial" w:cs="Arial"/>
        </w:rPr>
        <w:t xml:space="preserve">                      </w:t>
      </w:r>
      <w:r w:rsidRPr="00232610">
        <w:rPr>
          <w:rFonts w:ascii="Arial" w:hAnsi="Arial" w:cs="Arial"/>
        </w:rPr>
        <w:t xml:space="preserve">Results NNPC </w:t>
      </w:r>
      <w:smartTag w:uri="urn:schemas-microsoft-com:office:smarttags" w:element="City">
        <w:smartTag w:uri="urn:schemas-microsoft-com:office:smarttags" w:element="place">
          <w:r w:rsidRPr="00232610">
            <w:rPr>
              <w:rFonts w:ascii="Arial" w:hAnsi="Arial" w:cs="Arial"/>
            </w:rPr>
            <w:t>Kaduna</w:t>
          </w:r>
        </w:smartTag>
      </w:smartTag>
      <w:r w:rsidRPr="00232610">
        <w:rPr>
          <w:rFonts w:ascii="Arial" w:hAnsi="Arial" w:cs="Arial"/>
        </w:rPr>
        <w:t xml:space="preserve"> Obtained in 2008</w:t>
      </w:r>
      <w:r>
        <w:rPr>
          <w:rFonts w:ascii="Arial" w:hAnsi="Arial" w:cs="Arial"/>
        </w:rPr>
        <w:tab/>
        <w:t>138</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rPr>
      </w:pPr>
      <w:r w:rsidRPr="00232610">
        <w:rPr>
          <w:rFonts w:ascii="Arial" w:hAnsi="Arial" w:cs="Arial"/>
        </w:rPr>
        <w:t xml:space="preserve">Table 4.5 </w:t>
      </w:r>
      <w:r w:rsidRPr="00232610">
        <w:rPr>
          <w:rFonts w:ascii="Arial" w:hAnsi="Arial" w:cs="Arial"/>
        </w:rPr>
        <w:tab/>
        <w:t xml:space="preserve">Nigerian Limits for some Gaseous Emission from Petroleum </w:t>
      </w:r>
    </w:p>
    <w:p w:rsidR="004D2C38" w:rsidRPr="00232610" w:rsidRDefault="004D2C38" w:rsidP="004D2C38">
      <w:pPr>
        <w:tabs>
          <w:tab w:val="left" w:pos="1418"/>
          <w:tab w:val="right" w:leader="hyphen" w:pos="9072"/>
        </w:tabs>
        <w:ind w:left="1418" w:hanging="1418"/>
        <w:jc w:val="both"/>
        <w:rPr>
          <w:rFonts w:ascii="Arial" w:hAnsi="Arial" w:cs="Arial"/>
        </w:rPr>
      </w:pPr>
      <w:r>
        <w:rPr>
          <w:rFonts w:ascii="Arial" w:hAnsi="Arial" w:cs="Arial"/>
        </w:rPr>
        <w:t xml:space="preserve">                      </w:t>
      </w:r>
      <w:r w:rsidRPr="00232610">
        <w:rPr>
          <w:rFonts w:ascii="Arial" w:hAnsi="Arial" w:cs="Arial"/>
        </w:rPr>
        <w:t>Refinery which are not Monitored in NNPC Kaduna</w:t>
      </w:r>
      <w:r>
        <w:rPr>
          <w:rFonts w:ascii="Arial" w:hAnsi="Arial" w:cs="Arial"/>
        </w:rPr>
        <w:tab/>
        <w:t>140</w:t>
      </w:r>
      <w:r w:rsidRPr="00232610">
        <w:rPr>
          <w:rFonts w:ascii="Arial" w:hAnsi="Arial" w:cs="Arial"/>
        </w:rPr>
        <w:tab/>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4.6 </w:t>
      </w:r>
      <w:r w:rsidRPr="00232610">
        <w:rPr>
          <w:rFonts w:ascii="Arial" w:hAnsi="Arial" w:cs="Arial"/>
          <w:spacing w:val="10"/>
        </w:rPr>
        <w:tab/>
        <w:t xml:space="preserve">Comparison of Treated Effluent Values of NNPC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smartTag w:uri="urn:schemas-microsoft-com:office:smarttags" w:element="City">
        <w:r w:rsidRPr="00232610">
          <w:rPr>
            <w:rFonts w:ascii="Arial" w:hAnsi="Arial" w:cs="Arial"/>
            <w:spacing w:val="10"/>
          </w:rPr>
          <w:t>Kaduna</w:t>
        </w:r>
      </w:smartTag>
      <w:r>
        <w:rPr>
          <w:rFonts w:ascii="Arial" w:hAnsi="Arial" w:cs="Arial"/>
          <w:spacing w:val="10"/>
        </w:rPr>
        <w:t xml:space="preserve"> </w:t>
      </w:r>
      <w:r w:rsidRPr="00232610">
        <w:rPr>
          <w:rFonts w:ascii="Arial" w:hAnsi="Arial" w:cs="Arial"/>
          <w:spacing w:val="10"/>
        </w:rPr>
        <w:t xml:space="preserve">and </w:t>
      </w:r>
      <w:smartTag w:uri="urn:schemas-microsoft-com:office:smarttags" w:element="country-region">
        <w:smartTag w:uri="urn:schemas-microsoft-com:office:smarttags" w:element="place">
          <w:r w:rsidRPr="00232610">
            <w:rPr>
              <w:rFonts w:ascii="Arial" w:hAnsi="Arial" w:cs="Arial"/>
              <w:spacing w:val="10"/>
            </w:rPr>
            <w:t>Nigeria</w:t>
          </w:r>
        </w:smartTag>
      </w:smartTag>
      <w:r w:rsidRPr="00232610">
        <w:rPr>
          <w:rFonts w:ascii="Arial" w:hAnsi="Arial" w:cs="Arial"/>
        </w:rPr>
        <w:t xml:space="preserve"> Effluent Limits</w:t>
      </w:r>
      <w:r w:rsidRPr="00232610">
        <w:rPr>
          <w:rFonts w:ascii="Arial" w:hAnsi="Arial" w:cs="Arial"/>
        </w:rPr>
        <w:tab/>
        <w:t>14</w:t>
      </w:r>
      <w:r>
        <w:rPr>
          <w:rFonts w:ascii="Arial" w:hAnsi="Arial" w:cs="Arial"/>
        </w:rPr>
        <w:t>1</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4.7 </w:t>
      </w:r>
      <w:r w:rsidRPr="00232610">
        <w:rPr>
          <w:rFonts w:ascii="Arial" w:hAnsi="Arial" w:cs="Arial"/>
          <w:spacing w:val="10"/>
        </w:rPr>
        <w:tab/>
        <w:t xml:space="preserve">A Typical Result from the Chemistry Laboratory of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Ashaka C</w:t>
      </w:r>
      <w:r w:rsidRPr="00232610">
        <w:rPr>
          <w:rFonts w:ascii="Arial" w:hAnsi="Arial" w:cs="Arial"/>
          <w:spacing w:val="10"/>
        </w:rPr>
        <w:t>e</w:t>
      </w:r>
      <w:r w:rsidRPr="00232610">
        <w:rPr>
          <w:rFonts w:ascii="Arial" w:hAnsi="Arial" w:cs="Arial"/>
          <w:spacing w:val="10"/>
        </w:rPr>
        <w:t>ment Factory. Date taken 13.11.2008</w:t>
      </w:r>
      <w:r>
        <w:rPr>
          <w:rFonts w:ascii="Arial" w:hAnsi="Arial" w:cs="Arial"/>
          <w:spacing w:val="10"/>
        </w:rPr>
        <w:tab/>
        <w:t>143</w:t>
      </w:r>
    </w:p>
    <w:p w:rsidR="004D2C38" w:rsidRPr="00232610" w:rsidRDefault="004D2C38" w:rsidP="004D2C38">
      <w:pPr>
        <w:tabs>
          <w:tab w:val="left" w:pos="1418"/>
          <w:tab w:val="right" w:leader="hyphen" w:pos="9072"/>
        </w:tabs>
        <w:jc w:val="both"/>
        <w:rPr>
          <w:rFonts w:ascii="Arial" w:hAnsi="Arial" w:cs="Arial"/>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4.8 </w:t>
      </w:r>
      <w:r w:rsidRPr="00232610">
        <w:rPr>
          <w:rFonts w:ascii="Arial" w:hAnsi="Arial" w:cs="Arial"/>
          <w:spacing w:val="10"/>
        </w:rPr>
        <w:tab/>
        <w:t>The Nigerian Ambient Air Quality Standard</w:t>
      </w:r>
      <w:r>
        <w:rPr>
          <w:rFonts w:ascii="Arial" w:hAnsi="Arial" w:cs="Arial"/>
          <w:spacing w:val="10"/>
        </w:rPr>
        <w:tab/>
        <w:t>145</w:t>
      </w:r>
    </w:p>
    <w:p w:rsidR="004D2C38" w:rsidRPr="00232610" w:rsidRDefault="004D2C38" w:rsidP="004D2C38">
      <w:pPr>
        <w:tabs>
          <w:tab w:val="left" w:pos="1418"/>
          <w:tab w:val="right" w:leader="hyphen" w:pos="9072"/>
        </w:tabs>
        <w:jc w:val="both"/>
        <w:rPr>
          <w:rFonts w:ascii="Arial" w:hAnsi="Arial" w:cs="Arial"/>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4.9 </w:t>
      </w:r>
      <w:r w:rsidRPr="00232610">
        <w:rPr>
          <w:rFonts w:ascii="Arial" w:hAnsi="Arial" w:cs="Arial"/>
          <w:spacing w:val="10"/>
        </w:rPr>
        <w:tab/>
        <w:t xml:space="preserve">An Example of a Drinking Water Analysis Laboratory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 xml:space="preserve">Results from </w:t>
      </w:r>
      <w:smartTag w:uri="urn:schemas-microsoft-com:office:smarttags" w:element="country-region">
        <w:smartTag w:uri="urn:schemas-microsoft-com:office:smarttags" w:element="place">
          <w:r w:rsidRPr="00232610">
            <w:rPr>
              <w:rFonts w:ascii="Arial" w:hAnsi="Arial" w:cs="Arial"/>
              <w:spacing w:val="10"/>
            </w:rPr>
            <w:t>Germany</w:t>
          </w:r>
        </w:smartTag>
      </w:smartTag>
      <w:r w:rsidRPr="00232610">
        <w:rPr>
          <w:rFonts w:ascii="Arial" w:hAnsi="Arial" w:cs="Arial"/>
          <w:spacing w:val="10"/>
        </w:rPr>
        <w:tab/>
      </w:r>
      <w:r>
        <w:rPr>
          <w:rFonts w:ascii="Arial" w:hAnsi="Arial" w:cs="Arial"/>
          <w:spacing w:val="10"/>
        </w:rPr>
        <w:t>156</w:t>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5.1 </w:t>
      </w:r>
      <w:r w:rsidRPr="00232610">
        <w:rPr>
          <w:rFonts w:ascii="Arial" w:hAnsi="Arial" w:cs="Arial"/>
          <w:spacing w:val="10"/>
        </w:rPr>
        <w:tab/>
        <w:t xml:space="preserve">Comparison of Nigerian Limits for Drinking Water with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some Developed Countries</w:t>
      </w:r>
      <w:r>
        <w:rPr>
          <w:rFonts w:ascii="Arial" w:hAnsi="Arial" w:cs="Arial"/>
          <w:spacing w:val="10"/>
        </w:rPr>
        <w:tab/>
        <w:t>166</w:t>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5.2 </w:t>
      </w:r>
      <w:r w:rsidRPr="00232610">
        <w:rPr>
          <w:rFonts w:ascii="Arial" w:hAnsi="Arial" w:cs="Arial"/>
          <w:spacing w:val="10"/>
        </w:rPr>
        <w:tab/>
        <w:t xml:space="preserve">Comparison of Nigerian Limits for Drinking Water with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 xml:space="preserve">that of </w:t>
      </w:r>
      <w:smartTag w:uri="urn:schemas-microsoft-com:office:smarttags" w:element="place">
        <w:smartTag w:uri="urn:schemas-microsoft-com:office:smarttags" w:element="country-region">
          <w:r w:rsidRPr="00232610">
            <w:rPr>
              <w:rFonts w:ascii="Arial" w:hAnsi="Arial" w:cs="Arial"/>
              <w:spacing w:val="10"/>
            </w:rPr>
            <w:t>New Zealand</w:t>
          </w:r>
        </w:smartTag>
      </w:smartTag>
      <w:r w:rsidRPr="00232610">
        <w:rPr>
          <w:rFonts w:ascii="Arial" w:hAnsi="Arial" w:cs="Arial"/>
          <w:spacing w:val="10"/>
        </w:rPr>
        <w:tab/>
        <w:t>1</w:t>
      </w:r>
      <w:r>
        <w:rPr>
          <w:rFonts w:ascii="Arial" w:hAnsi="Arial" w:cs="Arial"/>
          <w:spacing w:val="10"/>
        </w:rPr>
        <w:t>69</w:t>
      </w:r>
    </w:p>
    <w:p w:rsidR="004D2C38" w:rsidRPr="00232610" w:rsidRDefault="004D2C38" w:rsidP="004D2C38">
      <w:pPr>
        <w:tabs>
          <w:tab w:val="left" w:pos="1418"/>
          <w:tab w:val="right" w:leader="hyphen" w:pos="9072"/>
        </w:tabs>
        <w:jc w:val="both"/>
        <w:rPr>
          <w:rFonts w:ascii="Arial" w:hAnsi="Arial" w:cs="Arial"/>
          <w:spacing w:val="10"/>
        </w:rPr>
      </w:pPr>
    </w:p>
    <w:p w:rsidR="004D2C38" w:rsidRPr="00232610" w:rsidRDefault="004D2C38" w:rsidP="004D2C38">
      <w:pPr>
        <w:tabs>
          <w:tab w:val="left" w:pos="1418"/>
          <w:tab w:val="right" w:leader="hyphen" w:pos="9072"/>
        </w:tabs>
        <w:jc w:val="both"/>
        <w:rPr>
          <w:rFonts w:ascii="Arial" w:hAnsi="Arial" w:cs="Arial"/>
          <w:spacing w:val="10"/>
        </w:rPr>
      </w:pPr>
      <w:r w:rsidRPr="00232610">
        <w:rPr>
          <w:rFonts w:ascii="Arial" w:hAnsi="Arial" w:cs="Arial"/>
          <w:spacing w:val="10"/>
        </w:rPr>
        <w:t xml:space="preserve">Table 5.3 </w:t>
      </w:r>
      <w:r w:rsidRPr="00232610">
        <w:rPr>
          <w:rFonts w:ascii="Arial" w:hAnsi="Arial" w:cs="Arial"/>
          <w:spacing w:val="10"/>
        </w:rPr>
        <w:tab/>
        <w:t>Emissions</w:t>
      </w:r>
      <w:r>
        <w:rPr>
          <w:rFonts w:ascii="Arial" w:hAnsi="Arial" w:cs="Arial"/>
          <w:spacing w:val="10"/>
        </w:rPr>
        <w:t xml:space="preserve"> from Cement Kilns Monitored</w:t>
      </w:r>
      <w:r w:rsidRPr="00232610">
        <w:rPr>
          <w:rFonts w:ascii="Arial" w:hAnsi="Arial" w:cs="Arial"/>
          <w:spacing w:val="10"/>
        </w:rPr>
        <w:t xml:space="preserve"> in </w:t>
      </w:r>
      <w:smartTag w:uri="urn:schemas-microsoft-com:office:smarttags" w:element="country-region">
        <w:smartTag w:uri="urn:schemas-microsoft-com:office:smarttags" w:element="place">
          <w:r w:rsidRPr="00232610">
            <w:rPr>
              <w:rFonts w:ascii="Arial" w:hAnsi="Arial" w:cs="Arial"/>
              <w:spacing w:val="10"/>
            </w:rPr>
            <w:t>Germany</w:t>
          </w:r>
        </w:smartTag>
      </w:smartTag>
      <w:r w:rsidRPr="00232610">
        <w:rPr>
          <w:rFonts w:ascii="Arial" w:hAnsi="Arial" w:cs="Arial"/>
          <w:spacing w:val="10"/>
        </w:rPr>
        <w:tab/>
        <w:t>17</w:t>
      </w:r>
      <w:r>
        <w:rPr>
          <w:rFonts w:ascii="Arial" w:hAnsi="Arial" w:cs="Arial"/>
          <w:spacing w:val="10"/>
        </w:rPr>
        <w:t>5</w:t>
      </w:r>
      <w:r w:rsidRPr="00232610">
        <w:rPr>
          <w:rFonts w:ascii="Arial" w:hAnsi="Arial" w:cs="Arial"/>
          <w:spacing w:val="10"/>
        </w:rPr>
        <w:t xml:space="preserve"> </w:t>
      </w:r>
    </w:p>
    <w:p w:rsidR="004D2C38" w:rsidRPr="00232610" w:rsidRDefault="004D2C38" w:rsidP="004D2C38">
      <w:pPr>
        <w:tabs>
          <w:tab w:val="left" w:pos="1418"/>
          <w:tab w:val="right" w:leader="hyphen" w:pos="9072"/>
        </w:tabs>
        <w:jc w:val="both"/>
        <w:rPr>
          <w:rFonts w:ascii="Arial" w:hAnsi="Arial" w:cs="Arial"/>
          <w:spacing w:val="10"/>
        </w:rPr>
      </w:pPr>
    </w:p>
    <w:p w:rsidR="004D2C38" w:rsidRDefault="004D2C38" w:rsidP="004D2C38">
      <w:pPr>
        <w:tabs>
          <w:tab w:val="left" w:pos="1418"/>
          <w:tab w:val="right" w:leader="hyphen" w:pos="9072"/>
        </w:tabs>
        <w:ind w:left="1418" w:hanging="1418"/>
        <w:jc w:val="both"/>
        <w:rPr>
          <w:rFonts w:ascii="Arial" w:hAnsi="Arial" w:cs="Arial"/>
          <w:spacing w:val="10"/>
        </w:rPr>
      </w:pPr>
      <w:r w:rsidRPr="00232610">
        <w:rPr>
          <w:rFonts w:ascii="Arial" w:hAnsi="Arial" w:cs="Arial"/>
          <w:spacing w:val="10"/>
        </w:rPr>
        <w:t xml:space="preserve">Table 5.4 </w:t>
      </w:r>
      <w:r w:rsidRPr="00232610">
        <w:rPr>
          <w:rFonts w:ascii="Arial" w:hAnsi="Arial" w:cs="Arial"/>
          <w:spacing w:val="10"/>
        </w:rPr>
        <w:tab/>
        <w:t xml:space="preserve">Threshold Values for Mandatory Reporting on 19 Air </w:t>
      </w:r>
    </w:p>
    <w:p w:rsidR="004D2C38"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w:t>
      </w:r>
      <w:r w:rsidRPr="00232610">
        <w:rPr>
          <w:rFonts w:ascii="Arial" w:hAnsi="Arial" w:cs="Arial"/>
          <w:spacing w:val="10"/>
        </w:rPr>
        <w:t>Pollutants Covered by the European Po</w:t>
      </w:r>
      <w:r>
        <w:rPr>
          <w:rFonts w:ascii="Arial" w:hAnsi="Arial" w:cs="Arial"/>
          <w:spacing w:val="10"/>
        </w:rPr>
        <w:t xml:space="preserve">llutant Emission </w:t>
      </w:r>
    </w:p>
    <w:p w:rsidR="004D2C38" w:rsidRPr="00232610" w:rsidRDefault="004D2C38" w:rsidP="004D2C38">
      <w:pPr>
        <w:tabs>
          <w:tab w:val="left" w:pos="1418"/>
          <w:tab w:val="right" w:leader="hyphen" w:pos="9072"/>
        </w:tabs>
        <w:ind w:left="1418" w:hanging="1418"/>
        <w:jc w:val="both"/>
        <w:rPr>
          <w:rFonts w:ascii="Arial" w:hAnsi="Arial" w:cs="Arial"/>
          <w:spacing w:val="10"/>
        </w:rPr>
      </w:pPr>
      <w:r>
        <w:rPr>
          <w:rFonts w:ascii="Arial" w:hAnsi="Arial" w:cs="Arial"/>
          <w:spacing w:val="10"/>
        </w:rPr>
        <w:t xml:space="preserve">                   Register (for C</w:t>
      </w:r>
      <w:r w:rsidRPr="00232610">
        <w:rPr>
          <w:rFonts w:ascii="Arial" w:hAnsi="Arial" w:cs="Arial"/>
          <w:spacing w:val="10"/>
        </w:rPr>
        <w:t>e</w:t>
      </w:r>
      <w:r>
        <w:rPr>
          <w:rFonts w:ascii="Arial" w:hAnsi="Arial" w:cs="Arial"/>
          <w:spacing w:val="10"/>
        </w:rPr>
        <w:t>ment I</w:t>
      </w:r>
      <w:r w:rsidRPr="00232610">
        <w:rPr>
          <w:rFonts w:ascii="Arial" w:hAnsi="Arial" w:cs="Arial"/>
          <w:spacing w:val="10"/>
        </w:rPr>
        <w:t>ndu</w:t>
      </w:r>
      <w:r w:rsidRPr="00232610">
        <w:rPr>
          <w:rFonts w:ascii="Arial" w:hAnsi="Arial" w:cs="Arial"/>
          <w:spacing w:val="10"/>
        </w:rPr>
        <w:t>s</w:t>
      </w:r>
      <w:r w:rsidRPr="00232610">
        <w:rPr>
          <w:rFonts w:ascii="Arial" w:hAnsi="Arial" w:cs="Arial"/>
          <w:spacing w:val="10"/>
        </w:rPr>
        <w:t xml:space="preserve">tries) </w:t>
      </w:r>
      <w:r>
        <w:rPr>
          <w:rFonts w:ascii="Arial" w:hAnsi="Arial" w:cs="Arial"/>
          <w:spacing w:val="10"/>
        </w:rPr>
        <w:tab/>
        <w:t>177</w:t>
      </w:r>
    </w:p>
    <w:p w:rsidR="004D2C38" w:rsidRPr="001021AA" w:rsidRDefault="004D2C38" w:rsidP="004D2C38">
      <w:pPr>
        <w:tabs>
          <w:tab w:val="left" w:pos="1440"/>
          <w:tab w:val="left" w:pos="9072"/>
        </w:tabs>
        <w:jc w:val="both"/>
        <w:rPr>
          <w:rFonts w:ascii="Arial" w:hAnsi="Arial" w:cs="Arial"/>
          <w:b/>
          <w:spacing w:val="10"/>
        </w:rPr>
      </w:pPr>
    </w:p>
    <w:p w:rsidR="004D2C38" w:rsidRDefault="004D2C38" w:rsidP="004D2C38">
      <w:pPr>
        <w:tabs>
          <w:tab w:val="left" w:pos="9072"/>
        </w:tabs>
        <w:rPr>
          <w:b/>
          <w:sz w:val="32"/>
          <w:szCs w:val="32"/>
        </w:rPr>
        <w:sectPr w:rsidR="004D2C38" w:rsidSect="00844616">
          <w:pgSz w:w="11906" w:h="16838" w:code="9"/>
          <w:pgMar w:top="1418" w:right="1418" w:bottom="1418" w:left="1701" w:header="709" w:footer="709" w:gutter="0"/>
          <w:pgNumType w:fmt="lowerRoman"/>
          <w:cols w:space="708"/>
          <w:docGrid w:linePitch="360"/>
        </w:sectPr>
      </w:pPr>
    </w:p>
    <w:p w:rsidR="004D2C38" w:rsidRPr="003E3DF3" w:rsidRDefault="004D2C38" w:rsidP="004D2C38">
      <w:pPr>
        <w:rPr>
          <w:b/>
          <w:spacing w:val="10"/>
          <w:sz w:val="36"/>
          <w:szCs w:val="36"/>
          <w:lang w:val="en-US"/>
        </w:rPr>
      </w:pPr>
      <w:r w:rsidRPr="003E3DF3">
        <w:rPr>
          <w:b/>
          <w:spacing w:val="10"/>
          <w:sz w:val="36"/>
          <w:szCs w:val="36"/>
        </w:rPr>
        <w:lastRenderedPageBreak/>
        <w:t>Acron</w:t>
      </w:r>
      <w:r w:rsidRPr="003E3DF3">
        <w:rPr>
          <w:b/>
          <w:spacing w:val="10"/>
          <w:sz w:val="36"/>
          <w:szCs w:val="36"/>
          <w:lang w:val="en-US"/>
        </w:rPr>
        <w:t>yms/Abbreviations</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AAS</w:t>
      </w:r>
      <w:r w:rsidRPr="003E3DF3">
        <w:rPr>
          <w:rFonts w:ascii="Arial" w:hAnsi="Arial" w:cs="Arial"/>
          <w:spacing w:val="10"/>
          <w:szCs w:val="23"/>
        </w:rPr>
        <w:tab/>
        <w:t>Atomic Absorption spectroscopy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ADWG </w:t>
      </w:r>
      <w:r w:rsidRPr="003E3DF3">
        <w:rPr>
          <w:rFonts w:ascii="Arial" w:hAnsi="Arial" w:cs="Arial"/>
          <w:spacing w:val="10"/>
        </w:rPr>
        <w:tab/>
        <w:t>Australian Drinking Water Guidelines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AES </w:t>
      </w:r>
      <w:r w:rsidRPr="003E3DF3">
        <w:rPr>
          <w:rFonts w:ascii="Arial" w:hAnsi="Arial" w:cs="Arial"/>
          <w:spacing w:val="10"/>
        </w:rPr>
        <w:tab/>
        <w:t xml:space="preserve">Atomic Emission Spectrometer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APCI-MS </w:t>
      </w:r>
      <w:r w:rsidRPr="003E3DF3">
        <w:rPr>
          <w:rFonts w:ascii="Arial" w:hAnsi="Arial" w:cs="Arial"/>
          <w:spacing w:val="10"/>
        </w:rPr>
        <w:tab/>
        <w:t xml:space="preserve">Atmospheric Pressure Chemical Ionization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Mass Spectroscopy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APHA </w:t>
      </w:r>
      <w:r w:rsidRPr="003E3DF3">
        <w:rPr>
          <w:rFonts w:ascii="Arial" w:hAnsi="Arial" w:cs="Arial"/>
          <w:spacing w:val="10"/>
        </w:rPr>
        <w:tab/>
        <w:t>American Public Health Association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ASTM </w:t>
      </w:r>
      <w:r w:rsidRPr="003E3DF3">
        <w:rPr>
          <w:rFonts w:ascii="Arial" w:hAnsi="Arial" w:cs="Arial"/>
          <w:spacing w:val="10"/>
        </w:rPr>
        <w:tab/>
        <w:t xml:space="preserve">American Society for Testing and Materials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AWWA </w:t>
      </w:r>
      <w:r w:rsidRPr="003E3DF3">
        <w:rPr>
          <w:rFonts w:ascii="Arial" w:hAnsi="Arial" w:cs="Arial"/>
          <w:spacing w:val="10"/>
        </w:rPr>
        <w:tab/>
        <w:t>American Water Works Association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BBC </w:t>
      </w:r>
      <w:r w:rsidRPr="003E3DF3">
        <w:rPr>
          <w:rFonts w:ascii="Arial" w:hAnsi="Arial" w:cs="Arial"/>
          <w:spacing w:val="10"/>
        </w:rPr>
        <w:tab/>
        <w:t>British Broadcasting Corporation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BImSchV </w:t>
      </w:r>
      <w:r w:rsidRPr="003E3DF3">
        <w:rPr>
          <w:rFonts w:ascii="Arial" w:hAnsi="Arial" w:cs="Arial"/>
          <w:spacing w:val="10"/>
          <w:lang w:val="de-DE"/>
        </w:rPr>
        <w:tab/>
        <w:t>BundesImmissions Schutz Verordnung</w:t>
      </w:r>
    </w:p>
    <w:p w:rsidR="004D2C38" w:rsidRPr="003E3DF3" w:rsidRDefault="004D2C38" w:rsidP="004D2C38">
      <w:pPr>
        <w:rPr>
          <w:rFonts w:ascii="Arial" w:hAnsi="Arial" w:cs="Arial"/>
          <w:spacing w:val="10"/>
          <w:lang w:val="de-DE"/>
        </w:rPr>
      </w:pP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BIS </w:t>
      </w:r>
      <w:r w:rsidRPr="003E3DF3">
        <w:rPr>
          <w:rFonts w:ascii="Arial" w:hAnsi="Arial" w:cs="Arial"/>
          <w:spacing w:val="10"/>
          <w:lang w:val="de-DE"/>
        </w:rPr>
        <w:tab/>
        <w:t>British Standard Organization</w:t>
      </w:r>
    </w:p>
    <w:p w:rsidR="004D2C38" w:rsidRPr="003E3DF3" w:rsidRDefault="004D2C38" w:rsidP="004D2C38">
      <w:pPr>
        <w:rPr>
          <w:rFonts w:ascii="Arial" w:hAnsi="Arial" w:cs="Arial"/>
          <w:spacing w:val="10"/>
          <w:lang w:val="de-DE"/>
        </w:rPr>
      </w:pPr>
    </w:p>
    <w:p w:rsidR="004D2C38" w:rsidRPr="003E3DF3" w:rsidRDefault="004D2C38" w:rsidP="004D2C38">
      <w:pPr>
        <w:rPr>
          <w:rFonts w:ascii="Arial" w:hAnsi="Arial" w:cs="Arial"/>
          <w:spacing w:val="10"/>
        </w:rPr>
      </w:pPr>
      <w:r w:rsidRPr="003E3DF3">
        <w:rPr>
          <w:rFonts w:ascii="Arial" w:hAnsi="Arial" w:cs="Arial"/>
          <w:spacing w:val="10"/>
        </w:rPr>
        <w:t xml:space="preserve">BOD </w:t>
      </w:r>
      <w:r w:rsidRPr="003E3DF3">
        <w:rPr>
          <w:rFonts w:ascii="Arial" w:hAnsi="Arial" w:cs="Arial"/>
          <w:spacing w:val="10"/>
        </w:rPr>
        <w:tab/>
        <w:t xml:space="preserve">Biochemical Oxygen Demand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bCs/>
          <w:spacing w:val="10"/>
        </w:rPr>
      </w:pPr>
      <w:r w:rsidRPr="003E3DF3">
        <w:rPr>
          <w:rFonts w:ascii="Arial" w:hAnsi="Arial" w:cs="Arial"/>
          <w:spacing w:val="10"/>
        </w:rPr>
        <w:t xml:space="preserve">BPSD </w:t>
      </w:r>
      <w:r w:rsidRPr="003E3DF3">
        <w:rPr>
          <w:rFonts w:ascii="Arial" w:hAnsi="Arial" w:cs="Arial"/>
          <w:spacing w:val="10"/>
        </w:rPr>
        <w:tab/>
        <w:t xml:space="preserve">Barrels Per Stream Day </w:t>
      </w:r>
    </w:p>
    <w:p w:rsidR="004D2C38" w:rsidRPr="003E3DF3" w:rsidRDefault="004D2C38" w:rsidP="004D2C38">
      <w:pPr>
        <w:rPr>
          <w:rFonts w:ascii="Arial" w:hAnsi="Arial" w:cs="Arial"/>
          <w:bCs/>
          <w:spacing w:val="10"/>
        </w:rPr>
      </w:pPr>
    </w:p>
    <w:p w:rsidR="004D2C38" w:rsidRPr="003E3DF3" w:rsidRDefault="004D2C38" w:rsidP="004D2C38">
      <w:pPr>
        <w:rPr>
          <w:rFonts w:ascii="Arial" w:hAnsi="Arial" w:cs="Arial"/>
          <w:spacing w:val="10"/>
        </w:rPr>
      </w:pPr>
      <w:r w:rsidRPr="003E3DF3">
        <w:rPr>
          <w:rFonts w:ascii="Arial" w:hAnsi="Arial" w:cs="Arial"/>
          <w:bCs/>
          <w:spacing w:val="10"/>
        </w:rPr>
        <w:t>BRICs</w:t>
      </w:r>
      <w:r w:rsidRPr="003E3DF3">
        <w:rPr>
          <w:rFonts w:ascii="Arial" w:hAnsi="Arial" w:cs="Arial"/>
          <w:bCs/>
          <w:spacing w:val="10"/>
        </w:rPr>
        <w:tab/>
      </w:r>
      <w:smartTag w:uri="urn:schemas-microsoft-com:office:smarttags" w:element="country-region">
        <w:r w:rsidRPr="003E3DF3">
          <w:rPr>
            <w:rFonts w:ascii="Arial" w:hAnsi="Arial" w:cs="Arial"/>
            <w:bCs/>
            <w:spacing w:val="10"/>
          </w:rPr>
          <w:t>Brazil</w:t>
        </w:r>
      </w:smartTag>
      <w:r w:rsidRPr="003E3DF3">
        <w:rPr>
          <w:rFonts w:ascii="Arial" w:hAnsi="Arial" w:cs="Arial"/>
          <w:bCs/>
          <w:spacing w:val="10"/>
        </w:rPr>
        <w:t xml:space="preserve">, </w:t>
      </w:r>
      <w:smartTag w:uri="urn:schemas-microsoft-com:office:smarttags" w:element="country-region">
        <w:r w:rsidRPr="003E3DF3">
          <w:rPr>
            <w:rFonts w:ascii="Arial" w:hAnsi="Arial" w:cs="Arial"/>
            <w:bCs/>
            <w:spacing w:val="10"/>
          </w:rPr>
          <w:t>Russia</w:t>
        </w:r>
      </w:smartTag>
      <w:r w:rsidRPr="003E3DF3">
        <w:rPr>
          <w:rFonts w:ascii="Arial" w:hAnsi="Arial" w:cs="Arial"/>
          <w:bCs/>
          <w:spacing w:val="10"/>
        </w:rPr>
        <w:t xml:space="preserve">, </w:t>
      </w:r>
      <w:smartTag w:uri="urn:schemas-microsoft-com:office:smarttags" w:element="country-region">
        <w:r w:rsidRPr="003E3DF3">
          <w:rPr>
            <w:rFonts w:ascii="Arial" w:hAnsi="Arial" w:cs="Arial"/>
            <w:bCs/>
            <w:spacing w:val="10"/>
          </w:rPr>
          <w:t>India</w:t>
        </w:r>
      </w:smartTag>
      <w:r w:rsidRPr="003E3DF3">
        <w:rPr>
          <w:rFonts w:ascii="Arial" w:hAnsi="Arial" w:cs="Arial"/>
          <w:bCs/>
          <w:spacing w:val="10"/>
        </w:rPr>
        <w:t xml:space="preserve">, and </w:t>
      </w:r>
      <w:smartTag w:uri="urn:schemas-microsoft-com:office:smarttags" w:element="place">
        <w:smartTag w:uri="urn:schemas-microsoft-com:office:smarttags" w:element="country-region">
          <w:r w:rsidRPr="003E3DF3">
            <w:rPr>
              <w:rFonts w:ascii="Arial" w:hAnsi="Arial" w:cs="Arial"/>
              <w:bCs/>
              <w:spacing w:val="10"/>
            </w:rPr>
            <w:t>China</w:t>
          </w:r>
        </w:smartTag>
      </w:smartTag>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BTEX </w:t>
      </w:r>
      <w:r w:rsidRPr="003E3DF3">
        <w:rPr>
          <w:rFonts w:ascii="Arial" w:hAnsi="Arial" w:cs="Arial"/>
          <w:spacing w:val="10"/>
          <w:lang w:val="de-DE"/>
        </w:rPr>
        <w:tab/>
        <w:t>Benzene, Toluene, Ether/benzene and Xylene</w:t>
      </w:r>
    </w:p>
    <w:p w:rsidR="004D2C38" w:rsidRPr="003E3DF3" w:rsidRDefault="004D2C38" w:rsidP="004D2C38">
      <w:pPr>
        <w:rPr>
          <w:rFonts w:ascii="Arial" w:hAnsi="Arial" w:cs="Arial"/>
          <w:spacing w:val="10"/>
          <w:lang w:val="de-DE"/>
        </w:rPr>
      </w:pPr>
    </w:p>
    <w:p w:rsidR="004D2C38" w:rsidRPr="003E3DF3" w:rsidRDefault="004D2C38" w:rsidP="004D2C38">
      <w:pPr>
        <w:rPr>
          <w:rFonts w:ascii="Arial" w:hAnsi="Arial" w:cs="Arial"/>
          <w:spacing w:val="10"/>
        </w:rPr>
      </w:pPr>
      <w:r w:rsidRPr="003E3DF3">
        <w:rPr>
          <w:rFonts w:ascii="Arial" w:hAnsi="Arial" w:cs="Arial"/>
          <w:spacing w:val="10"/>
        </w:rPr>
        <w:t xml:space="preserve">CAA </w:t>
      </w:r>
      <w:r w:rsidRPr="003E3DF3">
        <w:rPr>
          <w:rFonts w:ascii="Arial" w:hAnsi="Arial" w:cs="Arial"/>
          <w:spacing w:val="10"/>
        </w:rPr>
        <w:tab/>
        <w:t>Clean Air Act</w:t>
      </w:r>
    </w:p>
    <w:p w:rsidR="004D2C38" w:rsidRPr="003E3DF3" w:rsidRDefault="004D2C38" w:rsidP="004D2C38">
      <w:pPr>
        <w:rPr>
          <w:rFonts w:ascii="Arial" w:hAnsi="Arial" w:cs="Arial"/>
          <w:spacing w:val="10"/>
        </w:rPr>
      </w:pPr>
    </w:p>
    <w:p w:rsidR="004D2C38" w:rsidRPr="003E3DF3" w:rsidRDefault="004D2C38" w:rsidP="004D2C38">
      <w:pPr>
        <w:ind w:left="2835" w:hanging="2835"/>
        <w:rPr>
          <w:rFonts w:ascii="Arial" w:hAnsi="Arial" w:cs="Arial"/>
          <w:spacing w:val="10"/>
        </w:rPr>
      </w:pPr>
      <w:r w:rsidRPr="003E3DF3">
        <w:rPr>
          <w:rFonts w:ascii="Arial" w:hAnsi="Arial" w:cs="Arial"/>
          <w:spacing w:val="10"/>
        </w:rPr>
        <w:t>CCREM</w:t>
      </w:r>
      <w:r w:rsidRPr="003E3DF3">
        <w:rPr>
          <w:rFonts w:ascii="Arial" w:hAnsi="Arial" w:cs="Arial"/>
          <w:spacing w:val="10"/>
        </w:rPr>
        <w:tab/>
        <w:t>Canadian Council of Resource and</w:t>
      </w:r>
      <w:r w:rsidRPr="003E3DF3">
        <w:rPr>
          <w:rFonts w:ascii="Arial" w:hAnsi="Arial" w:cs="Arial"/>
          <w:spacing w:val="10"/>
        </w:rPr>
        <w:br/>
        <w:t>Environment Ministers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CEC </w:t>
      </w:r>
      <w:r w:rsidRPr="003E3DF3">
        <w:rPr>
          <w:rFonts w:ascii="Arial" w:hAnsi="Arial" w:cs="Arial"/>
          <w:spacing w:val="10"/>
        </w:rPr>
        <w:tab/>
        <w:t>Cation Exchange Capacity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CEM </w:t>
      </w:r>
      <w:r w:rsidRPr="003E3DF3">
        <w:rPr>
          <w:rFonts w:ascii="Arial" w:hAnsi="Arial" w:cs="Arial"/>
          <w:spacing w:val="10"/>
        </w:rPr>
        <w:tab/>
        <w:t xml:space="preserve">Continuous Emission Monitoring   </w:t>
      </w:r>
    </w:p>
    <w:p w:rsidR="004D2C38" w:rsidRPr="003E3DF3" w:rsidRDefault="004D2C38" w:rsidP="004D2C38">
      <w:pPr>
        <w:spacing w:line="360" w:lineRule="auto"/>
        <w:rPr>
          <w:rFonts w:ascii="Arial" w:hAnsi="Arial" w:cs="Arial"/>
          <w:spacing w:val="10"/>
        </w:rPr>
      </w:pPr>
    </w:p>
    <w:p w:rsidR="004D2C38" w:rsidRPr="003E3DF3" w:rsidRDefault="004D2C38" w:rsidP="004D2C38">
      <w:pPr>
        <w:spacing w:line="360" w:lineRule="auto"/>
        <w:rPr>
          <w:rFonts w:ascii="Arial" w:hAnsi="Arial" w:cs="Arial"/>
          <w:spacing w:val="10"/>
          <w:lang w:val="en-US"/>
        </w:rPr>
      </w:pPr>
      <w:r w:rsidRPr="003E3DF3">
        <w:rPr>
          <w:rFonts w:ascii="Arial" w:hAnsi="Arial" w:cs="Arial"/>
          <w:spacing w:val="10"/>
        </w:rPr>
        <w:t xml:space="preserve">CERCLA </w:t>
      </w:r>
      <w:r w:rsidRPr="003E3DF3">
        <w:rPr>
          <w:rFonts w:ascii="Arial" w:hAnsi="Arial" w:cs="Arial"/>
          <w:spacing w:val="10"/>
        </w:rPr>
        <w:tab/>
      </w:r>
      <w:r w:rsidRPr="003E3DF3">
        <w:rPr>
          <w:rFonts w:ascii="Arial" w:hAnsi="Arial" w:cs="Arial"/>
          <w:spacing w:val="10"/>
          <w:lang w:val="en-US"/>
        </w:rPr>
        <w:t xml:space="preserve">Comprehensive Environmental Remediation </w:t>
      </w:r>
    </w:p>
    <w:p w:rsidR="004D2C38" w:rsidRPr="003E3DF3" w:rsidRDefault="004D2C38" w:rsidP="004D2C38">
      <w:pPr>
        <w:spacing w:line="360" w:lineRule="auto"/>
        <w:rPr>
          <w:rFonts w:ascii="Arial" w:hAnsi="Arial" w:cs="Arial"/>
          <w:spacing w:val="10"/>
          <w:lang w:val="en-US"/>
        </w:rPr>
      </w:pPr>
      <w:r w:rsidRPr="003E3DF3">
        <w:rPr>
          <w:rFonts w:ascii="Arial" w:hAnsi="Arial" w:cs="Arial"/>
          <w:spacing w:val="10"/>
          <w:lang w:val="en-US"/>
        </w:rPr>
        <w:tab/>
        <w:t xml:space="preserve">Compensation and Liabilities Act </w:t>
      </w:r>
    </w:p>
    <w:p w:rsidR="004D2C38" w:rsidRPr="003E3DF3" w:rsidRDefault="004D2C38" w:rsidP="004D2C38">
      <w:pPr>
        <w:rPr>
          <w:rFonts w:ascii="Arial" w:hAnsi="Arial" w:cs="Arial"/>
          <w:spacing w:val="10"/>
          <w:lang w:val="en-US"/>
        </w:rPr>
      </w:pPr>
    </w:p>
    <w:p w:rsidR="004D2C38" w:rsidRPr="003E3DF3" w:rsidRDefault="004D2C38" w:rsidP="004D2C38">
      <w:pPr>
        <w:rPr>
          <w:rFonts w:ascii="Arial" w:hAnsi="Arial" w:cs="Arial"/>
          <w:spacing w:val="10"/>
        </w:rPr>
      </w:pPr>
      <w:r w:rsidRPr="003E3DF3">
        <w:rPr>
          <w:rFonts w:ascii="Arial" w:hAnsi="Arial" w:cs="Arial"/>
          <w:spacing w:val="10"/>
        </w:rPr>
        <w:t xml:space="preserve">CIA </w:t>
      </w:r>
      <w:r w:rsidRPr="003E3DF3">
        <w:rPr>
          <w:rFonts w:ascii="Arial" w:hAnsi="Arial" w:cs="Arial"/>
          <w:spacing w:val="10"/>
        </w:rPr>
        <w:tab/>
        <w:t>Central Intelligence Agency</w:t>
      </w:r>
    </w:p>
    <w:p w:rsidR="004D2C38" w:rsidRPr="003E3DF3" w:rsidRDefault="004D2C38" w:rsidP="004D2C38">
      <w:pPr>
        <w:tabs>
          <w:tab w:val="left" w:pos="1080"/>
          <w:tab w:val="left" w:pos="2835"/>
        </w:tabs>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COD </w:t>
      </w:r>
      <w:r w:rsidRPr="003E3DF3">
        <w:rPr>
          <w:rFonts w:ascii="Arial" w:hAnsi="Arial" w:cs="Arial"/>
          <w:spacing w:val="10"/>
        </w:rPr>
        <w:tab/>
        <w:t>Chemical Oxygen Demand</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lastRenderedPageBreak/>
        <w:t xml:space="preserve">CPC </w:t>
      </w:r>
      <w:r w:rsidRPr="003E3DF3">
        <w:rPr>
          <w:rFonts w:ascii="Arial" w:hAnsi="Arial" w:cs="Arial"/>
          <w:spacing w:val="10"/>
          <w:szCs w:val="23"/>
        </w:rPr>
        <w:tab/>
        <w:t>Condensation Particle Counter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CWA </w:t>
      </w:r>
      <w:r w:rsidRPr="003E3DF3">
        <w:rPr>
          <w:rFonts w:ascii="Arial" w:hAnsi="Arial" w:cs="Arial"/>
          <w:spacing w:val="10"/>
        </w:rPr>
        <w:tab/>
        <w:t xml:space="preserve">Clean Water Act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lang w:val="en-US"/>
        </w:rPr>
      </w:pPr>
      <w:r w:rsidRPr="003E3DF3">
        <w:rPr>
          <w:rFonts w:ascii="Arial" w:hAnsi="Arial" w:cs="Arial"/>
          <w:spacing w:val="10"/>
          <w:lang w:val="en-US"/>
        </w:rPr>
        <w:t xml:space="preserve">DIN </w:t>
      </w:r>
      <w:r w:rsidRPr="003E3DF3">
        <w:rPr>
          <w:rFonts w:ascii="Arial" w:hAnsi="Arial" w:cs="Arial"/>
          <w:spacing w:val="10"/>
          <w:lang w:val="en-US"/>
        </w:rPr>
        <w:tab/>
        <w:t>Deutsches Institut für Normung</w:t>
      </w:r>
    </w:p>
    <w:p w:rsidR="004D2C38" w:rsidRPr="003E3DF3" w:rsidRDefault="004D2C38" w:rsidP="004D2C38">
      <w:pPr>
        <w:rPr>
          <w:rFonts w:ascii="Arial" w:hAnsi="Arial" w:cs="Arial"/>
          <w:spacing w:val="10"/>
          <w:lang w:val="en-US"/>
        </w:rPr>
      </w:pPr>
    </w:p>
    <w:p w:rsidR="004D2C38" w:rsidRPr="003E3DF3" w:rsidRDefault="004D2C38" w:rsidP="004D2C38">
      <w:pPr>
        <w:rPr>
          <w:rFonts w:ascii="Arial" w:hAnsi="Arial" w:cs="Arial"/>
          <w:spacing w:val="10"/>
        </w:rPr>
      </w:pPr>
      <w:r w:rsidRPr="003E3DF3">
        <w:rPr>
          <w:rFonts w:ascii="Arial" w:hAnsi="Arial" w:cs="Arial"/>
          <w:spacing w:val="10"/>
        </w:rPr>
        <w:t xml:space="preserve">DWSNY </w:t>
      </w:r>
      <w:r w:rsidRPr="003E3DF3">
        <w:rPr>
          <w:rFonts w:ascii="Arial" w:hAnsi="Arial" w:cs="Arial"/>
          <w:spacing w:val="10"/>
        </w:rPr>
        <w:tab/>
        <w:t xml:space="preserve">Drinking Water Standards for </w:t>
      </w:r>
      <w:smartTag w:uri="urn:schemas-microsoft-com:office:smarttags" w:element="place">
        <w:smartTag w:uri="urn:schemas-microsoft-com:office:smarttags" w:element="country-region">
          <w:r w:rsidRPr="003E3DF3">
            <w:rPr>
              <w:rFonts w:ascii="Arial" w:hAnsi="Arial" w:cs="Arial"/>
              <w:spacing w:val="10"/>
            </w:rPr>
            <w:t>New Zealand</w:t>
          </w:r>
        </w:smartTag>
      </w:smartTag>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DWQS </w:t>
      </w:r>
      <w:r w:rsidRPr="003E3DF3">
        <w:rPr>
          <w:rFonts w:ascii="Arial" w:hAnsi="Arial" w:cs="Arial"/>
          <w:spacing w:val="10"/>
        </w:rPr>
        <w:tab/>
        <w:t>Drinking Water Quality Standards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DBCP </w:t>
      </w:r>
      <w:r w:rsidRPr="003E3DF3">
        <w:rPr>
          <w:rFonts w:ascii="Arial" w:hAnsi="Arial" w:cs="Arial"/>
          <w:spacing w:val="10"/>
        </w:rPr>
        <w:tab/>
        <w:t xml:space="preserve">1, 2-Dibromo-3-chloropropane </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DDT </w:t>
      </w:r>
      <w:r w:rsidRPr="003E3DF3">
        <w:rPr>
          <w:rFonts w:ascii="Arial" w:hAnsi="Arial" w:cs="Arial"/>
          <w:color w:val="333333"/>
          <w:spacing w:val="10"/>
          <w:lang/>
        </w:rPr>
        <w:tab/>
        <w:t xml:space="preserve">Dichlorodiphenyltrichloroethane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DO </w:t>
      </w:r>
      <w:r w:rsidRPr="003E3DF3">
        <w:rPr>
          <w:rFonts w:ascii="Arial" w:hAnsi="Arial" w:cs="Arial"/>
          <w:spacing w:val="10"/>
        </w:rPr>
        <w:tab/>
        <w:t>Dissolved Oxygen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DOE </w:t>
      </w:r>
      <w:r w:rsidRPr="003E3DF3">
        <w:rPr>
          <w:rFonts w:ascii="Arial" w:hAnsi="Arial" w:cs="Arial"/>
          <w:spacing w:val="10"/>
        </w:rPr>
        <w:tab/>
        <w:t xml:space="preserve">Department of Environment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DOM </w:t>
      </w:r>
      <w:r w:rsidRPr="003E3DF3">
        <w:rPr>
          <w:rFonts w:ascii="Arial" w:hAnsi="Arial" w:cs="Arial"/>
          <w:spacing w:val="10"/>
        </w:rPr>
        <w:tab/>
        <w:t>Dissolved Organic Matter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EAAS </w:t>
      </w:r>
      <w:r w:rsidRPr="003E3DF3">
        <w:rPr>
          <w:rFonts w:ascii="Arial" w:hAnsi="Arial" w:cs="Arial"/>
          <w:spacing w:val="10"/>
        </w:rPr>
        <w:tab/>
        <w:t xml:space="preserve">Electro Atomic Absorption Spectroscopy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EC </w:t>
      </w:r>
      <w:r w:rsidRPr="003E3DF3">
        <w:rPr>
          <w:rFonts w:ascii="Arial" w:hAnsi="Arial" w:cs="Arial"/>
          <w:spacing w:val="10"/>
        </w:rPr>
        <w:tab/>
        <w:t>European Commission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EDXRF </w:t>
      </w:r>
      <w:r w:rsidRPr="003E3DF3">
        <w:rPr>
          <w:rFonts w:ascii="Arial" w:hAnsi="Arial" w:cs="Arial"/>
          <w:spacing w:val="10"/>
        </w:rPr>
        <w:tab/>
        <w:t xml:space="preserve">Energy –Dispersive X-Ray Fluorescence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EIA </w:t>
      </w:r>
      <w:r w:rsidRPr="003E3DF3">
        <w:rPr>
          <w:rFonts w:ascii="Arial" w:hAnsi="Arial" w:cs="Arial"/>
          <w:spacing w:val="10"/>
        </w:rPr>
        <w:tab/>
        <w:t>Environmental Impact Assessment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EPA </w:t>
      </w:r>
      <w:r w:rsidRPr="003E3DF3">
        <w:rPr>
          <w:rFonts w:ascii="Arial" w:hAnsi="Arial" w:cs="Arial"/>
          <w:spacing w:val="10"/>
        </w:rPr>
        <w:tab/>
        <w:t xml:space="preserve">Environmental Protection Agency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ERA’s </w:t>
      </w:r>
      <w:r w:rsidRPr="003E3DF3">
        <w:rPr>
          <w:rFonts w:ascii="Arial" w:hAnsi="Arial" w:cs="Arial"/>
          <w:spacing w:val="10"/>
        </w:rPr>
        <w:tab/>
        <w:t>Ecological Risk Assessment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FAAS </w:t>
      </w:r>
      <w:r w:rsidRPr="003E3DF3">
        <w:rPr>
          <w:rFonts w:ascii="Arial" w:hAnsi="Arial" w:cs="Arial"/>
          <w:spacing w:val="10"/>
        </w:rPr>
        <w:tab/>
        <w:t xml:space="preserve">Flame Atomic </w:t>
      </w:r>
      <w:r w:rsidRPr="003E3DF3">
        <w:rPr>
          <w:rFonts w:ascii="Arial" w:hAnsi="Arial" w:cs="Arial"/>
          <w:spacing w:val="10"/>
          <w:szCs w:val="23"/>
        </w:rPr>
        <w:t>Absorption</w:t>
      </w:r>
      <w:r w:rsidRPr="003E3DF3">
        <w:rPr>
          <w:rFonts w:ascii="Arial" w:hAnsi="Arial" w:cs="Arial"/>
          <w:spacing w:val="10"/>
        </w:rPr>
        <w:t xml:space="preserve"> Spectroscopy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FAO </w:t>
      </w:r>
      <w:r w:rsidRPr="003E3DF3">
        <w:rPr>
          <w:rFonts w:ascii="Arial" w:hAnsi="Arial" w:cs="Arial"/>
          <w:spacing w:val="10"/>
        </w:rPr>
        <w:tab/>
        <w:t xml:space="preserve">Food and Agriculture Organization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FCT </w:t>
      </w:r>
      <w:r w:rsidRPr="003E3DF3">
        <w:rPr>
          <w:rFonts w:ascii="Arial" w:hAnsi="Arial" w:cs="Arial"/>
          <w:spacing w:val="10"/>
        </w:rPr>
        <w:tab/>
      </w:r>
      <w:smartTag w:uri="urn:schemas-microsoft-com:office:smarttags" w:element="place">
        <w:smartTag w:uri="urn:schemas-microsoft-com:office:smarttags" w:element="PlaceName">
          <w:r w:rsidRPr="003E3DF3">
            <w:rPr>
              <w:rFonts w:ascii="Arial" w:hAnsi="Arial" w:cs="Arial"/>
              <w:spacing w:val="10"/>
            </w:rPr>
            <w:t>Federal</w:t>
          </w:r>
        </w:smartTag>
        <w:r w:rsidRPr="003E3DF3">
          <w:rPr>
            <w:rFonts w:ascii="Arial" w:hAnsi="Arial" w:cs="Arial"/>
            <w:spacing w:val="10"/>
          </w:rPr>
          <w:t xml:space="preserve"> </w:t>
        </w:r>
        <w:smartTag w:uri="urn:schemas-microsoft-com:office:smarttags" w:element="PlaceName">
          <w:r w:rsidRPr="003E3DF3">
            <w:rPr>
              <w:rFonts w:ascii="Arial" w:hAnsi="Arial" w:cs="Arial"/>
              <w:spacing w:val="10"/>
            </w:rPr>
            <w:t>Capital</w:t>
          </w:r>
        </w:smartTag>
        <w:r w:rsidRPr="003E3DF3">
          <w:rPr>
            <w:rFonts w:ascii="Arial" w:hAnsi="Arial" w:cs="Arial"/>
            <w:spacing w:val="10"/>
          </w:rPr>
          <w:t xml:space="preserve"> </w:t>
        </w:r>
        <w:smartTag w:uri="urn:schemas-microsoft-com:office:smarttags" w:element="PlaceType">
          <w:r w:rsidRPr="003E3DF3">
            <w:rPr>
              <w:rFonts w:ascii="Arial" w:hAnsi="Arial" w:cs="Arial"/>
              <w:spacing w:val="10"/>
            </w:rPr>
            <w:t>Territory</w:t>
          </w:r>
        </w:smartTag>
      </w:smartTag>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FEPA </w:t>
      </w:r>
      <w:r w:rsidRPr="003E3DF3">
        <w:rPr>
          <w:rFonts w:ascii="Arial" w:hAnsi="Arial" w:cs="Arial"/>
          <w:spacing w:val="10"/>
          <w:szCs w:val="23"/>
        </w:rPr>
        <w:tab/>
        <w:t xml:space="preserve">Federal Environmental Protection Agency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FIA </w:t>
      </w:r>
      <w:r w:rsidRPr="003E3DF3">
        <w:rPr>
          <w:rFonts w:ascii="Arial" w:hAnsi="Arial" w:cs="Arial"/>
          <w:spacing w:val="10"/>
        </w:rPr>
        <w:tab/>
        <w:t>Flame Ionization Analysis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FID </w:t>
      </w:r>
      <w:r w:rsidRPr="003E3DF3">
        <w:rPr>
          <w:rFonts w:ascii="Arial" w:hAnsi="Arial" w:cs="Arial"/>
          <w:spacing w:val="10"/>
        </w:rPr>
        <w:tab/>
        <w:t>Flame Ionization Detector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FIR </w:t>
      </w:r>
      <w:r w:rsidRPr="003E3DF3">
        <w:rPr>
          <w:rFonts w:ascii="Arial" w:hAnsi="Arial" w:cs="Arial"/>
          <w:spacing w:val="10"/>
        </w:rPr>
        <w:tab/>
        <w:t>Far Infrared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FTIR </w:t>
      </w:r>
      <w:r w:rsidRPr="003E3DF3">
        <w:rPr>
          <w:rFonts w:ascii="Arial" w:hAnsi="Arial" w:cs="Arial"/>
          <w:spacing w:val="10"/>
        </w:rPr>
        <w:tab/>
        <w:t>Fourier Transforms Infrared</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GC </w:t>
      </w:r>
      <w:r w:rsidRPr="003E3DF3">
        <w:rPr>
          <w:rFonts w:ascii="Arial" w:hAnsi="Arial" w:cs="Arial"/>
          <w:spacing w:val="10"/>
          <w:szCs w:val="23"/>
        </w:rPr>
        <w:tab/>
        <w:t xml:space="preserve">Gas Chromatography </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rPr>
      </w:pPr>
      <w:r w:rsidRPr="003E3DF3">
        <w:rPr>
          <w:rFonts w:ascii="Arial" w:hAnsi="Arial" w:cs="Arial"/>
          <w:spacing w:val="10"/>
          <w:szCs w:val="23"/>
        </w:rPr>
        <w:lastRenderedPageBreak/>
        <w:t xml:space="preserve">GCFIR </w:t>
      </w:r>
      <w:r w:rsidRPr="003E3DF3">
        <w:rPr>
          <w:rFonts w:ascii="Arial" w:hAnsi="Arial" w:cs="Arial"/>
          <w:spacing w:val="10"/>
          <w:szCs w:val="23"/>
        </w:rPr>
        <w:tab/>
        <w:t xml:space="preserve">Gas Chromatography </w:t>
      </w:r>
      <w:r w:rsidRPr="003E3DF3">
        <w:rPr>
          <w:rFonts w:ascii="Arial" w:hAnsi="Arial" w:cs="Arial"/>
          <w:spacing w:val="10"/>
        </w:rPr>
        <w:t>Fourier Infrared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GC-MS </w:t>
      </w:r>
      <w:r w:rsidRPr="003E3DF3">
        <w:rPr>
          <w:rFonts w:ascii="Arial" w:hAnsi="Arial" w:cs="Arial"/>
          <w:spacing w:val="10"/>
          <w:szCs w:val="23"/>
        </w:rPr>
        <w:tab/>
        <w:t>Gas Chromatography – Mass Spectroscopy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GC-IRMS </w:t>
      </w:r>
      <w:r w:rsidRPr="003E3DF3">
        <w:rPr>
          <w:rFonts w:ascii="Arial" w:hAnsi="Arial" w:cs="Arial"/>
          <w:spacing w:val="10"/>
        </w:rPr>
        <w:tab/>
        <w:t xml:space="preserve">Gas chromatography-Isotope Ratio Mass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 xml:space="preserve">Spectrometers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GC-NPD </w:t>
      </w:r>
      <w:r w:rsidRPr="003E3DF3">
        <w:rPr>
          <w:rFonts w:ascii="Arial" w:hAnsi="Arial" w:cs="Arial"/>
          <w:spacing w:val="10"/>
        </w:rPr>
        <w:tab/>
        <w:t xml:space="preserve">Gas Chromatography with Nitrogen-Phosphorus </w:t>
      </w:r>
      <w:r w:rsidRPr="003E3DF3">
        <w:rPr>
          <w:rFonts w:ascii="Arial" w:hAnsi="Arial" w:cs="Arial"/>
          <w:spacing w:val="10"/>
        </w:rPr>
        <w:br/>
        <w:t xml:space="preserve">              </w:t>
      </w:r>
      <w:r w:rsidRPr="003E3DF3">
        <w:rPr>
          <w:rFonts w:ascii="Arial" w:hAnsi="Arial" w:cs="Arial"/>
          <w:spacing w:val="10"/>
        </w:rPr>
        <w:tab/>
        <w:t>Detector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GDP </w:t>
      </w:r>
      <w:r w:rsidRPr="003E3DF3">
        <w:rPr>
          <w:rFonts w:ascii="Arial" w:hAnsi="Arial" w:cs="Arial"/>
          <w:spacing w:val="10"/>
        </w:rPr>
        <w:tab/>
        <w:t>Gross Domestic Product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GFC </w:t>
      </w:r>
      <w:r w:rsidRPr="003E3DF3">
        <w:rPr>
          <w:rFonts w:ascii="Arial" w:hAnsi="Arial" w:cs="Arial"/>
          <w:spacing w:val="10"/>
        </w:rPr>
        <w:tab/>
        <w:t>Gas Filter Correlation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HAAS </w:t>
      </w:r>
      <w:r w:rsidRPr="003E3DF3">
        <w:rPr>
          <w:rFonts w:ascii="Arial" w:hAnsi="Arial" w:cs="Arial"/>
          <w:spacing w:val="10"/>
        </w:rPr>
        <w:tab/>
        <w:t>Haloacetic Acids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color w:val="333333"/>
          <w:spacing w:val="10"/>
          <w:lang w:val="en-CA"/>
        </w:rPr>
      </w:pPr>
      <w:r w:rsidRPr="003E3DF3">
        <w:rPr>
          <w:rFonts w:ascii="Arial" w:hAnsi="Arial" w:cs="Arial"/>
          <w:spacing w:val="10"/>
          <w:lang w:val="en-CA"/>
        </w:rPr>
        <w:t xml:space="preserve">HCB </w:t>
      </w:r>
      <w:r w:rsidRPr="003E3DF3">
        <w:rPr>
          <w:rFonts w:ascii="Arial" w:hAnsi="Arial" w:cs="Arial"/>
          <w:spacing w:val="10"/>
          <w:lang w:val="en-CA"/>
        </w:rPr>
        <w:tab/>
      </w:r>
      <w:r w:rsidRPr="003E3DF3">
        <w:rPr>
          <w:rFonts w:ascii="Arial" w:hAnsi="Arial" w:cs="Arial"/>
          <w:color w:val="333333"/>
          <w:spacing w:val="10"/>
          <w:lang w:val="en-CA"/>
        </w:rPr>
        <w:t xml:space="preserve">Hexachlorobenzene </w:t>
      </w:r>
    </w:p>
    <w:p w:rsidR="004D2C38" w:rsidRPr="003E3DF3" w:rsidRDefault="004D2C38" w:rsidP="004D2C38">
      <w:pPr>
        <w:rPr>
          <w:rFonts w:ascii="Arial" w:hAnsi="Arial" w:cs="Arial"/>
          <w:color w:val="333333"/>
          <w:spacing w:val="10"/>
          <w:lang w:val="en-CA"/>
        </w:rPr>
      </w:pPr>
    </w:p>
    <w:p w:rsidR="004D2C38" w:rsidRPr="003E3DF3" w:rsidRDefault="004D2C38" w:rsidP="004D2C38">
      <w:pPr>
        <w:rPr>
          <w:rFonts w:ascii="Arial" w:hAnsi="Arial" w:cs="Arial"/>
          <w:color w:val="333333"/>
          <w:spacing w:val="10"/>
          <w:lang w:val="en-CA"/>
        </w:rPr>
      </w:pPr>
      <w:r w:rsidRPr="003E3DF3">
        <w:rPr>
          <w:rFonts w:ascii="Arial" w:hAnsi="Arial" w:cs="Arial"/>
          <w:color w:val="333333"/>
          <w:spacing w:val="10"/>
          <w:lang w:val="en-CA"/>
        </w:rPr>
        <w:t xml:space="preserve">HCH </w:t>
      </w:r>
      <w:r w:rsidRPr="003E3DF3">
        <w:rPr>
          <w:rFonts w:ascii="Arial" w:hAnsi="Arial" w:cs="Arial"/>
          <w:color w:val="333333"/>
          <w:spacing w:val="10"/>
          <w:lang w:val="en-CA"/>
        </w:rPr>
        <w:tab/>
        <w:t xml:space="preserve">Hexachlorocyclohexane </w:t>
      </w:r>
    </w:p>
    <w:p w:rsidR="004D2C38" w:rsidRPr="003E3DF3" w:rsidRDefault="004D2C38" w:rsidP="004D2C38">
      <w:pPr>
        <w:rPr>
          <w:rFonts w:ascii="Arial" w:hAnsi="Arial" w:cs="Arial"/>
          <w:spacing w:val="10"/>
          <w:lang w:val="en-CA"/>
        </w:rPr>
      </w:pPr>
    </w:p>
    <w:p w:rsidR="004D2C38" w:rsidRPr="003E3DF3" w:rsidRDefault="004D2C38" w:rsidP="004D2C38">
      <w:pPr>
        <w:rPr>
          <w:rFonts w:ascii="Arial" w:hAnsi="Arial" w:cs="Arial"/>
          <w:spacing w:val="10"/>
          <w:lang w:val="en-CA"/>
        </w:rPr>
      </w:pPr>
      <w:r w:rsidRPr="003E3DF3">
        <w:rPr>
          <w:rFonts w:ascii="Arial" w:hAnsi="Arial" w:cs="Arial"/>
          <w:spacing w:val="10"/>
          <w:lang w:val="en-CA"/>
        </w:rPr>
        <w:t xml:space="preserve">HM </w:t>
      </w:r>
      <w:r w:rsidRPr="003E3DF3">
        <w:rPr>
          <w:rFonts w:ascii="Arial" w:hAnsi="Arial" w:cs="Arial"/>
          <w:spacing w:val="10"/>
          <w:lang w:val="en-CA"/>
        </w:rPr>
        <w:tab/>
        <w:t>Humic Materials</w:t>
      </w:r>
    </w:p>
    <w:p w:rsidR="004D2C38" w:rsidRPr="003E3DF3" w:rsidRDefault="004D2C38" w:rsidP="004D2C38">
      <w:pPr>
        <w:rPr>
          <w:rFonts w:ascii="Arial" w:hAnsi="Arial" w:cs="Arial"/>
          <w:spacing w:val="10"/>
          <w:szCs w:val="23"/>
          <w:lang w:val="en-CA"/>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HPLC </w:t>
      </w:r>
      <w:r w:rsidRPr="003E3DF3">
        <w:rPr>
          <w:rFonts w:ascii="Arial" w:hAnsi="Arial" w:cs="Arial"/>
          <w:spacing w:val="10"/>
          <w:szCs w:val="23"/>
        </w:rPr>
        <w:tab/>
        <w:t xml:space="preserve">High Performance Liquid Chromatography </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HPLC/ID </w:t>
      </w:r>
      <w:r w:rsidRPr="003E3DF3">
        <w:rPr>
          <w:rFonts w:ascii="Arial" w:hAnsi="Arial" w:cs="Arial"/>
          <w:spacing w:val="10"/>
          <w:szCs w:val="23"/>
        </w:rPr>
        <w:tab/>
        <w:t xml:space="preserve">High Performance Liquid Chromatography/ </w:t>
      </w: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             </w:t>
      </w:r>
      <w:r w:rsidRPr="003E3DF3">
        <w:rPr>
          <w:rFonts w:ascii="Arial" w:hAnsi="Arial" w:cs="Arial"/>
          <w:spacing w:val="10"/>
          <w:szCs w:val="23"/>
        </w:rPr>
        <w:tab/>
        <w:t>Iron Detector</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IC </w:t>
      </w:r>
      <w:r w:rsidRPr="003E3DF3">
        <w:rPr>
          <w:rFonts w:ascii="Arial" w:hAnsi="Arial" w:cs="Arial"/>
          <w:spacing w:val="10"/>
          <w:szCs w:val="23"/>
        </w:rPr>
        <w:tab/>
        <w:t xml:space="preserve">Ion Chromatography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ICP </w:t>
      </w:r>
      <w:r w:rsidRPr="003E3DF3">
        <w:rPr>
          <w:rFonts w:ascii="Arial" w:hAnsi="Arial" w:cs="Arial"/>
          <w:spacing w:val="10"/>
        </w:rPr>
        <w:tab/>
        <w:t xml:space="preserve">Inductively Couple Plasma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IDF</w:t>
      </w:r>
      <w:r w:rsidRPr="003E3DF3">
        <w:rPr>
          <w:rFonts w:ascii="Arial" w:hAnsi="Arial" w:cs="Arial"/>
          <w:spacing w:val="10"/>
        </w:rPr>
        <w:tab/>
        <w:t>Infrastructural Development Fund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IPCC </w:t>
      </w:r>
      <w:r w:rsidRPr="003E3DF3">
        <w:rPr>
          <w:rFonts w:ascii="Arial" w:hAnsi="Arial" w:cs="Arial"/>
          <w:spacing w:val="10"/>
        </w:rPr>
        <w:tab/>
        <w:t xml:space="preserve">Intergovernmental Panel on Climate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Change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IMF</w:t>
      </w:r>
      <w:r w:rsidRPr="003E3DF3">
        <w:rPr>
          <w:rFonts w:ascii="Arial" w:hAnsi="Arial" w:cs="Arial"/>
          <w:spacing w:val="10"/>
        </w:rPr>
        <w:tab/>
        <w:t>International Monetary Fund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IR </w:t>
      </w:r>
      <w:r w:rsidRPr="003E3DF3">
        <w:rPr>
          <w:rFonts w:ascii="Arial" w:hAnsi="Arial" w:cs="Arial"/>
          <w:spacing w:val="10"/>
        </w:rPr>
        <w:tab/>
        <w:t xml:space="preserve">Infrared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ISE</w:t>
      </w:r>
      <w:r w:rsidRPr="003E3DF3">
        <w:rPr>
          <w:rFonts w:ascii="Arial" w:hAnsi="Arial" w:cs="Arial"/>
          <w:spacing w:val="10"/>
        </w:rPr>
        <w:tab/>
        <w:t xml:space="preserve">Ion-Selective Electrode </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rPr>
      </w:pPr>
      <w:r w:rsidRPr="003E3DF3">
        <w:rPr>
          <w:rFonts w:ascii="Arial" w:hAnsi="Arial" w:cs="Arial"/>
          <w:spacing w:val="10"/>
          <w:szCs w:val="23"/>
        </w:rPr>
        <w:t>ISO</w:t>
      </w:r>
      <w:r w:rsidRPr="003E3DF3">
        <w:rPr>
          <w:rFonts w:ascii="Arial" w:hAnsi="Arial" w:cs="Arial"/>
          <w:color w:val="666666"/>
          <w:spacing w:val="10"/>
        </w:rPr>
        <w:tab/>
      </w:r>
      <w:r w:rsidRPr="003E3DF3">
        <w:rPr>
          <w:rFonts w:ascii="Arial" w:hAnsi="Arial" w:cs="Arial"/>
          <w:color w:val="000000"/>
          <w:spacing w:val="10"/>
        </w:rPr>
        <w:t>International Organization for Standardization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KRPC </w:t>
      </w:r>
      <w:r w:rsidRPr="003E3DF3">
        <w:rPr>
          <w:rFonts w:ascii="Arial" w:hAnsi="Arial" w:cs="Arial"/>
          <w:spacing w:val="10"/>
        </w:rPr>
        <w:tab/>
      </w:r>
      <w:smartTag w:uri="urn:schemas-microsoft-com:office:smarttags" w:element="place">
        <w:smartTag w:uri="urn:schemas-microsoft-com:office:smarttags" w:element="City">
          <w:r w:rsidRPr="003E3DF3">
            <w:rPr>
              <w:rFonts w:ascii="Arial" w:hAnsi="Arial" w:cs="Arial"/>
              <w:spacing w:val="10"/>
            </w:rPr>
            <w:t>Kaduna</w:t>
          </w:r>
        </w:smartTag>
      </w:smartTag>
      <w:r w:rsidRPr="003E3DF3">
        <w:rPr>
          <w:rFonts w:ascii="Arial" w:hAnsi="Arial" w:cs="Arial"/>
          <w:spacing w:val="10"/>
        </w:rPr>
        <w:t xml:space="preserve"> Refining and Petrochemicals Corporation</w:t>
      </w:r>
      <w:r w:rsidRPr="003E3DF3">
        <w:rPr>
          <w:rFonts w:ascii="Arial" w:hAnsi="Arial" w:cs="Arial"/>
          <w:spacing w:val="10"/>
          <w:szCs w:val="23"/>
        </w:rPr>
        <w:t xml:space="preserv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bCs/>
          <w:spacing w:val="10"/>
        </w:rPr>
      </w:pPr>
      <w:r w:rsidRPr="003E3DF3">
        <w:rPr>
          <w:rFonts w:ascii="Arial" w:hAnsi="Arial" w:cs="Arial"/>
          <w:spacing w:val="10"/>
        </w:rPr>
        <w:t xml:space="preserve">LAB </w:t>
      </w:r>
      <w:r w:rsidRPr="003E3DF3">
        <w:rPr>
          <w:rFonts w:ascii="Arial" w:hAnsi="Arial" w:cs="Arial"/>
          <w:spacing w:val="10"/>
        </w:rPr>
        <w:tab/>
        <w:t xml:space="preserve">Linear Alkyl Benzene </w:t>
      </w:r>
      <w:r w:rsidRPr="003E3DF3">
        <w:rPr>
          <w:rFonts w:ascii="Arial" w:hAnsi="Arial" w:cs="Arial"/>
          <w:bCs/>
          <w:spacing w:val="10"/>
        </w:rPr>
        <w:t xml:space="preserve">                      </w:t>
      </w:r>
    </w:p>
    <w:p w:rsidR="004D2C38" w:rsidRPr="003E3DF3" w:rsidRDefault="004D2C38" w:rsidP="004D2C38">
      <w:pPr>
        <w:rPr>
          <w:rFonts w:ascii="Arial" w:hAnsi="Arial" w:cs="Arial"/>
          <w:bCs/>
          <w:spacing w:val="10"/>
        </w:rPr>
      </w:pPr>
    </w:p>
    <w:p w:rsidR="004D2C38" w:rsidRPr="003E3DF3" w:rsidRDefault="004D2C38" w:rsidP="004D2C38">
      <w:pPr>
        <w:rPr>
          <w:rFonts w:ascii="Arial" w:hAnsi="Arial" w:cs="Arial"/>
          <w:spacing w:val="10"/>
        </w:rPr>
      </w:pPr>
      <w:r w:rsidRPr="003E3DF3">
        <w:rPr>
          <w:rFonts w:ascii="Arial" w:hAnsi="Arial" w:cs="Arial"/>
          <w:bCs/>
          <w:spacing w:val="10"/>
        </w:rPr>
        <w:t xml:space="preserve">LPG </w:t>
      </w:r>
      <w:r w:rsidRPr="003E3DF3">
        <w:rPr>
          <w:rFonts w:ascii="Arial" w:hAnsi="Arial" w:cs="Arial"/>
          <w:bCs/>
          <w:spacing w:val="10"/>
        </w:rPr>
        <w:tab/>
        <w:t>Liquefied petroleum Gas</w:t>
      </w:r>
    </w:p>
    <w:p w:rsidR="004D2C38" w:rsidRPr="003E3DF3" w:rsidRDefault="004D2C38" w:rsidP="004D2C38">
      <w:pPr>
        <w:rPr>
          <w:rFonts w:ascii="Arial" w:hAnsi="Arial" w:cs="Arial"/>
          <w:spacing w:val="10"/>
        </w:rPr>
      </w:pPr>
    </w:p>
    <w:p w:rsidR="004D2C38" w:rsidRPr="003E3DF3" w:rsidRDefault="004D2C38" w:rsidP="004D2C38">
      <w:pPr>
        <w:tabs>
          <w:tab w:val="left" w:pos="240"/>
          <w:tab w:val="left" w:pos="2835"/>
        </w:tabs>
        <w:rPr>
          <w:rFonts w:ascii="Arial" w:hAnsi="Arial" w:cs="Arial"/>
          <w:spacing w:val="10"/>
        </w:rPr>
      </w:pPr>
      <w:r w:rsidRPr="003E3DF3">
        <w:rPr>
          <w:rFonts w:ascii="Arial" w:hAnsi="Arial" w:cs="Arial"/>
          <w:spacing w:val="10"/>
        </w:rPr>
        <w:lastRenderedPageBreak/>
        <w:t xml:space="preserve">LOD </w:t>
      </w:r>
      <w:r w:rsidRPr="003E3DF3">
        <w:rPr>
          <w:rFonts w:ascii="Arial" w:hAnsi="Arial" w:cs="Arial"/>
          <w:spacing w:val="10"/>
        </w:rPr>
        <w:tab/>
        <w:t>Limit of Detection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LOQ </w:t>
      </w:r>
      <w:r w:rsidRPr="003E3DF3">
        <w:rPr>
          <w:rFonts w:ascii="Arial" w:hAnsi="Arial" w:cs="Arial"/>
          <w:spacing w:val="10"/>
        </w:rPr>
        <w:tab/>
        <w:t>Limit of Quantification</w:t>
      </w:r>
    </w:p>
    <w:p w:rsidR="004D2C38" w:rsidRPr="003E3DF3" w:rsidRDefault="004D2C38" w:rsidP="004D2C38">
      <w:pPr>
        <w:tabs>
          <w:tab w:val="left" w:pos="840"/>
          <w:tab w:val="left" w:pos="2835"/>
        </w:tabs>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LTGC </w:t>
      </w:r>
      <w:r w:rsidRPr="003E3DF3">
        <w:rPr>
          <w:rFonts w:ascii="Arial" w:hAnsi="Arial" w:cs="Arial"/>
          <w:spacing w:val="10"/>
        </w:rPr>
        <w:tab/>
        <w:t>Low Temperature Glassy Carbon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MCERTS </w:t>
      </w:r>
      <w:r w:rsidRPr="003E3DF3">
        <w:rPr>
          <w:rFonts w:ascii="Arial" w:hAnsi="Arial" w:cs="Arial"/>
          <w:spacing w:val="10"/>
        </w:rPr>
        <w:tab/>
        <w:t>Monitoring Certification Scheme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MCL </w:t>
      </w:r>
      <w:r w:rsidRPr="003E3DF3">
        <w:rPr>
          <w:rFonts w:ascii="Arial" w:hAnsi="Arial" w:cs="Arial"/>
          <w:spacing w:val="10"/>
        </w:rPr>
        <w:tab/>
        <w:t xml:space="preserve">Maximum Contaminant Level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MCLG </w:t>
      </w:r>
      <w:r w:rsidRPr="003E3DF3">
        <w:rPr>
          <w:rFonts w:ascii="Arial" w:hAnsi="Arial" w:cs="Arial"/>
          <w:spacing w:val="10"/>
        </w:rPr>
        <w:tab/>
        <w:t xml:space="preserve">Maximum Contaminant Level Goal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MS </w:t>
      </w:r>
      <w:r w:rsidRPr="003E3DF3">
        <w:rPr>
          <w:rFonts w:ascii="Arial" w:hAnsi="Arial" w:cs="Arial"/>
          <w:spacing w:val="10"/>
        </w:rPr>
        <w:tab/>
        <w:t xml:space="preserve">Mass Spectrometry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NCTL </w:t>
      </w:r>
      <w:r w:rsidRPr="003E3DF3">
        <w:rPr>
          <w:rFonts w:ascii="Arial" w:hAnsi="Arial" w:cs="Arial"/>
          <w:spacing w:val="10"/>
        </w:rPr>
        <w:tab/>
        <w:t>Nembe Creek Trunk Line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NEEDS </w:t>
      </w:r>
      <w:r w:rsidRPr="003E3DF3">
        <w:rPr>
          <w:rFonts w:ascii="Arial" w:hAnsi="Arial" w:cs="Arial"/>
          <w:spacing w:val="10"/>
        </w:rPr>
        <w:tab/>
        <w:t xml:space="preserve">National Economic Empowerment Development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Strategy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ND </w:t>
      </w:r>
      <w:r w:rsidRPr="003E3DF3">
        <w:rPr>
          <w:rFonts w:ascii="Arial" w:hAnsi="Arial" w:cs="Arial"/>
          <w:spacing w:val="10"/>
        </w:rPr>
        <w:tab/>
        <w:t xml:space="preserve">Not Determined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NDE </w:t>
      </w:r>
      <w:r w:rsidRPr="003E3DF3">
        <w:rPr>
          <w:rFonts w:ascii="Arial" w:hAnsi="Arial" w:cs="Arial"/>
          <w:spacing w:val="10"/>
        </w:rPr>
        <w:tab/>
        <w:t>National Directorate of Employment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NDIR </w:t>
      </w:r>
      <w:r w:rsidRPr="003E3DF3">
        <w:rPr>
          <w:rFonts w:ascii="Arial" w:hAnsi="Arial" w:cs="Arial"/>
          <w:spacing w:val="10"/>
        </w:rPr>
        <w:tab/>
        <w:t xml:space="preserve">Non-Dispersive Infrared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NESREA </w:t>
      </w:r>
      <w:r w:rsidRPr="003E3DF3">
        <w:rPr>
          <w:rFonts w:ascii="Arial" w:hAnsi="Arial" w:cs="Arial"/>
          <w:spacing w:val="10"/>
        </w:rPr>
        <w:tab/>
        <w:t xml:space="preserve">National Environmental Standards and Regulations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Enforcement Agency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NGOs </w:t>
      </w:r>
      <w:r w:rsidRPr="003E3DF3">
        <w:rPr>
          <w:rFonts w:ascii="Arial" w:hAnsi="Arial" w:cs="Arial"/>
          <w:spacing w:val="10"/>
        </w:rPr>
        <w:tab/>
        <w:t xml:space="preserve">Non Governmental Organizations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NH  </w:t>
      </w:r>
      <w:r w:rsidRPr="003E3DF3">
        <w:rPr>
          <w:rFonts w:ascii="Arial" w:hAnsi="Arial" w:cs="Arial"/>
          <w:spacing w:val="10"/>
        </w:rPr>
        <w:tab/>
        <w:t>Northern Hemisphere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NIP </w:t>
      </w:r>
      <w:r w:rsidRPr="003E3DF3">
        <w:rPr>
          <w:rFonts w:ascii="Arial" w:hAnsi="Arial" w:cs="Arial"/>
          <w:spacing w:val="10"/>
        </w:rPr>
        <w:tab/>
        <w:t>National implementation plan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NIR </w:t>
      </w:r>
      <w:r w:rsidRPr="003E3DF3">
        <w:rPr>
          <w:rFonts w:ascii="Arial" w:hAnsi="Arial" w:cs="Arial"/>
          <w:spacing w:val="10"/>
        </w:rPr>
        <w:tab/>
        <w:t>Near-Infrared</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rPr>
      </w:pPr>
      <w:r w:rsidRPr="003E3DF3">
        <w:rPr>
          <w:rFonts w:ascii="Arial" w:hAnsi="Arial" w:cs="Arial"/>
          <w:spacing w:val="10"/>
          <w:szCs w:val="23"/>
        </w:rPr>
        <w:t xml:space="preserve">NMR </w:t>
      </w:r>
      <w:r w:rsidRPr="003E3DF3">
        <w:rPr>
          <w:rFonts w:ascii="Arial" w:hAnsi="Arial" w:cs="Arial"/>
          <w:spacing w:val="10"/>
          <w:szCs w:val="23"/>
        </w:rPr>
        <w:tab/>
        <w:t>Nuclear Magnetic Resonance</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NNPC </w:t>
      </w:r>
      <w:r w:rsidRPr="003E3DF3">
        <w:rPr>
          <w:rFonts w:ascii="Arial" w:hAnsi="Arial" w:cs="Arial"/>
          <w:spacing w:val="10"/>
          <w:szCs w:val="23"/>
        </w:rPr>
        <w:tab/>
      </w:r>
      <w:r w:rsidRPr="003E3DF3">
        <w:rPr>
          <w:rFonts w:ascii="Arial" w:hAnsi="Arial" w:cs="Arial"/>
          <w:spacing w:val="10"/>
        </w:rPr>
        <w:t>Nigerian National Petroleum Corporation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NRL</w:t>
      </w:r>
      <w:r w:rsidRPr="003E3DF3">
        <w:rPr>
          <w:rFonts w:ascii="Arial" w:hAnsi="Arial" w:cs="Arial"/>
          <w:spacing w:val="10"/>
        </w:rPr>
        <w:tab/>
        <w:t>National Reference Laboratory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NZWWA </w:t>
      </w:r>
      <w:r w:rsidRPr="003E3DF3">
        <w:rPr>
          <w:rFonts w:ascii="Arial" w:hAnsi="Arial" w:cs="Arial"/>
          <w:spacing w:val="10"/>
        </w:rPr>
        <w:tab/>
      </w:r>
      <w:smartTag w:uri="urn:schemas-microsoft-com:office:smarttags" w:element="place">
        <w:smartTag w:uri="urn:schemas-microsoft-com:office:smarttags" w:element="country-region">
          <w:r w:rsidRPr="003E3DF3">
            <w:rPr>
              <w:rFonts w:ascii="Arial" w:hAnsi="Arial" w:cs="Arial"/>
              <w:spacing w:val="10"/>
            </w:rPr>
            <w:t>New Zealand</w:t>
          </w:r>
        </w:smartTag>
      </w:smartTag>
      <w:r w:rsidRPr="003E3DF3">
        <w:rPr>
          <w:rFonts w:ascii="Arial" w:hAnsi="Arial" w:cs="Arial"/>
          <w:spacing w:val="10"/>
        </w:rPr>
        <w:t xml:space="preserve"> Waste Water Guidelines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smartTag w:uri="urn:schemas-microsoft-com:office:smarttags" w:element="Street">
        <w:smartTag w:uri="urn:schemas-microsoft-com:office:smarttags" w:element="address">
          <w:r w:rsidRPr="003E3DF3">
            <w:rPr>
              <w:rFonts w:ascii="Arial" w:hAnsi="Arial" w:cs="Arial"/>
              <w:spacing w:val="10"/>
            </w:rPr>
            <w:t xml:space="preserve">OLS </w:t>
          </w:r>
          <w:r w:rsidRPr="003E3DF3">
            <w:rPr>
              <w:rFonts w:ascii="Arial" w:hAnsi="Arial" w:cs="Arial"/>
              <w:spacing w:val="10"/>
            </w:rPr>
            <w:tab/>
            <w:t>Ordinary Least Square</w:t>
          </w:r>
        </w:smartTag>
      </w:smartTag>
      <w:r w:rsidRPr="003E3DF3">
        <w:rPr>
          <w:rFonts w:ascii="Arial" w:hAnsi="Arial" w:cs="Arial"/>
          <w:spacing w:val="10"/>
        </w:rPr>
        <w:t xml:space="preserv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smartTag w:uri="urn:schemas-microsoft-com:office:smarttags" w:element="place">
        <w:r w:rsidRPr="003E3DF3">
          <w:rPr>
            <w:rFonts w:ascii="Arial" w:hAnsi="Arial" w:cs="Arial"/>
            <w:spacing w:val="10"/>
          </w:rPr>
          <w:t>OM</w:t>
        </w:r>
      </w:smartTag>
      <w:r w:rsidRPr="003E3DF3">
        <w:rPr>
          <w:rFonts w:ascii="Arial" w:hAnsi="Arial" w:cs="Arial"/>
          <w:spacing w:val="10"/>
        </w:rPr>
        <w:t xml:space="preserve"> </w:t>
      </w:r>
      <w:r w:rsidRPr="003E3DF3">
        <w:rPr>
          <w:rFonts w:ascii="Arial" w:hAnsi="Arial" w:cs="Arial"/>
          <w:spacing w:val="10"/>
        </w:rPr>
        <w:tab/>
        <w:t>Organic Matter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color w:val="333333"/>
          <w:spacing w:val="10"/>
          <w:lang/>
        </w:rPr>
      </w:pPr>
      <w:r w:rsidRPr="003E3DF3">
        <w:rPr>
          <w:rFonts w:ascii="Arial" w:hAnsi="Arial" w:cs="Arial"/>
          <w:spacing w:val="10"/>
        </w:rPr>
        <w:t xml:space="preserve">OPA </w:t>
      </w:r>
      <w:r w:rsidRPr="003E3DF3">
        <w:rPr>
          <w:rFonts w:ascii="Arial" w:hAnsi="Arial" w:cs="Arial"/>
          <w:spacing w:val="10"/>
        </w:rPr>
        <w:tab/>
        <w:t>Oil Pollution Act</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lastRenderedPageBreak/>
        <w:t xml:space="preserve">OPEC </w:t>
      </w:r>
      <w:r w:rsidRPr="003E3DF3">
        <w:rPr>
          <w:rFonts w:ascii="Arial" w:hAnsi="Arial" w:cs="Arial"/>
          <w:color w:val="333333"/>
          <w:spacing w:val="10"/>
          <w:lang/>
        </w:rPr>
        <w:tab/>
        <w:t xml:space="preserve">Organization of Petroleum Economic </w:t>
      </w: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         </w:t>
      </w:r>
      <w:r w:rsidRPr="003E3DF3">
        <w:rPr>
          <w:rFonts w:ascii="Arial" w:hAnsi="Arial" w:cs="Arial"/>
          <w:color w:val="333333"/>
          <w:spacing w:val="10"/>
          <w:lang/>
        </w:rPr>
        <w:tab/>
        <w:t>Countries</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PAHs </w:t>
      </w:r>
      <w:r w:rsidRPr="003E3DF3">
        <w:rPr>
          <w:rFonts w:ascii="Arial" w:hAnsi="Arial" w:cs="Arial"/>
          <w:color w:val="333333"/>
          <w:spacing w:val="10"/>
          <w:lang/>
        </w:rPr>
        <w:tab/>
        <w:t>Polycyclic Aromatic Hydrocarbons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color w:val="333333"/>
          <w:spacing w:val="10"/>
          <w:lang/>
        </w:rPr>
      </w:pPr>
      <w:r w:rsidRPr="003E3DF3">
        <w:rPr>
          <w:rFonts w:ascii="Arial" w:hAnsi="Arial" w:cs="Arial"/>
          <w:spacing w:val="10"/>
        </w:rPr>
        <w:t xml:space="preserve">PAM </w:t>
      </w:r>
      <w:r w:rsidRPr="003E3DF3">
        <w:rPr>
          <w:rFonts w:ascii="Arial" w:hAnsi="Arial" w:cs="Arial"/>
          <w:spacing w:val="10"/>
        </w:rPr>
        <w:tab/>
        <w:t xml:space="preserve">Purge and Membrane </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PCBs </w:t>
      </w:r>
      <w:r w:rsidRPr="003E3DF3">
        <w:rPr>
          <w:rFonts w:ascii="Arial" w:hAnsi="Arial" w:cs="Arial"/>
          <w:color w:val="333333"/>
          <w:spacing w:val="10"/>
          <w:lang/>
        </w:rPr>
        <w:tab/>
        <w:t xml:space="preserve">Polychlorinated Biphenyls </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PCDD </w:t>
      </w:r>
      <w:r w:rsidRPr="003E3DF3">
        <w:rPr>
          <w:rFonts w:ascii="Arial" w:hAnsi="Arial" w:cs="Arial"/>
          <w:color w:val="333333"/>
          <w:spacing w:val="10"/>
          <w:lang/>
        </w:rPr>
        <w:tab/>
        <w:t>Polychlorinated Dibenzodioxins</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PCDF </w:t>
      </w:r>
      <w:r w:rsidRPr="003E3DF3">
        <w:rPr>
          <w:rFonts w:ascii="Arial" w:hAnsi="Arial" w:cs="Arial"/>
          <w:color w:val="333333"/>
          <w:spacing w:val="10"/>
          <w:lang/>
        </w:rPr>
        <w:tab/>
        <w:t>Polychlorinated Dibenzofurans</w:t>
      </w:r>
    </w:p>
    <w:p w:rsidR="004D2C38" w:rsidRPr="003E3DF3" w:rsidRDefault="004D2C38" w:rsidP="004D2C38">
      <w:pPr>
        <w:rPr>
          <w:rFonts w:ascii="Arial" w:hAnsi="Arial" w:cs="Arial"/>
          <w:color w:val="333333"/>
          <w:spacing w:val="10"/>
          <w:lang/>
        </w:rPr>
      </w:pPr>
    </w:p>
    <w:p w:rsidR="004D2C38" w:rsidRPr="003E3DF3" w:rsidRDefault="004D2C38" w:rsidP="004D2C38">
      <w:pPr>
        <w:rPr>
          <w:rFonts w:ascii="Arial" w:hAnsi="Arial" w:cs="Arial"/>
          <w:color w:val="333333"/>
          <w:spacing w:val="10"/>
          <w:lang/>
        </w:rPr>
      </w:pPr>
      <w:r w:rsidRPr="003E3DF3">
        <w:rPr>
          <w:rFonts w:ascii="Arial" w:hAnsi="Arial" w:cs="Arial"/>
          <w:color w:val="333333"/>
          <w:spacing w:val="10"/>
          <w:lang/>
        </w:rPr>
        <w:t xml:space="preserve">PCNs </w:t>
      </w:r>
      <w:r w:rsidRPr="003E3DF3">
        <w:rPr>
          <w:rFonts w:ascii="Arial" w:hAnsi="Arial" w:cs="Arial"/>
          <w:color w:val="333333"/>
          <w:spacing w:val="10"/>
          <w:lang/>
        </w:rPr>
        <w:tab/>
        <w:t xml:space="preserve">Polychlorinated Naphthalene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PDMS-PVA  </w:t>
      </w:r>
      <w:r w:rsidRPr="003E3DF3">
        <w:rPr>
          <w:rFonts w:ascii="Arial" w:hAnsi="Arial" w:cs="Arial"/>
          <w:spacing w:val="10"/>
        </w:rPr>
        <w:tab/>
        <w:t>Polydimethyl Siloxane- Poly Vinyl Alcohol</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PEG </w:t>
      </w:r>
      <w:r w:rsidRPr="003E3DF3">
        <w:rPr>
          <w:rFonts w:ascii="Arial" w:hAnsi="Arial" w:cs="Arial"/>
          <w:spacing w:val="10"/>
        </w:rPr>
        <w:tab/>
        <w:t>Polyethylene Glycol</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PID </w:t>
      </w:r>
      <w:r w:rsidRPr="003E3DF3">
        <w:rPr>
          <w:rFonts w:ascii="Arial" w:hAnsi="Arial" w:cs="Arial"/>
          <w:spacing w:val="10"/>
        </w:rPr>
        <w:tab/>
        <w:t>Photo ionization Detector</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 w:val="20"/>
          <w:szCs w:val="20"/>
        </w:rPr>
        <w:t>P</w:t>
      </w:r>
      <w:r w:rsidRPr="003E3DF3">
        <w:rPr>
          <w:rFonts w:ascii="Arial" w:hAnsi="Arial" w:cs="Arial"/>
          <w:spacing w:val="10"/>
        </w:rPr>
        <w:t xml:space="preserve">H </w:t>
      </w:r>
      <w:r w:rsidRPr="003E3DF3">
        <w:rPr>
          <w:rFonts w:ascii="Arial" w:hAnsi="Arial" w:cs="Arial"/>
          <w:spacing w:val="10"/>
        </w:rPr>
        <w:tab/>
      </w:r>
      <w:r w:rsidRPr="003E3DF3">
        <w:rPr>
          <w:rFonts w:ascii="Arial" w:hAnsi="Arial" w:cs="Arial"/>
          <w:spacing w:val="10"/>
          <w:szCs w:val="23"/>
        </w:rPr>
        <w:t xml:space="preserve">Potential of Hydrogen </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PH-ORP </w:t>
      </w:r>
      <w:r w:rsidRPr="003E3DF3">
        <w:rPr>
          <w:rFonts w:ascii="Arial" w:hAnsi="Arial" w:cs="Arial"/>
          <w:spacing w:val="10"/>
          <w:szCs w:val="23"/>
        </w:rPr>
        <w:tab/>
        <w:t xml:space="preserve">Potential of Hydrogen ions-Oxygen </w:t>
      </w: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           </w:t>
      </w:r>
      <w:r w:rsidRPr="003E3DF3">
        <w:rPr>
          <w:rFonts w:ascii="Arial" w:hAnsi="Arial" w:cs="Arial"/>
          <w:spacing w:val="10"/>
          <w:szCs w:val="23"/>
        </w:rPr>
        <w:tab/>
        <w:t>Reduction Potential Meter</w:t>
      </w:r>
    </w:p>
    <w:p w:rsidR="004D2C38" w:rsidRPr="003E3DF3" w:rsidRDefault="004D2C38" w:rsidP="004D2C38">
      <w:pPr>
        <w:rPr>
          <w:rFonts w:ascii="Arial" w:hAnsi="Arial" w:cs="Arial"/>
          <w:spacing w:val="10"/>
        </w:rPr>
      </w:pPr>
      <w:r w:rsidRPr="003E3DF3">
        <w:rPr>
          <w:rFonts w:ascii="Arial" w:hAnsi="Arial" w:cs="Arial"/>
          <w:spacing w:val="10"/>
        </w:rPr>
        <w:tab/>
      </w:r>
    </w:p>
    <w:p w:rsidR="004D2C38" w:rsidRPr="003E3DF3" w:rsidRDefault="004D2C38" w:rsidP="004D2C38">
      <w:pPr>
        <w:rPr>
          <w:rFonts w:ascii="Arial" w:hAnsi="Arial" w:cs="Arial"/>
          <w:spacing w:val="10"/>
        </w:rPr>
      </w:pPr>
      <w:r w:rsidRPr="003E3DF3">
        <w:rPr>
          <w:rFonts w:ascii="Arial" w:hAnsi="Arial" w:cs="Arial"/>
          <w:spacing w:val="10"/>
        </w:rPr>
        <w:t xml:space="preserve">PLE </w:t>
      </w:r>
      <w:r w:rsidRPr="003E3DF3">
        <w:rPr>
          <w:rFonts w:ascii="Arial" w:hAnsi="Arial" w:cs="Arial"/>
          <w:spacing w:val="10"/>
        </w:rPr>
        <w:tab/>
        <w:t xml:space="preserve">Pressurized Liquid Extraction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PMCEM </w:t>
      </w:r>
      <w:r w:rsidRPr="003E3DF3">
        <w:rPr>
          <w:rFonts w:ascii="Arial" w:hAnsi="Arial" w:cs="Arial"/>
          <w:spacing w:val="10"/>
        </w:rPr>
        <w:tab/>
        <w:t xml:space="preserve">Particulate Matter Continuous Emissions   </w:t>
      </w:r>
    </w:p>
    <w:p w:rsidR="004D2C38" w:rsidRPr="003E3DF3" w:rsidRDefault="004D2C38" w:rsidP="004D2C38">
      <w:pPr>
        <w:tabs>
          <w:tab w:val="left" w:pos="1440"/>
          <w:tab w:val="left" w:pos="2835"/>
        </w:tabs>
        <w:ind w:left="2160" w:hanging="2160"/>
        <w:rPr>
          <w:rFonts w:ascii="Arial" w:hAnsi="Arial" w:cs="Arial"/>
          <w:spacing w:val="10"/>
        </w:rPr>
      </w:pPr>
      <w:r w:rsidRPr="003E3DF3">
        <w:rPr>
          <w:rFonts w:ascii="Arial" w:hAnsi="Arial" w:cs="Arial"/>
          <w:spacing w:val="10"/>
        </w:rPr>
        <w:tab/>
      </w:r>
      <w:r w:rsidRPr="003E3DF3">
        <w:rPr>
          <w:rFonts w:ascii="Arial" w:hAnsi="Arial" w:cs="Arial"/>
          <w:spacing w:val="10"/>
        </w:rPr>
        <w:tab/>
      </w:r>
      <w:r w:rsidRPr="003E3DF3">
        <w:rPr>
          <w:rFonts w:ascii="Arial" w:hAnsi="Arial" w:cs="Arial"/>
          <w:spacing w:val="10"/>
        </w:rPr>
        <w:tab/>
        <w:t>Monitoring</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PN </w:t>
      </w:r>
      <w:r w:rsidRPr="003E3DF3">
        <w:rPr>
          <w:rFonts w:ascii="Arial" w:hAnsi="Arial" w:cs="Arial"/>
          <w:spacing w:val="10"/>
          <w:szCs w:val="23"/>
        </w:rPr>
        <w:tab/>
        <w:t xml:space="preserve">Particles Number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POPs </w:t>
      </w:r>
      <w:r w:rsidRPr="003E3DF3">
        <w:rPr>
          <w:rFonts w:ascii="Arial" w:hAnsi="Arial" w:cs="Arial"/>
          <w:spacing w:val="10"/>
        </w:rPr>
        <w:tab/>
        <w:t>Polycyclic Organic Pollutants</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PPMV </w:t>
      </w:r>
      <w:r w:rsidRPr="003E3DF3">
        <w:rPr>
          <w:rFonts w:ascii="Arial" w:hAnsi="Arial" w:cs="Arial"/>
          <w:spacing w:val="10"/>
          <w:szCs w:val="23"/>
        </w:rPr>
        <w:tab/>
        <w:t>Parts Per Million by Volume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PSAP </w:t>
      </w:r>
      <w:r w:rsidRPr="003E3DF3">
        <w:rPr>
          <w:rFonts w:ascii="Arial" w:hAnsi="Arial" w:cs="Arial"/>
          <w:spacing w:val="10"/>
        </w:rPr>
        <w:tab/>
        <w:t xml:space="preserve">Particle Soot Absorption Photometer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PT </w:t>
      </w:r>
      <w:r w:rsidRPr="003E3DF3">
        <w:rPr>
          <w:rFonts w:ascii="Arial" w:hAnsi="Arial" w:cs="Arial"/>
          <w:spacing w:val="10"/>
        </w:rPr>
        <w:tab/>
        <w:t>Proficiency Testing</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P&amp;T </w:t>
      </w:r>
      <w:r w:rsidRPr="003E3DF3">
        <w:rPr>
          <w:rFonts w:ascii="Arial" w:hAnsi="Arial" w:cs="Arial"/>
          <w:spacing w:val="10"/>
        </w:rPr>
        <w:tab/>
        <w:t>Purge and Trap</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P&amp;T –GC/MS </w:t>
      </w:r>
      <w:r w:rsidRPr="003E3DF3">
        <w:rPr>
          <w:rFonts w:ascii="Arial" w:hAnsi="Arial" w:cs="Arial"/>
          <w:spacing w:val="10"/>
        </w:rPr>
        <w:tab/>
        <w:t xml:space="preserve">Purge and Trap Gas Chromatography/Mass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t>Spectroscopy</w:t>
      </w:r>
    </w:p>
    <w:p w:rsidR="004D2C38" w:rsidRPr="003E3DF3" w:rsidRDefault="004D2C38" w:rsidP="004D2C38">
      <w:pPr>
        <w:rPr>
          <w:rFonts w:ascii="Arial" w:hAnsi="Arial" w:cs="Arial"/>
          <w:spacing w:val="10"/>
        </w:rPr>
      </w:pPr>
    </w:p>
    <w:p w:rsidR="004D2C38" w:rsidRPr="003E3DF3" w:rsidRDefault="004D2C38" w:rsidP="004D2C38">
      <w:pPr>
        <w:tabs>
          <w:tab w:val="left" w:pos="2835"/>
        </w:tabs>
        <w:rPr>
          <w:rFonts w:ascii="Arial" w:hAnsi="Arial" w:cs="Arial"/>
          <w:spacing w:val="10"/>
        </w:rPr>
      </w:pPr>
      <w:r w:rsidRPr="003E3DF3">
        <w:rPr>
          <w:rFonts w:ascii="Arial" w:hAnsi="Arial" w:cs="Arial"/>
          <w:spacing w:val="10"/>
        </w:rPr>
        <w:t xml:space="preserve">PT </w:t>
      </w:r>
      <w:r w:rsidRPr="003E3DF3">
        <w:rPr>
          <w:rFonts w:ascii="Arial" w:hAnsi="Arial" w:cs="Arial"/>
          <w:spacing w:val="10"/>
        </w:rPr>
        <w:tab/>
        <w:t>Petroleum Trust Fund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PTMOS-MTMOS </w:t>
      </w:r>
      <w:r w:rsidRPr="003E3DF3">
        <w:rPr>
          <w:rFonts w:ascii="Arial" w:hAnsi="Arial" w:cs="Arial"/>
          <w:spacing w:val="10"/>
        </w:rPr>
        <w:tab/>
      </w:r>
      <w:r w:rsidRPr="003E3DF3">
        <w:rPr>
          <w:rFonts w:ascii="Arial" w:hAnsi="Arial" w:cs="Arial"/>
          <w:b/>
          <w:spacing w:val="10"/>
        </w:rPr>
        <w:t>P</w:t>
      </w:r>
      <w:r w:rsidRPr="003E3DF3">
        <w:rPr>
          <w:rFonts w:ascii="Arial" w:hAnsi="Arial" w:cs="Arial"/>
          <w:spacing w:val="10"/>
        </w:rPr>
        <w:t>henyl</w:t>
      </w:r>
      <w:r w:rsidRPr="003E3DF3">
        <w:rPr>
          <w:rFonts w:ascii="Arial" w:hAnsi="Arial" w:cs="Arial"/>
          <w:b/>
          <w:spacing w:val="10"/>
        </w:rPr>
        <w:t>t</w:t>
      </w:r>
      <w:r w:rsidRPr="003E3DF3">
        <w:rPr>
          <w:rFonts w:ascii="Arial" w:hAnsi="Arial" w:cs="Arial"/>
          <w:spacing w:val="10"/>
        </w:rPr>
        <w:t>ri</w:t>
      </w:r>
      <w:r w:rsidRPr="003E3DF3">
        <w:rPr>
          <w:rFonts w:ascii="Arial" w:hAnsi="Arial" w:cs="Arial"/>
          <w:b/>
          <w:spacing w:val="10"/>
        </w:rPr>
        <w:t>m</w:t>
      </w:r>
      <w:r w:rsidRPr="003E3DF3">
        <w:rPr>
          <w:rFonts w:ascii="Arial" w:hAnsi="Arial" w:cs="Arial"/>
          <w:spacing w:val="10"/>
        </w:rPr>
        <w:t>ethy</w:t>
      </w:r>
      <w:r w:rsidRPr="003E3DF3">
        <w:rPr>
          <w:rFonts w:ascii="Arial" w:hAnsi="Arial" w:cs="Arial"/>
          <w:b/>
          <w:spacing w:val="10"/>
        </w:rPr>
        <w:t>o</w:t>
      </w:r>
      <w:r w:rsidRPr="003E3DF3">
        <w:rPr>
          <w:rFonts w:ascii="Arial" w:hAnsi="Arial" w:cs="Arial"/>
          <w:spacing w:val="10"/>
        </w:rPr>
        <w:t>xy</w:t>
      </w:r>
      <w:r w:rsidRPr="003E3DF3">
        <w:rPr>
          <w:rFonts w:ascii="Arial" w:hAnsi="Arial" w:cs="Arial"/>
          <w:b/>
          <w:spacing w:val="10"/>
        </w:rPr>
        <w:t>s</w:t>
      </w:r>
      <w:r w:rsidRPr="003E3DF3">
        <w:rPr>
          <w:rFonts w:ascii="Arial" w:hAnsi="Arial" w:cs="Arial"/>
          <w:spacing w:val="10"/>
        </w:rPr>
        <w:t xml:space="preserve">ilane-   </w:t>
      </w:r>
    </w:p>
    <w:p w:rsidR="004D2C38" w:rsidRPr="003E3DF3" w:rsidRDefault="004D2C38" w:rsidP="004D2C38">
      <w:pPr>
        <w:rPr>
          <w:rFonts w:ascii="Arial" w:hAnsi="Arial" w:cs="Arial"/>
          <w:spacing w:val="10"/>
        </w:rPr>
      </w:pPr>
      <w:r w:rsidRPr="003E3DF3">
        <w:rPr>
          <w:rFonts w:ascii="Arial" w:hAnsi="Arial" w:cs="Arial"/>
          <w:spacing w:val="10"/>
        </w:rPr>
        <w:t xml:space="preserve">                       </w:t>
      </w:r>
      <w:r w:rsidRPr="003E3DF3">
        <w:rPr>
          <w:rFonts w:ascii="Arial" w:hAnsi="Arial" w:cs="Arial"/>
          <w:spacing w:val="10"/>
        </w:rPr>
        <w:tab/>
      </w:r>
      <w:r w:rsidRPr="003E3DF3">
        <w:rPr>
          <w:rFonts w:ascii="Arial" w:hAnsi="Arial" w:cs="Arial"/>
          <w:b/>
          <w:spacing w:val="10"/>
        </w:rPr>
        <w:t>M</w:t>
      </w:r>
      <w:r w:rsidRPr="003E3DF3">
        <w:rPr>
          <w:rFonts w:ascii="Arial" w:hAnsi="Arial" w:cs="Arial"/>
          <w:spacing w:val="10"/>
        </w:rPr>
        <w:t>ethyl</w:t>
      </w:r>
      <w:r w:rsidRPr="003E3DF3">
        <w:rPr>
          <w:rFonts w:ascii="Arial" w:hAnsi="Arial" w:cs="Arial"/>
          <w:b/>
          <w:spacing w:val="10"/>
        </w:rPr>
        <w:t>t</w:t>
      </w:r>
      <w:r w:rsidRPr="003E3DF3">
        <w:rPr>
          <w:rFonts w:ascii="Arial" w:hAnsi="Arial" w:cs="Arial"/>
          <w:spacing w:val="10"/>
        </w:rPr>
        <w:t>ri</w:t>
      </w:r>
      <w:r w:rsidRPr="003E3DF3">
        <w:rPr>
          <w:rFonts w:ascii="Arial" w:hAnsi="Arial" w:cs="Arial"/>
          <w:b/>
          <w:spacing w:val="10"/>
        </w:rPr>
        <w:t>m</w:t>
      </w:r>
      <w:r w:rsidRPr="003E3DF3">
        <w:rPr>
          <w:rFonts w:ascii="Arial" w:hAnsi="Arial" w:cs="Arial"/>
          <w:spacing w:val="10"/>
        </w:rPr>
        <w:t>eth</w:t>
      </w:r>
      <w:r w:rsidRPr="003E3DF3">
        <w:rPr>
          <w:rFonts w:ascii="Arial" w:hAnsi="Arial" w:cs="Arial"/>
          <w:b/>
          <w:spacing w:val="10"/>
        </w:rPr>
        <w:t>o</w:t>
      </w:r>
      <w:r w:rsidRPr="003E3DF3">
        <w:rPr>
          <w:rFonts w:ascii="Arial" w:hAnsi="Arial" w:cs="Arial"/>
          <w:spacing w:val="10"/>
        </w:rPr>
        <w:t>xy</w:t>
      </w:r>
      <w:r w:rsidRPr="003E3DF3">
        <w:rPr>
          <w:rFonts w:ascii="Arial" w:hAnsi="Arial" w:cs="Arial"/>
          <w:b/>
          <w:spacing w:val="10"/>
        </w:rPr>
        <w:t>s</w:t>
      </w:r>
      <w:r w:rsidRPr="003E3DF3">
        <w:rPr>
          <w:rFonts w:ascii="Arial" w:hAnsi="Arial" w:cs="Arial"/>
          <w:spacing w:val="10"/>
        </w:rPr>
        <w:t>ilane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PVC </w:t>
      </w:r>
      <w:r w:rsidRPr="003E3DF3">
        <w:rPr>
          <w:rFonts w:ascii="Arial" w:hAnsi="Arial" w:cs="Arial"/>
          <w:spacing w:val="10"/>
        </w:rPr>
        <w:tab/>
        <w:t>Polyvinyl Chloride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RCRA </w:t>
      </w:r>
      <w:r w:rsidRPr="003E3DF3">
        <w:rPr>
          <w:rFonts w:ascii="Arial" w:hAnsi="Arial" w:cs="Arial"/>
          <w:spacing w:val="10"/>
        </w:rPr>
        <w:tab/>
        <w:t>Resource conservation &amp; Recovery Act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SDWA </w:t>
      </w:r>
      <w:r w:rsidRPr="003E3DF3">
        <w:rPr>
          <w:rFonts w:ascii="Arial" w:hAnsi="Arial" w:cs="Arial"/>
          <w:spacing w:val="10"/>
        </w:rPr>
        <w:tab/>
        <w:t xml:space="preserve">Safe Drinking Water Act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SON </w:t>
      </w:r>
      <w:r w:rsidRPr="003E3DF3">
        <w:rPr>
          <w:rFonts w:ascii="Arial" w:hAnsi="Arial" w:cs="Arial"/>
          <w:spacing w:val="10"/>
        </w:rPr>
        <w:tab/>
        <w:t xml:space="preserve">Standard Organization of </w:t>
      </w:r>
      <w:smartTag w:uri="urn:schemas-microsoft-com:office:smarttags" w:element="place">
        <w:smartTag w:uri="urn:schemas-microsoft-com:office:smarttags" w:element="country-region">
          <w:r w:rsidRPr="003E3DF3">
            <w:rPr>
              <w:rFonts w:ascii="Arial" w:hAnsi="Arial" w:cs="Arial"/>
              <w:spacing w:val="10"/>
            </w:rPr>
            <w:t>Nigeria</w:t>
          </w:r>
        </w:smartTag>
      </w:smartTag>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SPME </w:t>
      </w:r>
      <w:r w:rsidRPr="003E3DF3">
        <w:rPr>
          <w:rFonts w:ascii="Arial" w:hAnsi="Arial" w:cs="Arial"/>
          <w:spacing w:val="10"/>
        </w:rPr>
        <w:tab/>
        <w:t>Solid-phase Micro Extraction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SPM </w:t>
      </w:r>
      <w:r w:rsidRPr="003E3DF3">
        <w:rPr>
          <w:rFonts w:ascii="Arial" w:hAnsi="Arial" w:cs="Arial"/>
          <w:spacing w:val="10"/>
        </w:rPr>
        <w:tab/>
        <w:t>Suspended Particulate Matter</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SS </w:t>
      </w:r>
      <w:r w:rsidRPr="003E3DF3">
        <w:rPr>
          <w:rFonts w:ascii="Arial" w:hAnsi="Arial" w:cs="Arial"/>
          <w:spacing w:val="10"/>
        </w:rPr>
        <w:tab/>
        <w:t>Suspended Solids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TCE </w:t>
      </w:r>
      <w:r w:rsidRPr="003E3DF3">
        <w:rPr>
          <w:rFonts w:ascii="Arial" w:hAnsi="Arial" w:cs="Arial"/>
          <w:spacing w:val="10"/>
        </w:rPr>
        <w:tab/>
        <w:t>Trichloroethylene</w:t>
      </w:r>
    </w:p>
    <w:p w:rsidR="004D2C38" w:rsidRPr="003E3DF3" w:rsidRDefault="004D2C38" w:rsidP="004D2C38">
      <w:pPr>
        <w:rPr>
          <w:rFonts w:ascii="Arial" w:hAnsi="Arial" w:cs="Arial"/>
          <w:bCs/>
          <w:spacing w:val="10"/>
        </w:rPr>
      </w:pPr>
    </w:p>
    <w:p w:rsidR="004D2C38" w:rsidRPr="003E3DF3" w:rsidRDefault="004D2C38" w:rsidP="004D2C38">
      <w:pPr>
        <w:rPr>
          <w:rFonts w:ascii="Arial" w:hAnsi="Arial" w:cs="Arial"/>
          <w:spacing w:val="10"/>
        </w:rPr>
      </w:pPr>
      <w:r w:rsidRPr="003E3DF3">
        <w:rPr>
          <w:rFonts w:ascii="Arial" w:hAnsi="Arial" w:cs="Arial"/>
          <w:bCs/>
          <w:spacing w:val="10"/>
        </w:rPr>
        <w:t xml:space="preserve">TCF </w:t>
      </w:r>
      <w:r w:rsidRPr="003E3DF3">
        <w:rPr>
          <w:rFonts w:ascii="Arial" w:hAnsi="Arial" w:cs="Arial"/>
          <w:bCs/>
          <w:spacing w:val="10"/>
        </w:rPr>
        <w:tab/>
        <w:t xml:space="preserve">Trillion Cubic Feet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THC </w:t>
      </w:r>
      <w:r w:rsidRPr="003E3DF3">
        <w:rPr>
          <w:rFonts w:ascii="Arial" w:hAnsi="Arial" w:cs="Arial"/>
          <w:spacing w:val="10"/>
        </w:rPr>
        <w:tab/>
        <w:t xml:space="preserve">Total Hydrocarbon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TLC </w:t>
      </w:r>
      <w:r w:rsidRPr="003E3DF3">
        <w:rPr>
          <w:rFonts w:ascii="Arial" w:hAnsi="Arial" w:cs="Arial"/>
          <w:spacing w:val="10"/>
        </w:rPr>
        <w:tab/>
        <w:t xml:space="preserve">Thin Layer Chromatography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TLV </w:t>
      </w:r>
      <w:r w:rsidRPr="003E3DF3">
        <w:rPr>
          <w:rFonts w:ascii="Arial" w:hAnsi="Arial" w:cs="Arial"/>
          <w:spacing w:val="10"/>
        </w:rPr>
        <w:tab/>
        <w:t>Threshold Limit value</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TN </w:t>
      </w:r>
      <w:r w:rsidRPr="003E3DF3">
        <w:rPr>
          <w:rFonts w:ascii="Arial" w:hAnsi="Arial" w:cs="Arial"/>
          <w:spacing w:val="10"/>
        </w:rPr>
        <w:tab/>
        <w:t xml:space="preserve">Total Nitrogen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TOC </w:t>
      </w:r>
      <w:r w:rsidRPr="003E3DF3">
        <w:rPr>
          <w:rFonts w:ascii="Arial" w:hAnsi="Arial" w:cs="Arial"/>
          <w:spacing w:val="10"/>
        </w:rPr>
        <w:tab/>
        <w:t>Total Organic Carbon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TP </w:t>
      </w:r>
      <w:r w:rsidRPr="003E3DF3">
        <w:rPr>
          <w:rFonts w:ascii="Arial" w:hAnsi="Arial" w:cs="Arial"/>
          <w:spacing w:val="10"/>
        </w:rPr>
        <w:tab/>
        <w:t>Total phosphorus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TRS </w:t>
      </w:r>
      <w:r w:rsidRPr="003E3DF3">
        <w:rPr>
          <w:rFonts w:ascii="Arial" w:hAnsi="Arial" w:cs="Arial"/>
          <w:spacing w:val="10"/>
        </w:rPr>
        <w:tab/>
        <w:t xml:space="preserve">Total Reduced </w:t>
      </w:r>
      <w:smartTag w:uri="urn:schemas-microsoft-com:office:smarttags" w:element="place">
        <w:smartTag w:uri="urn:schemas-microsoft-com:office:smarttags" w:element="City">
          <w:r w:rsidRPr="003E3DF3">
            <w:rPr>
              <w:rFonts w:ascii="Arial" w:hAnsi="Arial" w:cs="Arial"/>
              <w:spacing w:val="10"/>
            </w:rPr>
            <w:t>Sulphur</w:t>
          </w:r>
        </w:smartTag>
      </w:smartTag>
      <w:r w:rsidRPr="003E3DF3">
        <w:rPr>
          <w:rFonts w:ascii="Arial" w:hAnsi="Arial" w:cs="Arial"/>
          <w:spacing w:val="10"/>
        </w:rPr>
        <w:t xml:space="preserve">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TSCA </w:t>
      </w:r>
      <w:r w:rsidRPr="003E3DF3">
        <w:rPr>
          <w:rFonts w:ascii="Arial" w:hAnsi="Arial" w:cs="Arial"/>
          <w:spacing w:val="10"/>
        </w:rPr>
        <w:tab/>
        <w:t>Toxic Substances Control Act</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TS </w:t>
      </w:r>
      <w:r w:rsidRPr="003E3DF3">
        <w:rPr>
          <w:rFonts w:ascii="Arial" w:hAnsi="Arial" w:cs="Arial"/>
          <w:spacing w:val="10"/>
        </w:rPr>
        <w:tab/>
        <w:t>Total Solids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TTHMs </w:t>
      </w:r>
      <w:r w:rsidRPr="003E3DF3">
        <w:rPr>
          <w:rFonts w:ascii="Arial" w:hAnsi="Arial" w:cs="Arial"/>
          <w:spacing w:val="10"/>
        </w:rPr>
        <w:tab/>
        <w:t xml:space="preserve">Total Trihalomethanes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UN </w:t>
      </w:r>
      <w:r w:rsidRPr="003E3DF3">
        <w:rPr>
          <w:rFonts w:ascii="Arial" w:hAnsi="Arial" w:cs="Arial"/>
          <w:spacing w:val="10"/>
        </w:rPr>
        <w:tab/>
        <w:t>United Nations</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UNDP </w:t>
      </w:r>
      <w:r w:rsidRPr="003E3DF3">
        <w:rPr>
          <w:rFonts w:ascii="Arial" w:hAnsi="Arial" w:cs="Arial"/>
          <w:spacing w:val="10"/>
        </w:rPr>
        <w:tab/>
        <w:t>United Nations Development Programme</w:t>
      </w:r>
    </w:p>
    <w:p w:rsidR="004D2C38" w:rsidRPr="003E3DF3" w:rsidRDefault="004D2C38" w:rsidP="004D2C38">
      <w:pPr>
        <w:rPr>
          <w:rFonts w:ascii="Arial" w:hAnsi="Arial" w:cs="Arial"/>
          <w:spacing w:val="10"/>
        </w:rPr>
      </w:pPr>
    </w:p>
    <w:p w:rsidR="004D2C38" w:rsidRDefault="004D2C38" w:rsidP="004D2C38">
      <w:pPr>
        <w:rPr>
          <w:rFonts w:ascii="Arial" w:hAnsi="Arial" w:cs="Arial"/>
          <w:spacing w:val="10"/>
        </w:rPr>
      </w:pPr>
      <w:r w:rsidRPr="003E3DF3">
        <w:rPr>
          <w:rFonts w:ascii="Arial" w:hAnsi="Arial" w:cs="Arial"/>
          <w:spacing w:val="10"/>
        </w:rPr>
        <w:t xml:space="preserve">UNICEF </w:t>
      </w:r>
      <w:r w:rsidRPr="003E3DF3">
        <w:rPr>
          <w:rFonts w:ascii="Arial" w:hAnsi="Arial" w:cs="Arial"/>
          <w:spacing w:val="10"/>
        </w:rPr>
        <w:tab/>
        <w:t xml:space="preserve">United Nations Children’s Fund (formerly United </w:t>
      </w:r>
    </w:p>
    <w:p w:rsidR="004D2C38" w:rsidRPr="003E3DF3" w:rsidRDefault="004D2C38" w:rsidP="004D2C38">
      <w:pPr>
        <w:ind w:firstLine="2835"/>
        <w:rPr>
          <w:rFonts w:ascii="Arial" w:hAnsi="Arial" w:cs="Arial"/>
          <w:spacing w:val="10"/>
        </w:rPr>
      </w:pPr>
      <w:r w:rsidRPr="003E3DF3">
        <w:rPr>
          <w:rFonts w:ascii="Arial" w:hAnsi="Arial" w:cs="Arial"/>
          <w:spacing w:val="10"/>
        </w:rPr>
        <w:t>N</w:t>
      </w:r>
      <w:r w:rsidRPr="003E3DF3">
        <w:rPr>
          <w:rFonts w:ascii="Arial" w:hAnsi="Arial" w:cs="Arial"/>
          <w:spacing w:val="10"/>
        </w:rPr>
        <w:t>a</w:t>
      </w:r>
      <w:r w:rsidRPr="003E3DF3">
        <w:rPr>
          <w:rFonts w:ascii="Arial" w:hAnsi="Arial" w:cs="Arial"/>
          <w:spacing w:val="10"/>
        </w:rPr>
        <w:t>tions International Children’s Emergency Fund)</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UNEP </w:t>
      </w:r>
      <w:r w:rsidRPr="003E3DF3">
        <w:rPr>
          <w:rFonts w:ascii="Arial" w:hAnsi="Arial" w:cs="Arial"/>
          <w:spacing w:val="10"/>
          <w:lang w:val="de-DE"/>
        </w:rPr>
        <w:tab/>
        <w:t>United Nations Environment Programme</w:t>
      </w: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 </w:t>
      </w:r>
    </w:p>
    <w:p w:rsidR="004D2C38" w:rsidRPr="003E3DF3" w:rsidRDefault="004D2C38" w:rsidP="004D2C38">
      <w:pPr>
        <w:rPr>
          <w:rFonts w:ascii="Arial" w:hAnsi="Arial" w:cs="Arial"/>
          <w:spacing w:val="10"/>
          <w:lang w:val="de-DE"/>
        </w:rPr>
      </w:pPr>
      <w:r w:rsidRPr="003E3DF3">
        <w:rPr>
          <w:rFonts w:ascii="Arial" w:hAnsi="Arial" w:cs="Arial"/>
          <w:spacing w:val="10"/>
          <w:lang w:val="de-DE"/>
        </w:rPr>
        <w:t xml:space="preserve">VDI </w:t>
      </w:r>
      <w:r w:rsidRPr="003E3DF3">
        <w:rPr>
          <w:rFonts w:ascii="Arial" w:hAnsi="Arial" w:cs="Arial"/>
          <w:spacing w:val="10"/>
          <w:lang w:val="de-DE"/>
        </w:rPr>
        <w:tab/>
        <w:t>Verein Deutsche Ingenieure</w:t>
      </w:r>
    </w:p>
    <w:p w:rsidR="004D2C38" w:rsidRPr="003E3DF3" w:rsidRDefault="004D2C38" w:rsidP="004D2C38">
      <w:pPr>
        <w:rPr>
          <w:rFonts w:ascii="Arial" w:hAnsi="Arial" w:cs="Arial"/>
          <w:spacing w:val="10"/>
          <w:lang w:val="de-DE"/>
        </w:rPr>
      </w:pPr>
    </w:p>
    <w:p w:rsidR="004D2C38" w:rsidRPr="003E3DF3" w:rsidRDefault="004D2C38" w:rsidP="004D2C38">
      <w:pPr>
        <w:rPr>
          <w:rFonts w:ascii="Arial" w:hAnsi="Arial" w:cs="Arial"/>
          <w:spacing w:val="10"/>
        </w:rPr>
      </w:pPr>
      <w:r w:rsidRPr="003E3DF3">
        <w:rPr>
          <w:rFonts w:ascii="Arial" w:hAnsi="Arial" w:cs="Arial"/>
          <w:spacing w:val="10"/>
        </w:rPr>
        <w:lastRenderedPageBreak/>
        <w:t xml:space="preserve">VOCs </w:t>
      </w:r>
      <w:r w:rsidRPr="003E3DF3">
        <w:rPr>
          <w:rFonts w:ascii="Arial" w:hAnsi="Arial" w:cs="Arial"/>
          <w:spacing w:val="10"/>
        </w:rPr>
        <w:tab/>
        <w:t xml:space="preserve">Volatile Organic Compounds </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UV </w:t>
      </w:r>
      <w:r w:rsidRPr="003E3DF3">
        <w:rPr>
          <w:rFonts w:ascii="Arial" w:hAnsi="Arial" w:cs="Arial"/>
          <w:spacing w:val="10"/>
          <w:szCs w:val="23"/>
        </w:rPr>
        <w:tab/>
        <w:t>Ultraviolet</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(UV/Vis) </w:t>
      </w:r>
      <w:r w:rsidRPr="003E3DF3">
        <w:rPr>
          <w:rFonts w:ascii="Arial" w:hAnsi="Arial" w:cs="Arial"/>
          <w:spacing w:val="10"/>
          <w:szCs w:val="23"/>
        </w:rPr>
        <w:tab/>
        <w:t>Ultraviolet/Visible spectrophotometer</w:t>
      </w:r>
    </w:p>
    <w:p w:rsidR="004D2C38" w:rsidRPr="003E3DF3" w:rsidRDefault="004D2C38" w:rsidP="004D2C38">
      <w:pPr>
        <w:rPr>
          <w:rFonts w:ascii="Arial" w:hAnsi="Arial" w:cs="Arial"/>
          <w:spacing w:val="10"/>
          <w:szCs w:val="23"/>
        </w:rPr>
      </w:pPr>
      <w:r w:rsidRPr="003E3DF3">
        <w:rPr>
          <w:rFonts w:ascii="Arial" w:hAnsi="Arial" w:cs="Arial"/>
          <w:spacing w:val="10"/>
          <w:szCs w:val="23"/>
        </w:rPr>
        <w:tab/>
      </w:r>
    </w:p>
    <w:p w:rsidR="004D2C38" w:rsidRPr="003E3DF3" w:rsidRDefault="004D2C38" w:rsidP="004D2C38">
      <w:pPr>
        <w:rPr>
          <w:rFonts w:ascii="Arial" w:hAnsi="Arial" w:cs="Arial"/>
          <w:spacing w:val="10"/>
          <w:szCs w:val="23"/>
        </w:rPr>
      </w:pPr>
      <w:r w:rsidRPr="003E3DF3">
        <w:rPr>
          <w:rFonts w:ascii="Arial" w:hAnsi="Arial" w:cs="Arial"/>
          <w:spacing w:val="10"/>
          <w:szCs w:val="23"/>
        </w:rPr>
        <w:t xml:space="preserve">WEF </w:t>
      </w:r>
      <w:r w:rsidRPr="003E3DF3">
        <w:rPr>
          <w:rFonts w:ascii="Arial" w:hAnsi="Arial" w:cs="Arial"/>
          <w:spacing w:val="10"/>
          <w:szCs w:val="23"/>
        </w:rPr>
        <w:tab/>
        <w:t>Water Environment Federation</w:t>
      </w:r>
    </w:p>
    <w:p w:rsidR="004D2C38" w:rsidRPr="003E3DF3" w:rsidRDefault="004D2C38" w:rsidP="004D2C38">
      <w:pPr>
        <w:rPr>
          <w:rFonts w:ascii="Arial" w:hAnsi="Arial" w:cs="Arial"/>
          <w:spacing w:val="10"/>
          <w:szCs w:val="23"/>
        </w:rPr>
      </w:pPr>
    </w:p>
    <w:p w:rsidR="004D2C38" w:rsidRPr="003E3DF3" w:rsidRDefault="004D2C38" w:rsidP="004D2C38">
      <w:pPr>
        <w:rPr>
          <w:rFonts w:ascii="Arial" w:hAnsi="Arial" w:cs="Arial"/>
          <w:spacing w:val="10"/>
          <w:szCs w:val="23"/>
        </w:rPr>
      </w:pPr>
      <w:r w:rsidRPr="003E3DF3">
        <w:rPr>
          <w:rFonts w:ascii="Arial" w:hAnsi="Arial" w:cs="Arial"/>
          <w:spacing w:val="10"/>
        </w:rPr>
        <w:t xml:space="preserve">WHO </w:t>
      </w:r>
      <w:r w:rsidRPr="003E3DF3">
        <w:rPr>
          <w:rFonts w:ascii="Arial" w:hAnsi="Arial" w:cs="Arial"/>
          <w:spacing w:val="10"/>
        </w:rPr>
        <w:tab/>
        <w:t>World Health Organization</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WLSn </w:t>
      </w:r>
      <w:r w:rsidRPr="003E3DF3">
        <w:rPr>
          <w:rFonts w:ascii="Arial" w:hAnsi="Arial" w:cs="Arial"/>
          <w:spacing w:val="10"/>
        </w:rPr>
        <w:tab/>
        <w:t xml:space="preserve">Weighted Least Squares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WPCA </w:t>
      </w:r>
      <w:r w:rsidRPr="003E3DF3">
        <w:rPr>
          <w:rFonts w:ascii="Arial" w:hAnsi="Arial" w:cs="Arial"/>
          <w:spacing w:val="10"/>
        </w:rPr>
        <w:tab/>
        <w:t xml:space="preserve">Water Pollution Control Act </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WSWQ </w:t>
      </w:r>
      <w:r w:rsidRPr="003E3DF3">
        <w:rPr>
          <w:rFonts w:ascii="Arial" w:hAnsi="Arial" w:cs="Arial"/>
          <w:spacing w:val="10"/>
        </w:rPr>
        <w:tab/>
        <w:t>Water Supply Water Quality</w:t>
      </w:r>
    </w:p>
    <w:p w:rsidR="004D2C38" w:rsidRPr="003E3DF3" w:rsidRDefault="004D2C38" w:rsidP="004D2C38">
      <w:pPr>
        <w:rPr>
          <w:rFonts w:ascii="Arial" w:hAnsi="Arial" w:cs="Arial"/>
          <w:spacing w:val="10"/>
        </w:rPr>
      </w:pPr>
    </w:p>
    <w:p w:rsidR="004D2C38" w:rsidRPr="003E3DF3" w:rsidRDefault="004D2C38" w:rsidP="004D2C38">
      <w:pPr>
        <w:rPr>
          <w:rFonts w:ascii="Arial" w:hAnsi="Arial" w:cs="Arial"/>
          <w:spacing w:val="10"/>
        </w:rPr>
      </w:pPr>
      <w:r w:rsidRPr="003E3DF3">
        <w:rPr>
          <w:rFonts w:ascii="Arial" w:hAnsi="Arial" w:cs="Arial"/>
          <w:spacing w:val="10"/>
        </w:rPr>
        <w:t xml:space="preserve"> XRF </w:t>
      </w:r>
      <w:r w:rsidRPr="003E3DF3">
        <w:rPr>
          <w:rFonts w:ascii="Arial" w:hAnsi="Arial" w:cs="Arial"/>
          <w:spacing w:val="10"/>
        </w:rPr>
        <w:tab/>
        <w:t xml:space="preserve">X-ray Fluorescence  </w:t>
      </w:r>
    </w:p>
    <w:p w:rsidR="004D2C38" w:rsidRPr="00B11363" w:rsidRDefault="004D2C38" w:rsidP="004D2C38">
      <w:pPr>
        <w:ind w:left="360"/>
        <w:jc w:val="both"/>
        <w:rPr>
          <w:rFonts w:ascii="Arial" w:hAnsi="Arial" w:cs="Arial"/>
          <w:spacing w:val="10"/>
        </w:rPr>
      </w:pPr>
    </w:p>
    <w:p w:rsidR="004D2C38" w:rsidRPr="00E02236" w:rsidRDefault="004D2C38" w:rsidP="004D2C38">
      <w:pPr>
        <w:rPr>
          <w:rFonts w:ascii="Arial" w:hAnsi="Arial" w:cs="Arial"/>
          <w:spacing w:val="30"/>
        </w:rPr>
      </w:pPr>
    </w:p>
    <w:p w:rsidR="004D2C38" w:rsidRPr="00E02236" w:rsidRDefault="004D2C38" w:rsidP="004D2C38">
      <w:pPr>
        <w:rPr>
          <w:rFonts w:ascii="Arial" w:hAnsi="Arial" w:cs="Arial"/>
          <w:spacing w:val="30"/>
        </w:rPr>
      </w:pPr>
    </w:p>
    <w:p w:rsidR="004D2C38" w:rsidRPr="00B81BB8" w:rsidRDefault="004D2C38" w:rsidP="004D2C38">
      <w:pPr>
        <w:rPr>
          <w:rFonts w:ascii="Arial" w:hAnsi="Arial" w:cs="Arial"/>
          <w:sz w:val="28"/>
          <w:szCs w:val="28"/>
        </w:rPr>
      </w:pPr>
    </w:p>
    <w:p w:rsidR="004D2C38" w:rsidRDefault="004D2C38" w:rsidP="004D2C38">
      <w:pPr>
        <w:jc w:val="center"/>
        <w:rPr>
          <w:rFonts w:ascii="Arial" w:hAnsi="Arial" w:cs="Arial"/>
          <w:b/>
          <w:bCs/>
          <w:spacing w:val="10"/>
          <w:sz w:val="36"/>
          <w:szCs w:val="36"/>
          <w:lang w:val="en-US"/>
        </w:rPr>
        <w:sectPr w:rsidR="004D2C38" w:rsidSect="00844616">
          <w:pgSz w:w="11906" w:h="16838" w:code="9"/>
          <w:pgMar w:top="1418" w:right="1418" w:bottom="1418" w:left="1701" w:header="709" w:footer="709" w:gutter="0"/>
          <w:pgNumType w:fmt="lowerRoman"/>
          <w:cols w:space="708"/>
          <w:docGrid w:linePitch="360"/>
        </w:sectPr>
      </w:pPr>
    </w:p>
    <w:p w:rsidR="004D2C38" w:rsidRPr="00D20E08" w:rsidRDefault="004D2C38" w:rsidP="004D2C38">
      <w:pPr>
        <w:rPr>
          <w:rFonts w:ascii="Arial" w:hAnsi="Arial" w:cs="Arial"/>
          <w:b/>
          <w:bCs/>
          <w:spacing w:val="10"/>
          <w:sz w:val="36"/>
          <w:szCs w:val="36"/>
          <w:lang w:val="en-US"/>
        </w:rPr>
      </w:pPr>
      <w:r w:rsidRPr="00D20E08">
        <w:rPr>
          <w:rFonts w:ascii="Arial" w:hAnsi="Arial" w:cs="Arial"/>
          <w:b/>
          <w:bCs/>
          <w:spacing w:val="10"/>
          <w:sz w:val="36"/>
          <w:szCs w:val="36"/>
          <w:lang w:val="en-US"/>
        </w:rPr>
        <w:lastRenderedPageBreak/>
        <w:t>Table of Content</w:t>
      </w:r>
    </w:p>
    <w:p w:rsidR="004D2C38" w:rsidRPr="001F7038" w:rsidRDefault="004D2C38" w:rsidP="004D2C38">
      <w:pPr>
        <w:jc w:val="both"/>
        <w:rPr>
          <w:rFonts w:ascii="Arial" w:hAnsi="Arial" w:cs="Arial"/>
          <w:b/>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Pr>
          <w:rFonts w:ascii="Arial" w:hAnsi="Arial" w:cs="Arial"/>
          <w:bCs/>
          <w:spacing w:val="10"/>
          <w:lang w:val="en-US"/>
        </w:rPr>
        <w:t>Title Page</w:t>
      </w:r>
      <w:r>
        <w:rPr>
          <w:rFonts w:ascii="Arial" w:hAnsi="Arial" w:cs="Arial"/>
          <w:bCs/>
          <w:spacing w:val="10"/>
          <w:lang w:val="en-US"/>
        </w:rPr>
        <w:tab/>
      </w:r>
      <w:r w:rsidRPr="00D20E08">
        <w:rPr>
          <w:rFonts w:ascii="Arial" w:hAnsi="Arial" w:cs="Arial"/>
          <w:bCs/>
          <w:spacing w:val="10"/>
          <w:lang w:val="en-US"/>
        </w:rPr>
        <w:t>I</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Pr>
          <w:rFonts w:ascii="Arial" w:hAnsi="Arial" w:cs="Arial"/>
          <w:bCs/>
          <w:spacing w:val="10"/>
          <w:lang w:val="en-US"/>
        </w:rPr>
        <w:t>Declaration</w:t>
      </w:r>
      <w:r w:rsidRPr="00D20E08">
        <w:rPr>
          <w:rFonts w:ascii="Arial" w:hAnsi="Arial" w:cs="Arial"/>
          <w:bCs/>
          <w:spacing w:val="10"/>
          <w:lang w:val="en-US"/>
        </w:rPr>
        <w:tab/>
        <w:t>III</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sidRPr="00D20E08">
        <w:rPr>
          <w:rFonts w:ascii="Arial" w:hAnsi="Arial" w:cs="Arial"/>
          <w:bCs/>
          <w:spacing w:val="10"/>
          <w:lang w:val="en-US"/>
        </w:rPr>
        <w:t>Dedication</w:t>
      </w:r>
      <w:r w:rsidRPr="00D20E08">
        <w:rPr>
          <w:rFonts w:ascii="Arial" w:hAnsi="Arial" w:cs="Arial"/>
          <w:bCs/>
          <w:spacing w:val="10"/>
          <w:lang w:val="en-US"/>
        </w:rPr>
        <w:tab/>
        <w:t>IV</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left" w:pos="2040"/>
          <w:tab w:val="right" w:leader="hyphen" w:pos="9072"/>
        </w:tabs>
        <w:rPr>
          <w:rFonts w:ascii="Arial" w:hAnsi="Arial" w:cs="Arial"/>
          <w:bCs/>
          <w:spacing w:val="10"/>
          <w:lang w:val="en-US"/>
        </w:rPr>
      </w:pPr>
      <w:r w:rsidRPr="00D20E08">
        <w:rPr>
          <w:rFonts w:ascii="Arial" w:hAnsi="Arial" w:cs="Arial"/>
          <w:bCs/>
          <w:spacing w:val="10"/>
          <w:lang w:val="en-US"/>
        </w:rPr>
        <w:t>Acknowledgement</w:t>
      </w:r>
      <w:r w:rsidRPr="00D20E08">
        <w:rPr>
          <w:rFonts w:ascii="Arial" w:hAnsi="Arial" w:cs="Arial"/>
          <w:bCs/>
          <w:spacing w:val="10"/>
          <w:lang w:val="en-US"/>
        </w:rPr>
        <w:tab/>
        <w:t>V</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Pr>
          <w:rFonts w:ascii="Arial" w:hAnsi="Arial" w:cs="Arial"/>
          <w:bCs/>
          <w:spacing w:val="10"/>
          <w:lang w:val="en-US"/>
        </w:rPr>
        <w:t>List of Figures</w:t>
      </w:r>
      <w:r w:rsidRPr="00D20E08">
        <w:rPr>
          <w:rFonts w:ascii="Arial" w:hAnsi="Arial" w:cs="Arial"/>
          <w:bCs/>
          <w:spacing w:val="10"/>
          <w:lang w:val="en-US"/>
        </w:rPr>
        <w:tab/>
        <w:t>VIII</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Pr>
          <w:rFonts w:ascii="Arial" w:hAnsi="Arial" w:cs="Arial"/>
          <w:bCs/>
          <w:spacing w:val="10"/>
          <w:lang w:val="en-US"/>
        </w:rPr>
        <w:t>List of Tables</w:t>
      </w:r>
      <w:r w:rsidRPr="00D20E08">
        <w:rPr>
          <w:rFonts w:ascii="Arial" w:hAnsi="Arial" w:cs="Arial"/>
          <w:bCs/>
          <w:spacing w:val="10"/>
          <w:lang w:val="en-US"/>
        </w:rPr>
        <w:tab/>
        <w:t>X</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left" w:pos="2520"/>
          <w:tab w:val="right" w:leader="hyphen" w:pos="9072"/>
        </w:tabs>
        <w:rPr>
          <w:rFonts w:ascii="Arial" w:hAnsi="Arial" w:cs="Arial"/>
          <w:bCs/>
          <w:spacing w:val="10"/>
          <w:lang w:val="en-US"/>
        </w:rPr>
      </w:pPr>
      <w:r w:rsidRPr="00D20E08">
        <w:rPr>
          <w:rFonts w:ascii="Arial" w:hAnsi="Arial" w:cs="Arial"/>
          <w:bCs/>
          <w:spacing w:val="10"/>
          <w:lang w:val="en-US"/>
        </w:rPr>
        <w:t>Acronyms and Abbreviation</w:t>
      </w:r>
      <w:r w:rsidRPr="00D20E08">
        <w:rPr>
          <w:rFonts w:ascii="Arial" w:hAnsi="Arial" w:cs="Arial"/>
          <w:bCs/>
          <w:spacing w:val="10"/>
          <w:lang w:val="en-US"/>
        </w:rPr>
        <w:tab/>
        <w:t>XII</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Cs/>
          <w:spacing w:val="10"/>
          <w:lang w:val="en-US"/>
        </w:rPr>
      </w:pPr>
      <w:r w:rsidRPr="00D20E08">
        <w:rPr>
          <w:rFonts w:ascii="Arial" w:hAnsi="Arial" w:cs="Arial"/>
          <w:bCs/>
          <w:spacing w:val="10"/>
          <w:lang w:val="en-US"/>
        </w:rPr>
        <w:t>Table of Content</w:t>
      </w:r>
      <w:r w:rsidRPr="00D20E08">
        <w:rPr>
          <w:rFonts w:ascii="Arial" w:hAnsi="Arial" w:cs="Arial"/>
          <w:bCs/>
          <w:spacing w:val="10"/>
          <w:lang w:val="en-US"/>
        </w:rPr>
        <w:tab/>
        <w:t>X</w:t>
      </w:r>
      <w:r>
        <w:rPr>
          <w:rFonts w:ascii="Arial" w:hAnsi="Arial" w:cs="Arial"/>
          <w:bCs/>
          <w:spacing w:val="10"/>
          <w:lang w:val="en-US"/>
        </w:rPr>
        <w:t>I</w:t>
      </w:r>
      <w:r w:rsidRPr="00D20E08">
        <w:rPr>
          <w:rFonts w:ascii="Arial" w:hAnsi="Arial" w:cs="Arial"/>
          <w:bCs/>
          <w:spacing w:val="10"/>
          <w:lang w:val="en-US"/>
        </w:rPr>
        <w:t>X</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D20E08" w:rsidRDefault="004D2C38" w:rsidP="004D2C38">
      <w:pPr>
        <w:tabs>
          <w:tab w:val="right" w:leader="hyphen" w:pos="9072"/>
        </w:tabs>
        <w:rPr>
          <w:rFonts w:ascii="Arial" w:hAnsi="Arial" w:cs="Arial"/>
          <w:b/>
          <w:bCs/>
          <w:spacing w:val="10"/>
          <w:lang w:val="en-US"/>
        </w:rPr>
      </w:pPr>
      <w:r w:rsidRPr="00D20E08">
        <w:rPr>
          <w:rFonts w:ascii="Arial" w:hAnsi="Arial" w:cs="Arial"/>
          <w:bCs/>
          <w:spacing w:val="10"/>
          <w:lang w:val="en-US"/>
        </w:rPr>
        <w:t>Abstract</w:t>
      </w:r>
      <w:r w:rsidRPr="00D20E08">
        <w:rPr>
          <w:rFonts w:ascii="Arial" w:hAnsi="Arial" w:cs="Arial"/>
          <w:bCs/>
          <w:spacing w:val="10"/>
          <w:lang w:val="en-US"/>
        </w:rPr>
        <w:tab/>
        <w:t>XX</w:t>
      </w:r>
      <w:r>
        <w:rPr>
          <w:rFonts w:ascii="Arial" w:hAnsi="Arial" w:cs="Arial"/>
          <w:bCs/>
          <w:spacing w:val="10"/>
          <w:lang w:val="en-US"/>
        </w:rPr>
        <w:t>III</w:t>
      </w:r>
      <w:r w:rsidRPr="00D20E08">
        <w:rPr>
          <w:rFonts w:ascii="Arial" w:hAnsi="Arial" w:cs="Arial"/>
          <w:b/>
          <w:bCs/>
          <w:spacing w:val="10"/>
          <w:lang w:val="en-US"/>
        </w:rPr>
        <w:t xml:space="preserve"> </w:t>
      </w:r>
    </w:p>
    <w:p w:rsidR="004D2C38" w:rsidRPr="001F7038" w:rsidRDefault="004D2C38" w:rsidP="004D2C38">
      <w:pPr>
        <w:tabs>
          <w:tab w:val="right" w:leader="hyphen" w:pos="9072"/>
        </w:tabs>
        <w:rPr>
          <w:rFonts w:ascii="Arial" w:hAnsi="Arial" w:cs="Arial"/>
          <w:b/>
          <w:bCs/>
          <w:spacing w:val="10"/>
          <w:sz w:val="48"/>
          <w:szCs w:val="48"/>
          <w:lang w:val="en-US"/>
        </w:rPr>
      </w:pPr>
    </w:p>
    <w:p w:rsidR="004D2C38" w:rsidRPr="00D20E08" w:rsidRDefault="004D2C38" w:rsidP="004D2C38">
      <w:pPr>
        <w:tabs>
          <w:tab w:val="right" w:leader="hyphen" w:pos="9072"/>
        </w:tabs>
        <w:rPr>
          <w:rFonts w:ascii="Arial" w:hAnsi="Arial" w:cs="Arial"/>
          <w:bCs/>
          <w:spacing w:val="10"/>
          <w:lang w:val="en-US"/>
        </w:rPr>
      </w:pPr>
      <w:r w:rsidRPr="00D20E08">
        <w:rPr>
          <w:rFonts w:ascii="Arial" w:hAnsi="Arial" w:cs="Arial"/>
          <w:bCs/>
          <w:spacing w:val="10"/>
          <w:lang w:val="en-US"/>
        </w:rPr>
        <w:t>Chapter 1 General Introduction</w:t>
      </w:r>
      <w:r w:rsidRPr="00D20E08">
        <w:rPr>
          <w:rFonts w:ascii="Arial" w:hAnsi="Arial" w:cs="Arial"/>
          <w:bCs/>
          <w:spacing w:val="10"/>
          <w:lang w:val="en-US"/>
        </w:rPr>
        <w:tab/>
        <w:t>2</w:t>
      </w:r>
    </w:p>
    <w:p w:rsidR="004D2C38" w:rsidRPr="00D20E08" w:rsidRDefault="004D2C38" w:rsidP="004D2C38">
      <w:pPr>
        <w:tabs>
          <w:tab w:val="right" w:leader="hyphen" w:pos="9072"/>
        </w:tabs>
        <w:rPr>
          <w:rFonts w:ascii="Arial" w:hAnsi="Arial" w:cs="Arial"/>
        </w:rPr>
      </w:pPr>
    </w:p>
    <w:p w:rsidR="004D2C38" w:rsidRPr="00D20E08" w:rsidRDefault="004D2C38" w:rsidP="004D2C38">
      <w:pPr>
        <w:tabs>
          <w:tab w:val="right" w:leader="hyphen" w:pos="9072"/>
        </w:tabs>
        <w:rPr>
          <w:rFonts w:ascii="Arial" w:hAnsi="Arial" w:cs="Arial"/>
        </w:rPr>
      </w:pPr>
      <w:r w:rsidRPr="00D20E08">
        <w:rPr>
          <w:rFonts w:ascii="Arial" w:hAnsi="Arial" w:cs="Arial"/>
        </w:rPr>
        <w:t>Introduction</w:t>
      </w:r>
      <w:r w:rsidRPr="00D20E08">
        <w:rPr>
          <w:rFonts w:ascii="Arial" w:hAnsi="Arial" w:cs="Arial"/>
        </w:rPr>
        <w:tab/>
        <w:t>2</w:t>
      </w:r>
    </w:p>
    <w:p w:rsidR="004D2C38" w:rsidRPr="00D20E08" w:rsidRDefault="004D2C38" w:rsidP="004D2C38">
      <w:pPr>
        <w:tabs>
          <w:tab w:val="right" w:leader="hyphen" w:pos="9072"/>
        </w:tabs>
        <w:rPr>
          <w:rFonts w:ascii="Arial" w:hAnsi="Arial" w:cs="Arial"/>
        </w:rPr>
      </w:pPr>
    </w:p>
    <w:p w:rsidR="004D2C38" w:rsidRPr="00D20E08" w:rsidRDefault="004D2C38" w:rsidP="004D2C38">
      <w:pPr>
        <w:tabs>
          <w:tab w:val="right" w:leader="hyphen" w:pos="9072"/>
        </w:tabs>
        <w:rPr>
          <w:rFonts w:ascii="Arial" w:hAnsi="Arial" w:cs="Arial"/>
        </w:rPr>
      </w:pPr>
      <w:r w:rsidRPr="00D20E08">
        <w:rPr>
          <w:rFonts w:ascii="Arial" w:hAnsi="Arial" w:cs="Arial"/>
        </w:rPr>
        <w:t>1.1 Justification of the Study</w:t>
      </w:r>
      <w:r>
        <w:rPr>
          <w:rFonts w:ascii="Arial" w:hAnsi="Arial" w:cs="Arial"/>
        </w:rPr>
        <w:tab/>
        <w:t>8</w:t>
      </w:r>
    </w:p>
    <w:p w:rsidR="004D2C38" w:rsidRPr="001F7038" w:rsidRDefault="004D2C38" w:rsidP="004D2C38">
      <w:pPr>
        <w:tabs>
          <w:tab w:val="right" w:leader="hyphen" w:pos="9072"/>
        </w:tabs>
        <w:rPr>
          <w:rFonts w:ascii="Arial" w:hAnsi="Arial" w:cs="Arial"/>
          <w:sz w:val="28"/>
          <w:szCs w:val="28"/>
        </w:rPr>
      </w:pPr>
    </w:p>
    <w:p w:rsidR="004D2C38" w:rsidRPr="00D20E08" w:rsidRDefault="004D2C38" w:rsidP="004D2C38">
      <w:pPr>
        <w:tabs>
          <w:tab w:val="left" w:pos="4200"/>
          <w:tab w:val="right" w:leader="hyphen" w:pos="9072"/>
        </w:tabs>
        <w:rPr>
          <w:rFonts w:ascii="Arial" w:hAnsi="Arial" w:cs="Arial"/>
        </w:rPr>
      </w:pPr>
      <w:r w:rsidRPr="00D20E08">
        <w:rPr>
          <w:rFonts w:ascii="Arial" w:hAnsi="Arial" w:cs="Arial"/>
          <w:bCs/>
        </w:rPr>
        <w:t>1.2 Problem Statements and Research questions</w:t>
      </w:r>
      <w:r>
        <w:rPr>
          <w:rFonts w:ascii="Arial" w:hAnsi="Arial" w:cs="Arial"/>
          <w:bCs/>
        </w:rPr>
        <w:tab/>
        <w:t>11</w:t>
      </w:r>
    </w:p>
    <w:p w:rsidR="004D2C38" w:rsidRPr="00D20E08" w:rsidRDefault="004D2C38" w:rsidP="004D2C38">
      <w:pPr>
        <w:tabs>
          <w:tab w:val="right" w:leader="hyphen" w:pos="9072"/>
        </w:tabs>
        <w:rPr>
          <w:rFonts w:ascii="Arial" w:hAnsi="Arial" w:cs="Arial"/>
        </w:rPr>
      </w:pPr>
    </w:p>
    <w:p w:rsidR="004D2C38" w:rsidRPr="00D20E08" w:rsidRDefault="004D2C38" w:rsidP="004D2C38">
      <w:pPr>
        <w:tabs>
          <w:tab w:val="right" w:leader="hyphen" w:pos="9072"/>
        </w:tabs>
        <w:rPr>
          <w:rFonts w:ascii="Arial" w:hAnsi="Arial" w:cs="Arial"/>
        </w:rPr>
      </w:pPr>
      <w:r w:rsidRPr="00D20E08">
        <w:rPr>
          <w:rFonts w:ascii="Arial" w:hAnsi="Arial" w:cs="Arial"/>
        </w:rPr>
        <w:t>1.3 Aim</w:t>
      </w:r>
      <w:r>
        <w:rPr>
          <w:rFonts w:ascii="Arial" w:hAnsi="Arial" w:cs="Arial"/>
        </w:rPr>
        <w:t>s and Objectives of the Study</w:t>
      </w:r>
      <w:r>
        <w:rPr>
          <w:rFonts w:ascii="Arial" w:hAnsi="Arial" w:cs="Arial"/>
        </w:rPr>
        <w:tab/>
        <w:t>14</w:t>
      </w:r>
    </w:p>
    <w:p w:rsidR="004D2C38" w:rsidRPr="00D20E08" w:rsidRDefault="004D2C38" w:rsidP="004D2C38">
      <w:pPr>
        <w:tabs>
          <w:tab w:val="right" w:leader="hyphen" w:pos="9072"/>
        </w:tabs>
        <w:rPr>
          <w:rFonts w:ascii="Arial" w:hAnsi="Arial" w:cs="Arial"/>
        </w:rPr>
      </w:pPr>
    </w:p>
    <w:p w:rsidR="004D2C38" w:rsidRPr="00D20E08" w:rsidRDefault="004D2C38" w:rsidP="004D2C38">
      <w:pPr>
        <w:tabs>
          <w:tab w:val="right" w:leader="hyphen" w:pos="9072"/>
        </w:tabs>
        <w:rPr>
          <w:rFonts w:ascii="Arial" w:hAnsi="Arial" w:cs="Arial"/>
        </w:rPr>
      </w:pPr>
      <w:r w:rsidRPr="00D20E08">
        <w:rPr>
          <w:rFonts w:ascii="Arial" w:hAnsi="Arial" w:cs="Arial"/>
        </w:rPr>
        <w:t>1.4 Methodology</w:t>
      </w:r>
      <w:r>
        <w:rPr>
          <w:rFonts w:ascii="Arial" w:hAnsi="Arial" w:cs="Arial"/>
        </w:rPr>
        <w:tab/>
        <w:t>16</w:t>
      </w:r>
    </w:p>
    <w:p w:rsidR="004D2C38" w:rsidRPr="00D20E08" w:rsidRDefault="004D2C38" w:rsidP="004D2C38">
      <w:pPr>
        <w:tabs>
          <w:tab w:val="right" w:leader="hyphen" w:pos="9072"/>
        </w:tabs>
        <w:rPr>
          <w:rFonts w:ascii="Arial" w:hAnsi="Arial" w:cs="Arial"/>
        </w:rPr>
      </w:pPr>
    </w:p>
    <w:p w:rsidR="004D2C38" w:rsidRPr="00D20E08" w:rsidRDefault="004D2C38" w:rsidP="004D2C38">
      <w:pPr>
        <w:tabs>
          <w:tab w:val="right" w:leader="hyphen" w:pos="9072"/>
        </w:tabs>
        <w:ind w:firstLine="720"/>
        <w:rPr>
          <w:rFonts w:ascii="Arial" w:hAnsi="Arial" w:cs="Arial"/>
        </w:rPr>
      </w:pPr>
      <w:r w:rsidRPr="00D20E08">
        <w:rPr>
          <w:rFonts w:ascii="Arial" w:hAnsi="Arial" w:cs="Arial"/>
        </w:rPr>
        <w:t xml:space="preserve">1.4.1 Study Area </w:t>
      </w:r>
      <w:r w:rsidRPr="00D20E08">
        <w:rPr>
          <w:rFonts w:ascii="Arial" w:hAnsi="Arial" w:cs="Arial"/>
        </w:rPr>
        <w:tab/>
      </w:r>
      <w:r>
        <w:rPr>
          <w:rFonts w:ascii="Arial" w:hAnsi="Arial" w:cs="Arial"/>
        </w:rPr>
        <w:t>16</w:t>
      </w:r>
    </w:p>
    <w:p w:rsidR="004D2C38" w:rsidRPr="001F7038" w:rsidRDefault="004D2C38" w:rsidP="004D2C38">
      <w:pPr>
        <w:tabs>
          <w:tab w:val="left" w:pos="2520"/>
          <w:tab w:val="right" w:leader="hyphen" w:pos="9072"/>
        </w:tabs>
        <w:ind w:firstLine="720"/>
        <w:rPr>
          <w:rFonts w:ascii="Arial" w:hAnsi="Arial" w:cs="Arial"/>
          <w:sz w:val="28"/>
          <w:szCs w:val="28"/>
        </w:rPr>
      </w:pPr>
    </w:p>
    <w:p w:rsidR="004D2C38" w:rsidRPr="00D20E08" w:rsidRDefault="004D2C38" w:rsidP="004D2C38">
      <w:pPr>
        <w:tabs>
          <w:tab w:val="left" w:pos="2520"/>
          <w:tab w:val="right" w:leader="hyphen" w:pos="9072"/>
        </w:tabs>
        <w:ind w:firstLine="720"/>
        <w:rPr>
          <w:rFonts w:ascii="Arial" w:hAnsi="Arial" w:cs="Arial"/>
        </w:rPr>
      </w:pPr>
      <w:r>
        <w:rPr>
          <w:rFonts w:ascii="Arial" w:hAnsi="Arial" w:cs="Arial"/>
        </w:rPr>
        <w:t>1.4.2 Criteria for C</w:t>
      </w:r>
      <w:r w:rsidRPr="00D20E08">
        <w:rPr>
          <w:rFonts w:ascii="Arial" w:hAnsi="Arial" w:cs="Arial"/>
        </w:rPr>
        <w:t>hoosing Research la</w:t>
      </w:r>
      <w:r>
        <w:rPr>
          <w:rFonts w:ascii="Arial" w:hAnsi="Arial" w:cs="Arial"/>
        </w:rPr>
        <w:t xml:space="preserve">boratories and Organizations </w:t>
      </w:r>
      <w:r>
        <w:rPr>
          <w:rFonts w:ascii="Arial" w:hAnsi="Arial" w:cs="Arial"/>
        </w:rPr>
        <w:tab/>
        <w:t>19</w:t>
      </w:r>
    </w:p>
    <w:p w:rsidR="004D2C38" w:rsidRPr="001F7038" w:rsidRDefault="004D2C38" w:rsidP="004D2C38">
      <w:pPr>
        <w:tabs>
          <w:tab w:val="right" w:leader="hyphen" w:pos="9072"/>
        </w:tabs>
        <w:rPr>
          <w:rFonts w:ascii="Arial" w:hAnsi="Arial" w:cs="Arial"/>
          <w:sz w:val="28"/>
          <w:szCs w:val="28"/>
        </w:rPr>
      </w:pPr>
    </w:p>
    <w:p w:rsidR="004D2C38" w:rsidRPr="00BC37EF" w:rsidRDefault="004D2C38" w:rsidP="004D2C38">
      <w:pPr>
        <w:tabs>
          <w:tab w:val="right" w:leader="hyphen" w:pos="9072"/>
        </w:tabs>
        <w:ind w:firstLine="720"/>
        <w:rPr>
          <w:rFonts w:ascii="Arial" w:hAnsi="Arial" w:cs="Arial"/>
        </w:rPr>
      </w:pPr>
      <w:r w:rsidRPr="00BC37EF">
        <w:rPr>
          <w:rFonts w:ascii="Arial" w:hAnsi="Arial" w:cs="Arial"/>
        </w:rPr>
        <w:t xml:space="preserve">1.4.3 Research Strategy </w:t>
      </w:r>
      <w:r>
        <w:rPr>
          <w:rFonts w:ascii="Arial" w:hAnsi="Arial" w:cs="Arial"/>
        </w:rPr>
        <w:tab/>
        <w:t>21</w:t>
      </w:r>
    </w:p>
    <w:p w:rsidR="004D2C38" w:rsidRPr="00BC37EF" w:rsidRDefault="004D2C38" w:rsidP="004D2C38">
      <w:pPr>
        <w:tabs>
          <w:tab w:val="right" w:leader="hyphen" w:pos="9072"/>
        </w:tabs>
        <w:rPr>
          <w:rFonts w:ascii="Arial" w:hAnsi="Arial" w:cs="Arial"/>
        </w:rPr>
      </w:pPr>
    </w:p>
    <w:p w:rsidR="004D2C38" w:rsidRPr="00BC37EF" w:rsidRDefault="004D2C38" w:rsidP="004D2C38">
      <w:pPr>
        <w:tabs>
          <w:tab w:val="right" w:leader="hyphen" w:pos="9072"/>
        </w:tabs>
        <w:ind w:firstLine="720"/>
        <w:rPr>
          <w:rFonts w:ascii="Arial" w:hAnsi="Arial" w:cs="Arial"/>
        </w:rPr>
      </w:pPr>
      <w:r w:rsidRPr="00BC37EF">
        <w:rPr>
          <w:rFonts w:ascii="Arial" w:hAnsi="Arial" w:cs="Arial"/>
        </w:rPr>
        <w:t xml:space="preserve">1.4.4 </w:t>
      </w:r>
      <w:r>
        <w:rPr>
          <w:rFonts w:ascii="Arial" w:hAnsi="Arial" w:cs="Arial"/>
        </w:rPr>
        <w:t>Methods for Technical S</w:t>
      </w:r>
      <w:r w:rsidRPr="00BC37EF">
        <w:rPr>
          <w:rFonts w:ascii="Arial" w:hAnsi="Arial" w:cs="Arial"/>
        </w:rPr>
        <w:t>tudi</w:t>
      </w:r>
      <w:r>
        <w:rPr>
          <w:rFonts w:ascii="Arial" w:hAnsi="Arial" w:cs="Arial"/>
        </w:rPr>
        <w:t>es</w:t>
      </w:r>
      <w:r>
        <w:rPr>
          <w:rFonts w:ascii="Arial" w:hAnsi="Arial" w:cs="Arial"/>
        </w:rPr>
        <w:tab/>
        <w:t>22</w:t>
      </w:r>
    </w:p>
    <w:p w:rsidR="004D2C38" w:rsidRPr="001F7038" w:rsidRDefault="004D2C38" w:rsidP="004D2C38">
      <w:pPr>
        <w:tabs>
          <w:tab w:val="right" w:leader="hyphen" w:pos="9072"/>
        </w:tabs>
        <w:rPr>
          <w:rFonts w:ascii="Arial" w:hAnsi="Arial" w:cs="Arial"/>
          <w:sz w:val="28"/>
          <w:szCs w:val="28"/>
        </w:rPr>
      </w:pPr>
    </w:p>
    <w:p w:rsidR="004D2C38" w:rsidRPr="00BC37EF" w:rsidRDefault="004D2C38" w:rsidP="004D2C38">
      <w:pPr>
        <w:tabs>
          <w:tab w:val="right" w:leader="hyphen" w:pos="9072"/>
        </w:tabs>
        <w:ind w:firstLine="720"/>
        <w:rPr>
          <w:rFonts w:ascii="Arial" w:hAnsi="Arial" w:cs="Arial"/>
        </w:rPr>
      </w:pPr>
      <w:r w:rsidRPr="00BC37EF">
        <w:rPr>
          <w:rFonts w:ascii="Arial" w:hAnsi="Arial" w:cs="Arial"/>
        </w:rPr>
        <w:t>1.4.5</w:t>
      </w:r>
      <w:r>
        <w:rPr>
          <w:rFonts w:ascii="Arial" w:hAnsi="Arial" w:cs="Arial"/>
        </w:rPr>
        <w:t xml:space="preserve"> Statistical A</w:t>
      </w:r>
      <w:r w:rsidRPr="00BC37EF">
        <w:rPr>
          <w:rFonts w:ascii="Arial" w:hAnsi="Arial" w:cs="Arial"/>
        </w:rPr>
        <w:t>nalysis</w:t>
      </w:r>
      <w:r>
        <w:rPr>
          <w:rFonts w:ascii="Arial" w:hAnsi="Arial" w:cs="Arial"/>
        </w:rPr>
        <w:tab/>
        <w:t>24</w:t>
      </w:r>
    </w:p>
    <w:p w:rsidR="004D2C38" w:rsidRPr="001F7038" w:rsidRDefault="004D2C38" w:rsidP="004D2C38">
      <w:pPr>
        <w:tabs>
          <w:tab w:val="right" w:leader="hyphen" w:pos="9072"/>
        </w:tabs>
        <w:ind w:firstLine="720"/>
        <w:rPr>
          <w:rFonts w:ascii="Arial" w:hAnsi="Arial" w:cs="Arial"/>
          <w:sz w:val="28"/>
          <w:szCs w:val="28"/>
        </w:rPr>
      </w:pPr>
    </w:p>
    <w:p w:rsidR="004D2C38" w:rsidRPr="00BC37EF" w:rsidRDefault="004D2C38" w:rsidP="004D2C38">
      <w:pPr>
        <w:tabs>
          <w:tab w:val="right" w:leader="hyphen" w:pos="9072"/>
        </w:tabs>
        <w:rPr>
          <w:rFonts w:ascii="Arial" w:hAnsi="Arial" w:cs="Arial"/>
        </w:rPr>
      </w:pPr>
      <w:r w:rsidRPr="00BC37EF">
        <w:rPr>
          <w:rFonts w:ascii="Arial" w:hAnsi="Arial" w:cs="Arial"/>
        </w:rPr>
        <w:t>1.5 Expected Outcome</w:t>
      </w:r>
      <w:r>
        <w:rPr>
          <w:rFonts w:ascii="Arial" w:hAnsi="Arial" w:cs="Arial"/>
        </w:rPr>
        <w:tab/>
        <w:t>24</w:t>
      </w:r>
    </w:p>
    <w:p w:rsidR="004D2C38" w:rsidRPr="00BC37EF" w:rsidRDefault="004D2C38" w:rsidP="004D2C38">
      <w:pPr>
        <w:tabs>
          <w:tab w:val="right" w:leader="hyphen" w:pos="9072"/>
        </w:tabs>
        <w:rPr>
          <w:rFonts w:ascii="Arial" w:hAnsi="Arial" w:cs="Arial"/>
        </w:rPr>
      </w:pPr>
    </w:p>
    <w:p w:rsidR="004D2C38" w:rsidRPr="00BC37EF" w:rsidRDefault="004D2C38" w:rsidP="004D2C38">
      <w:pPr>
        <w:tabs>
          <w:tab w:val="right" w:leader="hyphen" w:pos="9072"/>
        </w:tabs>
        <w:rPr>
          <w:rFonts w:ascii="Arial" w:hAnsi="Arial" w:cs="Arial"/>
        </w:rPr>
      </w:pPr>
      <w:r>
        <w:rPr>
          <w:rFonts w:ascii="Arial" w:hAnsi="Arial" w:cs="Arial"/>
        </w:rPr>
        <w:t>1.6 Summary of the D</w:t>
      </w:r>
      <w:r w:rsidRPr="00BC37EF">
        <w:rPr>
          <w:rFonts w:ascii="Arial" w:hAnsi="Arial" w:cs="Arial"/>
        </w:rPr>
        <w:t>iff</w:t>
      </w:r>
      <w:r>
        <w:rPr>
          <w:rFonts w:ascii="Arial" w:hAnsi="Arial" w:cs="Arial"/>
        </w:rPr>
        <w:t>erent Aspects of the Research</w:t>
      </w:r>
      <w:r>
        <w:rPr>
          <w:rFonts w:ascii="Arial" w:hAnsi="Arial" w:cs="Arial"/>
        </w:rPr>
        <w:tab/>
        <w:t>25</w:t>
      </w:r>
    </w:p>
    <w:p w:rsidR="004D2C38" w:rsidRPr="00BC37EF" w:rsidRDefault="004D2C38" w:rsidP="004D2C38">
      <w:pPr>
        <w:tabs>
          <w:tab w:val="right" w:leader="hyphen" w:pos="9072"/>
        </w:tabs>
        <w:rPr>
          <w:rFonts w:ascii="Arial" w:hAnsi="Arial" w:cs="Arial"/>
        </w:rPr>
      </w:pPr>
    </w:p>
    <w:p w:rsidR="004D2C38" w:rsidRPr="00BC37EF" w:rsidRDefault="004D2C38" w:rsidP="004D2C38">
      <w:pPr>
        <w:tabs>
          <w:tab w:val="right" w:leader="hyphen" w:pos="9072"/>
        </w:tabs>
        <w:rPr>
          <w:rFonts w:ascii="Arial" w:hAnsi="Arial" w:cs="Arial"/>
        </w:rPr>
      </w:pPr>
      <w:r w:rsidRPr="00BC37EF">
        <w:rPr>
          <w:rFonts w:ascii="Arial" w:hAnsi="Arial" w:cs="Arial"/>
          <w:bCs/>
          <w:spacing w:val="10"/>
          <w:lang w:val="en-US"/>
        </w:rPr>
        <w:lastRenderedPageBreak/>
        <w:t xml:space="preserve">Chapter 2 Literature Review     </w:t>
      </w:r>
      <w:r w:rsidRPr="00BC37EF">
        <w:rPr>
          <w:rFonts w:ascii="Arial" w:hAnsi="Arial" w:cs="Arial"/>
          <w:bCs/>
          <w:spacing w:val="10"/>
          <w:lang w:val="en-US"/>
        </w:rPr>
        <w:tab/>
        <w:t>2</w:t>
      </w:r>
      <w:r>
        <w:rPr>
          <w:rFonts w:ascii="Arial" w:hAnsi="Arial" w:cs="Arial"/>
          <w:bCs/>
          <w:spacing w:val="10"/>
          <w:lang w:val="en-US"/>
        </w:rPr>
        <w:t>7</w:t>
      </w:r>
    </w:p>
    <w:p w:rsidR="004D2C38" w:rsidRPr="00BC37EF" w:rsidRDefault="004D2C38" w:rsidP="004D2C38">
      <w:pPr>
        <w:tabs>
          <w:tab w:val="right" w:leader="hyphen" w:pos="9072"/>
        </w:tabs>
        <w:rPr>
          <w:rFonts w:ascii="Arial" w:hAnsi="Arial" w:cs="Arial"/>
          <w:spacing w:val="10"/>
          <w:lang w:val="en-US"/>
        </w:rPr>
      </w:pPr>
    </w:p>
    <w:p w:rsidR="004D2C38" w:rsidRPr="00BC37EF" w:rsidRDefault="004D2C38" w:rsidP="004D2C38">
      <w:pPr>
        <w:numPr>
          <w:ilvl w:val="1"/>
          <w:numId w:val="9"/>
        </w:numPr>
        <w:tabs>
          <w:tab w:val="right" w:leader="hyphen" w:pos="9072"/>
        </w:tabs>
        <w:rPr>
          <w:rFonts w:ascii="Arial" w:hAnsi="Arial" w:cs="Arial"/>
          <w:bCs/>
          <w:spacing w:val="10"/>
          <w:lang w:val="en-US"/>
        </w:rPr>
      </w:pPr>
      <w:r w:rsidRPr="00BC37EF">
        <w:rPr>
          <w:rFonts w:ascii="Arial" w:hAnsi="Arial" w:cs="Arial"/>
          <w:bCs/>
          <w:spacing w:val="10"/>
          <w:lang w:val="en-US"/>
        </w:rPr>
        <w:t>Introduction</w:t>
      </w:r>
      <w:r>
        <w:rPr>
          <w:rFonts w:ascii="Arial" w:hAnsi="Arial" w:cs="Arial"/>
          <w:bCs/>
          <w:spacing w:val="10"/>
          <w:lang w:val="en-US"/>
        </w:rPr>
        <w:tab/>
        <w:t>27</w:t>
      </w:r>
    </w:p>
    <w:p w:rsidR="004D2C38" w:rsidRPr="00BC37EF" w:rsidRDefault="004D2C38" w:rsidP="004D2C38">
      <w:pPr>
        <w:tabs>
          <w:tab w:val="right" w:leader="hyphen" w:pos="9072"/>
        </w:tabs>
        <w:rPr>
          <w:rFonts w:ascii="Arial" w:hAnsi="Arial" w:cs="Arial"/>
          <w:spacing w:val="10"/>
          <w:lang w:val="en-US"/>
        </w:rPr>
      </w:pPr>
    </w:p>
    <w:p w:rsidR="004D2C38" w:rsidRPr="00BC37EF" w:rsidRDefault="004D2C38" w:rsidP="004D2C38">
      <w:pPr>
        <w:numPr>
          <w:ilvl w:val="1"/>
          <w:numId w:val="9"/>
        </w:numPr>
        <w:tabs>
          <w:tab w:val="right" w:leader="hyphen" w:pos="9072"/>
        </w:tabs>
        <w:rPr>
          <w:rFonts w:ascii="Arial" w:hAnsi="Arial" w:cs="Arial"/>
          <w:spacing w:val="10"/>
          <w:lang w:val="en-US"/>
        </w:rPr>
      </w:pPr>
      <w:r w:rsidRPr="00BC37EF">
        <w:rPr>
          <w:rFonts w:ascii="Arial" w:hAnsi="Arial" w:cs="Arial"/>
          <w:spacing w:val="10"/>
          <w:lang w:val="en-US"/>
        </w:rPr>
        <w:t>The State of the E</w:t>
      </w:r>
      <w:r>
        <w:rPr>
          <w:rFonts w:ascii="Arial" w:hAnsi="Arial" w:cs="Arial"/>
          <w:spacing w:val="10"/>
          <w:lang w:val="en-US"/>
        </w:rPr>
        <w:t>nvironment</w:t>
      </w:r>
      <w:r>
        <w:rPr>
          <w:rFonts w:ascii="Arial" w:hAnsi="Arial" w:cs="Arial"/>
          <w:spacing w:val="10"/>
          <w:lang w:val="en-US"/>
        </w:rPr>
        <w:tab/>
        <w:t>32</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numPr>
          <w:ilvl w:val="2"/>
          <w:numId w:val="9"/>
        </w:numPr>
        <w:tabs>
          <w:tab w:val="clear" w:pos="720"/>
          <w:tab w:val="num" w:pos="1440"/>
          <w:tab w:val="left" w:pos="3720"/>
          <w:tab w:val="right" w:leader="hyphen" w:pos="9072"/>
        </w:tabs>
        <w:ind w:left="1440"/>
        <w:rPr>
          <w:rFonts w:ascii="Arial" w:hAnsi="Arial" w:cs="Arial"/>
          <w:bCs/>
          <w:spacing w:val="10"/>
          <w:lang w:val="en-US"/>
        </w:rPr>
      </w:pPr>
      <w:smartTag w:uri="urn:schemas-microsoft-com:office:smarttags" w:element="place">
        <w:smartTag w:uri="urn:schemas-microsoft-com:office:smarttags" w:element="PlaceName">
          <w:r w:rsidRPr="00BC37EF">
            <w:rPr>
              <w:rFonts w:ascii="Arial" w:hAnsi="Arial" w:cs="Arial"/>
              <w:bCs/>
              <w:spacing w:val="10"/>
              <w:lang w:val="en-US"/>
            </w:rPr>
            <w:t>General</w:t>
          </w:r>
        </w:smartTag>
        <w:r w:rsidRPr="00BC37EF">
          <w:rPr>
            <w:rFonts w:ascii="Arial" w:hAnsi="Arial" w:cs="Arial"/>
            <w:bCs/>
            <w:spacing w:val="10"/>
            <w:lang w:val="en-US"/>
          </w:rPr>
          <w:t xml:space="preserve"> </w:t>
        </w:r>
        <w:smartTag w:uri="urn:schemas-microsoft-com:office:smarttags" w:element="PlaceType">
          <w:r w:rsidRPr="00BC37EF">
            <w:rPr>
              <w:rFonts w:ascii="Arial" w:hAnsi="Arial" w:cs="Arial"/>
              <w:bCs/>
              <w:spacing w:val="10"/>
              <w:lang w:val="en-US"/>
            </w:rPr>
            <w:t>State</w:t>
          </w:r>
        </w:smartTag>
      </w:smartTag>
      <w:r w:rsidRPr="00BC37EF">
        <w:rPr>
          <w:rFonts w:ascii="Arial" w:hAnsi="Arial" w:cs="Arial"/>
          <w:bCs/>
          <w:spacing w:val="10"/>
          <w:lang w:val="en-US"/>
        </w:rPr>
        <w:t xml:space="preserve"> of the Environment</w:t>
      </w:r>
      <w:r>
        <w:rPr>
          <w:rFonts w:ascii="Arial" w:hAnsi="Arial" w:cs="Arial"/>
          <w:bCs/>
          <w:spacing w:val="10"/>
          <w:lang w:val="en-US"/>
        </w:rPr>
        <w:tab/>
        <w:t>32</w:t>
      </w:r>
      <w:r w:rsidRPr="00BC37EF">
        <w:rPr>
          <w:rFonts w:ascii="Arial" w:hAnsi="Arial" w:cs="Arial"/>
          <w:bCs/>
          <w:spacing w:val="10"/>
          <w:lang w:val="en-US"/>
        </w:rPr>
        <w:tab/>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tabs>
          <w:tab w:val="right" w:leader="hyphen" w:pos="9072"/>
        </w:tabs>
        <w:ind w:firstLine="720"/>
        <w:rPr>
          <w:rFonts w:ascii="Arial" w:hAnsi="Arial" w:cs="Arial"/>
          <w:spacing w:val="10"/>
          <w:lang w:val="en-US"/>
        </w:rPr>
      </w:pPr>
      <w:r w:rsidRPr="00BC37EF">
        <w:rPr>
          <w:rFonts w:ascii="Arial" w:hAnsi="Arial" w:cs="Arial"/>
          <w:spacing w:val="10"/>
          <w:lang w:val="en-US"/>
        </w:rPr>
        <w:t>2.2.2 State of the Nigerian Environment</w:t>
      </w:r>
      <w:r>
        <w:rPr>
          <w:rFonts w:ascii="Arial" w:hAnsi="Arial" w:cs="Arial"/>
          <w:spacing w:val="10"/>
          <w:lang w:val="en-US"/>
        </w:rPr>
        <w:tab/>
        <w:t>39</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numPr>
          <w:ilvl w:val="1"/>
          <w:numId w:val="9"/>
        </w:numPr>
        <w:tabs>
          <w:tab w:val="left" w:pos="3120"/>
          <w:tab w:val="right" w:leader="hyphen" w:pos="9072"/>
        </w:tabs>
        <w:rPr>
          <w:rFonts w:ascii="Arial" w:hAnsi="Arial" w:cs="Arial"/>
          <w:bCs/>
          <w:spacing w:val="10"/>
          <w:lang w:val="en-US"/>
        </w:rPr>
      </w:pPr>
      <w:r w:rsidRPr="00BC37EF">
        <w:rPr>
          <w:rFonts w:ascii="Arial" w:hAnsi="Arial" w:cs="Arial"/>
          <w:bCs/>
          <w:spacing w:val="10"/>
          <w:lang w:val="en-US"/>
        </w:rPr>
        <w:t>Environmental pollutants</w:t>
      </w:r>
      <w:r>
        <w:rPr>
          <w:rFonts w:ascii="Arial" w:hAnsi="Arial" w:cs="Arial"/>
          <w:bCs/>
          <w:spacing w:val="10"/>
          <w:lang w:val="en-US"/>
        </w:rPr>
        <w:tab/>
        <w:t>42</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tabs>
          <w:tab w:val="right" w:leader="hyphen" w:pos="9072"/>
        </w:tabs>
        <w:ind w:firstLine="720"/>
        <w:rPr>
          <w:rFonts w:ascii="Arial" w:hAnsi="Arial" w:cs="Arial"/>
          <w:bCs/>
          <w:spacing w:val="10"/>
          <w:lang w:val="en-US"/>
        </w:rPr>
      </w:pPr>
      <w:r w:rsidRPr="00BC37EF">
        <w:rPr>
          <w:rFonts w:ascii="Arial" w:hAnsi="Arial" w:cs="Arial"/>
          <w:bCs/>
          <w:spacing w:val="10"/>
          <w:lang w:val="en-US"/>
        </w:rPr>
        <w:t>2.3.1 General</w:t>
      </w:r>
      <w:r>
        <w:rPr>
          <w:rFonts w:ascii="Arial" w:hAnsi="Arial" w:cs="Arial"/>
          <w:bCs/>
          <w:spacing w:val="10"/>
          <w:lang w:val="en-US"/>
        </w:rPr>
        <w:tab/>
        <w:t>42</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BC37EF" w:rsidRDefault="004D2C38" w:rsidP="004D2C38">
      <w:pPr>
        <w:tabs>
          <w:tab w:val="right" w:leader="hyphen" w:pos="9072"/>
        </w:tabs>
        <w:ind w:firstLine="720"/>
        <w:rPr>
          <w:rFonts w:ascii="Arial" w:hAnsi="Arial" w:cs="Arial"/>
          <w:bCs/>
          <w:spacing w:val="10"/>
          <w:lang w:val="en-US"/>
        </w:rPr>
      </w:pPr>
      <w:r>
        <w:rPr>
          <w:rFonts w:ascii="Arial" w:hAnsi="Arial" w:cs="Arial"/>
          <w:bCs/>
          <w:spacing w:val="10"/>
          <w:lang w:val="en-US"/>
        </w:rPr>
        <w:t>2.3.2 Air P</w:t>
      </w:r>
      <w:r w:rsidRPr="00BC37EF">
        <w:rPr>
          <w:rFonts w:ascii="Arial" w:hAnsi="Arial" w:cs="Arial"/>
          <w:bCs/>
          <w:spacing w:val="10"/>
          <w:lang w:val="en-US"/>
        </w:rPr>
        <w:t>ollutants</w:t>
      </w:r>
      <w:r>
        <w:rPr>
          <w:rFonts w:ascii="Arial" w:hAnsi="Arial" w:cs="Arial"/>
          <w:bCs/>
          <w:spacing w:val="10"/>
          <w:lang w:val="en-US"/>
        </w:rPr>
        <w:tab/>
        <w:t>43</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tabs>
          <w:tab w:val="left" w:pos="3120"/>
          <w:tab w:val="right" w:leader="hyphen" w:pos="9072"/>
        </w:tabs>
        <w:ind w:firstLine="720"/>
        <w:rPr>
          <w:rFonts w:ascii="Arial" w:hAnsi="Arial" w:cs="Arial"/>
          <w:spacing w:val="10"/>
          <w:lang w:val="en-US"/>
        </w:rPr>
      </w:pPr>
      <w:r w:rsidRPr="00BC37EF">
        <w:rPr>
          <w:rFonts w:ascii="Arial" w:hAnsi="Arial" w:cs="Arial"/>
          <w:spacing w:val="10"/>
          <w:lang w:val="en-US"/>
        </w:rPr>
        <w:t>2.3.3 Water Pollutants</w:t>
      </w:r>
      <w:r>
        <w:rPr>
          <w:rFonts w:ascii="Arial" w:hAnsi="Arial" w:cs="Arial"/>
          <w:spacing w:val="10"/>
          <w:lang w:val="en-US"/>
        </w:rPr>
        <w:tab/>
        <w:t>47</w:t>
      </w:r>
    </w:p>
    <w:p w:rsidR="004D2C38" w:rsidRPr="00BC37EF" w:rsidRDefault="004D2C38" w:rsidP="004D2C38">
      <w:pPr>
        <w:tabs>
          <w:tab w:val="right" w:leader="hyphen" w:pos="9072"/>
        </w:tabs>
        <w:rPr>
          <w:rFonts w:ascii="Arial" w:hAnsi="Arial" w:cs="Arial"/>
          <w:spacing w:val="10"/>
          <w:lang w:val="en-US"/>
        </w:rPr>
      </w:pPr>
    </w:p>
    <w:p w:rsidR="004D2C38" w:rsidRPr="00BC37EF" w:rsidRDefault="004D2C38" w:rsidP="004D2C38">
      <w:pPr>
        <w:tabs>
          <w:tab w:val="left" w:pos="2040"/>
          <w:tab w:val="right" w:leader="hyphen" w:pos="9072"/>
        </w:tabs>
        <w:ind w:firstLine="720"/>
        <w:rPr>
          <w:rFonts w:ascii="Arial" w:hAnsi="Arial" w:cs="Arial"/>
          <w:spacing w:val="10"/>
          <w:lang w:val="en-US"/>
        </w:rPr>
      </w:pPr>
      <w:r w:rsidRPr="00BC37EF">
        <w:rPr>
          <w:rFonts w:ascii="Arial" w:hAnsi="Arial" w:cs="Arial"/>
          <w:spacing w:val="10"/>
          <w:lang w:val="en-US"/>
        </w:rPr>
        <w:t>2.3.4 Soil Pollutants</w:t>
      </w:r>
      <w:r>
        <w:rPr>
          <w:rFonts w:ascii="Arial" w:hAnsi="Arial" w:cs="Arial"/>
          <w:spacing w:val="10"/>
          <w:lang w:val="en-US"/>
        </w:rPr>
        <w:tab/>
        <w:t>50</w:t>
      </w:r>
    </w:p>
    <w:p w:rsidR="004D2C38" w:rsidRPr="00BC37EF" w:rsidRDefault="004D2C38" w:rsidP="004D2C38">
      <w:pPr>
        <w:tabs>
          <w:tab w:val="right" w:leader="hyphen" w:pos="9072"/>
        </w:tabs>
        <w:rPr>
          <w:rFonts w:ascii="Arial" w:hAnsi="Arial" w:cs="Arial"/>
          <w:b/>
          <w:spacing w:val="10"/>
          <w:lang w:val="en-US"/>
        </w:rPr>
      </w:pPr>
    </w:p>
    <w:p w:rsidR="004D2C38" w:rsidRDefault="004D2C38" w:rsidP="004D2C38">
      <w:pPr>
        <w:numPr>
          <w:ilvl w:val="1"/>
          <w:numId w:val="9"/>
        </w:numPr>
        <w:tabs>
          <w:tab w:val="right" w:leader="hyphen" w:pos="9072"/>
        </w:tabs>
        <w:rPr>
          <w:rFonts w:ascii="Arial" w:hAnsi="Arial" w:cs="Arial"/>
          <w:spacing w:val="10"/>
          <w:lang w:val="en-US"/>
        </w:rPr>
      </w:pPr>
      <w:r>
        <w:rPr>
          <w:rFonts w:ascii="Arial" w:hAnsi="Arial" w:cs="Arial"/>
          <w:bCs/>
          <w:spacing w:val="10"/>
          <w:lang w:val="en-US"/>
        </w:rPr>
        <w:t>Types of Analytical M</w:t>
      </w:r>
      <w:r w:rsidRPr="00BC37EF">
        <w:rPr>
          <w:rFonts w:ascii="Arial" w:hAnsi="Arial" w:cs="Arial"/>
          <w:bCs/>
          <w:spacing w:val="10"/>
          <w:lang w:val="en-US"/>
        </w:rPr>
        <w:t>ethods</w:t>
      </w:r>
      <w:r>
        <w:rPr>
          <w:rFonts w:ascii="Arial" w:hAnsi="Arial" w:cs="Arial"/>
          <w:bCs/>
          <w:spacing w:val="10"/>
          <w:lang w:val="en-US"/>
        </w:rPr>
        <w:t xml:space="preserve"> Applied in Environmental P</w:t>
      </w:r>
      <w:r w:rsidRPr="00BC37EF">
        <w:rPr>
          <w:rFonts w:ascii="Arial" w:hAnsi="Arial" w:cs="Arial"/>
          <w:bCs/>
          <w:spacing w:val="10"/>
          <w:lang w:val="en-US"/>
        </w:rPr>
        <w:t>ollution</w:t>
      </w:r>
      <w:r>
        <w:rPr>
          <w:rFonts w:ascii="Arial" w:hAnsi="Arial" w:cs="Arial"/>
          <w:spacing w:val="10"/>
          <w:lang w:val="en-US"/>
        </w:rPr>
        <w:t xml:space="preserve"> </w:t>
      </w:r>
    </w:p>
    <w:p w:rsidR="004D2C38" w:rsidRPr="00BC37EF" w:rsidRDefault="004D2C38" w:rsidP="004D2C38">
      <w:pPr>
        <w:tabs>
          <w:tab w:val="right" w:leader="hyphen" w:pos="9072"/>
        </w:tabs>
        <w:ind w:left="720"/>
        <w:rPr>
          <w:rFonts w:ascii="Arial" w:hAnsi="Arial" w:cs="Arial"/>
          <w:spacing w:val="10"/>
          <w:lang w:val="en-US"/>
        </w:rPr>
      </w:pPr>
      <w:r w:rsidRPr="00BC37EF">
        <w:rPr>
          <w:rFonts w:ascii="Arial" w:hAnsi="Arial" w:cs="Arial"/>
          <w:bCs/>
          <w:spacing w:val="10"/>
          <w:lang w:val="en-US"/>
        </w:rPr>
        <w:t>co</w:t>
      </w:r>
      <w:r w:rsidRPr="00BC37EF">
        <w:rPr>
          <w:rFonts w:ascii="Arial" w:hAnsi="Arial" w:cs="Arial"/>
          <w:bCs/>
          <w:spacing w:val="10"/>
          <w:lang w:val="en-US"/>
        </w:rPr>
        <w:t>n</w:t>
      </w:r>
      <w:r w:rsidRPr="00BC37EF">
        <w:rPr>
          <w:rFonts w:ascii="Arial" w:hAnsi="Arial" w:cs="Arial"/>
          <w:bCs/>
          <w:spacing w:val="10"/>
          <w:lang w:val="en-US"/>
        </w:rPr>
        <w:t>trol</w:t>
      </w:r>
      <w:r>
        <w:rPr>
          <w:rFonts w:ascii="Arial" w:hAnsi="Arial" w:cs="Arial"/>
          <w:bCs/>
          <w:spacing w:val="10"/>
          <w:lang w:val="en-US"/>
        </w:rPr>
        <w:tab/>
        <w:t>52</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BC37EF" w:rsidRDefault="004D2C38" w:rsidP="004D2C38">
      <w:pPr>
        <w:tabs>
          <w:tab w:val="right" w:leader="hyphen" w:pos="9072"/>
        </w:tabs>
        <w:ind w:firstLine="720"/>
        <w:rPr>
          <w:rFonts w:ascii="Arial" w:hAnsi="Arial" w:cs="Arial"/>
          <w:bCs/>
          <w:spacing w:val="10"/>
          <w:lang w:val="en-US"/>
        </w:rPr>
      </w:pPr>
      <w:r w:rsidRPr="00BC37EF">
        <w:rPr>
          <w:rFonts w:ascii="Arial" w:hAnsi="Arial" w:cs="Arial"/>
          <w:bCs/>
          <w:spacing w:val="10"/>
          <w:lang w:val="en-US"/>
        </w:rPr>
        <w:t>2.4.1 General</w:t>
      </w:r>
      <w:r w:rsidRPr="00BC37EF">
        <w:rPr>
          <w:rFonts w:ascii="Arial" w:hAnsi="Arial" w:cs="Arial"/>
          <w:bCs/>
          <w:spacing w:val="10"/>
          <w:lang w:val="en-US"/>
        </w:rPr>
        <w:tab/>
        <w:t>5</w:t>
      </w:r>
      <w:r>
        <w:rPr>
          <w:rFonts w:ascii="Arial" w:hAnsi="Arial" w:cs="Arial"/>
          <w:bCs/>
          <w:spacing w:val="10"/>
          <w:lang w:val="en-US"/>
        </w:rPr>
        <w:t>2</w:t>
      </w:r>
    </w:p>
    <w:p w:rsidR="004D2C38" w:rsidRPr="00BC37EF" w:rsidRDefault="004D2C38" w:rsidP="004D2C38">
      <w:pPr>
        <w:tabs>
          <w:tab w:val="right" w:leader="hyphen" w:pos="9072"/>
        </w:tabs>
        <w:ind w:left="720"/>
        <w:rPr>
          <w:rFonts w:ascii="Arial" w:hAnsi="Arial" w:cs="Arial"/>
          <w:bCs/>
          <w:spacing w:val="10"/>
          <w:lang w:val="en-US"/>
        </w:rPr>
      </w:pPr>
    </w:p>
    <w:p w:rsidR="004D2C38" w:rsidRPr="00BC37EF" w:rsidRDefault="004D2C38" w:rsidP="004D2C38">
      <w:pPr>
        <w:tabs>
          <w:tab w:val="left" w:pos="3120"/>
          <w:tab w:val="right" w:leader="hyphen" w:pos="9072"/>
        </w:tabs>
        <w:ind w:firstLine="720"/>
        <w:rPr>
          <w:rFonts w:ascii="Arial" w:hAnsi="Arial" w:cs="Arial"/>
          <w:spacing w:val="10"/>
          <w:lang w:val="en-US"/>
        </w:rPr>
      </w:pPr>
      <w:r w:rsidRPr="00BC37EF">
        <w:rPr>
          <w:rFonts w:ascii="Arial" w:hAnsi="Arial" w:cs="Arial"/>
          <w:spacing w:val="10"/>
          <w:lang w:val="en-US"/>
        </w:rPr>
        <w:t xml:space="preserve">2.4.2 </w:t>
      </w:r>
      <w:r>
        <w:rPr>
          <w:rFonts w:ascii="Arial" w:hAnsi="Arial" w:cs="Arial"/>
          <w:spacing w:val="10"/>
          <w:lang w:val="en-US"/>
        </w:rPr>
        <w:t>Uses of Analytical M</w:t>
      </w:r>
      <w:r w:rsidRPr="00BC37EF">
        <w:rPr>
          <w:rFonts w:ascii="Arial" w:hAnsi="Arial" w:cs="Arial"/>
          <w:spacing w:val="10"/>
          <w:lang w:val="en-US"/>
        </w:rPr>
        <w:t>ethods in Environmental Chemistry</w:t>
      </w:r>
      <w:r>
        <w:rPr>
          <w:rFonts w:ascii="Arial" w:hAnsi="Arial" w:cs="Arial"/>
          <w:spacing w:val="10"/>
          <w:lang w:val="en-US"/>
        </w:rPr>
        <w:tab/>
        <w:t>54</w:t>
      </w:r>
    </w:p>
    <w:p w:rsidR="004D2C38" w:rsidRPr="00BC37EF" w:rsidRDefault="004D2C38" w:rsidP="004D2C38">
      <w:pPr>
        <w:tabs>
          <w:tab w:val="right" w:leader="hyphen" w:pos="9072"/>
        </w:tabs>
        <w:rPr>
          <w:rFonts w:ascii="Arial" w:hAnsi="Arial" w:cs="Arial"/>
          <w:spacing w:val="10"/>
          <w:lang w:val="en-US"/>
        </w:rPr>
      </w:pPr>
    </w:p>
    <w:p w:rsidR="004D2C38" w:rsidRDefault="004D2C38" w:rsidP="004D2C38">
      <w:pPr>
        <w:tabs>
          <w:tab w:val="right" w:leader="hyphen" w:pos="9072"/>
        </w:tabs>
        <w:rPr>
          <w:rFonts w:ascii="Arial" w:hAnsi="Arial" w:cs="Arial"/>
          <w:spacing w:val="10"/>
          <w:lang w:val="en-US"/>
        </w:rPr>
      </w:pPr>
      <w:r w:rsidRPr="001F7038">
        <w:rPr>
          <w:rFonts w:ascii="Arial" w:hAnsi="Arial" w:cs="Arial"/>
          <w:spacing w:val="10"/>
          <w:sz w:val="28"/>
          <w:szCs w:val="28"/>
          <w:lang w:val="en-US"/>
        </w:rPr>
        <w:t xml:space="preserve">        </w:t>
      </w:r>
      <w:r w:rsidRPr="00BC37EF">
        <w:rPr>
          <w:rFonts w:ascii="Arial" w:hAnsi="Arial" w:cs="Arial"/>
          <w:spacing w:val="10"/>
          <w:lang w:val="en-US"/>
        </w:rPr>
        <w:t xml:space="preserve">2.4.3 Examples of Analytical Methods and their Applications in </w:t>
      </w:r>
    </w:p>
    <w:p w:rsidR="004D2C38" w:rsidRPr="00BC37EF" w:rsidRDefault="004D2C38" w:rsidP="004D2C38">
      <w:pPr>
        <w:tabs>
          <w:tab w:val="right" w:leader="hyphen" w:pos="9072"/>
        </w:tabs>
        <w:rPr>
          <w:rFonts w:ascii="Arial" w:hAnsi="Arial" w:cs="Arial"/>
          <w:spacing w:val="10"/>
          <w:lang w:val="en-US"/>
        </w:rPr>
      </w:pPr>
      <w:r>
        <w:rPr>
          <w:rFonts w:ascii="Arial" w:hAnsi="Arial" w:cs="Arial"/>
          <w:spacing w:val="10"/>
          <w:lang w:val="en-US"/>
        </w:rPr>
        <w:t xml:space="preserve">                  </w:t>
      </w:r>
      <w:r w:rsidRPr="00BC37EF">
        <w:rPr>
          <w:rFonts w:ascii="Arial" w:hAnsi="Arial" w:cs="Arial"/>
          <w:spacing w:val="10"/>
          <w:lang w:val="en-US"/>
        </w:rPr>
        <w:t>Env</w:t>
      </w:r>
      <w:r w:rsidRPr="00BC37EF">
        <w:rPr>
          <w:rFonts w:ascii="Arial" w:hAnsi="Arial" w:cs="Arial"/>
          <w:spacing w:val="10"/>
          <w:lang w:val="en-US"/>
        </w:rPr>
        <w:t>i</w:t>
      </w:r>
      <w:r>
        <w:rPr>
          <w:rFonts w:ascii="Arial" w:hAnsi="Arial" w:cs="Arial"/>
          <w:spacing w:val="10"/>
          <w:lang w:val="en-US"/>
        </w:rPr>
        <w:t>ronmental Pollution C</w:t>
      </w:r>
      <w:r w:rsidRPr="00BC37EF">
        <w:rPr>
          <w:rFonts w:ascii="Arial" w:hAnsi="Arial" w:cs="Arial"/>
          <w:spacing w:val="10"/>
          <w:lang w:val="en-US"/>
        </w:rPr>
        <w:t>ontrol</w:t>
      </w:r>
      <w:r>
        <w:rPr>
          <w:rFonts w:ascii="Arial" w:hAnsi="Arial" w:cs="Arial"/>
          <w:spacing w:val="10"/>
          <w:lang w:val="en-US"/>
        </w:rPr>
        <w:tab/>
        <w:t>55</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tabs>
          <w:tab w:val="right" w:leader="hyphen" w:pos="9072"/>
        </w:tabs>
        <w:rPr>
          <w:rFonts w:ascii="Arial" w:hAnsi="Arial" w:cs="Arial"/>
          <w:spacing w:val="10"/>
          <w:lang w:val="en-US"/>
        </w:rPr>
      </w:pPr>
      <w:r>
        <w:rPr>
          <w:rFonts w:ascii="Arial" w:hAnsi="Arial" w:cs="Arial"/>
          <w:spacing w:val="10"/>
          <w:sz w:val="28"/>
          <w:szCs w:val="28"/>
          <w:lang w:val="en-US"/>
        </w:rPr>
        <w:t xml:space="preserve">        </w:t>
      </w:r>
      <w:r w:rsidRPr="00BC37EF">
        <w:rPr>
          <w:rFonts w:ascii="Arial" w:hAnsi="Arial" w:cs="Arial"/>
          <w:spacing w:val="10"/>
          <w:lang w:val="en-US"/>
        </w:rPr>
        <w:t xml:space="preserve">2.4.4 </w:t>
      </w:r>
      <w:r>
        <w:rPr>
          <w:rFonts w:ascii="Arial" w:hAnsi="Arial" w:cs="Arial"/>
          <w:spacing w:val="10"/>
          <w:lang w:val="en-US"/>
        </w:rPr>
        <w:t>Choosing the R</w:t>
      </w:r>
      <w:r w:rsidRPr="00BC37EF">
        <w:rPr>
          <w:rFonts w:ascii="Arial" w:hAnsi="Arial" w:cs="Arial"/>
          <w:spacing w:val="10"/>
          <w:lang w:val="en-US"/>
        </w:rPr>
        <w:t>ight Analytical Instrument</w:t>
      </w:r>
      <w:r>
        <w:rPr>
          <w:rFonts w:ascii="Arial" w:hAnsi="Arial" w:cs="Arial"/>
          <w:spacing w:val="10"/>
          <w:lang w:val="en-US"/>
        </w:rPr>
        <w:tab/>
        <w:t>64</w:t>
      </w:r>
      <w:r w:rsidRPr="00BC37EF">
        <w:rPr>
          <w:rFonts w:ascii="Arial" w:hAnsi="Arial" w:cs="Arial"/>
          <w:spacing w:val="10"/>
          <w:lang w:val="en-US"/>
        </w:rPr>
        <w:t xml:space="preserve"> </w:t>
      </w:r>
    </w:p>
    <w:p w:rsidR="004D2C38" w:rsidRPr="00BC37EF" w:rsidRDefault="004D2C38" w:rsidP="004D2C38">
      <w:pPr>
        <w:tabs>
          <w:tab w:val="right" w:leader="hyphen" w:pos="9072"/>
        </w:tabs>
        <w:ind w:firstLine="720"/>
        <w:rPr>
          <w:rFonts w:ascii="Arial" w:hAnsi="Arial" w:cs="Arial"/>
          <w:spacing w:val="10"/>
          <w:lang w:val="en-US"/>
        </w:rPr>
      </w:pPr>
    </w:p>
    <w:p w:rsidR="004D2C38" w:rsidRPr="00BC37EF" w:rsidRDefault="004D2C38" w:rsidP="004D2C38">
      <w:pPr>
        <w:numPr>
          <w:ilvl w:val="1"/>
          <w:numId w:val="9"/>
        </w:numPr>
        <w:tabs>
          <w:tab w:val="left" w:pos="5880"/>
          <w:tab w:val="right" w:leader="hyphen" w:pos="9072"/>
        </w:tabs>
        <w:rPr>
          <w:rFonts w:ascii="Arial" w:hAnsi="Arial" w:cs="Arial"/>
          <w:spacing w:val="10"/>
          <w:lang w:val="en-US"/>
        </w:rPr>
      </w:pPr>
      <w:r w:rsidRPr="00BC37EF">
        <w:rPr>
          <w:rFonts w:ascii="Arial" w:hAnsi="Arial" w:cs="Arial"/>
          <w:spacing w:val="10"/>
          <w:lang w:val="en-US"/>
        </w:rPr>
        <w:t xml:space="preserve">Recent Advances in Environmental Analytical   </w:t>
      </w:r>
    </w:p>
    <w:p w:rsidR="004D2C38" w:rsidRPr="00BC37EF" w:rsidRDefault="004D2C38" w:rsidP="004D2C38">
      <w:pPr>
        <w:tabs>
          <w:tab w:val="right" w:leader="hyphen" w:pos="9072"/>
        </w:tabs>
        <w:rPr>
          <w:rFonts w:ascii="Arial" w:hAnsi="Arial" w:cs="Arial"/>
          <w:spacing w:val="10"/>
          <w:lang w:val="en-US"/>
        </w:rPr>
      </w:pPr>
      <w:r w:rsidRPr="00BC37EF">
        <w:rPr>
          <w:rFonts w:ascii="Arial" w:hAnsi="Arial" w:cs="Arial"/>
          <w:spacing w:val="10"/>
          <w:lang w:val="en-US"/>
        </w:rPr>
        <w:t xml:space="preserve">        </w:t>
      </w:r>
      <w:r>
        <w:rPr>
          <w:rFonts w:ascii="Arial" w:hAnsi="Arial" w:cs="Arial"/>
          <w:spacing w:val="10"/>
          <w:lang w:val="en-US"/>
        </w:rPr>
        <w:t xml:space="preserve">  </w:t>
      </w:r>
      <w:r w:rsidRPr="00BC37EF">
        <w:rPr>
          <w:rFonts w:ascii="Arial" w:hAnsi="Arial" w:cs="Arial"/>
          <w:spacing w:val="10"/>
          <w:lang w:val="en-US"/>
        </w:rPr>
        <w:t>Instruments</w:t>
      </w:r>
      <w:r w:rsidRPr="00BC37EF">
        <w:rPr>
          <w:rFonts w:ascii="Arial" w:hAnsi="Arial" w:cs="Arial"/>
          <w:spacing w:val="10"/>
          <w:lang w:val="en-US"/>
        </w:rPr>
        <w:tab/>
        <w:t>70</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numPr>
          <w:ilvl w:val="1"/>
          <w:numId w:val="34"/>
        </w:numPr>
        <w:tabs>
          <w:tab w:val="right" w:leader="hyphen" w:pos="9072"/>
        </w:tabs>
        <w:rPr>
          <w:rFonts w:ascii="Arial" w:hAnsi="Arial" w:cs="Arial"/>
          <w:spacing w:val="10"/>
          <w:lang w:val="en-US"/>
        </w:rPr>
      </w:pPr>
      <w:r w:rsidRPr="00BC37EF">
        <w:rPr>
          <w:rFonts w:ascii="Arial" w:hAnsi="Arial" w:cs="Arial"/>
          <w:spacing w:val="10"/>
          <w:lang w:val="en-US"/>
        </w:rPr>
        <w:t xml:space="preserve">Economic Tools for Environmental Management in </w:t>
      </w:r>
      <w:smartTag w:uri="urn:schemas-microsoft-com:office:smarttags" w:element="country-region">
        <w:smartTag w:uri="urn:schemas-microsoft-com:office:smarttags" w:element="place">
          <w:r w:rsidRPr="00BC37EF">
            <w:rPr>
              <w:rFonts w:ascii="Arial" w:hAnsi="Arial" w:cs="Arial"/>
              <w:spacing w:val="10"/>
              <w:lang w:val="en-US"/>
            </w:rPr>
            <w:t>Nigeria</w:t>
          </w:r>
        </w:smartTag>
      </w:smartTag>
      <w:r>
        <w:rPr>
          <w:rFonts w:ascii="Arial" w:hAnsi="Arial" w:cs="Arial"/>
          <w:spacing w:val="10"/>
          <w:lang w:val="en-US"/>
        </w:rPr>
        <w:tab/>
        <w:t>73</w:t>
      </w:r>
    </w:p>
    <w:p w:rsidR="004D2C38" w:rsidRPr="001F7038" w:rsidRDefault="004D2C38" w:rsidP="004D2C38">
      <w:pPr>
        <w:tabs>
          <w:tab w:val="right" w:leader="hyphen" w:pos="9072"/>
        </w:tabs>
        <w:rPr>
          <w:rFonts w:ascii="Arial" w:hAnsi="Arial" w:cs="Arial"/>
          <w:b/>
          <w:spacing w:val="10"/>
          <w:sz w:val="28"/>
          <w:szCs w:val="28"/>
          <w:lang w:val="en-US"/>
        </w:rPr>
      </w:pPr>
    </w:p>
    <w:p w:rsidR="004D2C38" w:rsidRPr="00BC37EF" w:rsidRDefault="004D2C38" w:rsidP="004D2C38">
      <w:pPr>
        <w:numPr>
          <w:ilvl w:val="1"/>
          <w:numId w:val="34"/>
        </w:numPr>
        <w:tabs>
          <w:tab w:val="right" w:leader="hyphen" w:pos="9072"/>
        </w:tabs>
        <w:rPr>
          <w:rFonts w:ascii="Arial" w:hAnsi="Arial" w:cs="Arial"/>
          <w:spacing w:val="10"/>
          <w:lang w:val="en-US"/>
        </w:rPr>
      </w:pPr>
      <w:r>
        <w:rPr>
          <w:rFonts w:ascii="Arial" w:hAnsi="Arial" w:cs="Arial"/>
          <w:spacing w:val="10"/>
          <w:lang w:val="en-US"/>
        </w:rPr>
        <w:t>Environmental Standards, laws and R</w:t>
      </w:r>
      <w:r w:rsidRPr="00BC37EF">
        <w:rPr>
          <w:rFonts w:ascii="Arial" w:hAnsi="Arial" w:cs="Arial"/>
          <w:spacing w:val="10"/>
          <w:lang w:val="en-US"/>
        </w:rPr>
        <w:t>egulations</w:t>
      </w:r>
      <w:r w:rsidRPr="00BC37EF">
        <w:rPr>
          <w:rFonts w:ascii="Arial" w:hAnsi="Arial" w:cs="Arial"/>
          <w:spacing w:val="10"/>
          <w:lang w:val="en-US"/>
        </w:rPr>
        <w:tab/>
        <w:t>76</w:t>
      </w:r>
    </w:p>
    <w:p w:rsidR="004D2C38" w:rsidRPr="001F7038" w:rsidRDefault="004D2C38" w:rsidP="004D2C38">
      <w:pPr>
        <w:tabs>
          <w:tab w:val="right" w:leader="hyphen" w:pos="9072"/>
        </w:tabs>
        <w:rPr>
          <w:rFonts w:ascii="Arial" w:hAnsi="Arial" w:cs="Arial"/>
          <w:spacing w:val="10"/>
          <w:sz w:val="28"/>
          <w:szCs w:val="28"/>
          <w:lang w:val="en-US"/>
        </w:rPr>
      </w:pPr>
    </w:p>
    <w:p w:rsidR="004D2C38" w:rsidRPr="00BC37EF" w:rsidRDefault="004D2C38" w:rsidP="004D2C38">
      <w:pPr>
        <w:tabs>
          <w:tab w:val="right" w:leader="hyphen" w:pos="9072"/>
        </w:tabs>
        <w:ind w:firstLine="720"/>
        <w:rPr>
          <w:rFonts w:ascii="Arial" w:hAnsi="Arial" w:cs="Arial"/>
          <w:spacing w:val="10"/>
          <w:lang w:val="en-US"/>
        </w:rPr>
      </w:pPr>
      <w:r w:rsidRPr="00BC37EF">
        <w:rPr>
          <w:rFonts w:ascii="Arial" w:hAnsi="Arial" w:cs="Arial"/>
          <w:spacing w:val="10"/>
          <w:lang w:val="en-US"/>
        </w:rPr>
        <w:t>2.7.1 Standards</w:t>
      </w:r>
      <w:r w:rsidRPr="00BC37EF">
        <w:rPr>
          <w:rFonts w:ascii="Arial" w:hAnsi="Arial" w:cs="Arial"/>
          <w:spacing w:val="10"/>
          <w:lang w:val="en-US"/>
        </w:rPr>
        <w:tab/>
        <w:t>76</w:t>
      </w:r>
    </w:p>
    <w:p w:rsidR="004D2C38" w:rsidRPr="001F7038" w:rsidRDefault="004D2C38" w:rsidP="004D2C38">
      <w:pPr>
        <w:tabs>
          <w:tab w:val="right" w:leader="hyphen" w:pos="9072"/>
        </w:tabs>
        <w:rPr>
          <w:rFonts w:ascii="Arial" w:hAnsi="Arial" w:cs="Arial"/>
          <w:spacing w:val="10"/>
          <w:sz w:val="28"/>
          <w:szCs w:val="28"/>
          <w:lang w:val="en-US"/>
        </w:rPr>
      </w:pPr>
    </w:p>
    <w:p w:rsidR="004D2C38" w:rsidRPr="008B575F" w:rsidRDefault="004D2C38" w:rsidP="004D2C38">
      <w:pPr>
        <w:tabs>
          <w:tab w:val="right" w:leader="hyphen" w:pos="9072"/>
        </w:tabs>
        <w:ind w:firstLine="720"/>
        <w:rPr>
          <w:rFonts w:ascii="Arial" w:hAnsi="Arial" w:cs="Arial"/>
          <w:spacing w:val="10"/>
          <w:lang w:val="en-US"/>
        </w:rPr>
      </w:pPr>
      <w:r w:rsidRPr="008B575F">
        <w:rPr>
          <w:rFonts w:ascii="Arial" w:hAnsi="Arial" w:cs="Arial"/>
          <w:spacing w:val="10"/>
          <w:lang w:val="en-US"/>
        </w:rPr>
        <w:t>2.7</w:t>
      </w:r>
      <w:r>
        <w:rPr>
          <w:rFonts w:ascii="Arial" w:hAnsi="Arial" w:cs="Arial"/>
          <w:spacing w:val="10"/>
          <w:lang w:val="en-US"/>
        </w:rPr>
        <w:t>.2 Laws and R</w:t>
      </w:r>
      <w:r w:rsidRPr="008B575F">
        <w:rPr>
          <w:rFonts w:ascii="Arial" w:hAnsi="Arial" w:cs="Arial"/>
          <w:spacing w:val="10"/>
          <w:lang w:val="en-US"/>
        </w:rPr>
        <w:t>egulations</w:t>
      </w:r>
      <w:r>
        <w:rPr>
          <w:rFonts w:ascii="Arial" w:hAnsi="Arial" w:cs="Arial"/>
          <w:spacing w:val="10"/>
          <w:lang w:val="en-US"/>
        </w:rPr>
        <w:tab/>
        <w:t>82</w:t>
      </w:r>
    </w:p>
    <w:p w:rsidR="004D2C38" w:rsidRPr="001F7038" w:rsidRDefault="004D2C38" w:rsidP="004D2C38">
      <w:pPr>
        <w:tabs>
          <w:tab w:val="right" w:leader="hyphen" w:pos="9072"/>
        </w:tabs>
        <w:ind w:firstLine="720"/>
        <w:rPr>
          <w:rFonts w:ascii="Arial" w:hAnsi="Arial" w:cs="Arial"/>
          <w:spacing w:val="10"/>
          <w:sz w:val="28"/>
          <w:szCs w:val="28"/>
          <w:lang w:val="en-US"/>
        </w:rPr>
      </w:pPr>
    </w:p>
    <w:p w:rsidR="004D2C38" w:rsidRPr="008B575F" w:rsidRDefault="004D2C38" w:rsidP="004D2C38">
      <w:pPr>
        <w:tabs>
          <w:tab w:val="right" w:leader="hyphen" w:pos="9072"/>
        </w:tabs>
        <w:ind w:firstLine="720"/>
        <w:rPr>
          <w:rFonts w:ascii="Arial" w:hAnsi="Arial" w:cs="Arial"/>
          <w:spacing w:val="10"/>
          <w:lang w:val="en-US"/>
        </w:rPr>
      </w:pPr>
      <w:r w:rsidRPr="008B575F">
        <w:rPr>
          <w:rFonts w:ascii="Arial" w:hAnsi="Arial" w:cs="Arial"/>
          <w:spacing w:val="10"/>
          <w:lang w:val="en-US"/>
        </w:rPr>
        <w:t xml:space="preserve">2.7.3 Environmental Legislations, Regulations, and </w:t>
      </w:r>
    </w:p>
    <w:p w:rsidR="004D2C38" w:rsidRPr="008B575F" w:rsidRDefault="004D2C38" w:rsidP="004D2C38">
      <w:pPr>
        <w:tabs>
          <w:tab w:val="left" w:pos="4200"/>
          <w:tab w:val="right" w:leader="hyphen" w:pos="9072"/>
        </w:tabs>
        <w:ind w:left="720" w:firstLine="720"/>
        <w:rPr>
          <w:rFonts w:ascii="Arial" w:hAnsi="Arial" w:cs="Arial"/>
          <w:spacing w:val="10"/>
          <w:lang w:val="en-US"/>
        </w:rPr>
      </w:pPr>
      <w:r>
        <w:rPr>
          <w:rFonts w:ascii="Arial" w:hAnsi="Arial" w:cs="Arial"/>
          <w:spacing w:val="10"/>
          <w:lang w:val="en-US"/>
        </w:rPr>
        <w:t xml:space="preserve">Guidelines in </w:t>
      </w:r>
      <w:smartTag w:uri="urn:schemas-microsoft-com:office:smarttags" w:element="country-region">
        <w:smartTag w:uri="urn:schemas-microsoft-com:office:smarttags" w:element="place">
          <w:r w:rsidRPr="008B575F">
            <w:rPr>
              <w:rFonts w:ascii="Arial" w:hAnsi="Arial" w:cs="Arial"/>
              <w:spacing w:val="10"/>
              <w:lang w:val="en-US"/>
            </w:rPr>
            <w:t>Nigeria</w:t>
          </w:r>
        </w:smartTag>
      </w:smartTag>
      <w:r>
        <w:rPr>
          <w:rFonts w:ascii="Arial" w:hAnsi="Arial" w:cs="Arial"/>
          <w:spacing w:val="10"/>
          <w:lang w:val="en-US"/>
        </w:rPr>
        <w:tab/>
      </w:r>
      <w:r>
        <w:rPr>
          <w:rFonts w:ascii="Arial" w:hAnsi="Arial" w:cs="Arial"/>
          <w:spacing w:val="10"/>
          <w:lang w:val="en-US"/>
        </w:rPr>
        <w:tab/>
        <w:t>85</w:t>
      </w:r>
    </w:p>
    <w:p w:rsidR="004D2C38" w:rsidRPr="001F7038" w:rsidRDefault="004D2C38" w:rsidP="004D2C38">
      <w:pPr>
        <w:tabs>
          <w:tab w:val="right" w:leader="hyphen" w:pos="9072"/>
        </w:tabs>
        <w:ind w:left="1080"/>
        <w:rPr>
          <w:rFonts w:ascii="Arial" w:hAnsi="Arial" w:cs="Arial"/>
          <w:spacing w:val="10"/>
          <w:sz w:val="28"/>
          <w:szCs w:val="28"/>
          <w:lang w:val="en-US"/>
        </w:rPr>
      </w:pPr>
    </w:p>
    <w:p w:rsidR="004D2C38" w:rsidRDefault="004D2C38" w:rsidP="004D2C38">
      <w:pPr>
        <w:numPr>
          <w:ilvl w:val="1"/>
          <w:numId w:val="34"/>
        </w:numPr>
        <w:tabs>
          <w:tab w:val="right" w:leader="hyphen" w:pos="9072"/>
        </w:tabs>
        <w:rPr>
          <w:rFonts w:ascii="Arial" w:hAnsi="Arial" w:cs="Arial"/>
          <w:bCs/>
          <w:spacing w:val="10"/>
          <w:lang w:val="en-US"/>
        </w:rPr>
      </w:pPr>
      <w:r w:rsidRPr="008B575F">
        <w:rPr>
          <w:rFonts w:ascii="Arial" w:hAnsi="Arial" w:cs="Arial"/>
          <w:bCs/>
          <w:spacing w:val="10"/>
          <w:lang w:val="en-US"/>
        </w:rPr>
        <w:t xml:space="preserve">General Overview of </w:t>
      </w:r>
      <w:smartTag w:uri="urn:schemas-microsoft-com:office:smarttags" w:element="country-region">
        <w:smartTag w:uri="urn:schemas-microsoft-com:office:smarttags" w:element="place">
          <w:r w:rsidRPr="008B575F">
            <w:rPr>
              <w:rFonts w:ascii="Arial" w:hAnsi="Arial" w:cs="Arial"/>
              <w:bCs/>
              <w:spacing w:val="10"/>
              <w:lang w:val="en-US"/>
            </w:rPr>
            <w:t>Nigeria</w:t>
          </w:r>
        </w:smartTag>
      </w:smartTag>
      <w:r>
        <w:rPr>
          <w:rFonts w:ascii="Arial" w:hAnsi="Arial" w:cs="Arial"/>
          <w:bCs/>
          <w:spacing w:val="10"/>
          <w:lang w:val="en-US"/>
        </w:rPr>
        <w:t>’s Industries and E</w:t>
      </w:r>
      <w:r w:rsidRPr="008B575F">
        <w:rPr>
          <w:rFonts w:ascii="Arial" w:hAnsi="Arial" w:cs="Arial"/>
          <w:bCs/>
          <w:spacing w:val="10"/>
          <w:lang w:val="en-US"/>
        </w:rPr>
        <w:t xml:space="preserve">nvironmental </w:t>
      </w:r>
    </w:p>
    <w:p w:rsidR="004D2C38" w:rsidRPr="008B575F" w:rsidRDefault="004D2C38" w:rsidP="004D2C38">
      <w:pPr>
        <w:tabs>
          <w:tab w:val="right" w:leader="hyphen" w:pos="9072"/>
        </w:tabs>
        <w:ind w:left="720"/>
        <w:rPr>
          <w:rFonts w:ascii="Arial" w:hAnsi="Arial" w:cs="Arial"/>
          <w:bCs/>
          <w:spacing w:val="10"/>
          <w:lang w:val="en-US"/>
        </w:rPr>
      </w:pPr>
      <w:r w:rsidRPr="008B575F">
        <w:rPr>
          <w:rFonts w:ascii="Arial" w:hAnsi="Arial" w:cs="Arial"/>
          <w:bCs/>
          <w:spacing w:val="10"/>
          <w:lang w:val="en-US"/>
        </w:rPr>
        <w:t>Pollu</w:t>
      </w:r>
      <w:r w:rsidRPr="008B575F">
        <w:rPr>
          <w:rFonts w:ascii="Arial" w:hAnsi="Arial" w:cs="Arial"/>
          <w:bCs/>
          <w:spacing w:val="10"/>
          <w:lang w:val="en-US"/>
        </w:rPr>
        <w:t>t</w:t>
      </w:r>
      <w:r w:rsidRPr="008B575F">
        <w:rPr>
          <w:rFonts w:ascii="Arial" w:hAnsi="Arial" w:cs="Arial"/>
          <w:bCs/>
          <w:spacing w:val="10"/>
          <w:lang w:val="en-US"/>
        </w:rPr>
        <w:t xml:space="preserve">ants </w:t>
      </w:r>
      <w:r w:rsidRPr="008B575F">
        <w:rPr>
          <w:rFonts w:ascii="Arial" w:hAnsi="Arial" w:cs="Arial"/>
          <w:bCs/>
          <w:spacing w:val="10"/>
          <w:lang w:val="en-US"/>
        </w:rPr>
        <w:tab/>
      </w:r>
      <w:r>
        <w:rPr>
          <w:rFonts w:ascii="Arial" w:hAnsi="Arial" w:cs="Arial"/>
          <w:bCs/>
          <w:spacing w:val="10"/>
          <w:lang w:val="en-US"/>
        </w:rPr>
        <w:t>89</w:t>
      </w:r>
    </w:p>
    <w:p w:rsidR="004D2C38" w:rsidRPr="001F7038" w:rsidRDefault="004D2C38" w:rsidP="004D2C38">
      <w:pPr>
        <w:tabs>
          <w:tab w:val="right" w:leader="hyphen" w:pos="9072"/>
        </w:tabs>
        <w:rPr>
          <w:rFonts w:ascii="Arial" w:hAnsi="Arial" w:cs="Arial"/>
          <w:bCs/>
          <w:spacing w:val="10"/>
          <w:sz w:val="28"/>
          <w:szCs w:val="28"/>
          <w:lang w:val="en-US"/>
        </w:rPr>
      </w:pPr>
    </w:p>
    <w:p w:rsidR="004D2C38" w:rsidRPr="001F7038" w:rsidRDefault="004D2C38" w:rsidP="004D2C38">
      <w:pPr>
        <w:tabs>
          <w:tab w:val="right" w:leader="hyphen" w:pos="9072"/>
        </w:tabs>
        <w:rPr>
          <w:rFonts w:ascii="Arial" w:hAnsi="Arial" w:cs="Arial"/>
          <w:bCs/>
          <w:spacing w:val="10"/>
          <w:sz w:val="28"/>
          <w:szCs w:val="28"/>
          <w:lang w:val="en-US"/>
        </w:rPr>
      </w:pPr>
    </w:p>
    <w:p w:rsidR="004D2C38" w:rsidRPr="008B575F" w:rsidRDefault="004D2C38" w:rsidP="004D2C38">
      <w:pPr>
        <w:tabs>
          <w:tab w:val="left" w:pos="3120"/>
          <w:tab w:val="right" w:leader="hyphen" w:pos="9072"/>
        </w:tabs>
        <w:ind w:firstLine="720"/>
        <w:rPr>
          <w:rFonts w:ascii="Arial" w:hAnsi="Arial" w:cs="Arial"/>
          <w:bCs/>
          <w:spacing w:val="10"/>
          <w:lang w:val="en-US"/>
        </w:rPr>
      </w:pPr>
      <w:r w:rsidRPr="008B575F">
        <w:rPr>
          <w:rFonts w:ascii="Arial" w:hAnsi="Arial" w:cs="Arial"/>
          <w:bCs/>
          <w:spacing w:val="10"/>
          <w:lang w:val="en-US"/>
        </w:rPr>
        <w:t>2.8.</w:t>
      </w:r>
      <w:r>
        <w:rPr>
          <w:rFonts w:ascii="Arial" w:hAnsi="Arial" w:cs="Arial"/>
          <w:bCs/>
          <w:spacing w:val="10"/>
          <w:lang w:val="en-US"/>
        </w:rPr>
        <w:t>1 The C</w:t>
      </w:r>
      <w:r w:rsidRPr="008B575F">
        <w:rPr>
          <w:rFonts w:ascii="Arial" w:hAnsi="Arial" w:cs="Arial"/>
          <w:bCs/>
          <w:spacing w:val="10"/>
          <w:lang w:val="en-US"/>
        </w:rPr>
        <w:t xml:space="preserve">ountry </w:t>
      </w:r>
      <w:smartTag w:uri="urn:schemas-microsoft-com:office:smarttags" w:element="country-region">
        <w:smartTag w:uri="urn:schemas-microsoft-com:office:smarttags" w:element="place">
          <w:r w:rsidRPr="008B575F">
            <w:rPr>
              <w:rFonts w:ascii="Arial" w:hAnsi="Arial" w:cs="Arial"/>
              <w:bCs/>
              <w:spacing w:val="10"/>
              <w:lang w:val="en-US"/>
            </w:rPr>
            <w:t>Nigeria</w:t>
          </w:r>
        </w:smartTag>
      </w:smartTag>
      <w:r>
        <w:rPr>
          <w:rFonts w:ascii="Arial" w:hAnsi="Arial" w:cs="Arial"/>
          <w:bCs/>
          <w:spacing w:val="10"/>
          <w:lang w:val="en-US"/>
        </w:rPr>
        <w:tab/>
        <w:t>89</w:t>
      </w:r>
    </w:p>
    <w:p w:rsidR="004D2C38" w:rsidRPr="001F7038" w:rsidRDefault="004D2C38" w:rsidP="004D2C38">
      <w:pPr>
        <w:tabs>
          <w:tab w:val="right" w:leader="hyphen" w:pos="9072"/>
        </w:tabs>
        <w:ind w:left="1080"/>
        <w:rPr>
          <w:rFonts w:ascii="Arial" w:hAnsi="Arial" w:cs="Arial"/>
          <w:spacing w:val="10"/>
          <w:sz w:val="28"/>
          <w:szCs w:val="28"/>
          <w:lang w:val="en-US"/>
        </w:rPr>
      </w:pPr>
    </w:p>
    <w:p w:rsidR="004D2C38" w:rsidRPr="008B575F" w:rsidRDefault="004D2C38" w:rsidP="004D2C38">
      <w:pPr>
        <w:tabs>
          <w:tab w:val="left" w:pos="3120"/>
          <w:tab w:val="right" w:leader="hyphen" w:pos="9072"/>
        </w:tabs>
        <w:ind w:firstLine="720"/>
        <w:rPr>
          <w:rFonts w:ascii="Arial" w:hAnsi="Arial" w:cs="Arial"/>
          <w:bCs/>
          <w:spacing w:val="10"/>
          <w:lang w:val="en-US"/>
        </w:rPr>
      </w:pPr>
      <w:r w:rsidRPr="008B575F">
        <w:rPr>
          <w:rFonts w:ascii="Arial" w:hAnsi="Arial" w:cs="Arial"/>
          <w:spacing w:val="10"/>
          <w:lang w:val="en-US"/>
        </w:rPr>
        <w:t xml:space="preserve">2.8.2 </w:t>
      </w:r>
      <w:r w:rsidRPr="008B575F">
        <w:rPr>
          <w:rFonts w:ascii="Arial" w:hAnsi="Arial" w:cs="Arial"/>
          <w:bCs/>
          <w:spacing w:val="10"/>
          <w:lang w:val="en-US"/>
        </w:rPr>
        <w:t xml:space="preserve">Industries in </w:t>
      </w:r>
      <w:smartTag w:uri="urn:schemas-microsoft-com:office:smarttags" w:element="country-region">
        <w:smartTag w:uri="urn:schemas-microsoft-com:office:smarttags" w:element="place">
          <w:r w:rsidRPr="008B575F">
            <w:rPr>
              <w:rFonts w:ascii="Arial" w:hAnsi="Arial" w:cs="Arial"/>
              <w:bCs/>
              <w:spacing w:val="10"/>
              <w:lang w:val="en-US"/>
            </w:rPr>
            <w:t>Nigeria</w:t>
          </w:r>
        </w:smartTag>
      </w:smartTag>
      <w:r>
        <w:rPr>
          <w:rFonts w:ascii="Arial" w:hAnsi="Arial" w:cs="Arial"/>
          <w:bCs/>
          <w:spacing w:val="10"/>
          <w:lang w:val="en-US"/>
        </w:rPr>
        <w:tab/>
        <w:t>92</w:t>
      </w:r>
    </w:p>
    <w:p w:rsidR="004D2C38" w:rsidRPr="008B575F" w:rsidRDefault="004D2C38" w:rsidP="004D2C38">
      <w:pPr>
        <w:tabs>
          <w:tab w:val="right" w:leader="hyphen" w:pos="9072"/>
        </w:tabs>
        <w:rPr>
          <w:rFonts w:ascii="Arial" w:hAnsi="Arial" w:cs="Arial"/>
          <w:spacing w:val="10"/>
          <w:lang w:val="en-US"/>
        </w:rPr>
      </w:pPr>
    </w:p>
    <w:p w:rsidR="004D2C38" w:rsidRPr="008B575F" w:rsidRDefault="004D2C38" w:rsidP="004D2C38">
      <w:pPr>
        <w:tabs>
          <w:tab w:val="right" w:leader="hyphen" w:pos="9072"/>
        </w:tabs>
        <w:ind w:left="720"/>
        <w:rPr>
          <w:rFonts w:ascii="Arial" w:hAnsi="Arial" w:cs="Arial"/>
          <w:spacing w:val="10"/>
          <w:lang w:val="en-US"/>
        </w:rPr>
      </w:pPr>
      <w:r w:rsidRPr="008B575F">
        <w:rPr>
          <w:rFonts w:ascii="Arial" w:hAnsi="Arial" w:cs="Arial"/>
          <w:spacing w:val="10"/>
          <w:lang w:val="en-US"/>
        </w:rPr>
        <w:t xml:space="preserve">2.8.3 </w:t>
      </w:r>
      <w:r>
        <w:rPr>
          <w:rFonts w:ascii="Arial" w:hAnsi="Arial" w:cs="Arial"/>
          <w:spacing w:val="10"/>
          <w:lang w:val="en-US"/>
        </w:rPr>
        <w:t>Types of Environmental Pollution Caused by I</w:t>
      </w:r>
      <w:r w:rsidRPr="008B575F">
        <w:rPr>
          <w:rFonts w:ascii="Arial" w:hAnsi="Arial" w:cs="Arial"/>
          <w:spacing w:val="10"/>
          <w:lang w:val="en-US"/>
        </w:rPr>
        <w:t xml:space="preserve">ndustries   </w:t>
      </w:r>
    </w:p>
    <w:p w:rsidR="004D2C38" w:rsidRPr="008B575F" w:rsidRDefault="004D2C38" w:rsidP="004D2C38">
      <w:pPr>
        <w:tabs>
          <w:tab w:val="right" w:leader="hyphen" w:pos="9072"/>
        </w:tabs>
        <w:rPr>
          <w:rFonts w:ascii="Arial" w:hAnsi="Arial" w:cs="Arial"/>
          <w:b/>
          <w:spacing w:val="10"/>
          <w:lang w:val="en-US"/>
        </w:rPr>
      </w:pPr>
      <w:r w:rsidRPr="008B575F">
        <w:rPr>
          <w:rFonts w:ascii="Arial" w:hAnsi="Arial" w:cs="Arial"/>
          <w:spacing w:val="10"/>
          <w:lang w:val="en-US"/>
        </w:rPr>
        <w:t xml:space="preserve">                  in Nigeria</w:t>
      </w:r>
      <w:r w:rsidRPr="008B575F">
        <w:rPr>
          <w:rFonts w:ascii="Arial" w:hAnsi="Arial" w:cs="Arial"/>
          <w:spacing w:val="10"/>
          <w:lang w:val="en-US"/>
        </w:rPr>
        <w:tab/>
        <w:t>9</w:t>
      </w:r>
      <w:r>
        <w:rPr>
          <w:rFonts w:ascii="Arial" w:hAnsi="Arial" w:cs="Arial"/>
          <w:spacing w:val="10"/>
          <w:lang w:val="en-US"/>
        </w:rPr>
        <w:t>5</w:t>
      </w:r>
    </w:p>
    <w:p w:rsidR="004D2C38" w:rsidRPr="001F7038" w:rsidRDefault="004D2C38" w:rsidP="004D2C38">
      <w:pPr>
        <w:tabs>
          <w:tab w:val="right" w:leader="hyphen" w:pos="9072"/>
        </w:tabs>
        <w:rPr>
          <w:rFonts w:ascii="Arial" w:hAnsi="Arial" w:cs="Arial"/>
          <w:b/>
          <w:spacing w:val="10"/>
          <w:sz w:val="28"/>
          <w:szCs w:val="28"/>
          <w:lang w:val="en-US"/>
        </w:rPr>
      </w:pPr>
    </w:p>
    <w:p w:rsidR="004D2C38" w:rsidRPr="001F7038" w:rsidRDefault="004D2C38" w:rsidP="004D2C38">
      <w:pPr>
        <w:tabs>
          <w:tab w:val="right" w:leader="hyphen" w:pos="9072"/>
        </w:tabs>
        <w:rPr>
          <w:rFonts w:ascii="Arial" w:hAnsi="Arial" w:cs="Arial"/>
          <w:b/>
          <w:spacing w:val="10"/>
          <w:sz w:val="28"/>
          <w:szCs w:val="28"/>
          <w:lang w:val="en-US"/>
        </w:rPr>
      </w:pPr>
    </w:p>
    <w:p w:rsidR="004D2C38" w:rsidRPr="008B575F" w:rsidRDefault="004D2C38" w:rsidP="004D2C38">
      <w:pPr>
        <w:tabs>
          <w:tab w:val="right" w:leader="hyphen" w:pos="9072"/>
        </w:tabs>
        <w:rPr>
          <w:rFonts w:ascii="Arial" w:hAnsi="Arial" w:cs="Arial"/>
          <w:spacing w:val="10"/>
          <w:lang w:val="en-US"/>
        </w:rPr>
      </w:pPr>
      <w:r w:rsidRPr="008B575F">
        <w:rPr>
          <w:rFonts w:ascii="Arial" w:hAnsi="Arial" w:cs="Arial"/>
          <w:bCs/>
          <w:spacing w:val="10"/>
          <w:lang w:val="en-US"/>
        </w:rPr>
        <w:t xml:space="preserve">Chapter </w:t>
      </w:r>
      <w:r w:rsidRPr="008B575F">
        <w:rPr>
          <w:rFonts w:ascii="Arial" w:hAnsi="Arial" w:cs="Arial"/>
          <w:spacing w:val="10"/>
          <w:lang w:val="en-US"/>
        </w:rPr>
        <w:t xml:space="preserve">3   Results from Field Work in </w:t>
      </w:r>
      <w:smartTag w:uri="urn:schemas-microsoft-com:office:smarttags" w:element="country-region">
        <w:smartTag w:uri="urn:schemas-microsoft-com:office:smarttags" w:element="place">
          <w:r w:rsidRPr="008B575F">
            <w:rPr>
              <w:rFonts w:ascii="Arial" w:hAnsi="Arial" w:cs="Arial"/>
              <w:spacing w:val="10"/>
              <w:lang w:val="en-US"/>
            </w:rPr>
            <w:t>Nigeria</w:t>
          </w:r>
        </w:smartTag>
      </w:smartTag>
      <w:r>
        <w:rPr>
          <w:rFonts w:ascii="Arial" w:hAnsi="Arial" w:cs="Arial"/>
          <w:spacing w:val="10"/>
          <w:lang w:val="en-US"/>
        </w:rPr>
        <w:tab/>
        <w:t>101</w:t>
      </w:r>
    </w:p>
    <w:p w:rsidR="004D2C38" w:rsidRPr="008B575F" w:rsidRDefault="004D2C38" w:rsidP="004D2C38">
      <w:pPr>
        <w:tabs>
          <w:tab w:val="right" w:leader="hyphen" w:pos="9072"/>
        </w:tabs>
        <w:rPr>
          <w:rFonts w:ascii="Arial" w:hAnsi="Arial" w:cs="Arial"/>
          <w:spacing w:val="10"/>
          <w:lang w:val="en-US"/>
        </w:rPr>
      </w:pPr>
    </w:p>
    <w:p w:rsidR="004D2C38" w:rsidRPr="008B575F" w:rsidRDefault="004D2C38" w:rsidP="004D2C38">
      <w:pPr>
        <w:tabs>
          <w:tab w:val="left" w:pos="6480"/>
          <w:tab w:val="right" w:leader="hyphen" w:pos="9072"/>
        </w:tabs>
        <w:rPr>
          <w:rFonts w:ascii="Arial" w:hAnsi="Arial" w:cs="Arial"/>
          <w:spacing w:val="10"/>
          <w:lang w:val="en-US"/>
        </w:rPr>
      </w:pPr>
      <w:r w:rsidRPr="008B575F">
        <w:rPr>
          <w:rFonts w:ascii="Arial" w:hAnsi="Arial" w:cs="Arial"/>
          <w:spacing w:val="10"/>
          <w:lang w:val="en-US"/>
        </w:rPr>
        <w:t xml:space="preserve">3.1 Nigerian National Petroleum Corporation (NNPC) </w:t>
      </w:r>
      <w:smartTag w:uri="urn:schemas-microsoft-com:office:smarttags" w:element="City">
        <w:smartTag w:uri="urn:schemas-microsoft-com:office:smarttags" w:element="place">
          <w:r w:rsidRPr="008B575F">
            <w:rPr>
              <w:rFonts w:ascii="Arial" w:hAnsi="Arial" w:cs="Arial"/>
              <w:spacing w:val="10"/>
              <w:lang w:val="en-US"/>
            </w:rPr>
            <w:t>Kaduna</w:t>
          </w:r>
        </w:smartTag>
      </w:smartTag>
      <w:r>
        <w:rPr>
          <w:rFonts w:ascii="Arial" w:hAnsi="Arial" w:cs="Arial"/>
          <w:spacing w:val="10"/>
          <w:lang w:val="en-US"/>
        </w:rPr>
        <w:tab/>
        <w:t>101</w:t>
      </w:r>
    </w:p>
    <w:p w:rsidR="004D2C38" w:rsidRPr="008B575F" w:rsidRDefault="004D2C38" w:rsidP="004D2C38">
      <w:pPr>
        <w:tabs>
          <w:tab w:val="right" w:leader="hyphen" w:pos="9072"/>
        </w:tabs>
        <w:rPr>
          <w:rFonts w:ascii="Arial" w:hAnsi="Arial" w:cs="Arial"/>
          <w:spacing w:val="10"/>
          <w:lang w:val="en-US"/>
        </w:rPr>
      </w:pPr>
    </w:p>
    <w:p w:rsidR="004D2C38" w:rsidRPr="008B575F" w:rsidRDefault="004D2C38" w:rsidP="004D2C38">
      <w:pPr>
        <w:tabs>
          <w:tab w:val="right" w:leader="hyphen" w:pos="9072"/>
        </w:tabs>
        <w:rPr>
          <w:rFonts w:ascii="Arial" w:hAnsi="Arial" w:cs="Arial"/>
          <w:spacing w:val="10"/>
          <w:lang w:val="en-US"/>
        </w:rPr>
      </w:pPr>
      <w:r w:rsidRPr="008B575F">
        <w:rPr>
          <w:rFonts w:ascii="Arial" w:hAnsi="Arial" w:cs="Arial"/>
          <w:spacing w:val="10"/>
          <w:lang w:val="en-US"/>
        </w:rPr>
        <w:t>3.2 Ashaka Cement Factory</w:t>
      </w:r>
      <w:r>
        <w:rPr>
          <w:rFonts w:ascii="Arial" w:hAnsi="Arial" w:cs="Arial"/>
          <w:spacing w:val="10"/>
          <w:lang w:val="en-US"/>
        </w:rPr>
        <w:tab/>
        <w:t>111</w:t>
      </w:r>
    </w:p>
    <w:p w:rsidR="004D2C38" w:rsidRPr="001F7038" w:rsidRDefault="004D2C38" w:rsidP="004D2C38">
      <w:pPr>
        <w:tabs>
          <w:tab w:val="right" w:leader="hyphen" w:pos="9072"/>
        </w:tabs>
        <w:rPr>
          <w:rFonts w:ascii="Arial" w:hAnsi="Arial" w:cs="Arial"/>
          <w:spacing w:val="10"/>
          <w:sz w:val="28"/>
          <w:szCs w:val="28"/>
          <w:lang w:val="en-US"/>
        </w:rPr>
      </w:pPr>
    </w:p>
    <w:p w:rsidR="004D2C38" w:rsidRPr="008B575F" w:rsidRDefault="004D2C38" w:rsidP="004D2C38">
      <w:pPr>
        <w:tabs>
          <w:tab w:val="left" w:pos="840"/>
          <w:tab w:val="right" w:leader="hyphen" w:pos="9072"/>
        </w:tabs>
        <w:rPr>
          <w:rFonts w:ascii="Arial" w:hAnsi="Arial" w:cs="Arial"/>
          <w:spacing w:val="10"/>
          <w:lang w:val="en-US"/>
        </w:rPr>
      </w:pPr>
      <w:r w:rsidRPr="008B575F">
        <w:rPr>
          <w:rFonts w:ascii="Arial" w:hAnsi="Arial" w:cs="Arial"/>
          <w:spacing w:val="10"/>
          <w:lang w:val="en-US"/>
        </w:rPr>
        <w:t>3.3 Regional Laboratory Gombe, Federal Ministry of Water R</w:t>
      </w:r>
      <w:r w:rsidRPr="008B575F">
        <w:rPr>
          <w:rFonts w:ascii="Arial" w:hAnsi="Arial" w:cs="Arial"/>
          <w:spacing w:val="10"/>
          <w:lang w:val="en-US"/>
        </w:rPr>
        <w:t>e</w:t>
      </w:r>
      <w:r w:rsidRPr="008B575F">
        <w:rPr>
          <w:rFonts w:ascii="Arial" w:hAnsi="Arial" w:cs="Arial"/>
          <w:spacing w:val="10"/>
          <w:lang w:val="en-US"/>
        </w:rPr>
        <w:t>sources</w:t>
      </w:r>
      <w:r>
        <w:rPr>
          <w:rFonts w:ascii="Arial" w:hAnsi="Arial" w:cs="Arial"/>
          <w:spacing w:val="10"/>
          <w:lang w:val="en-US"/>
        </w:rPr>
        <w:tab/>
        <w:t>114</w:t>
      </w:r>
    </w:p>
    <w:p w:rsidR="004D2C38" w:rsidRPr="001F7038" w:rsidRDefault="004D2C38" w:rsidP="004D2C38">
      <w:pPr>
        <w:tabs>
          <w:tab w:val="right" w:leader="hyphen" w:pos="9072"/>
        </w:tabs>
        <w:rPr>
          <w:rFonts w:ascii="Arial" w:hAnsi="Arial" w:cs="Arial"/>
          <w:spacing w:val="10"/>
          <w:sz w:val="28"/>
          <w:szCs w:val="28"/>
          <w:lang w:val="en-US"/>
        </w:rPr>
      </w:pPr>
    </w:p>
    <w:p w:rsidR="004D2C38" w:rsidRPr="008B575F" w:rsidRDefault="004D2C38" w:rsidP="004D2C38">
      <w:pPr>
        <w:tabs>
          <w:tab w:val="right" w:leader="hyphen" w:pos="9072"/>
        </w:tabs>
        <w:rPr>
          <w:rFonts w:ascii="Arial" w:hAnsi="Arial" w:cs="Arial"/>
          <w:spacing w:val="10"/>
          <w:lang w:val="en-US"/>
        </w:rPr>
      </w:pPr>
      <w:r w:rsidRPr="008B575F">
        <w:rPr>
          <w:rFonts w:ascii="Arial" w:hAnsi="Arial" w:cs="Arial"/>
          <w:spacing w:val="10"/>
          <w:lang w:val="en-US"/>
        </w:rPr>
        <w:t xml:space="preserve">3.4 National Reference Laboratory </w:t>
      </w:r>
      <w:smartTag w:uri="urn:schemas-microsoft-com:office:smarttags" w:element="City">
        <w:smartTag w:uri="urn:schemas-microsoft-com:office:smarttags" w:element="place">
          <w:r w:rsidRPr="008B575F">
            <w:rPr>
              <w:rFonts w:ascii="Arial" w:hAnsi="Arial" w:cs="Arial"/>
              <w:spacing w:val="10"/>
              <w:lang w:val="en-US"/>
            </w:rPr>
            <w:t>Lagos</w:t>
          </w:r>
        </w:smartTag>
      </w:smartTag>
      <w:r>
        <w:rPr>
          <w:rFonts w:ascii="Arial" w:hAnsi="Arial" w:cs="Arial"/>
          <w:spacing w:val="10"/>
          <w:lang w:val="en-US"/>
        </w:rPr>
        <w:tab/>
        <w:t>123</w:t>
      </w:r>
    </w:p>
    <w:p w:rsidR="004D2C38" w:rsidRPr="008B575F" w:rsidRDefault="004D2C38" w:rsidP="004D2C38">
      <w:pPr>
        <w:tabs>
          <w:tab w:val="right" w:leader="hyphen" w:pos="9072"/>
        </w:tabs>
        <w:rPr>
          <w:rFonts w:ascii="Arial" w:hAnsi="Arial" w:cs="Arial"/>
          <w:spacing w:val="10"/>
          <w:lang w:val="en-US"/>
        </w:rPr>
      </w:pPr>
    </w:p>
    <w:p w:rsidR="004D2C38" w:rsidRDefault="004D2C38" w:rsidP="004D2C38">
      <w:pPr>
        <w:tabs>
          <w:tab w:val="right" w:leader="hyphen" w:pos="9072"/>
        </w:tabs>
        <w:rPr>
          <w:rFonts w:ascii="Arial" w:hAnsi="Arial" w:cs="Arial"/>
          <w:spacing w:val="10"/>
          <w:lang w:val="en-US"/>
        </w:rPr>
      </w:pPr>
      <w:r w:rsidRPr="008B575F">
        <w:rPr>
          <w:rFonts w:ascii="Arial" w:hAnsi="Arial" w:cs="Arial"/>
          <w:spacing w:val="10"/>
          <w:lang w:val="en-US"/>
        </w:rPr>
        <w:t>3.5 National Environmental Standards and Regulation</w:t>
      </w:r>
      <w:r>
        <w:rPr>
          <w:rFonts w:ascii="Arial" w:hAnsi="Arial" w:cs="Arial"/>
          <w:spacing w:val="10"/>
          <w:lang w:val="en-US"/>
        </w:rPr>
        <w:t xml:space="preserve">s </w:t>
      </w:r>
      <w:r w:rsidRPr="008B575F">
        <w:rPr>
          <w:rFonts w:ascii="Arial" w:hAnsi="Arial" w:cs="Arial"/>
          <w:spacing w:val="10"/>
          <w:lang w:val="en-US"/>
        </w:rPr>
        <w:t>En</w:t>
      </w:r>
      <w:r>
        <w:rPr>
          <w:rFonts w:ascii="Arial" w:hAnsi="Arial" w:cs="Arial"/>
          <w:spacing w:val="10"/>
          <w:lang w:val="en-US"/>
        </w:rPr>
        <w:t xml:space="preserve">forcement   </w:t>
      </w:r>
    </w:p>
    <w:p w:rsidR="004D2C38" w:rsidRPr="002807ED" w:rsidRDefault="004D2C38" w:rsidP="004D2C38">
      <w:pPr>
        <w:tabs>
          <w:tab w:val="right" w:leader="hyphen" w:pos="9072"/>
        </w:tabs>
        <w:rPr>
          <w:rFonts w:ascii="Arial" w:hAnsi="Arial" w:cs="Arial"/>
          <w:spacing w:val="10"/>
          <w:lang w:val="en-US"/>
        </w:rPr>
      </w:pPr>
      <w:r>
        <w:rPr>
          <w:rFonts w:ascii="Arial" w:hAnsi="Arial" w:cs="Arial"/>
          <w:spacing w:val="10"/>
          <w:lang w:val="en-US"/>
        </w:rPr>
        <w:t xml:space="preserve">     </w:t>
      </w:r>
      <w:r w:rsidRPr="008B575F">
        <w:rPr>
          <w:rFonts w:ascii="Arial" w:hAnsi="Arial" w:cs="Arial"/>
          <w:spacing w:val="10"/>
          <w:lang w:val="en-US"/>
        </w:rPr>
        <w:t xml:space="preserve">Agency (NESREA) </w:t>
      </w:r>
      <w:smartTag w:uri="urn:schemas-microsoft-com:office:smarttags" w:element="country-region">
        <w:smartTag w:uri="urn:schemas-microsoft-com:office:smarttags" w:element="place">
          <w:r w:rsidRPr="008B575F">
            <w:rPr>
              <w:rFonts w:ascii="Arial" w:hAnsi="Arial" w:cs="Arial"/>
              <w:spacing w:val="10"/>
              <w:lang w:val="en-US"/>
            </w:rPr>
            <w:t>Nigeria</w:t>
          </w:r>
        </w:smartTag>
      </w:smartTag>
      <w:r>
        <w:rPr>
          <w:rFonts w:ascii="Arial" w:hAnsi="Arial" w:cs="Arial"/>
          <w:spacing w:val="10"/>
          <w:lang w:val="en-US"/>
        </w:rPr>
        <w:tab/>
        <w:t>124</w:t>
      </w:r>
    </w:p>
    <w:p w:rsidR="004D2C38" w:rsidRPr="001F7038" w:rsidRDefault="004D2C38" w:rsidP="004D2C38">
      <w:pPr>
        <w:tabs>
          <w:tab w:val="right" w:leader="hyphen" w:pos="9072"/>
        </w:tabs>
        <w:rPr>
          <w:rFonts w:ascii="Arial" w:hAnsi="Arial" w:cs="Arial"/>
          <w:spacing w:val="10"/>
          <w:sz w:val="28"/>
          <w:szCs w:val="28"/>
          <w:lang w:val="en-US"/>
        </w:rPr>
      </w:pPr>
    </w:p>
    <w:p w:rsidR="004D2C38" w:rsidRPr="002807ED" w:rsidRDefault="004D2C38" w:rsidP="004D2C38">
      <w:pPr>
        <w:tabs>
          <w:tab w:val="right" w:leader="hyphen" w:pos="9072"/>
        </w:tabs>
        <w:rPr>
          <w:rFonts w:ascii="Arial" w:hAnsi="Arial" w:cs="Arial"/>
          <w:spacing w:val="10"/>
          <w:lang w:val="en-US"/>
        </w:rPr>
      </w:pPr>
      <w:r w:rsidRPr="00B001A7">
        <w:rPr>
          <w:rFonts w:ascii="Arial" w:hAnsi="Arial" w:cs="Arial"/>
          <w:spacing w:val="10"/>
          <w:lang w:val="en-US"/>
        </w:rPr>
        <w:t>3.6 Federal Ministry of Environment Housing and Urban Deve</w:t>
      </w:r>
      <w:r w:rsidRPr="00B001A7">
        <w:rPr>
          <w:rFonts w:ascii="Arial" w:hAnsi="Arial" w:cs="Arial"/>
          <w:spacing w:val="10"/>
          <w:lang w:val="en-US"/>
        </w:rPr>
        <w:t>l</w:t>
      </w:r>
      <w:r w:rsidRPr="00B001A7">
        <w:rPr>
          <w:rFonts w:ascii="Arial" w:hAnsi="Arial" w:cs="Arial"/>
          <w:spacing w:val="10"/>
          <w:lang w:val="en-US"/>
        </w:rPr>
        <w:t>opment</w:t>
      </w:r>
      <w:r w:rsidRPr="00B001A7">
        <w:rPr>
          <w:rFonts w:ascii="Arial" w:hAnsi="Arial" w:cs="Arial"/>
          <w:spacing w:val="10"/>
          <w:lang w:val="en-US"/>
        </w:rPr>
        <w:tab/>
        <w:t>12</w:t>
      </w:r>
      <w:r>
        <w:rPr>
          <w:rFonts w:ascii="Arial" w:hAnsi="Arial" w:cs="Arial"/>
          <w:spacing w:val="10"/>
          <w:lang w:val="en-US"/>
        </w:rPr>
        <w:t>5</w:t>
      </w:r>
    </w:p>
    <w:p w:rsidR="004D2C38" w:rsidRPr="001F7038" w:rsidRDefault="004D2C38" w:rsidP="004D2C38">
      <w:pPr>
        <w:tabs>
          <w:tab w:val="right" w:leader="hyphen" w:pos="9072"/>
        </w:tabs>
        <w:rPr>
          <w:rFonts w:ascii="Arial" w:hAnsi="Arial" w:cs="Arial"/>
          <w:sz w:val="28"/>
          <w:szCs w:val="28"/>
        </w:rPr>
      </w:pPr>
      <w:r w:rsidRPr="001F7038">
        <w:rPr>
          <w:rFonts w:ascii="Arial" w:hAnsi="Arial" w:cs="Arial"/>
          <w:sz w:val="28"/>
          <w:szCs w:val="28"/>
        </w:rPr>
        <w:t xml:space="preserve">  </w:t>
      </w:r>
    </w:p>
    <w:p w:rsidR="004D2C38" w:rsidRPr="00B001A7" w:rsidRDefault="004D2C38" w:rsidP="004D2C38">
      <w:pPr>
        <w:tabs>
          <w:tab w:val="left" w:pos="4800"/>
          <w:tab w:val="right" w:leader="hyphen" w:pos="9072"/>
        </w:tabs>
        <w:rPr>
          <w:rFonts w:ascii="Arial" w:hAnsi="Arial" w:cs="Arial"/>
          <w:spacing w:val="10"/>
          <w:lang w:val="en-US"/>
        </w:rPr>
      </w:pPr>
      <w:r w:rsidRPr="00B001A7">
        <w:rPr>
          <w:rFonts w:ascii="Arial" w:hAnsi="Arial" w:cs="Arial"/>
          <w:spacing w:val="10"/>
          <w:lang w:val="en-US"/>
        </w:rPr>
        <w:t xml:space="preserve">3.7 Standard Organization of </w:t>
      </w:r>
      <w:smartTag w:uri="urn:schemas-microsoft-com:office:smarttags" w:element="country-region">
        <w:smartTag w:uri="urn:schemas-microsoft-com:office:smarttags" w:element="place">
          <w:r w:rsidRPr="00B001A7">
            <w:rPr>
              <w:rFonts w:ascii="Arial" w:hAnsi="Arial" w:cs="Arial"/>
              <w:spacing w:val="10"/>
              <w:lang w:val="en-US"/>
            </w:rPr>
            <w:t>Nigeria</w:t>
          </w:r>
        </w:smartTag>
      </w:smartTag>
      <w:r w:rsidRPr="00B001A7">
        <w:rPr>
          <w:rFonts w:ascii="Arial" w:hAnsi="Arial" w:cs="Arial"/>
          <w:spacing w:val="10"/>
          <w:lang w:val="en-US"/>
        </w:rPr>
        <w:t xml:space="preserve"> (SON)</w:t>
      </w:r>
      <w:r w:rsidRPr="00B001A7">
        <w:rPr>
          <w:rFonts w:ascii="Arial" w:hAnsi="Arial" w:cs="Arial"/>
          <w:spacing w:val="10"/>
          <w:lang w:val="en-US"/>
        </w:rPr>
        <w:tab/>
        <w:t>1</w:t>
      </w:r>
      <w:r>
        <w:rPr>
          <w:rFonts w:ascii="Arial" w:hAnsi="Arial" w:cs="Arial"/>
          <w:spacing w:val="10"/>
          <w:lang w:val="en-US"/>
        </w:rPr>
        <w:t>27</w:t>
      </w:r>
    </w:p>
    <w:p w:rsidR="004D2C38" w:rsidRPr="001F7038" w:rsidRDefault="004D2C38" w:rsidP="004D2C38">
      <w:pPr>
        <w:tabs>
          <w:tab w:val="left" w:pos="7080"/>
          <w:tab w:val="right" w:leader="hyphen" w:pos="9072"/>
        </w:tabs>
        <w:rPr>
          <w:rFonts w:ascii="Arial" w:hAnsi="Arial" w:cs="Arial"/>
          <w:b/>
          <w:spacing w:val="10"/>
          <w:sz w:val="36"/>
          <w:szCs w:val="36"/>
          <w:lang w:val="en-US"/>
        </w:rPr>
      </w:pPr>
    </w:p>
    <w:p w:rsidR="004D2C38" w:rsidRPr="00B7758E"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 xml:space="preserve">Chapter 4    Discussion of Research Results </w:t>
      </w:r>
      <w:r>
        <w:rPr>
          <w:rFonts w:ascii="Arial" w:hAnsi="Arial" w:cs="Arial"/>
          <w:spacing w:val="10"/>
          <w:lang w:val="en-US"/>
        </w:rPr>
        <w:tab/>
      </w:r>
      <w:r w:rsidRPr="00B7758E">
        <w:rPr>
          <w:rFonts w:ascii="Arial" w:hAnsi="Arial" w:cs="Arial"/>
          <w:spacing w:val="10"/>
          <w:lang w:val="en-US"/>
        </w:rPr>
        <w:t>13</w:t>
      </w:r>
      <w:r>
        <w:rPr>
          <w:rFonts w:ascii="Arial" w:hAnsi="Arial" w:cs="Arial"/>
          <w:spacing w:val="10"/>
          <w:lang w:val="en-US"/>
        </w:rPr>
        <w:t>0</w:t>
      </w:r>
    </w:p>
    <w:p w:rsidR="004D2C38" w:rsidRPr="001F7038" w:rsidRDefault="004D2C38" w:rsidP="004D2C38">
      <w:pPr>
        <w:tabs>
          <w:tab w:val="right" w:leader="hyphen" w:pos="9072"/>
        </w:tabs>
        <w:rPr>
          <w:rFonts w:ascii="Arial" w:hAnsi="Arial" w:cs="Arial"/>
          <w:b/>
          <w:spacing w:val="10"/>
          <w:sz w:val="28"/>
          <w:szCs w:val="28"/>
          <w:lang w:val="en-US"/>
        </w:rPr>
      </w:pPr>
    </w:p>
    <w:p w:rsidR="004D2C38" w:rsidRPr="00C331F8" w:rsidRDefault="004D2C38" w:rsidP="004D2C38">
      <w:pPr>
        <w:tabs>
          <w:tab w:val="left" w:pos="1440"/>
          <w:tab w:val="right" w:leader="hyphen" w:pos="9072"/>
        </w:tabs>
        <w:ind w:left="720" w:hanging="720"/>
        <w:rPr>
          <w:rFonts w:ascii="Arial" w:hAnsi="Arial" w:cs="Arial"/>
          <w:spacing w:val="10"/>
          <w:lang w:val="en-US"/>
        </w:rPr>
      </w:pPr>
      <w:r w:rsidRPr="00B7758E">
        <w:rPr>
          <w:rFonts w:ascii="Arial" w:hAnsi="Arial" w:cs="Arial"/>
          <w:spacing w:val="10"/>
          <w:lang w:val="en-US"/>
        </w:rPr>
        <w:t>4.1 The State of the Analytical In</w:t>
      </w:r>
      <w:r>
        <w:rPr>
          <w:rFonts w:ascii="Arial" w:hAnsi="Arial" w:cs="Arial"/>
          <w:spacing w:val="10"/>
          <w:lang w:val="en-US"/>
        </w:rPr>
        <w:t>struments in the Research L</w:t>
      </w:r>
      <w:r w:rsidRPr="00B7758E">
        <w:rPr>
          <w:rFonts w:ascii="Arial" w:hAnsi="Arial" w:cs="Arial"/>
          <w:spacing w:val="10"/>
          <w:lang w:val="en-US"/>
        </w:rPr>
        <w:t>ab</w:t>
      </w:r>
      <w:r w:rsidRPr="00B7758E">
        <w:rPr>
          <w:rFonts w:ascii="Arial" w:hAnsi="Arial" w:cs="Arial"/>
          <w:spacing w:val="10"/>
          <w:lang w:val="en-US"/>
        </w:rPr>
        <w:t>o</w:t>
      </w:r>
      <w:r w:rsidRPr="00B7758E">
        <w:rPr>
          <w:rFonts w:ascii="Arial" w:hAnsi="Arial" w:cs="Arial"/>
          <w:spacing w:val="10"/>
          <w:lang w:val="en-US"/>
        </w:rPr>
        <w:t>ratories</w:t>
      </w:r>
      <w:r>
        <w:rPr>
          <w:rFonts w:ascii="Arial" w:hAnsi="Arial" w:cs="Arial"/>
          <w:spacing w:val="10"/>
          <w:lang w:val="en-US"/>
        </w:rPr>
        <w:tab/>
      </w:r>
      <w:r w:rsidRPr="00B7758E">
        <w:rPr>
          <w:rFonts w:ascii="Arial" w:hAnsi="Arial" w:cs="Arial"/>
          <w:spacing w:val="10"/>
          <w:lang w:val="en-US"/>
        </w:rPr>
        <w:t>13</w:t>
      </w:r>
      <w:r>
        <w:rPr>
          <w:rFonts w:ascii="Arial" w:hAnsi="Arial" w:cs="Arial"/>
          <w:spacing w:val="10"/>
          <w:lang w:val="en-US"/>
        </w:rPr>
        <w:t>0</w:t>
      </w:r>
    </w:p>
    <w:p w:rsidR="004D2C38" w:rsidRPr="001F7038" w:rsidRDefault="004D2C38" w:rsidP="004D2C38">
      <w:pPr>
        <w:tabs>
          <w:tab w:val="right" w:leader="hyphen" w:pos="9072"/>
        </w:tabs>
        <w:rPr>
          <w:rFonts w:ascii="Arial" w:hAnsi="Arial" w:cs="Arial"/>
          <w:spacing w:val="10"/>
          <w:sz w:val="28"/>
          <w:szCs w:val="28"/>
          <w:lang w:val="en-US"/>
        </w:rPr>
      </w:pPr>
    </w:p>
    <w:p w:rsidR="004D2C38" w:rsidRPr="00B7758E" w:rsidRDefault="004D2C38" w:rsidP="004D2C38">
      <w:pPr>
        <w:tabs>
          <w:tab w:val="left" w:pos="4800"/>
          <w:tab w:val="right" w:leader="hyphen" w:pos="9072"/>
        </w:tabs>
        <w:ind w:firstLine="720"/>
        <w:rPr>
          <w:rFonts w:ascii="Arial" w:hAnsi="Arial" w:cs="Arial"/>
          <w:spacing w:val="10"/>
          <w:lang w:val="en-US"/>
        </w:rPr>
      </w:pPr>
      <w:r w:rsidRPr="00B7758E">
        <w:rPr>
          <w:rFonts w:ascii="Arial" w:hAnsi="Arial" w:cs="Arial"/>
          <w:spacing w:val="10"/>
          <w:lang w:val="en-US"/>
        </w:rPr>
        <w:t>4.1.1 Availability of the Instruments</w:t>
      </w:r>
      <w:r w:rsidRPr="00B7758E">
        <w:rPr>
          <w:rFonts w:ascii="Arial" w:hAnsi="Arial" w:cs="Arial"/>
          <w:spacing w:val="10"/>
          <w:lang w:val="en-US"/>
        </w:rPr>
        <w:tab/>
        <w:t>13</w:t>
      </w:r>
      <w:r>
        <w:rPr>
          <w:rFonts w:ascii="Arial" w:hAnsi="Arial" w:cs="Arial"/>
          <w:spacing w:val="10"/>
          <w:lang w:val="en-US"/>
        </w:rPr>
        <w:t>0</w:t>
      </w:r>
    </w:p>
    <w:p w:rsidR="004D2C38" w:rsidRPr="00B7758E" w:rsidRDefault="004D2C38" w:rsidP="004D2C38">
      <w:pPr>
        <w:tabs>
          <w:tab w:val="right" w:leader="hyphen" w:pos="9072"/>
        </w:tabs>
        <w:rPr>
          <w:rFonts w:ascii="Arial" w:hAnsi="Arial" w:cs="Arial"/>
          <w:spacing w:val="10"/>
          <w:lang w:val="en-US"/>
        </w:rPr>
      </w:pPr>
    </w:p>
    <w:p w:rsidR="004D2C38" w:rsidRPr="00B7758E" w:rsidRDefault="004D2C38" w:rsidP="004D2C38">
      <w:pPr>
        <w:tabs>
          <w:tab w:val="left" w:pos="2520"/>
          <w:tab w:val="right" w:leader="hyphen" w:pos="9072"/>
        </w:tabs>
        <w:ind w:left="1440" w:hanging="720"/>
        <w:rPr>
          <w:rFonts w:ascii="Arial" w:hAnsi="Arial" w:cs="Arial"/>
          <w:spacing w:val="10"/>
          <w:lang w:val="en-US"/>
        </w:rPr>
      </w:pPr>
      <w:r w:rsidRPr="00B7758E">
        <w:rPr>
          <w:rFonts w:ascii="Arial" w:hAnsi="Arial" w:cs="Arial"/>
          <w:spacing w:val="10"/>
          <w:lang w:val="en-US"/>
        </w:rPr>
        <w:t>4.1.2 Quality of the Research Laboratories Analytical Instruments</w:t>
      </w:r>
      <w:r w:rsidRPr="00B7758E">
        <w:rPr>
          <w:rFonts w:ascii="Arial" w:hAnsi="Arial" w:cs="Arial"/>
          <w:spacing w:val="10"/>
          <w:lang w:val="en-US"/>
        </w:rPr>
        <w:tab/>
        <w:t>13</w:t>
      </w:r>
      <w:r>
        <w:rPr>
          <w:rFonts w:ascii="Arial" w:hAnsi="Arial" w:cs="Arial"/>
          <w:spacing w:val="10"/>
          <w:lang w:val="en-US"/>
        </w:rPr>
        <w:t>7</w:t>
      </w:r>
    </w:p>
    <w:p w:rsidR="004D2C38" w:rsidRPr="00B7758E" w:rsidRDefault="004D2C38" w:rsidP="004D2C38">
      <w:pPr>
        <w:tabs>
          <w:tab w:val="right" w:leader="hyphen" w:pos="9072"/>
        </w:tabs>
        <w:rPr>
          <w:rFonts w:ascii="Arial" w:hAnsi="Arial" w:cs="Arial"/>
          <w:spacing w:val="10"/>
          <w:lang w:val="en-US"/>
        </w:rPr>
      </w:pPr>
    </w:p>
    <w:p w:rsidR="004D2C38" w:rsidRPr="00B7758E" w:rsidRDefault="004D2C38" w:rsidP="004D2C38">
      <w:pPr>
        <w:tabs>
          <w:tab w:val="left" w:pos="6000"/>
          <w:tab w:val="right" w:leader="hyphen" w:pos="9072"/>
        </w:tabs>
        <w:ind w:firstLine="720"/>
        <w:rPr>
          <w:rFonts w:ascii="Arial" w:hAnsi="Arial" w:cs="Arial"/>
          <w:spacing w:val="10"/>
          <w:lang w:val="en-US"/>
        </w:rPr>
      </w:pPr>
      <w:r w:rsidRPr="00B7758E">
        <w:rPr>
          <w:rFonts w:ascii="Arial" w:hAnsi="Arial" w:cs="Arial"/>
          <w:spacing w:val="10"/>
          <w:lang w:val="en-US"/>
        </w:rPr>
        <w:t>4</w:t>
      </w:r>
      <w:r>
        <w:rPr>
          <w:rFonts w:ascii="Arial" w:hAnsi="Arial" w:cs="Arial"/>
          <w:spacing w:val="10"/>
          <w:lang w:val="en-US"/>
        </w:rPr>
        <w:t>.1.3 Air Pollution Quality C</w:t>
      </w:r>
      <w:r w:rsidRPr="00B7758E">
        <w:rPr>
          <w:rFonts w:ascii="Arial" w:hAnsi="Arial" w:cs="Arial"/>
          <w:spacing w:val="10"/>
          <w:lang w:val="en-US"/>
        </w:rPr>
        <w:t>ontrol in the Research Areas</w:t>
      </w:r>
      <w:r>
        <w:rPr>
          <w:rFonts w:ascii="Arial" w:hAnsi="Arial" w:cs="Arial"/>
          <w:spacing w:val="10"/>
          <w:lang w:val="en-US"/>
        </w:rPr>
        <w:tab/>
        <w:t>143</w:t>
      </w:r>
    </w:p>
    <w:p w:rsidR="004D2C38" w:rsidRPr="00B7758E" w:rsidRDefault="004D2C38" w:rsidP="004D2C38">
      <w:pPr>
        <w:tabs>
          <w:tab w:val="right" w:leader="hyphen" w:pos="9072"/>
        </w:tabs>
        <w:rPr>
          <w:rFonts w:ascii="Arial" w:hAnsi="Arial" w:cs="Arial"/>
          <w:spacing w:val="10"/>
          <w:lang w:val="en-US"/>
        </w:rPr>
      </w:pPr>
    </w:p>
    <w:p w:rsidR="004D2C38" w:rsidRPr="00B7758E"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 xml:space="preserve">4.2 Monitoring Organizations in </w:t>
      </w:r>
      <w:smartTag w:uri="urn:schemas-microsoft-com:office:smarttags" w:element="country-region">
        <w:smartTag w:uri="urn:schemas-microsoft-com:office:smarttags" w:element="place">
          <w:r w:rsidRPr="00B7758E">
            <w:rPr>
              <w:rFonts w:ascii="Arial" w:hAnsi="Arial" w:cs="Arial"/>
              <w:spacing w:val="10"/>
              <w:lang w:val="en-US"/>
            </w:rPr>
            <w:t>Nigeria</w:t>
          </w:r>
        </w:smartTag>
      </w:smartTag>
      <w:r w:rsidRPr="00B7758E">
        <w:rPr>
          <w:rFonts w:ascii="Arial" w:hAnsi="Arial" w:cs="Arial"/>
          <w:spacing w:val="10"/>
          <w:lang w:val="en-US"/>
        </w:rPr>
        <w:tab/>
      </w:r>
      <w:r>
        <w:rPr>
          <w:rFonts w:ascii="Arial" w:hAnsi="Arial" w:cs="Arial"/>
          <w:spacing w:val="10"/>
          <w:lang w:val="en-US"/>
        </w:rPr>
        <w:t>151</w:t>
      </w:r>
      <w:r>
        <w:rPr>
          <w:rFonts w:ascii="Arial" w:hAnsi="Arial" w:cs="Arial"/>
          <w:spacing w:val="10"/>
          <w:lang w:val="en-US"/>
        </w:rPr>
        <w:tab/>
      </w:r>
      <w:r w:rsidRPr="00B7758E">
        <w:rPr>
          <w:rFonts w:ascii="Arial" w:hAnsi="Arial" w:cs="Arial"/>
          <w:spacing w:val="10"/>
          <w:lang w:val="en-US"/>
        </w:rPr>
        <w:t>152</w:t>
      </w:r>
    </w:p>
    <w:p w:rsidR="004D2C38" w:rsidRPr="001F7038" w:rsidRDefault="004D2C38" w:rsidP="004D2C38">
      <w:pPr>
        <w:tabs>
          <w:tab w:val="right" w:leader="hyphen" w:pos="9072"/>
        </w:tabs>
        <w:rPr>
          <w:rFonts w:ascii="Arial" w:hAnsi="Arial" w:cs="Arial"/>
          <w:spacing w:val="10"/>
          <w:sz w:val="28"/>
          <w:szCs w:val="28"/>
          <w:lang w:val="en-US"/>
        </w:rPr>
      </w:pPr>
    </w:p>
    <w:p w:rsidR="004D2C38" w:rsidRPr="00B7758E" w:rsidRDefault="004D2C38" w:rsidP="004D2C38">
      <w:pPr>
        <w:tabs>
          <w:tab w:val="left" w:pos="3720"/>
          <w:tab w:val="right" w:leader="hyphen" w:pos="9072"/>
        </w:tabs>
        <w:ind w:firstLine="720"/>
        <w:rPr>
          <w:rFonts w:ascii="Arial" w:hAnsi="Arial" w:cs="Arial"/>
          <w:spacing w:val="10"/>
          <w:lang w:val="en-US"/>
        </w:rPr>
      </w:pPr>
      <w:r w:rsidRPr="00B7758E">
        <w:rPr>
          <w:rFonts w:ascii="Arial" w:hAnsi="Arial" w:cs="Arial"/>
          <w:spacing w:val="10"/>
          <w:lang w:val="en-US"/>
        </w:rPr>
        <w:t>4.2.1 The Reference Laboratory</w:t>
      </w:r>
      <w:r>
        <w:rPr>
          <w:rFonts w:ascii="Arial" w:hAnsi="Arial" w:cs="Arial"/>
          <w:spacing w:val="10"/>
          <w:lang w:val="en-US"/>
        </w:rPr>
        <w:tab/>
        <w:t>151</w:t>
      </w:r>
    </w:p>
    <w:p w:rsidR="004D2C38" w:rsidRPr="00B7758E" w:rsidRDefault="004D2C38" w:rsidP="004D2C38">
      <w:pPr>
        <w:tabs>
          <w:tab w:val="right" w:leader="hyphen" w:pos="9072"/>
        </w:tabs>
        <w:ind w:left="720"/>
        <w:rPr>
          <w:rFonts w:ascii="Arial" w:hAnsi="Arial" w:cs="Arial"/>
          <w:spacing w:val="10"/>
          <w:lang w:val="en-US"/>
        </w:rPr>
      </w:pPr>
    </w:p>
    <w:p w:rsidR="004D2C38" w:rsidRDefault="004D2C38" w:rsidP="004D2C38">
      <w:pPr>
        <w:tabs>
          <w:tab w:val="right" w:leader="hyphen" w:pos="9072"/>
        </w:tabs>
        <w:ind w:left="720"/>
        <w:rPr>
          <w:rFonts w:ascii="Arial" w:hAnsi="Arial" w:cs="Arial"/>
          <w:spacing w:val="10"/>
          <w:lang w:val="en-US"/>
        </w:rPr>
      </w:pPr>
      <w:r w:rsidRPr="00B7758E">
        <w:rPr>
          <w:rFonts w:ascii="Arial" w:hAnsi="Arial" w:cs="Arial"/>
          <w:spacing w:val="10"/>
          <w:lang w:val="en-US"/>
        </w:rPr>
        <w:t xml:space="preserve">4.2.2 The Federal Ministry of Environment, Housing and Urban </w:t>
      </w:r>
    </w:p>
    <w:p w:rsidR="004D2C38" w:rsidRPr="00B7758E" w:rsidRDefault="004D2C38" w:rsidP="004D2C38">
      <w:pPr>
        <w:tabs>
          <w:tab w:val="right" w:leader="hyphen" w:pos="9072"/>
        </w:tabs>
        <w:ind w:left="720"/>
        <w:rPr>
          <w:rFonts w:ascii="Arial" w:hAnsi="Arial" w:cs="Arial"/>
          <w:spacing w:val="10"/>
          <w:lang w:val="en-US"/>
        </w:rPr>
      </w:pPr>
      <w:r>
        <w:rPr>
          <w:rFonts w:ascii="Arial" w:hAnsi="Arial" w:cs="Arial"/>
          <w:spacing w:val="10"/>
          <w:lang w:val="en-US"/>
        </w:rPr>
        <w:t xml:space="preserve">         </w:t>
      </w:r>
      <w:r w:rsidRPr="00B7758E">
        <w:rPr>
          <w:rFonts w:ascii="Arial" w:hAnsi="Arial" w:cs="Arial"/>
          <w:spacing w:val="10"/>
          <w:lang w:val="en-US"/>
        </w:rPr>
        <w:t>D</w:t>
      </w:r>
      <w:r w:rsidRPr="00B7758E">
        <w:rPr>
          <w:rFonts w:ascii="Arial" w:hAnsi="Arial" w:cs="Arial"/>
          <w:spacing w:val="10"/>
          <w:lang w:val="en-US"/>
        </w:rPr>
        <w:t>e</w:t>
      </w:r>
      <w:r w:rsidRPr="00B7758E">
        <w:rPr>
          <w:rFonts w:ascii="Arial" w:hAnsi="Arial" w:cs="Arial"/>
          <w:spacing w:val="10"/>
          <w:lang w:val="en-US"/>
        </w:rPr>
        <w:t>velopment</w:t>
      </w:r>
      <w:r>
        <w:rPr>
          <w:rFonts w:ascii="Arial" w:hAnsi="Arial" w:cs="Arial"/>
          <w:spacing w:val="10"/>
          <w:lang w:val="en-US"/>
        </w:rPr>
        <w:tab/>
        <w:t>152</w:t>
      </w:r>
    </w:p>
    <w:p w:rsidR="004D2C38" w:rsidRPr="001F7038" w:rsidRDefault="004D2C38" w:rsidP="004D2C38">
      <w:pPr>
        <w:tabs>
          <w:tab w:val="right" w:leader="hyphen" w:pos="9072"/>
        </w:tabs>
        <w:rPr>
          <w:rFonts w:ascii="Arial" w:hAnsi="Arial" w:cs="Arial"/>
          <w:spacing w:val="10"/>
          <w:sz w:val="28"/>
          <w:szCs w:val="28"/>
          <w:lang w:val="en-US"/>
        </w:rPr>
      </w:pPr>
    </w:p>
    <w:p w:rsidR="004D2C38" w:rsidRPr="00B7758E" w:rsidRDefault="004D2C38" w:rsidP="004D2C38">
      <w:pPr>
        <w:tabs>
          <w:tab w:val="left" w:pos="6480"/>
          <w:tab w:val="right" w:leader="hyphen" w:pos="9072"/>
        </w:tabs>
        <w:ind w:firstLine="720"/>
        <w:rPr>
          <w:rFonts w:ascii="Arial" w:hAnsi="Arial" w:cs="Arial"/>
          <w:spacing w:val="10"/>
          <w:lang w:val="en-US"/>
        </w:rPr>
      </w:pPr>
      <w:r w:rsidRPr="00B7758E">
        <w:rPr>
          <w:rFonts w:ascii="Arial" w:hAnsi="Arial" w:cs="Arial"/>
          <w:spacing w:val="10"/>
          <w:lang w:val="en-US"/>
        </w:rPr>
        <w:t xml:space="preserve">4.2.3 The Standard Organization of </w:t>
      </w:r>
      <w:smartTag w:uri="urn:schemas-microsoft-com:office:smarttags" w:element="country-region">
        <w:smartTag w:uri="urn:schemas-microsoft-com:office:smarttags" w:element="place">
          <w:r w:rsidRPr="00B7758E">
            <w:rPr>
              <w:rFonts w:ascii="Arial" w:hAnsi="Arial" w:cs="Arial"/>
              <w:spacing w:val="10"/>
              <w:lang w:val="en-US"/>
            </w:rPr>
            <w:t>Nigeria</w:t>
          </w:r>
        </w:smartTag>
      </w:smartTag>
      <w:r w:rsidRPr="00B7758E">
        <w:rPr>
          <w:rFonts w:ascii="Arial" w:hAnsi="Arial" w:cs="Arial"/>
          <w:spacing w:val="10"/>
          <w:lang w:val="en-US"/>
        </w:rPr>
        <w:t xml:space="preserve"> (SON)</w:t>
      </w:r>
      <w:r>
        <w:rPr>
          <w:rFonts w:ascii="Arial" w:hAnsi="Arial" w:cs="Arial"/>
          <w:spacing w:val="10"/>
          <w:lang w:val="en-US"/>
        </w:rPr>
        <w:tab/>
        <w:t>154</w:t>
      </w:r>
    </w:p>
    <w:p w:rsidR="004D2C38" w:rsidRPr="00B7758E" w:rsidRDefault="004D2C38" w:rsidP="004D2C38">
      <w:pPr>
        <w:tabs>
          <w:tab w:val="right" w:leader="hyphen" w:pos="9072"/>
        </w:tabs>
        <w:rPr>
          <w:rFonts w:ascii="Arial" w:hAnsi="Arial" w:cs="Arial"/>
        </w:rPr>
      </w:pPr>
    </w:p>
    <w:p w:rsidR="004D2C38" w:rsidRPr="00B7758E" w:rsidRDefault="004D2C38" w:rsidP="004D2C38">
      <w:pPr>
        <w:tabs>
          <w:tab w:val="right" w:leader="hyphen" w:pos="9072"/>
        </w:tabs>
        <w:rPr>
          <w:rFonts w:ascii="Arial" w:hAnsi="Arial" w:cs="Arial"/>
        </w:rPr>
      </w:pPr>
      <w:r w:rsidRPr="00B7758E">
        <w:rPr>
          <w:rFonts w:ascii="Arial" w:hAnsi="Arial" w:cs="Arial"/>
        </w:rPr>
        <w:t>4.3 The Limitations of this Research</w:t>
      </w:r>
      <w:r w:rsidRPr="00B7758E">
        <w:rPr>
          <w:rFonts w:ascii="Arial" w:hAnsi="Arial" w:cs="Arial"/>
        </w:rPr>
        <w:tab/>
        <w:t>15</w:t>
      </w:r>
      <w:r>
        <w:rPr>
          <w:rFonts w:ascii="Arial" w:hAnsi="Arial" w:cs="Arial"/>
        </w:rPr>
        <w:t>8</w:t>
      </w:r>
    </w:p>
    <w:p w:rsidR="004D2C38" w:rsidRPr="00B7758E" w:rsidRDefault="004D2C38" w:rsidP="004D2C38">
      <w:pPr>
        <w:tabs>
          <w:tab w:val="right" w:leader="hyphen" w:pos="9072"/>
        </w:tabs>
        <w:rPr>
          <w:rFonts w:ascii="Arial" w:hAnsi="Arial" w:cs="Arial"/>
        </w:rPr>
      </w:pPr>
    </w:p>
    <w:p w:rsidR="004D2C38" w:rsidRPr="001F7038" w:rsidRDefault="004D2C38" w:rsidP="004D2C38">
      <w:pPr>
        <w:tabs>
          <w:tab w:val="right" w:leader="hyphen" w:pos="9072"/>
        </w:tabs>
        <w:ind w:left="720"/>
        <w:rPr>
          <w:rFonts w:ascii="Arial" w:hAnsi="Arial" w:cs="Arial"/>
          <w:b/>
          <w:sz w:val="28"/>
          <w:szCs w:val="28"/>
        </w:rPr>
      </w:pPr>
    </w:p>
    <w:p w:rsidR="004D2C38" w:rsidRPr="001F7038" w:rsidRDefault="004D2C38" w:rsidP="004D2C38">
      <w:pPr>
        <w:tabs>
          <w:tab w:val="right" w:leader="hyphen" w:pos="9072"/>
        </w:tabs>
        <w:ind w:left="720"/>
        <w:rPr>
          <w:rFonts w:ascii="Arial" w:hAnsi="Arial" w:cs="Arial"/>
          <w:b/>
          <w:sz w:val="28"/>
          <w:szCs w:val="28"/>
        </w:rPr>
      </w:pPr>
    </w:p>
    <w:p w:rsidR="004D2C38" w:rsidRDefault="004D2C38" w:rsidP="004D2C38">
      <w:pPr>
        <w:tabs>
          <w:tab w:val="right" w:leader="hyphen" w:pos="9072"/>
        </w:tabs>
        <w:ind w:left="120"/>
        <w:rPr>
          <w:rFonts w:ascii="Arial" w:hAnsi="Arial" w:cs="Arial"/>
          <w:bCs/>
          <w:spacing w:val="10"/>
          <w:lang w:val="en-US"/>
        </w:rPr>
      </w:pPr>
      <w:r w:rsidRPr="00B7758E">
        <w:rPr>
          <w:rFonts w:ascii="Arial" w:hAnsi="Arial" w:cs="Arial"/>
          <w:bCs/>
          <w:spacing w:val="10"/>
          <w:lang w:val="en-US"/>
        </w:rPr>
        <w:t>Chapter 5   The Nigerian Standards and Pollutants Monitor</w:t>
      </w:r>
      <w:r>
        <w:rPr>
          <w:rFonts w:ascii="Arial" w:hAnsi="Arial" w:cs="Arial"/>
          <w:bCs/>
          <w:spacing w:val="10"/>
          <w:lang w:val="en-US"/>
        </w:rPr>
        <w:t xml:space="preserve">ing </w:t>
      </w:r>
    </w:p>
    <w:p w:rsidR="004D2C38" w:rsidRPr="00B7758E" w:rsidRDefault="004D2C38" w:rsidP="004D2C38">
      <w:pPr>
        <w:tabs>
          <w:tab w:val="right" w:leader="hyphen" w:pos="9072"/>
        </w:tabs>
        <w:ind w:left="120"/>
        <w:rPr>
          <w:rFonts w:ascii="Arial" w:hAnsi="Arial" w:cs="Arial"/>
          <w:bCs/>
          <w:spacing w:val="10"/>
          <w:lang w:val="en-US"/>
        </w:rPr>
      </w:pPr>
      <w:r>
        <w:rPr>
          <w:rFonts w:ascii="Arial" w:hAnsi="Arial" w:cs="Arial"/>
          <w:bCs/>
          <w:spacing w:val="10"/>
          <w:lang w:val="en-US"/>
        </w:rPr>
        <w:t xml:space="preserve">                  Compared with International </w:t>
      </w:r>
      <w:r w:rsidRPr="00B7758E">
        <w:rPr>
          <w:rFonts w:ascii="Arial" w:hAnsi="Arial" w:cs="Arial"/>
          <w:bCs/>
          <w:spacing w:val="10"/>
          <w:lang w:val="en-US"/>
        </w:rPr>
        <w:t xml:space="preserve">Situations  </w:t>
      </w:r>
      <w:r w:rsidRPr="00B7758E">
        <w:rPr>
          <w:rFonts w:ascii="Arial" w:hAnsi="Arial" w:cs="Arial"/>
          <w:bCs/>
          <w:spacing w:val="10"/>
          <w:lang w:val="en-US"/>
        </w:rPr>
        <w:tab/>
      </w:r>
      <w:r>
        <w:rPr>
          <w:rFonts w:ascii="Arial" w:hAnsi="Arial" w:cs="Arial"/>
          <w:bCs/>
          <w:spacing w:val="10"/>
          <w:lang w:val="en-US"/>
        </w:rPr>
        <w:t>160</w:t>
      </w:r>
    </w:p>
    <w:p w:rsidR="004D2C38" w:rsidRPr="001F7038" w:rsidRDefault="004D2C38" w:rsidP="004D2C38">
      <w:pPr>
        <w:tabs>
          <w:tab w:val="right" w:leader="hyphen" w:pos="9072"/>
        </w:tabs>
        <w:rPr>
          <w:rFonts w:ascii="Arial" w:hAnsi="Arial" w:cs="Arial"/>
          <w:spacing w:val="10"/>
          <w:sz w:val="28"/>
          <w:szCs w:val="28"/>
          <w:lang w:val="en-US"/>
        </w:rPr>
      </w:pPr>
    </w:p>
    <w:p w:rsidR="004D2C38" w:rsidRPr="00B7758E"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5</w:t>
      </w:r>
      <w:r>
        <w:rPr>
          <w:rFonts w:ascii="Arial" w:hAnsi="Arial" w:cs="Arial"/>
          <w:spacing w:val="10"/>
          <w:lang w:val="en-US"/>
        </w:rPr>
        <w:t>.1 General C</w:t>
      </w:r>
      <w:r w:rsidRPr="00B7758E">
        <w:rPr>
          <w:rFonts w:ascii="Arial" w:hAnsi="Arial" w:cs="Arial"/>
          <w:spacing w:val="10"/>
          <w:lang w:val="en-US"/>
        </w:rPr>
        <w:t>omparison</w:t>
      </w:r>
      <w:r>
        <w:rPr>
          <w:rFonts w:ascii="Arial" w:hAnsi="Arial" w:cs="Arial"/>
          <w:spacing w:val="10"/>
          <w:lang w:val="en-US"/>
        </w:rPr>
        <w:tab/>
        <w:t>160</w:t>
      </w:r>
    </w:p>
    <w:p w:rsidR="004D2C38" w:rsidRPr="001F7038" w:rsidRDefault="004D2C38" w:rsidP="004D2C38">
      <w:pPr>
        <w:tabs>
          <w:tab w:val="right" w:leader="hyphen" w:pos="9072"/>
        </w:tabs>
        <w:rPr>
          <w:rFonts w:ascii="Arial" w:hAnsi="Arial" w:cs="Arial"/>
          <w:spacing w:val="10"/>
          <w:sz w:val="28"/>
          <w:szCs w:val="28"/>
          <w:lang w:val="en-US"/>
        </w:rPr>
      </w:pPr>
    </w:p>
    <w:p w:rsidR="004D2C38" w:rsidRPr="00B7758E" w:rsidRDefault="004D2C38" w:rsidP="004D2C38">
      <w:pPr>
        <w:tabs>
          <w:tab w:val="left" w:pos="5400"/>
          <w:tab w:val="right" w:leader="hyphen" w:pos="9072"/>
        </w:tabs>
        <w:rPr>
          <w:rFonts w:ascii="Arial" w:hAnsi="Arial" w:cs="Arial"/>
          <w:spacing w:val="10"/>
          <w:lang w:val="en-US"/>
        </w:rPr>
      </w:pPr>
      <w:r w:rsidRPr="00B7758E">
        <w:rPr>
          <w:rFonts w:ascii="Arial" w:hAnsi="Arial" w:cs="Arial"/>
          <w:spacing w:val="10"/>
          <w:lang w:val="en-US"/>
        </w:rPr>
        <w:t xml:space="preserve">5.2 </w:t>
      </w:r>
      <w:r>
        <w:rPr>
          <w:rFonts w:ascii="Arial" w:hAnsi="Arial" w:cs="Arial"/>
          <w:spacing w:val="10"/>
          <w:lang w:val="en-US"/>
        </w:rPr>
        <w:t>The R</w:t>
      </w:r>
      <w:r w:rsidRPr="00B7758E">
        <w:rPr>
          <w:rFonts w:ascii="Arial" w:hAnsi="Arial" w:cs="Arial"/>
          <w:spacing w:val="10"/>
          <w:lang w:val="en-US"/>
        </w:rPr>
        <w:t xml:space="preserve">ole of Analytical Instruments in Developed Countries’  </w:t>
      </w:r>
    </w:p>
    <w:p w:rsidR="004D2C38" w:rsidRPr="00B7758E"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 xml:space="preserve">      </w:t>
      </w:r>
      <w:r>
        <w:rPr>
          <w:rFonts w:ascii="Arial" w:hAnsi="Arial" w:cs="Arial"/>
          <w:spacing w:val="10"/>
          <w:lang w:val="en-US"/>
        </w:rPr>
        <w:t>Guidelines as C</w:t>
      </w:r>
      <w:r w:rsidRPr="00B7758E">
        <w:rPr>
          <w:rFonts w:ascii="Arial" w:hAnsi="Arial" w:cs="Arial"/>
          <w:spacing w:val="10"/>
          <w:lang w:val="en-US"/>
        </w:rPr>
        <w:t xml:space="preserve">ompared to </w:t>
      </w:r>
      <w:smartTag w:uri="urn:schemas-microsoft-com:office:smarttags" w:element="country-region">
        <w:smartTag w:uri="urn:schemas-microsoft-com:office:smarttags" w:element="place">
          <w:r w:rsidRPr="00B7758E">
            <w:rPr>
              <w:rFonts w:ascii="Arial" w:hAnsi="Arial" w:cs="Arial"/>
              <w:spacing w:val="10"/>
              <w:lang w:val="en-US"/>
            </w:rPr>
            <w:t>Nigeria</w:t>
          </w:r>
        </w:smartTag>
      </w:smartTag>
      <w:r>
        <w:rPr>
          <w:rFonts w:ascii="Arial" w:hAnsi="Arial" w:cs="Arial"/>
          <w:spacing w:val="10"/>
          <w:lang w:val="en-US"/>
        </w:rPr>
        <w:tab/>
        <w:t>162</w:t>
      </w:r>
    </w:p>
    <w:p w:rsidR="004D2C38" w:rsidRPr="00B7758E" w:rsidRDefault="004D2C38" w:rsidP="004D2C38">
      <w:pPr>
        <w:tabs>
          <w:tab w:val="right" w:leader="hyphen" w:pos="9072"/>
        </w:tabs>
        <w:rPr>
          <w:rFonts w:ascii="Arial" w:hAnsi="Arial" w:cs="Arial"/>
          <w:spacing w:val="10"/>
          <w:lang w:val="en-US"/>
        </w:rPr>
      </w:pPr>
    </w:p>
    <w:p w:rsidR="004D2C38"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 xml:space="preserve">5.3 </w:t>
      </w:r>
      <w:r>
        <w:rPr>
          <w:rFonts w:ascii="Arial" w:hAnsi="Arial" w:cs="Arial"/>
          <w:spacing w:val="10"/>
          <w:lang w:val="en-US"/>
        </w:rPr>
        <w:t>Numbers of P</w:t>
      </w:r>
      <w:r w:rsidRPr="00B7758E">
        <w:rPr>
          <w:rFonts w:ascii="Arial" w:hAnsi="Arial" w:cs="Arial"/>
          <w:spacing w:val="10"/>
          <w:lang w:val="en-US"/>
        </w:rPr>
        <w:t>arameters in Dev</w:t>
      </w:r>
      <w:r>
        <w:rPr>
          <w:rFonts w:ascii="Arial" w:hAnsi="Arial" w:cs="Arial"/>
          <w:spacing w:val="10"/>
          <w:lang w:val="en-US"/>
        </w:rPr>
        <w:t xml:space="preserve">eloped Countries’ Guidelines as </w:t>
      </w:r>
    </w:p>
    <w:p w:rsidR="004D2C38" w:rsidRPr="00B7758E" w:rsidRDefault="004D2C38" w:rsidP="004D2C38">
      <w:pPr>
        <w:tabs>
          <w:tab w:val="right" w:leader="hyphen" w:pos="9072"/>
        </w:tabs>
        <w:rPr>
          <w:rFonts w:ascii="Arial" w:hAnsi="Arial" w:cs="Arial"/>
          <w:spacing w:val="10"/>
          <w:lang w:val="en-US"/>
        </w:rPr>
      </w:pPr>
      <w:r>
        <w:rPr>
          <w:rFonts w:ascii="Arial" w:hAnsi="Arial" w:cs="Arial"/>
          <w:spacing w:val="10"/>
          <w:lang w:val="en-US"/>
        </w:rPr>
        <w:t xml:space="preserve">     C</w:t>
      </w:r>
      <w:r w:rsidRPr="00B7758E">
        <w:rPr>
          <w:rFonts w:ascii="Arial" w:hAnsi="Arial" w:cs="Arial"/>
          <w:spacing w:val="10"/>
          <w:lang w:val="en-US"/>
        </w:rPr>
        <w:t>o</w:t>
      </w:r>
      <w:r>
        <w:rPr>
          <w:rFonts w:ascii="Arial" w:hAnsi="Arial" w:cs="Arial"/>
          <w:spacing w:val="10"/>
          <w:lang w:val="en-US"/>
        </w:rPr>
        <w:t>m</w:t>
      </w:r>
      <w:r w:rsidRPr="00B7758E">
        <w:rPr>
          <w:rFonts w:ascii="Arial" w:hAnsi="Arial" w:cs="Arial"/>
          <w:spacing w:val="10"/>
          <w:lang w:val="en-US"/>
        </w:rPr>
        <w:t xml:space="preserve">pared to that of </w:t>
      </w:r>
      <w:smartTag w:uri="urn:schemas-microsoft-com:office:smarttags" w:element="country-region">
        <w:smartTag w:uri="urn:schemas-microsoft-com:office:smarttags" w:element="place">
          <w:r w:rsidRPr="00B7758E">
            <w:rPr>
              <w:rFonts w:ascii="Arial" w:hAnsi="Arial" w:cs="Arial"/>
              <w:spacing w:val="10"/>
              <w:lang w:val="en-US"/>
            </w:rPr>
            <w:t>Nigeria</w:t>
          </w:r>
        </w:smartTag>
      </w:smartTag>
      <w:r>
        <w:rPr>
          <w:rFonts w:ascii="Arial" w:hAnsi="Arial" w:cs="Arial"/>
          <w:spacing w:val="10"/>
          <w:lang w:val="en-US"/>
        </w:rPr>
        <w:tab/>
        <w:t>171</w:t>
      </w:r>
    </w:p>
    <w:p w:rsidR="004D2C38" w:rsidRPr="001F7038" w:rsidRDefault="004D2C38" w:rsidP="004D2C38">
      <w:pPr>
        <w:tabs>
          <w:tab w:val="right" w:leader="hyphen" w:pos="9072"/>
        </w:tabs>
        <w:rPr>
          <w:rFonts w:ascii="Arial" w:hAnsi="Arial" w:cs="Arial"/>
          <w:sz w:val="28"/>
          <w:szCs w:val="28"/>
          <w:lang w:val="en-US"/>
        </w:rPr>
      </w:pPr>
    </w:p>
    <w:p w:rsidR="004D2C38" w:rsidRDefault="004D2C38" w:rsidP="004D2C38">
      <w:pPr>
        <w:tabs>
          <w:tab w:val="right" w:leader="hyphen" w:pos="9072"/>
        </w:tabs>
        <w:rPr>
          <w:rFonts w:ascii="Arial" w:hAnsi="Arial" w:cs="Arial"/>
          <w:spacing w:val="10"/>
          <w:lang w:val="en-US"/>
        </w:rPr>
      </w:pPr>
      <w:r w:rsidRPr="00B7758E">
        <w:rPr>
          <w:rFonts w:ascii="Arial" w:hAnsi="Arial" w:cs="Arial"/>
          <w:spacing w:val="10"/>
          <w:lang w:val="en-US"/>
        </w:rPr>
        <w:t xml:space="preserve">5.4 </w:t>
      </w:r>
      <w:r>
        <w:rPr>
          <w:rFonts w:ascii="Arial" w:hAnsi="Arial" w:cs="Arial"/>
          <w:spacing w:val="10"/>
          <w:lang w:val="en-US"/>
        </w:rPr>
        <w:t>Comparing the Cement Pollution Control in the Research L</w:t>
      </w:r>
      <w:r w:rsidRPr="00B7758E">
        <w:rPr>
          <w:rFonts w:ascii="Arial" w:hAnsi="Arial" w:cs="Arial"/>
          <w:spacing w:val="10"/>
          <w:lang w:val="en-US"/>
        </w:rPr>
        <w:t>abora</w:t>
      </w:r>
      <w:r>
        <w:rPr>
          <w:rFonts w:ascii="Arial" w:hAnsi="Arial" w:cs="Arial"/>
          <w:spacing w:val="10"/>
          <w:lang w:val="en-US"/>
        </w:rPr>
        <w:t>-</w:t>
      </w:r>
    </w:p>
    <w:p w:rsidR="004D2C38" w:rsidRPr="00B7758E" w:rsidRDefault="004D2C38" w:rsidP="004D2C38">
      <w:pPr>
        <w:tabs>
          <w:tab w:val="right" w:leader="hyphen" w:pos="9072"/>
        </w:tabs>
        <w:rPr>
          <w:rFonts w:ascii="Arial" w:hAnsi="Arial" w:cs="Arial"/>
          <w:spacing w:val="10"/>
          <w:lang w:val="en-US"/>
        </w:rPr>
      </w:pPr>
      <w:r>
        <w:rPr>
          <w:rFonts w:ascii="Arial" w:hAnsi="Arial" w:cs="Arial"/>
          <w:spacing w:val="10"/>
          <w:lang w:val="en-US"/>
        </w:rPr>
        <w:t xml:space="preserve">      </w:t>
      </w:r>
      <w:r w:rsidRPr="00B7758E">
        <w:rPr>
          <w:rFonts w:ascii="Arial" w:hAnsi="Arial" w:cs="Arial"/>
          <w:spacing w:val="10"/>
          <w:lang w:val="en-US"/>
        </w:rPr>
        <w:t>tory with</w:t>
      </w:r>
      <w:r>
        <w:rPr>
          <w:rFonts w:ascii="Arial" w:hAnsi="Arial" w:cs="Arial"/>
          <w:spacing w:val="10"/>
          <w:lang w:val="en-US"/>
        </w:rPr>
        <w:t xml:space="preserve"> Developed C</w:t>
      </w:r>
      <w:r w:rsidRPr="00B7758E">
        <w:rPr>
          <w:rFonts w:ascii="Arial" w:hAnsi="Arial" w:cs="Arial"/>
          <w:spacing w:val="10"/>
          <w:lang w:val="en-US"/>
        </w:rPr>
        <w:t>ountries</w:t>
      </w:r>
      <w:r>
        <w:rPr>
          <w:rFonts w:ascii="Arial" w:hAnsi="Arial" w:cs="Arial"/>
          <w:spacing w:val="10"/>
          <w:lang w:val="en-US"/>
        </w:rPr>
        <w:tab/>
        <w:t>174</w:t>
      </w:r>
    </w:p>
    <w:p w:rsidR="004D2C38" w:rsidRPr="001F7038" w:rsidRDefault="004D2C38" w:rsidP="004D2C38">
      <w:pPr>
        <w:tabs>
          <w:tab w:val="left" w:pos="2250"/>
          <w:tab w:val="right" w:leader="hyphen" w:pos="9072"/>
        </w:tabs>
        <w:rPr>
          <w:rFonts w:ascii="Arial" w:hAnsi="Arial" w:cs="Arial"/>
          <w:sz w:val="28"/>
          <w:szCs w:val="28"/>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Chapter 6    Summary, Conclusions and Recomme</w:t>
      </w:r>
      <w:r w:rsidRPr="00B7758E">
        <w:rPr>
          <w:rFonts w:ascii="Arial" w:hAnsi="Arial" w:cs="Arial"/>
          <w:lang w:val="en-US"/>
        </w:rPr>
        <w:t>n</w:t>
      </w:r>
      <w:r w:rsidRPr="00B7758E">
        <w:rPr>
          <w:rFonts w:ascii="Arial" w:hAnsi="Arial" w:cs="Arial"/>
          <w:lang w:val="en-US"/>
        </w:rPr>
        <w:t xml:space="preserve">dations  </w:t>
      </w:r>
      <w:r>
        <w:rPr>
          <w:rFonts w:ascii="Arial" w:hAnsi="Arial" w:cs="Arial"/>
          <w:lang w:val="en-US"/>
        </w:rPr>
        <w:tab/>
        <w:t>180</w:t>
      </w:r>
    </w:p>
    <w:p w:rsidR="004D2C38" w:rsidRPr="001F7038" w:rsidRDefault="004D2C38" w:rsidP="004D2C38">
      <w:pPr>
        <w:tabs>
          <w:tab w:val="left" w:pos="2250"/>
          <w:tab w:val="right" w:leader="hyphen" w:pos="9072"/>
        </w:tabs>
        <w:rPr>
          <w:rFonts w:ascii="Arial" w:hAnsi="Arial" w:cs="Arial"/>
          <w:b/>
          <w:sz w:val="28"/>
          <w:szCs w:val="28"/>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6.1 Summary</w:t>
      </w:r>
      <w:r>
        <w:rPr>
          <w:rFonts w:ascii="Arial" w:hAnsi="Arial" w:cs="Arial"/>
          <w:lang w:val="en-US"/>
        </w:rPr>
        <w:tab/>
        <w:t>180</w:t>
      </w:r>
    </w:p>
    <w:p w:rsidR="004D2C38" w:rsidRPr="001F7038" w:rsidRDefault="004D2C38" w:rsidP="004D2C38">
      <w:pPr>
        <w:tabs>
          <w:tab w:val="left" w:pos="2250"/>
          <w:tab w:val="right" w:leader="hyphen" w:pos="9072"/>
        </w:tabs>
        <w:rPr>
          <w:rFonts w:ascii="Arial" w:hAnsi="Arial" w:cs="Arial"/>
          <w:sz w:val="28"/>
          <w:szCs w:val="28"/>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6.2 Conclusions</w:t>
      </w:r>
      <w:r>
        <w:rPr>
          <w:rFonts w:ascii="Arial" w:hAnsi="Arial" w:cs="Arial"/>
          <w:lang w:val="en-US"/>
        </w:rPr>
        <w:tab/>
        <w:t>186</w:t>
      </w:r>
    </w:p>
    <w:p w:rsidR="004D2C38" w:rsidRPr="001F7038" w:rsidRDefault="004D2C38" w:rsidP="004D2C38">
      <w:pPr>
        <w:tabs>
          <w:tab w:val="left" w:pos="2250"/>
          <w:tab w:val="right" w:leader="hyphen" w:pos="9072"/>
        </w:tabs>
        <w:rPr>
          <w:rFonts w:ascii="Arial" w:hAnsi="Arial" w:cs="Arial"/>
          <w:sz w:val="28"/>
          <w:szCs w:val="28"/>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6.3 Recommendations</w:t>
      </w:r>
      <w:r>
        <w:rPr>
          <w:rFonts w:ascii="Arial" w:hAnsi="Arial" w:cs="Arial"/>
          <w:lang w:val="en-US"/>
        </w:rPr>
        <w:tab/>
        <w:t>189</w:t>
      </w:r>
    </w:p>
    <w:p w:rsidR="004D2C38" w:rsidRPr="00B7758E" w:rsidRDefault="004D2C38" w:rsidP="004D2C38">
      <w:pPr>
        <w:tabs>
          <w:tab w:val="left" w:pos="2250"/>
          <w:tab w:val="right" w:leader="hyphen" w:pos="9072"/>
        </w:tabs>
        <w:ind w:left="360"/>
        <w:rPr>
          <w:rFonts w:ascii="Arial" w:hAnsi="Arial" w:cs="Arial"/>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 xml:space="preserve">6.4 Outlook </w:t>
      </w:r>
      <w:r>
        <w:rPr>
          <w:rFonts w:ascii="Arial" w:hAnsi="Arial" w:cs="Arial"/>
          <w:lang w:val="en-US"/>
        </w:rPr>
        <w:tab/>
        <w:t>199</w:t>
      </w:r>
    </w:p>
    <w:p w:rsidR="004D2C38" w:rsidRPr="001F7038" w:rsidRDefault="004D2C38" w:rsidP="004D2C38">
      <w:pPr>
        <w:tabs>
          <w:tab w:val="left" w:pos="2250"/>
          <w:tab w:val="right" w:leader="hyphen" w:pos="9072"/>
        </w:tabs>
        <w:rPr>
          <w:rFonts w:ascii="Arial" w:hAnsi="Arial" w:cs="Arial"/>
          <w:sz w:val="28"/>
          <w:szCs w:val="28"/>
          <w:lang w:val="en-US"/>
        </w:rPr>
      </w:pPr>
    </w:p>
    <w:p w:rsidR="004D2C38" w:rsidRPr="00B7758E" w:rsidRDefault="004D2C38" w:rsidP="004D2C38">
      <w:pPr>
        <w:tabs>
          <w:tab w:val="right" w:leader="hyphen" w:pos="9072"/>
        </w:tabs>
        <w:rPr>
          <w:rFonts w:ascii="Arial" w:hAnsi="Arial" w:cs="Arial"/>
          <w:lang w:val="en-US"/>
        </w:rPr>
      </w:pPr>
      <w:r w:rsidRPr="00B7758E">
        <w:rPr>
          <w:rFonts w:ascii="Arial" w:hAnsi="Arial" w:cs="Arial"/>
          <w:lang w:val="en-US"/>
        </w:rPr>
        <w:t>References</w:t>
      </w:r>
      <w:r>
        <w:rPr>
          <w:rFonts w:ascii="Arial" w:hAnsi="Arial" w:cs="Arial"/>
          <w:lang w:val="en-US"/>
        </w:rPr>
        <w:tab/>
        <w:t>202</w:t>
      </w:r>
    </w:p>
    <w:p w:rsidR="004D2C38" w:rsidRPr="001F7038" w:rsidRDefault="004D2C38" w:rsidP="004D2C38">
      <w:pPr>
        <w:tabs>
          <w:tab w:val="left" w:pos="2250"/>
        </w:tabs>
        <w:jc w:val="both"/>
        <w:rPr>
          <w:rFonts w:ascii="Arial" w:hAnsi="Arial" w:cs="Arial"/>
          <w:sz w:val="28"/>
          <w:szCs w:val="28"/>
          <w:lang w:val="en-CA"/>
        </w:rPr>
      </w:pPr>
    </w:p>
    <w:p w:rsidR="004D2C38" w:rsidRPr="001F7038" w:rsidRDefault="004D2C38" w:rsidP="004D2C38">
      <w:pPr>
        <w:tabs>
          <w:tab w:val="left" w:pos="2250"/>
        </w:tabs>
        <w:jc w:val="both"/>
        <w:rPr>
          <w:rFonts w:ascii="Arial" w:hAnsi="Arial" w:cs="Arial"/>
          <w:b/>
          <w:sz w:val="28"/>
          <w:szCs w:val="28"/>
          <w:lang w:val="en-CA"/>
        </w:rPr>
      </w:pPr>
    </w:p>
    <w:p w:rsidR="004D2C38" w:rsidRPr="001F7038" w:rsidRDefault="004D2C38" w:rsidP="004D2C38">
      <w:pPr>
        <w:tabs>
          <w:tab w:val="left" w:pos="2250"/>
        </w:tabs>
        <w:jc w:val="both"/>
        <w:rPr>
          <w:rFonts w:ascii="Arial" w:hAnsi="Arial" w:cs="Arial"/>
          <w:b/>
          <w:sz w:val="28"/>
          <w:szCs w:val="28"/>
          <w:lang w:val="en-CA"/>
        </w:rPr>
      </w:pPr>
    </w:p>
    <w:p w:rsidR="004D2C38" w:rsidRPr="001F7038" w:rsidRDefault="004D2C38" w:rsidP="004D2C38">
      <w:pPr>
        <w:tabs>
          <w:tab w:val="left" w:pos="2250"/>
        </w:tabs>
        <w:jc w:val="both"/>
        <w:rPr>
          <w:rFonts w:ascii="Arial" w:hAnsi="Arial" w:cs="Arial"/>
          <w:b/>
          <w:sz w:val="28"/>
          <w:szCs w:val="28"/>
          <w:lang w:val="en-CA"/>
        </w:rPr>
      </w:pPr>
    </w:p>
    <w:p w:rsidR="004D2C38" w:rsidRPr="00E46C79" w:rsidRDefault="004D2C38" w:rsidP="004D2C38">
      <w:pPr>
        <w:ind w:left="2160" w:firstLine="720"/>
        <w:jc w:val="both"/>
        <w:rPr>
          <w:rFonts w:ascii="Arial" w:hAnsi="Arial" w:cs="Arial"/>
          <w:b/>
          <w:spacing w:val="10"/>
          <w:sz w:val="32"/>
          <w:szCs w:val="32"/>
        </w:rPr>
        <w:sectPr w:rsidR="004D2C38" w:rsidRPr="00E46C79" w:rsidSect="00844616">
          <w:pgSz w:w="11906" w:h="16838" w:code="9"/>
          <w:pgMar w:top="1418" w:right="1418" w:bottom="1418" w:left="1701" w:header="709" w:footer="709" w:gutter="0"/>
          <w:pgNumType w:fmt="lowerRoman"/>
          <w:cols w:space="708"/>
          <w:docGrid w:linePitch="360"/>
        </w:sectPr>
      </w:pPr>
    </w:p>
    <w:p w:rsidR="004D2C38" w:rsidRPr="00E46C79" w:rsidRDefault="004D2C38" w:rsidP="004D2C38">
      <w:pPr>
        <w:rPr>
          <w:rFonts w:ascii="Arial" w:hAnsi="Arial" w:cs="Arial"/>
          <w:b/>
          <w:spacing w:val="10"/>
          <w:sz w:val="36"/>
          <w:szCs w:val="36"/>
        </w:rPr>
      </w:pPr>
      <w:r w:rsidRPr="00E46C79">
        <w:rPr>
          <w:rFonts w:ascii="Arial" w:hAnsi="Arial" w:cs="Arial"/>
          <w:b/>
          <w:spacing w:val="10"/>
          <w:sz w:val="36"/>
          <w:szCs w:val="36"/>
        </w:rPr>
        <w:lastRenderedPageBreak/>
        <w:t>Abstract</w:t>
      </w:r>
    </w:p>
    <w:p w:rsidR="004D2C38" w:rsidRPr="00E46C79" w:rsidRDefault="004D2C38" w:rsidP="004D2C38">
      <w:pPr>
        <w:spacing w:line="360" w:lineRule="auto"/>
        <w:jc w:val="both"/>
        <w:rPr>
          <w:rFonts w:ascii="Arial" w:hAnsi="Arial" w:cs="Arial"/>
          <w:spacing w:val="10"/>
        </w:rPr>
      </w:pPr>
    </w:p>
    <w:p w:rsidR="004D2C38" w:rsidRPr="00E46C79" w:rsidRDefault="004D2C38" w:rsidP="004D2C38">
      <w:pPr>
        <w:spacing w:line="360" w:lineRule="auto"/>
        <w:jc w:val="both"/>
        <w:rPr>
          <w:rFonts w:ascii="Arial" w:hAnsi="Arial" w:cs="Arial"/>
          <w:spacing w:val="10"/>
        </w:rPr>
      </w:pPr>
      <w:r w:rsidRPr="00E46C79">
        <w:rPr>
          <w:rFonts w:ascii="Arial" w:hAnsi="Arial" w:cs="Arial"/>
          <w:spacing w:val="10"/>
        </w:rPr>
        <w:t>Scientific data and results have to be accurate, precise and reliable and are subject to ever increasing scrutiny by regulators in industry, the enviro</w:t>
      </w:r>
      <w:r w:rsidRPr="00E46C79">
        <w:rPr>
          <w:rFonts w:ascii="Arial" w:hAnsi="Arial" w:cs="Arial"/>
          <w:spacing w:val="10"/>
        </w:rPr>
        <w:t>n</w:t>
      </w:r>
      <w:r w:rsidRPr="00E46C79">
        <w:rPr>
          <w:rFonts w:ascii="Arial" w:hAnsi="Arial" w:cs="Arial"/>
          <w:spacing w:val="10"/>
        </w:rPr>
        <w:t>ment and medicine, in validation and also in research and development. Given our numerous environmental problems, the need for accurate, pr</w:t>
      </w:r>
      <w:r w:rsidRPr="00E46C79">
        <w:rPr>
          <w:rFonts w:ascii="Arial" w:hAnsi="Arial" w:cs="Arial"/>
          <w:spacing w:val="10"/>
        </w:rPr>
        <w:t>e</w:t>
      </w:r>
      <w:r w:rsidRPr="00E46C79">
        <w:rPr>
          <w:rFonts w:ascii="Arial" w:hAnsi="Arial" w:cs="Arial"/>
          <w:spacing w:val="10"/>
        </w:rPr>
        <w:t>cise and reliable results can not be overemphasized in environmental poll</w:t>
      </w:r>
      <w:r w:rsidRPr="00E46C79">
        <w:rPr>
          <w:rFonts w:ascii="Arial" w:hAnsi="Arial" w:cs="Arial"/>
          <w:spacing w:val="10"/>
        </w:rPr>
        <w:t>u</w:t>
      </w:r>
      <w:r w:rsidRPr="00E46C79">
        <w:rPr>
          <w:rFonts w:ascii="Arial" w:hAnsi="Arial" w:cs="Arial"/>
          <w:spacing w:val="10"/>
        </w:rPr>
        <w:t>tion control. In the light of this analytical environmentalists believe that there is need for a hierarchical scheme of methods to be used in enviro</w:t>
      </w:r>
      <w:r w:rsidRPr="00E46C79">
        <w:rPr>
          <w:rFonts w:ascii="Arial" w:hAnsi="Arial" w:cs="Arial"/>
          <w:spacing w:val="10"/>
        </w:rPr>
        <w:t>n</w:t>
      </w:r>
      <w:r w:rsidRPr="00E46C79">
        <w:rPr>
          <w:rFonts w:ascii="Arial" w:hAnsi="Arial" w:cs="Arial"/>
          <w:spacing w:val="10"/>
        </w:rPr>
        <w:t xml:space="preserve">mental assessment studies. In this research the state and role of analytical instruments in environmental pollution control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were studied with a focus on the state of the Nigerian environmental pollution control labor</w:t>
      </w:r>
      <w:r w:rsidRPr="00E46C79">
        <w:rPr>
          <w:rFonts w:ascii="Arial" w:hAnsi="Arial" w:cs="Arial"/>
          <w:spacing w:val="10"/>
        </w:rPr>
        <w:t>a</w:t>
      </w:r>
      <w:r w:rsidRPr="00E46C79">
        <w:rPr>
          <w:rFonts w:ascii="Arial" w:hAnsi="Arial" w:cs="Arial"/>
          <w:spacing w:val="10"/>
        </w:rPr>
        <w:t xml:space="preserve">tories. A theoretical background of this work gives an overview of the state of the art of the environment globally and that of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This work has e</w:t>
      </w:r>
      <w:r w:rsidRPr="00E46C79">
        <w:rPr>
          <w:rFonts w:ascii="Arial" w:hAnsi="Arial" w:cs="Arial"/>
          <w:spacing w:val="10"/>
        </w:rPr>
        <w:t>s</w:t>
      </w:r>
      <w:r w:rsidRPr="00E46C79">
        <w:rPr>
          <w:rFonts w:ascii="Arial" w:hAnsi="Arial" w:cs="Arial"/>
          <w:spacing w:val="10"/>
        </w:rPr>
        <w:t>tablished that, because mankind have put thousands of chemical su</w:t>
      </w:r>
      <w:r w:rsidRPr="00E46C79">
        <w:rPr>
          <w:rFonts w:ascii="Arial" w:hAnsi="Arial" w:cs="Arial"/>
          <w:spacing w:val="10"/>
        </w:rPr>
        <w:t>b</w:t>
      </w:r>
      <w:r w:rsidRPr="00E46C79">
        <w:rPr>
          <w:rFonts w:ascii="Arial" w:hAnsi="Arial" w:cs="Arial"/>
          <w:spacing w:val="10"/>
        </w:rPr>
        <w:t>stances to use in this century, there are many chemicals that have found their way into the natural environment in large quantities. Because of the nature of the environmental problems mankind is facing now, many r</w:t>
      </w:r>
      <w:r w:rsidRPr="00E46C79">
        <w:rPr>
          <w:rFonts w:ascii="Arial" w:hAnsi="Arial" w:cs="Arial"/>
          <w:spacing w:val="10"/>
        </w:rPr>
        <w:t>e</w:t>
      </w:r>
      <w:r w:rsidRPr="00E46C79">
        <w:rPr>
          <w:rFonts w:ascii="Arial" w:hAnsi="Arial" w:cs="Arial"/>
          <w:spacing w:val="10"/>
        </w:rPr>
        <w:t>searchers and manufacturers are dedicated to using and providing quality new and reliable instrumentation methods to ensure a healthy environment in our world.</w:t>
      </w:r>
    </w:p>
    <w:p w:rsidR="004D2C38" w:rsidRPr="00E46C79" w:rsidRDefault="004D2C38" w:rsidP="004D2C38">
      <w:pPr>
        <w:spacing w:line="360" w:lineRule="auto"/>
        <w:jc w:val="both"/>
        <w:rPr>
          <w:rFonts w:ascii="Arial" w:hAnsi="Arial" w:cs="Arial"/>
          <w:spacing w:val="10"/>
        </w:rPr>
      </w:pPr>
    </w:p>
    <w:p w:rsidR="004D2C38" w:rsidRPr="00E46C79" w:rsidRDefault="004D2C38" w:rsidP="004D2C38">
      <w:pPr>
        <w:spacing w:line="360" w:lineRule="auto"/>
        <w:jc w:val="both"/>
        <w:rPr>
          <w:rFonts w:ascii="Arial" w:hAnsi="Arial" w:cs="Arial"/>
          <w:spacing w:val="10"/>
        </w:rPr>
      </w:pPr>
      <w:r w:rsidRPr="00E46C79">
        <w:rPr>
          <w:rFonts w:ascii="Arial" w:hAnsi="Arial" w:cs="Arial"/>
          <w:spacing w:val="10"/>
        </w:rPr>
        <w:t xml:space="preserve">A brief study of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as the country of research is made to establish the bac</w:t>
      </w:r>
      <w:r w:rsidRPr="00E46C79">
        <w:rPr>
          <w:rFonts w:ascii="Arial" w:hAnsi="Arial" w:cs="Arial"/>
          <w:spacing w:val="10"/>
        </w:rPr>
        <w:t>k</w:t>
      </w:r>
      <w:r w:rsidRPr="00E46C79">
        <w:rPr>
          <w:rFonts w:ascii="Arial" w:hAnsi="Arial" w:cs="Arial"/>
          <w:spacing w:val="10"/>
        </w:rPr>
        <w:t xml:space="preserve">ground of possible problems. From the facts gathered in the literature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has the economic tools that it needs to put a good environmental management scheme in place, which includes good standards, laws, reg</w:t>
      </w:r>
      <w:r w:rsidRPr="00E46C79">
        <w:rPr>
          <w:rFonts w:ascii="Arial" w:hAnsi="Arial" w:cs="Arial"/>
          <w:spacing w:val="10"/>
        </w:rPr>
        <w:t>u</w:t>
      </w:r>
      <w:r w:rsidRPr="00E46C79">
        <w:rPr>
          <w:rFonts w:ascii="Arial" w:hAnsi="Arial" w:cs="Arial"/>
          <w:spacing w:val="10"/>
        </w:rPr>
        <w:t>lations and good analytical laboratories for compliance and monitoring. However the research has e</w:t>
      </w:r>
      <w:r w:rsidRPr="00E46C79">
        <w:rPr>
          <w:rFonts w:ascii="Arial" w:hAnsi="Arial" w:cs="Arial"/>
          <w:spacing w:val="10"/>
        </w:rPr>
        <w:t>s</w:t>
      </w:r>
      <w:r w:rsidRPr="00E46C79">
        <w:rPr>
          <w:rFonts w:ascii="Arial" w:hAnsi="Arial" w:cs="Arial"/>
          <w:spacing w:val="10"/>
        </w:rPr>
        <w:t>tablished that these economic tools are not effectively used in the management of environmental pollution control, e</w:t>
      </w:r>
      <w:r w:rsidRPr="00E46C79">
        <w:rPr>
          <w:rFonts w:ascii="Arial" w:hAnsi="Arial" w:cs="Arial"/>
          <w:spacing w:val="10"/>
        </w:rPr>
        <w:t>s</w:t>
      </w:r>
      <w:r w:rsidRPr="00E46C79">
        <w:rPr>
          <w:rFonts w:ascii="Arial" w:hAnsi="Arial" w:cs="Arial"/>
          <w:spacing w:val="10"/>
        </w:rPr>
        <w:t xml:space="preserve">pecially monitoring of environmental pollutants. </w:t>
      </w:r>
    </w:p>
    <w:p w:rsidR="004D2C38" w:rsidRPr="00E46C79" w:rsidRDefault="004D2C38" w:rsidP="004D2C38">
      <w:pPr>
        <w:spacing w:line="360" w:lineRule="auto"/>
        <w:jc w:val="both"/>
        <w:rPr>
          <w:rFonts w:ascii="Arial" w:hAnsi="Arial" w:cs="Arial"/>
          <w:spacing w:val="10"/>
        </w:rPr>
      </w:pPr>
    </w:p>
    <w:p w:rsidR="004D2C38" w:rsidRPr="00E46C79" w:rsidRDefault="004D2C38" w:rsidP="004D2C38">
      <w:pPr>
        <w:spacing w:line="360" w:lineRule="auto"/>
        <w:jc w:val="both"/>
        <w:rPr>
          <w:rFonts w:ascii="Arial" w:hAnsi="Arial" w:cs="Arial"/>
          <w:spacing w:val="10"/>
        </w:rPr>
      </w:pPr>
      <w:r w:rsidRPr="00E46C79">
        <w:rPr>
          <w:rFonts w:ascii="Arial" w:hAnsi="Arial" w:cs="Arial"/>
          <w:spacing w:val="10"/>
        </w:rPr>
        <w:t>The research was undertaken by visiting four analytical laboratories i</w:t>
      </w:r>
      <w:r w:rsidRPr="00E46C79">
        <w:rPr>
          <w:rFonts w:ascii="Arial" w:hAnsi="Arial" w:cs="Arial"/>
          <w:spacing w:val="10"/>
        </w:rPr>
        <w:t>n</w:t>
      </w:r>
      <w:r w:rsidRPr="00E46C79">
        <w:rPr>
          <w:rFonts w:ascii="Arial" w:hAnsi="Arial" w:cs="Arial"/>
          <w:spacing w:val="10"/>
        </w:rPr>
        <w:t xml:space="preserve">volved in environmental pollution control in </w:t>
      </w:r>
      <w:smartTag w:uri="urn:schemas-microsoft-com:office:smarttags" w:element="country-region">
        <w:r w:rsidRPr="00E46C79">
          <w:rPr>
            <w:rFonts w:ascii="Arial" w:hAnsi="Arial" w:cs="Arial"/>
            <w:spacing w:val="10"/>
          </w:rPr>
          <w:t>Nigeria</w:t>
        </w:r>
      </w:smartTag>
      <w:r w:rsidRPr="00E46C79">
        <w:rPr>
          <w:rFonts w:ascii="Arial" w:hAnsi="Arial" w:cs="Arial"/>
          <w:spacing w:val="10"/>
        </w:rPr>
        <w:t xml:space="preserve">, and three organizations that are the main environmental regulatory bodies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w:t>
      </w:r>
      <w:r w:rsidRPr="00E46C79">
        <w:rPr>
          <w:rFonts w:ascii="Arial" w:hAnsi="Arial" w:cs="Arial"/>
          <w:spacing w:val="10"/>
        </w:rPr>
        <w:lastRenderedPageBreak/>
        <w:t>The analytical laboratories visited are those of</w:t>
      </w:r>
      <w:r w:rsidRPr="00E46C79">
        <w:rPr>
          <w:rFonts w:ascii="Arial" w:hAnsi="Arial" w:cs="Arial"/>
          <w:spacing w:val="10"/>
          <w:lang w:val="en-CA"/>
        </w:rPr>
        <w:t xml:space="preserve"> Nigerian National Petroleum Corporation</w:t>
      </w:r>
      <w:r w:rsidRPr="00E46C79">
        <w:rPr>
          <w:rFonts w:ascii="Arial" w:hAnsi="Arial" w:cs="Arial"/>
          <w:spacing w:val="10"/>
        </w:rPr>
        <w:t xml:space="preserve"> (NNPC) </w:t>
      </w:r>
      <w:smartTag w:uri="urn:schemas-microsoft-com:office:smarttags" w:element="City">
        <w:r w:rsidRPr="00E46C79">
          <w:rPr>
            <w:rFonts w:ascii="Arial" w:hAnsi="Arial" w:cs="Arial"/>
            <w:spacing w:val="10"/>
          </w:rPr>
          <w:t>Kaduna</w:t>
        </w:r>
      </w:smartTag>
      <w:r w:rsidRPr="00E46C79">
        <w:rPr>
          <w:rFonts w:ascii="Arial" w:hAnsi="Arial" w:cs="Arial"/>
          <w:spacing w:val="10"/>
        </w:rPr>
        <w:t xml:space="preserve">, Ashaka cement factory, regional laboratory of the Federal Ministry of Water Resources Gombe, and the National Reference laboratory </w:t>
      </w:r>
      <w:smartTag w:uri="urn:schemas-microsoft-com:office:smarttags" w:element="place">
        <w:smartTag w:uri="urn:schemas-microsoft-com:office:smarttags" w:element="City">
          <w:r w:rsidRPr="00E46C79">
            <w:rPr>
              <w:rFonts w:ascii="Arial" w:hAnsi="Arial" w:cs="Arial"/>
              <w:spacing w:val="10"/>
            </w:rPr>
            <w:t>Lagos</w:t>
          </w:r>
        </w:smartTag>
      </w:smartTag>
      <w:r w:rsidRPr="00E46C79">
        <w:rPr>
          <w:rFonts w:ascii="Arial" w:hAnsi="Arial" w:cs="Arial"/>
          <w:spacing w:val="10"/>
        </w:rPr>
        <w:t>. In these laboratories and the organizations, results were collected in the laboratories, interviews were carried out and analyt</w:t>
      </w:r>
      <w:r w:rsidRPr="00E46C79">
        <w:rPr>
          <w:rFonts w:ascii="Arial" w:hAnsi="Arial" w:cs="Arial"/>
          <w:spacing w:val="10"/>
        </w:rPr>
        <w:t>i</w:t>
      </w:r>
      <w:r w:rsidRPr="00E46C79">
        <w:rPr>
          <w:rFonts w:ascii="Arial" w:hAnsi="Arial" w:cs="Arial"/>
          <w:spacing w:val="10"/>
        </w:rPr>
        <w:t>cal instruments available were documented. It was discovered that, in these laboratories many standard analytical instruments needed for quality environmental po</w:t>
      </w:r>
      <w:r w:rsidRPr="00E46C79">
        <w:rPr>
          <w:rFonts w:ascii="Arial" w:hAnsi="Arial" w:cs="Arial"/>
          <w:spacing w:val="10"/>
        </w:rPr>
        <w:t>l</w:t>
      </w:r>
      <w:r w:rsidRPr="00E46C79">
        <w:rPr>
          <w:rFonts w:ascii="Arial" w:hAnsi="Arial" w:cs="Arial"/>
          <w:spacing w:val="10"/>
        </w:rPr>
        <w:t>lution control and monitoring are lacking. Comparison of results generated in these laboratories with some from developed countries, revealed that many parameters measured in laboratories in developed countries are not measured in the research laboratories. The results obtained in these lab</w:t>
      </w:r>
      <w:r w:rsidRPr="00E46C79">
        <w:rPr>
          <w:rFonts w:ascii="Arial" w:hAnsi="Arial" w:cs="Arial"/>
          <w:spacing w:val="10"/>
        </w:rPr>
        <w:t>o</w:t>
      </w:r>
      <w:r w:rsidRPr="00E46C79">
        <w:rPr>
          <w:rFonts w:ascii="Arial" w:hAnsi="Arial" w:cs="Arial"/>
          <w:spacing w:val="10"/>
        </w:rPr>
        <w:t xml:space="preserve">ratories met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maximum limits in some cases, but exceeded it in many cases. It is the position of this work that the gap between the env</w:t>
      </w:r>
      <w:r w:rsidRPr="00E46C79">
        <w:rPr>
          <w:rFonts w:ascii="Arial" w:hAnsi="Arial" w:cs="Arial"/>
          <w:spacing w:val="10"/>
        </w:rPr>
        <w:t>i</w:t>
      </w:r>
      <w:r w:rsidRPr="00E46C79">
        <w:rPr>
          <w:rFonts w:ascii="Arial" w:hAnsi="Arial" w:cs="Arial"/>
          <w:spacing w:val="10"/>
        </w:rPr>
        <w:t>ronmental analytical instruments found in literature and developed cou</w:t>
      </w:r>
      <w:r w:rsidRPr="00E46C79">
        <w:rPr>
          <w:rFonts w:ascii="Arial" w:hAnsi="Arial" w:cs="Arial"/>
          <w:spacing w:val="10"/>
        </w:rPr>
        <w:t>n</w:t>
      </w:r>
      <w:r w:rsidRPr="00E46C79">
        <w:rPr>
          <w:rFonts w:ascii="Arial" w:hAnsi="Arial" w:cs="Arial"/>
          <w:spacing w:val="10"/>
        </w:rPr>
        <w:t xml:space="preserve">tries, and that found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is very large and calls for co</w:t>
      </w:r>
      <w:r w:rsidRPr="00E46C79">
        <w:rPr>
          <w:rFonts w:ascii="Arial" w:hAnsi="Arial" w:cs="Arial"/>
          <w:spacing w:val="10"/>
        </w:rPr>
        <w:t>n</w:t>
      </w:r>
      <w:r w:rsidRPr="00E46C79">
        <w:rPr>
          <w:rFonts w:ascii="Arial" w:hAnsi="Arial" w:cs="Arial"/>
          <w:spacing w:val="10"/>
        </w:rPr>
        <w:t>cern.</w:t>
      </w:r>
    </w:p>
    <w:p w:rsidR="004D2C38" w:rsidRPr="00E46C79" w:rsidRDefault="004D2C38" w:rsidP="004D2C38">
      <w:pPr>
        <w:spacing w:line="360" w:lineRule="auto"/>
        <w:jc w:val="both"/>
        <w:rPr>
          <w:rFonts w:ascii="Arial" w:hAnsi="Arial" w:cs="Arial"/>
          <w:spacing w:val="10"/>
        </w:rPr>
      </w:pPr>
    </w:p>
    <w:p w:rsidR="004D2C38" w:rsidRPr="00E46C79" w:rsidRDefault="004D2C38" w:rsidP="004D2C38">
      <w:pPr>
        <w:spacing w:line="360" w:lineRule="auto"/>
        <w:jc w:val="both"/>
        <w:rPr>
          <w:rFonts w:ascii="Arial" w:hAnsi="Arial" w:cs="Arial"/>
          <w:spacing w:val="10"/>
        </w:rPr>
      </w:pPr>
      <w:r w:rsidRPr="00E46C79">
        <w:rPr>
          <w:rFonts w:ascii="Arial" w:hAnsi="Arial" w:cs="Arial"/>
          <w:spacing w:val="10"/>
        </w:rPr>
        <w:t xml:space="preserve">The environmental regulatory bodies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have many laws, rules, regulations and standards for environmental pollution control. These reg</w:t>
      </w:r>
      <w:r w:rsidRPr="00E46C79">
        <w:rPr>
          <w:rFonts w:ascii="Arial" w:hAnsi="Arial" w:cs="Arial"/>
          <w:spacing w:val="10"/>
        </w:rPr>
        <w:t>u</w:t>
      </w:r>
      <w:r w:rsidRPr="00E46C79">
        <w:rPr>
          <w:rFonts w:ascii="Arial" w:hAnsi="Arial" w:cs="Arial"/>
          <w:spacing w:val="10"/>
        </w:rPr>
        <w:t>lations, standards, laws and rules were compared with what is obtained in other countries of the world, especially developed countries and found to be lacking in many areas. The way and manner the analytical methods are stated in the Nigerian regulations and standards are way below the developed countries standard. This research co</w:t>
      </w:r>
      <w:r w:rsidRPr="00E46C79">
        <w:rPr>
          <w:rFonts w:ascii="Arial" w:hAnsi="Arial" w:cs="Arial"/>
          <w:spacing w:val="10"/>
        </w:rPr>
        <w:t>n</w:t>
      </w:r>
      <w:r w:rsidRPr="00E46C79">
        <w:rPr>
          <w:rFonts w:ascii="Arial" w:hAnsi="Arial" w:cs="Arial"/>
          <w:spacing w:val="10"/>
        </w:rPr>
        <w:t>cludes that the regulations and standards have big influence on the kind of environmental analytical i</w:t>
      </w:r>
      <w:r w:rsidRPr="00E46C79">
        <w:rPr>
          <w:rFonts w:ascii="Arial" w:hAnsi="Arial" w:cs="Arial"/>
          <w:spacing w:val="10"/>
        </w:rPr>
        <w:t>n</w:t>
      </w:r>
      <w:r w:rsidRPr="00E46C79">
        <w:rPr>
          <w:rFonts w:ascii="Arial" w:hAnsi="Arial" w:cs="Arial"/>
          <w:spacing w:val="10"/>
        </w:rPr>
        <w:t xml:space="preserve">struments found in the environmental analytical laboratories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w:t>
      </w:r>
    </w:p>
    <w:p w:rsidR="004D2C38" w:rsidRPr="00E46C79" w:rsidRDefault="004D2C38" w:rsidP="004D2C38">
      <w:pPr>
        <w:spacing w:line="360" w:lineRule="auto"/>
        <w:jc w:val="both"/>
        <w:rPr>
          <w:rFonts w:ascii="Arial" w:hAnsi="Arial" w:cs="Arial"/>
          <w:spacing w:val="10"/>
        </w:rPr>
      </w:pPr>
    </w:p>
    <w:p w:rsidR="004D2C38" w:rsidRPr="00E46C79" w:rsidRDefault="004D2C38" w:rsidP="004D2C38">
      <w:pPr>
        <w:tabs>
          <w:tab w:val="left" w:pos="2250"/>
        </w:tabs>
        <w:spacing w:line="360" w:lineRule="auto"/>
        <w:jc w:val="both"/>
        <w:rPr>
          <w:rFonts w:ascii="Arial" w:hAnsi="Arial" w:cs="Arial"/>
          <w:spacing w:val="10"/>
        </w:rPr>
      </w:pPr>
      <w:r w:rsidRPr="00E46C79">
        <w:rPr>
          <w:rFonts w:ascii="Arial" w:hAnsi="Arial" w:cs="Arial"/>
          <w:spacing w:val="10"/>
        </w:rPr>
        <w:t xml:space="preserve">The final conclusion this study has reached is that analytical methods, equipments, and standards on ground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are not sufficient for the purpose of good environmental pollution control and monitoring. The situ</w:t>
      </w:r>
      <w:r w:rsidRPr="00E46C79">
        <w:rPr>
          <w:rFonts w:ascii="Arial" w:hAnsi="Arial" w:cs="Arial"/>
          <w:spacing w:val="10"/>
        </w:rPr>
        <w:t>a</w:t>
      </w:r>
      <w:r w:rsidRPr="00E46C79">
        <w:rPr>
          <w:rFonts w:ascii="Arial" w:hAnsi="Arial" w:cs="Arial"/>
          <w:spacing w:val="10"/>
        </w:rPr>
        <w:t xml:space="preserve">tions as regards analytical instruments, analytical methods, standards and guidelines used in environmental pollution control in </w:t>
      </w:r>
      <w:smartTag w:uri="urn:schemas-microsoft-com:office:smarttags" w:element="place">
        <w:smartTag w:uri="urn:schemas-microsoft-com:office:smarttags" w:element="country-region">
          <w:r w:rsidRPr="00E46C79">
            <w:rPr>
              <w:rFonts w:ascii="Arial" w:hAnsi="Arial" w:cs="Arial"/>
              <w:spacing w:val="10"/>
            </w:rPr>
            <w:t>Nigeria</w:t>
          </w:r>
        </w:smartTag>
      </w:smartTag>
      <w:r w:rsidRPr="00E46C79">
        <w:rPr>
          <w:rFonts w:ascii="Arial" w:hAnsi="Arial" w:cs="Arial"/>
          <w:spacing w:val="10"/>
        </w:rPr>
        <w:t xml:space="preserve"> do not f</w:t>
      </w:r>
      <w:r w:rsidRPr="00E46C79">
        <w:rPr>
          <w:rFonts w:ascii="Arial" w:hAnsi="Arial" w:cs="Arial"/>
          <w:spacing w:val="10"/>
        </w:rPr>
        <w:t>a</w:t>
      </w:r>
      <w:r w:rsidRPr="00E46C79">
        <w:rPr>
          <w:rFonts w:ascii="Arial" w:hAnsi="Arial" w:cs="Arial"/>
          <w:spacing w:val="10"/>
        </w:rPr>
        <w:t xml:space="preserve">vourably compare to international situations. It is therefore recommended that the need for validity and reliability in data collection, analysis, </w:t>
      </w:r>
      <w:r w:rsidRPr="00E46C79">
        <w:rPr>
          <w:rFonts w:ascii="Arial" w:hAnsi="Arial" w:cs="Arial"/>
          <w:spacing w:val="10"/>
        </w:rPr>
        <w:lastRenderedPageBreak/>
        <w:t>guid</w:t>
      </w:r>
      <w:r w:rsidRPr="00E46C79">
        <w:rPr>
          <w:rFonts w:ascii="Arial" w:hAnsi="Arial" w:cs="Arial"/>
          <w:spacing w:val="10"/>
        </w:rPr>
        <w:t>e</w:t>
      </w:r>
      <w:r w:rsidRPr="00E46C79">
        <w:rPr>
          <w:rFonts w:ascii="Arial" w:hAnsi="Arial" w:cs="Arial"/>
          <w:spacing w:val="10"/>
        </w:rPr>
        <w:t xml:space="preserve">lines, standards and use of data in environmental pollution control needs to be addressed by the Nigerian Government if monitoring of the Millennium Development Goals and environmental pollution control in general is to be effective. </w:t>
      </w:r>
    </w:p>
    <w:p w:rsidR="004D2C38" w:rsidRPr="00E46C79" w:rsidRDefault="004D2C38" w:rsidP="004D2C38">
      <w:pPr>
        <w:tabs>
          <w:tab w:val="left" w:pos="2250"/>
        </w:tabs>
        <w:spacing w:line="360" w:lineRule="auto"/>
        <w:jc w:val="both"/>
        <w:rPr>
          <w:rFonts w:ascii="Arial" w:hAnsi="Arial" w:cs="Arial"/>
          <w:spacing w:val="10"/>
        </w:rPr>
        <w:sectPr w:rsidR="004D2C38" w:rsidRPr="00E46C79" w:rsidSect="00844616">
          <w:pgSz w:w="11906" w:h="16838" w:code="9"/>
          <w:pgMar w:top="1418" w:right="1418" w:bottom="1418" w:left="1701" w:header="709" w:footer="709" w:gutter="0"/>
          <w:pgNumType w:fmt="lowerRoman"/>
          <w:cols w:space="708"/>
          <w:docGrid w:linePitch="360"/>
        </w:sectPr>
      </w:pPr>
    </w:p>
    <w:p w:rsidR="004D2C38" w:rsidRPr="00E46C79" w:rsidRDefault="004D2C38" w:rsidP="004D2C38">
      <w:pPr>
        <w:spacing w:line="360" w:lineRule="auto"/>
        <w:rPr>
          <w:rFonts w:ascii="Arial" w:hAnsi="Arial" w:cs="Arial"/>
          <w:b/>
          <w:spacing w:val="10"/>
          <w:sz w:val="36"/>
          <w:szCs w:val="36"/>
          <w:lang w:val="de-DE"/>
        </w:rPr>
      </w:pPr>
      <w:r w:rsidRPr="00E46C79">
        <w:rPr>
          <w:rFonts w:ascii="Arial" w:hAnsi="Arial" w:cs="Arial"/>
          <w:b/>
          <w:spacing w:val="10"/>
          <w:sz w:val="36"/>
          <w:szCs w:val="36"/>
          <w:lang w:val="de-DE"/>
        </w:rPr>
        <w:lastRenderedPageBreak/>
        <w:t>Kurze Zusammenfassung</w:t>
      </w:r>
    </w:p>
    <w:p w:rsidR="004D2C38" w:rsidRPr="00E46C79" w:rsidRDefault="004D2C38" w:rsidP="004D2C38">
      <w:pPr>
        <w:spacing w:line="360" w:lineRule="auto"/>
        <w:rPr>
          <w:rFonts w:ascii="Arial" w:hAnsi="Arial" w:cs="Arial"/>
          <w:spacing w:val="10"/>
          <w:lang w:val="de-DE"/>
        </w:rPr>
      </w:pPr>
    </w:p>
    <w:p w:rsidR="004D2C38" w:rsidRPr="00E46C79" w:rsidRDefault="004D2C38" w:rsidP="004D2C38">
      <w:pPr>
        <w:spacing w:line="360" w:lineRule="auto"/>
        <w:jc w:val="both"/>
        <w:rPr>
          <w:rFonts w:ascii="Arial" w:hAnsi="Arial" w:cs="Arial"/>
          <w:spacing w:val="10"/>
          <w:lang w:val="de-DE"/>
        </w:rPr>
      </w:pPr>
      <w:r w:rsidRPr="00E46C79">
        <w:rPr>
          <w:rFonts w:ascii="Arial" w:hAnsi="Arial" w:cs="Arial"/>
          <w:spacing w:val="10"/>
          <w:lang w:val="de-DE"/>
        </w:rPr>
        <w:t xml:space="preserve">Wissenschaftliche Daten und Ergebnisse müssen genau, richtig und zuverlässig sein und unterliegen immer stärkeren Prüfungen durch Kontrollorgane in Industrie, Umwelt und Medizin, bei der Validierung und auch in Forschung und Entwicklung. Aufgrund unserer zahlreichen Umweltprobleme kann die Notwendigkeit von genauen, richtigen und verlässlichen Ergebnissen in der Kontrolle der Umweltverschmutzung nicht überbetont werden. In Anbetracht dessen glauben die mit der chemischen Analyse betrauten Umweltschützer, dass es eines gut aufgebauten Systems von Methoden bedarf, das in Studien zur Umweltbewertung Anwendung finden soll. In dieser Forschungsarbeit wurden der Zustand und die Rolle des Analyse-Instrumentariums zur Kontrolle der Umweltverschmutzung in Nigeria untersucht. Das Hauptziel dieser Arbeit ist die Untersuchung des Zustand der nigerianischen Laboratorien zur </w:t>
      </w:r>
      <w:r>
        <w:rPr>
          <w:rFonts w:ascii="Arial" w:hAnsi="Arial" w:cs="Arial"/>
          <w:spacing w:val="10"/>
          <w:lang w:val="de-DE"/>
        </w:rPr>
        <w:t>K</w:t>
      </w:r>
      <w:r w:rsidRPr="00E46C79">
        <w:rPr>
          <w:rFonts w:ascii="Arial" w:hAnsi="Arial" w:cs="Arial"/>
          <w:spacing w:val="10"/>
          <w:lang w:val="de-DE"/>
        </w:rPr>
        <w:t xml:space="preserve">ontrolle der Umweltverschmutzung. In einem theoretischen Teil dieser Arbeit wurde ein Überblick über den Zustand der Umwelt insgesamt und der von Nigeria gegeben. Eine gesicherte Erkenntnis dieser Arbeit ist die Tatsache, dass die Menschheit im vergangenen Jahrhundert Tausende von chemischen Substanzen verwendet hat und dadurch viele Chemikalien in großen Mengen in die natürliche Umwelt gelangt sind. Wegen der Art der Umweltprobleme, vor denen die Menschheit heute steht, sind viele Forscher und Industrielle bemüht, ein qualitativ hochwertiges Instrumentarium und neue Methoden zur Verfügung zu stellen, um eine gesunde Umwelt zu sichern. </w:t>
      </w:r>
    </w:p>
    <w:p w:rsidR="004D2C38" w:rsidRPr="00E46C79" w:rsidRDefault="004D2C38" w:rsidP="004D2C38">
      <w:pPr>
        <w:spacing w:line="360" w:lineRule="auto"/>
        <w:jc w:val="both"/>
        <w:rPr>
          <w:rFonts w:ascii="Arial" w:hAnsi="Arial" w:cs="Arial"/>
          <w:spacing w:val="10"/>
          <w:lang w:val="de-DE"/>
        </w:rPr>
      </w:pPr>
    </w:p>
    <w:p w:rsidR="004D2C38" w:rsidRPr="00E46C79" w:rsidRDefault="004D2C38" w:rsidP="004D2C38">
      <w:pPr>
        <w:spacing w:line="360" w:lineRule="auto"/>
        <w:jc w:val="both"/>
        <w:rPr>
          <w:rFonts w:ascii="Arial" w:hAnsi="Arial" w:cs="Arial"/>
          <w:spacing w:val="10"/>
          <w:lang w:val="de-DE"/>
        </w:rPr>
      </w:pPr>
      <w:r w:rsidRPr="00E46C79">
        <w:rPr>
          <w:rFonts w:ascii="Arial" w:hAnsi="Arial" w:cs="Arial"/>
          <w:spacing w:val="10"/>
          <w:lang w:val="de-DE"/>
        </w:rPr>
        <w:t>Eine kurze Studie über Nigeria, dem Land der betreffenden Forschungsarbeit, wird dargelegt. Aus den Fakten in der entsprechenden Literatur ergibt sich, dass Nigeria über die entsprechenden Wirtschaftsmittel verfügt, die es für die Umsetzung von guten Planungen für die Umwelt</w:t>
      </w:r>
      <w:r>
        <w:rPr>
          <w:rFonts w:ascii="Arial" w:hAnsi="Arial" w:cs="Arial"/>
          <w:spacing w:val="10"/>
          <w:lang w:val="de-DE"/>
        </w:rPr>
        <w:t xml:space="preserve"> benötigt</w:t>
      </w:r>
      <w:r w:rsidRPr="00E46C79">
        <w:rPr>
          <w:rFonts w:ascii="Arial" w:hAnsi="Arial" w:cs="Arial"/>
          <w:spacing w:val="10"/>
          <w:lang w:val="de-DE"/>
        </w:rPr>
        <w:t xml:space="preserve">. Sie schließen gute Standards, Gesetze und </w:t>
      </w:r>
      <w:r w:rsidRPr="00E46C79">
        <w:rPr>
          <w:rFonts w:ascii="Arial" w:hAnsi="Arial" w:cs="Arial"/>
          <w:spacing w:val="10"/>
          <w:lang w:val="de-DE"/>
        </w:rPr>
        <w:lastRenderedPageBreak/>
        <w:t xml:space="preserve">Verordnungen sowie gute Analyselabors für deren Einhaltung und Überwachung ein. Jedoch hat diese Forschungsarbeit nachgewiesen, dass wegen Korruption diese Wirtschaftsinstrumente in der Handhabung der vielen Umweltprobleme nicht effektiv genutzt werden. Ein weiteres Problem als erwiesene Behinderung in der Anwendung der Wirtschaftsinstrumente liegt in der Tatsache begründet, dass, obwohl Nigerias Wirtschaft Wachstum zeigte, dieses Wachstum wegen der raschansteigende Inflation keine Wirkung hat. </w:t>
      </w:r>
    </w:p>
    <w:p w:rsidR="004D2C38" w:rsidRPr="00E46C79" w:rsidRDefault="004D2C38" w:rsidP="004D2C38">
      <w:pPr>
        <w:spacing w:line="360" w:lineRule="auto"/>
        <w:jc w:val="both"/>
        <w:rPr>
          <w:rFonts w:ascii="Arial" w:hAnsi="Arial" w:cs="Arial"/>
          <w:spacing w:val="10"/>
          <w:lang w:val="de-DE"/>
        </w:rPr>
      </w:pPr>
    </w:p>
    <w:p w:rsidR="004D2C38" w:rsidRPr="00E46C79" w:rsidRDefault="004D2C38" w:rsidP="004D2C38">
      <w:pPr>
        <w:spacing w:line="360" w:lineRule="auto"/>
        <w:jc w:val="both"/>
        <w:rPr>
          <w:rFonts w:ascii="Arial" w:hAnsi="Arial" w:cs="Arial"/>
          <w:spacing w:val="10"/>
          <w:lang w:val="de-DE"/>
        </w:rPr>
      </w:pPr>
      <w:r w:rsidRPr="00E46C79">
        <w:rPr>
          <w:rFonts w:ascii="Arial" w:hAnsi="Arial" w:cs="Arial"/>
          <w:spacing w:val="10"/>
          <w:lang w:val="de-DE"/>
        </w:rPr>
        <w:t>Im Rahmen diese Forschungsarbeit wurden sowohl vier Analyselabors besucht, die an der Kontrolle der Umweltverschmutzung in Nigeria beteiligt sind, als auch drei Organisationen, die als die haupts</w:t>
      </w:r>
      <w:r>
        <w:rPr>
          <w:rFonts w:ascii="Arial" w:hAnsi="Arial" w:cs="Arial"/>
          <w:spacing w:val="10"/>
          <w:lang w:val="de-DE"/>
        </w:rPr>
        <w:t>ächlichen U</w:t>
      </w:r>
      <w:r w:rsidRPr="00E46C79">
        <w:rPr>
          <w:rFonts w:ascii="Arial" w:hAnsi="Arial" w:cs="Arial"/>
          <w:spacing w:val="10"/>
          <w:lang w:val="de-DE"/>
        </w:rPr>
        <w:t>mwelt</w:t>
      </w:r>
      <w:r>
        <w:rPr>
          <w:rFonts w:ascii="Arial" w:hAnsi="Arial" w:cs="Arial"/>
          <w:spacing w:val="10"/>
          <w:lang w:val="de-DE"/>
        </w:rPr>
        <w:t>behö</w:t>
      </w:r>
      <w:r w:rsidRPr="00E46C79">
        <w:rPr>
          <w:rFonts w:ascii="Arial" w:hAnsi="Arial" w:cs="Arial"/>
          <w:spacing w:val="10"/>
          <w:lang w:val="de-DE"/>
        </w:rPr>
        <w:t>rden in Nigeria anzusehen sind. Die besuchten Analyselabors sind die Nigerianische Nationale Ölgesellschaft NNPC Kaduna (Nigerian National Petroleum Corporation Kaduna), die Ashaka Zementfabrik (Ashaka Cement factory), das Regionallabor des Bundesministeriums für Wasserwirtschaft Gombe (Regional laboratory of the Federal Ministry of Water Resources Gonbe) und das Nationale Referenzlabor Lagos (National Reference laboratory Lagos). Festgestellt wurde, dass in diesen Laboratorien viele Standard-Analyse-Instrumente fehlen, die für eine qualität</w:t>
      </w:r>
      <w:r w:rsidRPr="00E46C79">
        <w:rPr>
          <w:rFonts w:ascii="Arial" w:hAnsi="Arial" w:cs="Arial"/>
          <w:spacing w:val="10"/>
          <w:lang w:val="de-DE"/>
        </w:rPr>
        <w:t>s</w:t>
      </w:r>
      <w:r w:rsidRPr="00E46C79">
        <w:rPr>
          <w:rFonts w:ascii="Arial" w:hAnsi="Arial" w:cs="Arial"/>
          <w:spacing w:val="10"/>
          <w:lang w:val="de-DE"/>
        </w:rPr>
        <w:t xml:space="preserve">gerechte Kontrolle der Umweltverschmutzung </w:t>
      </w:r>
      <w:r>
        <w:rPr>
          <w:rFonts w:ascii="Arial" w:hAnsi="Arial" w:cs="Arial"/>
          <w:spacing w:val="10"/>
          <w:lang w:val="de-DE"/>
        </w:rPr>
        <w:t>benötigt wür</w:t>
      </w:r>
      <w:r w:rsidRPr="00E46C79">
        <w:rPr>
          <w:rFonts w:ascii="Arial" w:hAnsi="Arial" w:cs="Arial"/>
          <w:spacing w:val="10"/>
          <w:lang w:val="de-DE"/>
        </w:rPr>
        <w:t xml:space="preserve">den. Ein Vergleich der Messungen aus diesen Labors mit denen aus entwickelten Ländern enthüllte, dass viele Parameter schlicht nicht gemessen wurden. Die Messergebnisse aus diesen Laboratorien erfüllten Nigerias Grenzwerte in einigen Fällen, übertrafen sie aber auch in vielen Fällen. Diese Forschungsarbeit zeigt, dass der Abstand zwischen dem Umwelt-Analyse-Instrumentarium aus Literatur und entwickelten Ländern zu dem in Nigeria vorhandenen sehr groß ist und Anlass zu Besorgnis gibt. Die Umweltbehörden in Nigeria verfügen über viele Gesetze, Regeln, Verordnungen und Standards zur Kontrolle der Umweltverschmutzung. Alle diese wurden mit denen verglichen, die in der internationalen </w:t>
      </w:r>
      <w:r w:rsidRPr="00E46C79">
        <w:rPr>
          <w:rFonts w:ascii="Arial" w:hAnsi="Arial" w:cs="Arial"/>
          <w:spacing w:val="10"/>
          <w:lang w:val="de-DE"/>
        </w:rPr>
        <w:lastRenderedPageBreak/>
        <w:t xml:space="preserve">Gemeinschaft, insbesondere in den entwickelten Ländern üblich sind; auch hier mangelt es in Nigeria in vielen Bereichen: Die Art und Weise, wie die Analyse-Methoden in den nigerianischen Verordnungen und Standards festgelegt sind, liegt beträchtlich unter dem Standard in den entwickelten Ländern. Aus dieser Forschungsarbeit ergibt sich also die Schlussfolgerung, dass Verordnungen und Standards einen großen Einfluss auf die instrumentelle Ausstattung der Umwelt-Analyse-Laboratorien Nigerias haben. </w:t>
      </w:r>
    </w:p>
    <w:p w:rsidR="004D2C38" w:rsidRPr="00E46C79" w:rsidRDefault="004D2C38" w:rsidP="004D2C38">
      <w:pPr>
        <w:spacing w:line="360" w:lineRule="auto"/>
        <w:jc w:val="both"/>
        <w:rPr>
          <w:rFonts w:ascii="Arial" w:hAnsi="Arial" w:cs="Arial"/>
          <w:spacing w:val="10"/>
          <w:lang w:val="de-DE"/>
        </w:rPr>
      </w:pPr>
    </w:p>
    <w:p w:rsidR="004D2C38" w:rsidRPr="00E46C79" w:rsidRDefault="004D2C38" w:rsidP="004D2C38">
      <w:pPr>
        <w:spacing w:line="360" w:lineRule="auto"/>
        <w:jc w:val="both"/>
        <w:rPr>
          <w:rFonts w:ascii="Arial" w:hAnsi="Arial" w:cs="Arial"/>
          <w:spacing w:val="10"/>
          <w:lang w:val="de-DE"/>
        </w:rPr>
      </w:pPr>
      <w:r w:rsidRPr="00E46C79">
        <w:rPr>
          <w:rFonts w:ascii="Arial" w:hAnsi="Arial" w:cs="Arial"/>
          <w:spacing w:val="10"/>
          <w:lang w:val="de-DE"/>
        </w:rPr>
        <w:t xml:space="preserve">Die Gesamtstudie kommt zu der Schlussfolgerung, dass Analyse-Methoden, Ausrüstung und Standards in Nigeria zum Zwecke einer guten Kontrolle und Überwachung der Umweltverschmutzung unzureichend sind. Es wird daher das Folgende nachdrücklich empfohlen: die nigerianische Regierung muss es sich zur Aufgabe machen, Gültigkeit und Verlässlichkeit in der Datensammlung, der Analysetechnik, den Richtlinien und Standards und der Auswertung der Daten zu sichern, wenn die Überwachung der </w:t>
      </w:r>
      <w:r>
        <w:rPr>
          <w:rFonts w:ascii="Arial" w:hAnsi="Arial" w:cs="Arial"/>
          <w:spacing w:val="10"/>
          <w:lang w:val="de-DE"/>
        </w:rPr>
        <w:t>Millenniums-</w:t>
      </w:r>
      <w:r w:rsidRPr="00E46C79">
        <w:rPr>
          <w:rFonts w:ascii="Arial" w:hAnsi="Arial" w:cs="Arial"/>
          <w:spacing w:val="10"/>
          <w:lang w:val="de-DE"/>
        </w:rPr>
        <w:t>Zielset</w:t>
      </w:r>
      <w:r>
        <w:rPr>
          <w:rFonts w:ascii="Arial" w:hAnsi="Arial" w:cs="Arial"/>
          <w:spacing w:val="10"/>
          <w:lang w:val="de-DE"/>
        </w:rPr>
        <w:t>z</w:t>
      </w:r>
      <w:r w:rsidRPr="00E46C79">
        <w:rPr>
          <w:rFonts w:ascii="Arial" w:hAnsi="Arial" w:cs="Arial"/>
          <w:spacing w:val="10"/>
          <w:lang w:val="de-DE"/>
        </w:rPr>
        <w:t xml:space="preserve">ung und die Kontrolle der Umweltverschmutzung im Allgemeinen wirkungsvoll werden sollen. </w:t>
      </w:r>
    </w:p>
    <w:p w:rsidR="004D2C38" w:rsidRPr="00C7696A" w:rsidRDefault="004D2C38" w:rsidP="004D2C38">
      <w:pPr>
        <w:spacing w:line="360" w:lineRule="auto"/>
        <w:jc w:val="center"/>
        <w:rPr>
          <w:rFonts w:ascii="Arial" w:hAnsi="Arial" w:cs="Arial"/>
          <w:b/>
          <w:bCs/>
          <w:spacing w:val="10"/>
          <w:sz w:val="36"/>
          <w:szCs w:val="36"/>
          <w:lang w:val="de-DE"/>
        </w:rPr>
      </w:pPr>
    </w:p>
    <w:p w:rsidR="004D2C38" w:rsidRPr="00C7696A" w:rsidRDefault="004D2C38" w:rsidP="004D2C38">
      <w:pPr>
        <w:spacing w:line="360" w:lineRule="auto"/>
        <w:jc w:val="center"/>
        <w:rPr>
          <w:rFonts w:ascii="Arial" w:hAnsi="Arial" w:cs="Arial"/>
          <w:b/>
          <w:bCs/>
          <w:spacing w:val="10"/>
          <w:sz w:val="36"/>
          <w:szCs w:val="36"/>
          <w:lang w:val="de-DE"/>
        </w:rPr>
      </w:pPr>
    </w:p>
    <w:p w:rsidR="004D2C38" w:rsidRPr="00C7696A" w:rsidRDefault="004D2C38" w:rsidP="004D2C38">
      <w:pPr>
        <w:spacing w:line="360" w:lineRule="auto"/>
        <w:jc w:val="center"/>
        <w:rPr>
          <w:rFonts w:ascii="Arial" w:hAnsi="Arial" w:cs="Arial"/>
          <w:b/>
          <w:bCs/>
          <w:spacing w:val="10"/>
          <w:sz w:val="36"/>
          <w:szCs w:val="36"/>
          <w:lang w:val="de-DE"/>
        </w:rPr>
      </w:pPr>
    </w:p>
    <w:p w:rsidR="004D2C38" w:rsidRPr="00C7696A" w:rsidRDefault="004D2C38" w:rsidP="004D2C38">
      <w:pPr>
        <w:spacing w:line="360" w:lineRule="auto"/>
        <w:jc w:val="center"/>
        <w:rPr>
          <w:rFonts w:ascii="Arial" w:hAnsi="Arial" w:cs="Arial"/>
          <w:b/>
          <w:bCs/>
          <w:spacing w:val="10"/>
          <w:sz w:val="36"/>
          <w:szCs w:val="36"/>
          <w:lang w:val="de-DE"/>
        </w:rPr>
        <w:sectPr w:rsidR="004D2C38" w:rsidRPr="00C7696A" w:rsidSect="00844616">
          <w:footerReference w:type="even" r:id="rId9"/>
          <w:footerReference w:type="default" r:id="rId10"/>
          <w:pgSz w:w="12240" w:h="15840"/>
          <w:pgMar w:top="1440" w:right="1800" w:bottom="1440" w:left="1800" w:header="708" w:footer="708" w:gutter="0"/>
          <w:pgNumType w:fmt="lowerRoman"/>
          <w:cols w:space="708"/>
          <w:docGrid w:linePitch="360"/>
        </w:sectPr>
      </w:pPr>
    </w:p>
    <w:p w:rsidR="004D2C38" w:rsidRPr="00C7696A" w:rsidRDefault="004D2C38" w:rsidP="004D2C38">
      <w:pPr>
        <w:spacing w:line="360" w:lineRule="auto"/>
        <w:rPr>
          <w:rFonts w:ascii="Arial" w:hAnsi="Arial" w:cs="Arial"/>
          <w:bCs/>
          <w:spacing w:val="10"/>
          <w:sz w:val="72"/>
          <w:szCs w:val="72"/>
          <w:lang w:val="de-DE"/>
        </w:rPr>
      </w:pPr>
    </w:p>
    <w:p w:rsidR="004D2C38" w:rsidRPr="00B24D81" w:rsidRDefault="004D2C38" w:rsidP="004D2C38">
      <w:pPr>
        <w:spacing w:line="360" w:lineRule="auto"/>
        <w:jc w:val="center"/>
        <w:rPr>
          <w:rFonts w:ascii="Arial" w:hAnsi="Arial" w:cs="Arial"/>
          <w:bCs/>
          <w:caps/>
          <w:spacing w:val="10"/>
          <w:sz w:val="56"/>
          <w:szCs w:val="56"/>
          <w:lang w:val="en-US"/>
        </w:rPr>
      </w:pPr>
      <w:r w:rsidRPr="00B24D81">
        <w:rPr>
          <w:rFonts w:ascii="Arial" w:hAnsi="Arial" w:cs="Arial"/>
          <w:bCs/>
          <w:caps/>
          <w:spacing w:val="10"/>
          <w:sz w:val="56"/>
          <w:szCs w:val="56"/>
          <w:lang w:val="en-US"/>
        </w:rPr>
        <w:t xml:space="preserve">Section 1 </w:t>
      </w:r>
    </w:p>
    <w:p w:rsidR="004D2C38" w:rsidRDefault="004D2C38" w:rsidP="004D2C38">
      <w:pPr>
        <w:spacing w:line="360" w:lineRule="auto"/>
        <w:rPr>
          <w:rFonts w:ascii="Arial" w:hAnsi="Arial" w:cs="Arial"/>
          <w:bCs/>
          <w:caps/>
          <w:spacing w:val="10"/>
          <w:sz w:val="56"/>
          <w:szCs w:val="56"/>
          <w:lang w:val="en-US"/>
        </w:rPr>
      </w:pPr>
    </w:p>
    <w:p w:rsidR="004D2C38" w:rsidRPr="00DD35FE" w:rsidRDefault="004D2C38" w:rsidP="004D2C38">
      <w:pPr>
        <w:spacing w:line="360" w:lineRule="auto"/>
        <w:jc w:val="center"/>
        <w:rPr>
          <w:rFonts w:ascii="Arial" w:hAnsi="Arial" w:cs="Arial"/>
          <w:bCs/>
          <w:caps/>
          <w:spacing w:val="10"/>
          <w:sz w:val="56"/>
          <w:szCs w:val="56"/>
          <w:lang w:val="en-US"/>
        </w:rPr>
        <w:sectPr w:rsidR="004D2C38" w:rsidRPr="00DD35FE" w:rsidSect="003A432D">
          <w:pgSz w:w="12240" w:h="15840"/>
          <w:pgMar w:top="1440" w:right="1800" w:bottom="1440" w:left="1800" w:header="708" w:footer="708" w:gutter="0"/>
          <w:pgNumType w:start="1"/>
          <w:cols w:space="708"/>
          <w:docGrid w:linePitch="360"/>
        </w:sectPr>
      </w:pPr>
      <w:r w:rsidRPr="00B24D81">
        <w:rPr>
          <w:rFonts w:ascii="Arial" w:hAnsi="Arial" w:cs="Arial"/>
          <w:bCs/>
          <w:caps/>
          <w:spacing w:val="10"/>
          <w:sz w:val="56"/>
          <w:szCs w:val="56"/>
          <w:lang w:val="en-US"/>
        </w:rPr>
        <w:t>Theoretical part</w:t>
      </w:r>
      <w:r>
        <w:rPr>
          <w:rFonts w:ascii="Arial" w:hAnsi="Arial" w:cs="Arial"/>
          <w:bCs/>
          <w:caps/>
          <w:spacing w:val="10"/>
          <w:sz w:val="56"/>
          <w:szCs w:val="56"/>
          <w:lang w:val="en-US"/>
        </w:rPr>
        <w:t>:</w:t>
      </w:r>
      <w:r w:rsidRPr="00B24D81">
        <w:rPr>
          <w:rFonts w:ascii="Arial" w:hAnsi="Arial" w:cs="Arial"/>
          <w:bCs/>
          <w:caps/>
          <w:spacing w:val="10"/>
          <w:sz w:val="56"/>
          <w:szCs w:val="56"/>
          <w:lang w:val="en-US"/>
        </w:rPr>
        <w:t xml:space="preserve"> GENE</w:t>
      </w:r>
      <w:r w:rsidRPr="00B24D81">
        <w:rPr>
          <w:rFonts w:ascii="Arial" w:hAnsi="Arial" w:cs="Arial"/>
          <w:bCs/>
          <w:caps/>
          <w:spacing w:val="10"/>
          <w:sz w:val="56"/>
          <w:szCs w:val="56"/>
          <w:lang w:val="en-US"/>
        </w:rPr>
        <w:t>R</w:t>
      </w:r>
      <w:r w:rsidRPr="00B24D81">
        <w:rPr>
          <w:rFonts w:ascii="Arial" w:hAnsi="Arial" w:cs="Arial"/>
          <w:bCs/>
          <w:caps/>
          <w:spacing w:val="10"/>
          <w:sz w:val="56"/>
          <w:szCs w:val="56"/>
          <w:lang w:val="en-US"/>
        </w:rPr>
        <w:t>AL introduction and Lit</w:t>
      </w:r>
      <w:r w:rsidRPr="00B24D81">
        <w:rPr>
          <w:rFonts w:ascii="Arial" w:hAnsi="Arial" w:cs="Arial"/>
          <w:bCs/>
          <w:caps/>
          <w:spacing w:val="10"/>
          <w:sz w:val="56"/>
          <w:szCs w:val="56"/>
          <w:lang w:val="en-US"/>
        </w:rPr>
        <w:t>e</w:t>
      </w:r>
      <w:r w:rsidRPr="00B24D81">
        <w:rPr>
          <w:rFonts w:ascii="Arial" w:hAnsi="Arial" w:cs="Arial"/>
          <w:bCs/>
          <w:caps/>
          <w:spacing w:val="10"/>
          <w:sz w:val="56"/>
          <w:szCs w:val="56"/>
          <w:lang w:val="en-US"/>
        </w:rPr>
        <w:t>ratu</w:t>
      </w:r>
      <w:r w:rsidRPr="00DD35FE">
        <w:rPr>
          <w:rFonts w:ascii="Arial" w:hAnsi="Arial" w:cs="Arial"/>
          <w:bCs/>
          <w:caps/>
          <w:spacing w:val="10"/>
          <w:sz w:val="56"/>
          <w:szCs w:val="56"/>
          <w:lang w:val="en-US"/>
        </w:rPr>
        <w:t>re review</w:t>
      </w:r>
    </w:p>
    <w:p w:rsidR="004D2C38" w:rsidRPr="00DD35FE" w:rsidRDefault="004D2C38" w:rsidP="004D2C38">
      <w:pPr>
        <w:spacing w:line="360" w:lineRule="auto"/>
        <w:rPr>
          <w:rFonts w:ascii="Arial" w:hAnsi="Arial" w:cs="Arial"/>
          <w:b/>
          <w:bCs/>
          <w:spacing w:val="10"/>
          <w:sz w:val="36"/>
          <w:szCs w:val="36"/>
          <w:lang w:val="en-US"/>
        </w:rPr>
      </w:pPr>
      <w:r w:rsidRPr="00DD35FE">
        <w:rPr>
          <w:rFonts w:ascii="Arial" w:hAnsi="Arial" w:cs="Arial"/>
          <w:b/>
          <w:bCs/>
          <w:spacing w:val="10"/>
          <w:sz w:val="36"/>
          <w:szCs w:val="36"/>
          <w:lang w:val="en-US"/>
        </w:rPr>
        <w:lastRenderedPageBreak/>
        <w:t>Chapter 1     General Introduction</w:t>
      </w:r>
    </w:p>
    <w:p w:rsidR="004D2C38" w:rsidRPr="00DD35FE" w:rsidRDefault="004D2C38" w:rsidP="004D2C38">
      <w:pPr>
        <w:spacing w:line="360" w:lineRule="auto"/>
        <w:jc w:val="center"/>
        <w:rPr>
          <w:rFonts w:ascii="Arial" w:hAnsi="Arial" w:cs="Arial"/>
          <w:b/>
          <w:bCs/>
          <w:spacing w:val="10"/>
          <w:sz w:val="36"/>
          <w:szCs w:val="36"/>
          <w:lang w:val="en-US"/>
        </w:rPr>
      </w:pPr>
    </w:p>
    <w:p w:rsidR="004D2C38" w:rsidRPr="00DD35FE" w:rsidRDefault="004D2C38" w:rsidP="004D2C38">
      <w:pPr>
        <w:spacing w:line="360" w:lineRule="auto"/>
        <w:rPr>
          <w:rFonts w:ascii="Arial" w:hAnsi="Arial" w:cs="Arial"/>
          <w:spacing w:val="10"/>
          <w:sz w:val="28"/>
          <w:szCs w:val="28"/>
        </w:rPr>
      </w:pPr>
      <w:r w:rsidRPr="00DD35FE">
        <w:rPr>
          <w:rFonts w:ascii="Arial" w:hAnsi="Arial" w:cs="Arial"/>
          <w:b/>
          <w:spacing w:val="10"/>
          <w:sz w:val="28"/>
          <w:szCs w:val="28"/>
        </w:rPr>
        <w:t>1 Introduction</w:t>
      </w:r>
    </w:p>
    <w:p w:rsidR="004D2C38" w:rsidRPr="00DD35FE" w:rsidRDefault="004D2C38" w:rsidP="004D2C38">
      <w:pPr>
        <w:spacing w:line="360" w:lineRule="auto"/>
        <w:rPr>
          <w:rFonts w:ascii="Arial" w:hAnsi="Arial" w:cs="Arial"/>
          <w:spacing w:val="10"/>
          <w:sz w:val="28"/>
          <w:szCs w:val="28"/>
        </w:rPr>
      </w:pPr>
    </w:p>
    <w:p w:rsidR="004D2C38" w:rsidRPr="00DD35FE" w:rsidRDefault="004D2C38" w:rsidP="004D2C38">
      <w:pPr>
        <w:spacing w:line="360" w:lineRule="auto"/>
        <w:jc w:val="both"/>
        <w:rPr>
          <w:rFonts w:ascii="Arial" w:hAnsi="Arial" w:cs="Arial"/>
          <w:color w:val="333333"/>
          <w:spacing w:val="10"/>
        </w:rPr>
      </w:pPr>
      <w:r w:rsidRPr="00DD35FE">
        <w:rPr>
          <w:rFonts w:ascii="Arial" w:hAnsi="Arial" w:cs="Arial"/>
          <w:color w:val="333333"/>
          <w:spacing w:val="10"/>
        </w:rPr>
        <w:t>Mankind has put thousands of organic compounds to use in the past and in this century, often in large quantities. In the 1960s it became increa</w:t>
      </w:r>
      <w:r w:rsidRPr="00DD35FE">
        <w:rPr>
          <w:rFonts w:ascii="Arial" w:hAnsi="Arial" w:cs="Arial"/>
          <w:color w:val="333333"/>
          <w:spacing w:val="10"/>
        </w:rPr>
        <w:t>s</w:t>
      </w:r>
      <w:r w:rsidRPr="00DD35FE">
        <w:rPr>
          <w:rFonts w:ascii="Arial" w:hAnsi="Arial" w:cs="Arial"/>
          <w:color w:val="333333"/>
          <w:spacing w:val="10"/>
        </w:rPr>
        <w:t>ingly obvious that certain chemicals had found their way into the natural environment in large quantities. Some of them came to be known as env</w:t>
      </w:r>
      <w:r w:rsidRPr="00DD35FE">
        <w:rPr>
          <w:rFonts w:ascii="Arial" w:hAnsi="Arial" w:cs="Arial"/>
          <w:color w:val="333333"/>
          <w:spacing w:val="10"/>
        </w:rPr>
        <w:t>i</w:t>
      </w:r>
      <w:r w:rsidRPr="00DD35FE">
        <w:rPr>
          <w:rFonts w:ascii="Arial" w:hAnsi="Arial" w:cs="Arial"/>
          <w:color w:val="333333"/>
          <w:spacing w:val="10"/>
        </w:rPr>
        <w:t>ronmental poisons; animals exposed to them often displayed symptoms of illness or injury. Certain pollutants e.g. DDT, POPs, can, acting over long periods, harm living organisms even in low concentrations. This means that pollutants that are stable and thus persistent have a great ability to act as environmental poisons. Their stability means not only that their e</w:t>
      </w:r>
      <w:r w:rsidRPr="00DD35FE">
        <w:rPr>
          <w:rFonts w:ascii="Arial" w:hAnsi="Arial" w:cs="Arial"/>
          <w:color w:val="333333"/>
          <w:spacing w:val="10"/>
        </w:rPr>
        <w:t>f</w:t>
      </w:r>
      <w:r w:rsidRPr="00DD35FE">
        <w:rPr>
          <w:rFonts w:ascii="Arial" w:hAnsi="Arial" w:cs="Arial"/>
          <w:color w:val="333333"/>
          <w:spacing w:val="10"/>
        </w:rPr>
        <w:t xml:space="preserve">fects are long-lasting, but also that they are dispersed over large areas before being broken down. (Claes Berns, 2005, </w:t>
      </w:r>
      <w:r w:rsidRPr="00AE1DC2">
        <w:rPr>
          <w:rFonts w:ascii="Arial" w:hAnsi="Arial" w:cs="Arial"/>
          <w:spacing w:val="10"/>
        </w:rPr>
        <w:t>http://www</w:t>
      </w:r>
      <w:r>
        <w:rPr>
          <w:rFonts w:ascii="Arial" w:hAnsi="Arial" w:cs="Arial"/>
          <w:spacing w:val="10"/>
        </w:rPr>
        <w:t>.Internat</w:t>
      </w:r>
      <w:r w:rsidRPr="00AE1DC2">
        <w:rPr>
          <w:rFonts w:ascii="Arial" w:hAnsi="Arial" w:cs="Arial"/>
          <w:spacing w:val="10"/>
        </w:rPr>
        <w:t>.naturvardsverket.se</w:t>
      </w:r>
      <w:r w:rsidRPr="00DD35FE">
        <w:rPr>
          <w:rFonts w:ascii="Arial" w:hAnsi="Arial" w:cs="Arial"/>
          <w:spacing w:val="10"/>
        </w:rPr>
        <w:t>) The introduction of these poisons into the environment by mankind thus endangers human health, harms living r</w:t>
      </w:r>
      <w:r w:rsidRPr="00DD35FE">
        <w:rPr>
          <w:rFonts w:ascii="Arial" w:hAnsi="Arial" w:cs="Arial"/>
          <w:spacing w:val="10"/>
        </w:rPr>
        <w:t>e</w:t>
      </w:r>
      <w:r w:rsidRPr="00DD35FE">
        <w:rPr>
          <w:rFonts w:ascii="Arial" w:hAnsi="Arial" w:cs="Arial"/>
          <w:spacing w:val="10"/>
        </w:rPr>
        <w:t>sources and ecosystems, and impairs or interferes with amenities and other legitimate uses of the environment. There is a large growing public concern worldwide over these potential and actual deleterious e</w:t>
      </w:r>
      <w:r w:rsidRPr="00DD35FE">
        <w:rPr>
          <w:rFonts w:ascii="Arial" w:hAnsi="Arial" w:cs="Arial"/>
          <w:spacing w:val="10"/>
        </w:rPr>
        <w:t>f</w:t>
      </w:r>
      <w:r w:rsidRPr="00DD35FE">
        <w:rPr>
          <w:rFonts w:ascii="Arial" w:hAnsi="Arial" w:cs="Arial"/>
          <w:spacing w:val="10"/>
        </w:rPr>
        <w:t xml:space="preserve">fects on the environment and human health and this call for concern and search for solutions. Environmental analytical laboratories are important part of the solutions; as such quality environmental analytical instruments are needed in these laboratories. This research is focused on the state of the art of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environmental analytical laboratories involved in env</w:t>
      </w:r>
      <w:r w:rsidRPr="00DD35FE">
        <w:rPr>
          <w:rFonts w:ascii="Arial" w:hAnsi="Arial" w:cs="Arial"/>
          <w:spacing w:val="10"/>
        </w:rPr>
        <w:t>i</w:t>
      </w:r>
      <w:r w:rsidRPr="00DD35FE">
        <w:rPr>
          <w:rFonts w:ascii="Arial" w:hAnsi="Arial" w:cs="Arial"/>
          <w:spacing w:val="10"/>
        </w:rPr>
        <w:t>ronmental pollution control, but the situations in developed countries will be used to compare the Nigerian situ</w:t>
      </w:r>
      <w:r w:rsidRPr="00DD35FE">
        <w:rPr>
          <w:rFonts w:ascii="Arial" w:hAnsi="Arial" w:cs="Arial"/>
          <w:spacing w:val="10"/>
        </w:rPr>
        <w:t>a</w:t>
      </w:r>
      <w:r w:rsidRPr="00DD35FE">
        <w:rPr>
          <w:rFonts w:ascii="Arial" w:hAnsi="Arial" w:cs="Arial"/>
          <w:spacing w:val="10"/>
        </w:rPr>
        <w:t>tions.</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There are many sources and causes of environmental pollution. In </w:t>
      </w:r>
      <w:smartTag w:uri="urn:schemas-microsoft-com:office:smarttags" w:element="place">
        <w:smartTag w:uri="urn:schemas-microsoft-com:office:smarttags" w:element="country-region">
          <w:r w:rsidRPr="00DD35FE">
            <w:rPr>
              <w:rFonts w:ascii="Arial" w:hAnsi="Arial" w:cs="Arial"/>
              <w:spacing w:val="10"/>
            </w:rPr>
            <w:t>Nig</w:t>
          </w:r>
          <w:r w:rsidRPr="00DD35FE">
            <w:rPr>
              <w:rFonts w:ascii="Arial" w:hAnsi="Arial" w:cs="Arial"/>
              <w:spacing w:val="10"/>
            </w:rPr>
            <w:t>e</w:t>
          </w:r>
          <w:r w:rsidRPr="00DD35FE">
            <w:rPr>
              <w:rFonts w:ascii="Arial" w:hAnsi="Arial" w:cs="Arial"/>
              <w:spacing w:val="10"/>
            </w:rPr>
            <w:t>ria</w:t>
          </w:r>
        </w:smartTag>
      </w:smartTag>
      <w:r w:rsidRPr="00DD35FE">
        <w:rPr>
          <w:rFonts w:ascii="Arial" w:hAnsi="Arial" w:cs="Arial"/>
          <w:spacing w:val="10"/>
        </w:rPr>
        <w:t xml:space="preserve">, principle, stationary pollution sources include chemical plants, oil </w:t>
      </w:r>
      <w:r w:rsidRPr="00DD35FE">
        <w:rPr>
          <w:rFonts w:ascii="Arial" w:hAnsi="Arial" w:cs="Arial"/>
          <w:spacing w:val="10"/>
        </w:rPr>
        <w:lastRenderedPageBreak/>
        <w:t>spillage, oil refineries, petrochemical plants, waste disposal activities, i</w:t>
      </w:r>
      <w:r w:rsidRPr="00DD35FE">
        <w:rPr>
          <w:rFonts w:ascii="Arial" w:hAnsi="Arial" w:cs="Arial"/>
          <w:spacing w:val="10"/>
        </w:rPr>
        <w:t>n</w:t>
      </w:r>
      <w:r w:rsidRPr="00DD35FE">
        <w:rPr>
          <w:rFonts w:ascii="Arial" w:hAnsi="Arial" w:cs="Arial"/>
          <w:spacing w:val="10"/>
        </w:rPr>
        <w:t>cinerators, large animal farms, PVC factories, metal production factories, plastic factories, other heavy metal industries, etc.  The common pollu</w:t>
      </w:r>
      <w:r w:rsidRPr="00DD35FE">
        <w:rPr>
          <w:rFonts w:ascii="Arial" w:hAnsi="Arial" w:cs="Arial"/>
          <w:spacing w:val="10"/>
        </w:rPr>
        <w:t>t</w:t>
      </w:r>
      <w:r w:rsidRPr="00DD35FE">
        <w:rPr>
          <w:rFonts w:ascii="Arial" w:hAnsi="Arial" w:cs="Arial"/>
          <w:spacing w:val="10"/>
        </w:rPr>
        <w:t xml:space="preserve">ants from these sources include hydrocarbons, heavy metals, herbicides, pesticides, chlorinated hydrocarbons, etc. These pollutants are mainly produced by industries in </w:t>
      </w:r>
      <w:smartTag w:uri="urn:schemas-microsoft-com:office:smarttags" w:element="country-region">
        <w:smartTag w:uri="urn:schemas-microsoft-com:office:smarttags" w:element="place">
          <w:r w:rsidRPr="00DD35FE">
            <w:rPr>
              <w:rFonts w:ascii="Arial" w:hAnsi="Arial" w:cs="Arial"/>
              <w:spacing w:val="10"/>
            </w:rPr>
            <w:t>Nigeria</w:t>
          </w:r>
        </w:smartTag>
      </w:smartTag>
      <w:r w:rsidRPr="00DD35FE">
        <w:rPr>
          <w:rFonts w:ascii="Arial" w:hAnsi="Arial" w:cs="Arial"/>
          <w:spacing w:val="10"/>
        </w:rPr>
        <w:t xml:space="preserve"> and human activities especially related to the consumption of these industries products. </w:t>
      </w:r>
      <w:smartTag w:uri="urn:schemas-microsoft-com:office:smarttags" w:element="country-region">
        <w:smartTag w:uri="urn:schemas-microsoft-com:office:smarttags" w:element="place">
          <w:r w:rsidRPr="00DD35FE">
            <w:rPr>
              <w:rFonts w:ascii="Arial" w:hAnsi="Arial" w:cs="Arial"/>
              <w:spacing w:val="10"/>
            </w:rPr>
            <w:t>Nigeria</w:t>
          </w:r>
        </w:smartTag>
      </w:smartTag>
      <w:r w:rsidRPr="00DD35FE">
        <w:rPr>
          <w:rFonts w:ascii="Arial" w:hAnsi="Arial" w:cs="Arial"/>
          <w:spacing w:val="10"/>
        </w:rPr>
        <w:t>’s industries that contribute to environmental pollution include: gas and oil, chemical, food and beverages, hide and skin, cement, iron and steel, paper and pulp, agro-allied, motor assembly etc. As mentioned above industrial activity is a major contributor to many of the environmental pollutions. However, it has the potential to make a strong contribution towards achieving a su</w:t>
      </w:r>
      <w:r w:rsidRPr="00DD35FE">
        <w:rPr>
          <w:rFonts w:ascii="Arial" w:hAnsi="Arial" w:cs="Arial"/>
          <w:spacing w:val="10"/>
        </w:rPr>
        <w:t>s</w:t>
      </w:r>
      <w:r w:rsidRPr="00DD35FE">
        <w:rPr>
          <w:rFonts w:ascii="Arial" w:hAnsi="Arial" w:cs="Arial"/>
          <w:spacing w:val="10"/>
        </w:rPr>
        <w:t>tainable society. The oil explo</w:t>
      </w:r>
      <w:r>
        <w:rPr>
          <w:rFonts w:ascii="Arial" w:hAnsi="Arial" w:cs="Arial"/>
          <w:spacing w:val="10"/>
        </w:rPr>
        <w:t>-</w:t>
      </w:r>
      <w:r w:rsidRPr="00DD35FE">
        <w:rPr>
          <w:rFonts w:ascii="Arial" w:hAnsi="Arial" w:cs="Arial"/>
          <w:spacing w:val="10"/>
        </w:rPr>
        <w:t xml:space="preserve">ration in the Delta region in </w:t>
      </w:r>
      <w:smartTag w:uri="urn:schemas-microsoft-com:office:smarttags" w:element="country-region">
        <w:smartTag w:uri="urn:schemas-microsoft-com:office:smarttags" w:element="place">
          <w:r w:rsidRPr="00DD35FE">
            <w:rPr>
              <w:rFonts w:ascii="Arial" w:hAnsi="Arial" w:cs="Arial"/>
              <w:spacing w:val="10"/>
            </w:rPr>
            <w:t>Nigeria</w:t>
          </w:r>
        </w:smartTag>
      </w:smartTag>
      <w:r w:rsidRPr="00DD35FE">
        <w:rPr>
          <w:rFonts w:ascii="Arial" w:hAnsi="Arial" w:cs="Arial"/>
          <w:spacing w:val="10"/>
        </w:rPr>
        <w:t xml:space="preserve"> is a</w:t>
      </w:r>
      <w:r w:rsidRPr="00DD35FE">
        <w:rPr>
          <w:rFonts w:ascii="Arial" w:hAnsi="Arial" w:cs="Arial"/>
          <w:spacing w:val="10"/>
        </w:rPr>
        <w:t>l</w:t>
      </w:r>
      <w:r w:rsidRPr="00DD35FE">
        <w:rPr>
          <w:rFonts w:ascii="Arial" w:hAnsi="Arial" w:cs="Arial"/>
          <w:spacing w:val="10"/>
        </w:rPr>
        <w:t>ready causing serious environ</w:t>
      </w:r>
      <w:r>
        <w:rPr>
          <w:rFonts w:ascii="Arial" w:hAnsi="Arial" w:cs="Arial"/>
          <w:spacing w:val="10"/>
        </w:rPr>
        <w:t>-</w:t>
      </w:r>
      <w:r w:rsidRPr="00DD35FE">
        <w:rPr>
          <w:rFonts w:ascii="Arial" w:hAnsi="Arial" w:cs="Arial"/>
          <w:spacing w:val="10"/>
        </w:rPr>
        <w:t>mental pollution problems. For example, Shell Petroleum Development Corporation; the Nigerian arm of Royal/Dutch Shell, reported that 50,200 barrels of oil were spilled in 1998 and 123,377 barrels in 1999, citing sabotage as the cause for 70 percent of the volume spilled in 1999 (Dr. E. A. Akpofure et al). This spillage co</w:t>
      </w:r>
      <w:r w:rsidRPr="00DD35FE">
        <w:rPr>
          <w:rFonts w:ascii="Arial" w:hAnsi="Arial" w:cs="Arial"/>
          <w:spacing w:val="10"/>
        </w:rPr>
        <w:t>n</w:t>
      </w:r>
      <w:r w:rsidRPr="00DD35FE">
        <w:rPr>
          <w:rFonts w:ascii="Arial" w:hAnsi="Arial" w:cs="Arial"/>
          <w:spacing w:val="10"/>
        </w:rPr>
        <w:t>stitutes a large amount of oil intro</w:t>
      </w:r>
      <w:r>
        <w:rPr>
          <w:rFonts w:ascii="Arial" w:hAnsi="Arial" w:cs="Arial"/>
          <w:spacing w:val="10"/>
        </w:rPr>
        <w:t>-</w:t>
      </w:r>
      <w:r w:rsidRPr="00DD35FE">
        <w:rPr>
          <w:rFonts w:ascii="Arial" w:hAnsi="Arial" w:cs="Arial"/>
          <w:spacing w:val="10"/>
        </w:rPr>
        <w:t>duced to the environment, i.e. to air, water, and soil hence posing a great danger to the environment.</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Since environmental pollution has become a major concern, many scie</w:t>
      </w:r>
      <w:r w:rsidRPr="00DD35FE">
        <w:rPr>
          <w:rFonts w:ascii="Arial" w:hAnsi="Arial" w:cs="Arial"/>
          <w:spacing w:val="10"/>
        </w:rPr>
        <w:t>n</w:t>
      </w:r>
      <w:r w:rsidRPr="00DD35FE">
        <w:rPr>
          <w:rFonts w:ascii="Arial" w:hAnsi="Arial" w:cs="Arial"/>
          <w:spacing w:val="10"/>
        </w:rPr>
        <w:t>tific tools have been developed world wide to help environmental mana</w:t>
      </w:r>
      <w:r w:rsidRPr="00DD35FE">
        <w:rPr>
          <w:rFonts w:ascii="Arial" w:hAnsi="Arial" w:cs="Arial"/>
          <w:spacing w:val="10"/>
        </w:rPr>
        <w:t>g</w:t>
      </w:r>
      <w:r w:rsidRPr="00DD35FE">
        <w:rPr>
          <w:rFonts w:ascii="Arial" w:hAnsi="Arial" w:cs="Arial"/>
          <w:spacing w:val="10"/>
        </w:rPr>
        <w:t>ers in the assessment and remediation of these problems. In addition to the scientific tools to protect the environment from these adverse effects of pollution, many nations worldwide have enacted legislation to regulate various types of pollution as well as to mitigate the adverse effects of po</w:t>
      </w:r>
      <w:r w:rsidRPr="00DD35FE">
        <w:rPr>
          <w:rFonts w:ascii="Arial" w:hAnsi="Arial" w:cs="Arial"/>
          <w:spacing w:val="10"/>
        </w:rPr>
        <w:t>l</w:t>
      </w:r>
      <w:r w:rsidRPr="00DD35FE">
        <w:rPr>
          <w:rFonts w:ascii="Arial" w:hAnsi="Arial" w:cs="Arial"/>
          <w:spacing w:val="10"/>
        </w:rPr>
        <w:t>lution. This applies to environmental analytical instruments, many cou</w:t>
      </w:r>
      <w:r w:rsidRPr="00DD35FE">
        <w:rPr>
          <w:rFonts w:ascii="Arial" w:hAnsi="Arial" w:cs="Arial"/>
          <w:spacing w:val="10"/>
        </w:rPr>
        <w:t>n</w:t>
      </w:r>
      <w:r w:rsidRPr="00DD35FE">
        <w:rPr>
          <w:rFonts w:ascii="Arial" w:hAnsi="Arial" w:cs="Arial"/>
          <w:spacing w:val="10"/>
        </w:rPr>
        <w:t xml:space="preserve">tries have inserted into their laws, regulations and </w:t>
      </w:r>
      <w:r w:rsidRPr="00DD35FE">
        <w:rPr>
          <w:rFonts w:ascii="Arial" w:hAnsi="Arial" w:cs="Arial"/>
          <w:spacing w:val="10"/>
        </w:rPr>
        <w:lastRenderedPageBreak/>
        <w:t>standard, specific types of instruments to be used for monitoring specific pollu</w:t>
      </w:r>
      <w:r w:rsidRPr="00DD35FE">
        <w:rPr>
          <w:rFonts w:ascii="Arial" w:hAnsi="Arial" w:cs="Arial"/>
          <w:spacing w:val="10"/>
        </w:rPr>
        <w:t>t</w:t>
      </w:r>
      <w:r w:rsidRPr="00DD35FE">
        <w:rPr>
          <w:rFonts w:ascii="Arial" w:hAnsi="Arial" w:cs="Arial"/>
          <w:spacing w:val="10"/>
        </w:rPr>
        <w:t>ant.</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the</w:t>
      </w:r>
      <w:r w:rsidRPr="00DD35FE">
        <w:rPr>
          <w:rFonts w:ascii="Arial" w:hAnsi="Arial" w:cs="Arial"/>
          <w:spacing w:val="10"/>
          <w:szCs w:val="23"/>
        </w:rPr>
        <w:t xml:space="preserve"> responsible agency for environmental pollution was the Federal Environmental Protection Agency (FEPA) which was created by decree 58 of 1988.</w:t>
      </w:r>
      <w:bookmarkStart w:id="0" w:name="_Toc119147396"/>
      <w:bookmarkStart w:id="1" w:name="_Toc119148661"/>
      <w:bookmarkStart w:id="2" w:name="_Toc119157263"/>
      <w:bookmarkStart w:id="3" w:name="_Toc119157358"/>
      <w:bookmarkStart w:id="4" w:name="_Toc119157681"/>
      <w:bookmarkStart w:id="5" w:name="_Toc119158089"/>
      <w:r w:rsidRPr="00DD35FE">
        <w:rPr>
          <w:rFonts w:ascii="Arial" w:hAnsi="Arial" w:cs="Arial"/>
          <w:spacing w:val="10"/>
        </w:rPr>
        <w:t xml:space="preserve"> </w:t>
      </w:r>
      <w:r w:rsidRPr="00DD35FE">
        <w:rPr>
          <w:rFonts w:ascii="Arial" w:hAnsi="Arial" w:cs="Arial"/>
          <w:spacing w:val="10"/>
          <w:szCs w:val="23"/>
        </w:rPr>
        <w:t xml:space="preserve">Its task was to manage and monitor environmental standards and ensure sustainable </w:t>
      </w:r>
      <w:r w:rsidRPr="00DD35FE">
        <w:rPr>
          <w:rFonts w:ascii="Arial" w:hAnsi="Arial" w:cs="Arial"/>
          <w:spacing w:val="10"/>
        </w:rPr>
        <w:t>development of natural resources and the protection of the enviro</w:t>
      </w:r>
      <w:r w:rsidRPr="00DD35FE">
        <w:rPr>
          <w:rFonts w:ascii="Arial" w:hAnsi="Arial" w:cs="Arial"/>
          <w:spacing w:val="10"/>
        </w:rPr>
        <w:t>n</w:t>
      </w:r>
      <w:r w:rsidRPr="00DD35FE">
        <w:rPr>
          <w:rFonts w:ascii="Arial" w:hAnsi="Arial" w:cs="Arial"/>
          <w:spacing w:val="10"/>
        </w:rPr>
        <w:t>ment. The Environmental Impact Assessment (EIA) Act (1992) reaffirmed the powers of FEPA and defined the minimum requirements for an EIA. The agency has finally</w:t>
      </w:r>
      <w:r w:rsidRPr="00DD35FE">
        <w:rPr>
          <w:rFonts w:ascii="Arial" w:hAnsi="Arial" w:cs="Arial"/>
          <w:spacing w:val="10"/>
          <w:szCs w:val="23"/>
        </w:rPr>
        <w:t xml:space="preserve"> metamorphosed into a full pledge ministry when in June 1999; the Federal Ministry of Environment was created (Imevbore, 2001).</w:t>
      </w:r>
      <w:bookmarkEnd w:id="0"/>
      <w:bookmarkEnd w:id="1"/>
      <w:bookmarkEnd w:id="2"/>
      <w:bookmarkEnd w:id="3"/>
      <w:bookmarkEnd w:id="4"/>
      <w:bookmarkEnd w:id="5"/>
      <w:r w:rsidRPr="00DD35FE">
        <w:rPr>
          <w:rFonts w:ascii="Arial" w:hAnsi="Arial" w:cs="Arial"/>
          <w:spacing w:val="10"/>
          <w:szCs w:val="23"/>
        </w:rPr>
        <w:t xml:space="preserve"> The Nigerian n</w:t>
      </w:r>
      <w:r w:rsidRPr="00DD35FE">
        <w:rPr>
          <w:rFonts w:ascii="Arial" w:hAnsi="Arial" w:cs="Arial"/>
          <w:spacing w:val="10"/>
          <w:szCs w:val="23"/>
        </w:rPr>
        <w:t>a</w:t>
      </w:r>
      <w:r w:rsidRPr="00DD35FE">
        <w:rPr>
          <w:rFonts w:ascii="Arial" w:hAnsi="Arial" w:cs="Arial"/>
          <w:spacing w:val="10"/>
          <w:szCs w:val="23"/>
        </w:rPr>
        <w:t>tional environmental policy act requires that anyone undertaking any project that may have some i</w:t>
      </w:r>
      <w:r w:rsidRPr="00DD35FE">
        <w:rPr>
          <w:rFonts w:ascii="Arial" w:hAnsi="Arial" w:cs="Arial"/>
          <w:spacing w:val="10"/>
          <w:szCs w:val="23"/>
        </w:rPr>
        <w:t>m</w:t>
      </w:r>
      <w:r w:rsidRPr="00DD35FE">
        <w:rPr>
          <w:rFonts w:ascii="Arial" w:hAnsi="Arial" w:cs="Arial"/>
          <w:spacing w:val="10"/>
          <w:szCs w:val="23"/>
        </w:rPr>
        <w:t>pact on the environment, prepare detailed analyses of any of their actions that significantly affect the quality of the environment. This is meant to help the environmental managers to monitor what is happening to the e</w:t>
      </w:r>
      <w:r w:rsidRPr="00DD35FE">
        <w:rPr>
          <w:rFonts w:ascii="Arial" w:hAnsi="Arial" w:cs="Arial"/>
          <w:spacing w:val="10"/>
          <w:szCs w:val="23"/>
        </w:rPr>
        <w:t>n</w:t>
      </w:r>
      <w:r w:rsidRPr="00DD35FE">
        <w:rPr>
          <w:rFonts w:ascii="Arial" w:hAnsi="Arial" w:cs="Arial"/>
          <w:spacing w:val="10"/>
          <w:szCs w:val="23"/>
        </w:rPr>
        <w:t>vironment.</w:t>
      </w:r>
    </w:p>
    <w:p w:rsidR="004D2C38" w:rsidRPr="00DD35FE" w:rsidRDefault="004D2C38" w:rsidP="004D2C38">
      <w:pPr>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For successful monitoring and policing of environmental pollution, exce</w:t>
      </w:r>
      <w:r w:rsidRPr="00DD35FE">
        <w:rPr>
          <w:rFonts w:ascii="Arial" w:hAnsi="Arial" w:cs="Arial"/>
          <w:spacing w:val="10"/>
          <w:szCs w:val="23"/>
        </w:rPr>
        <w:t>l</w:t>
      </w:r>
      <w:r w:rsidRPr="00DD35FE">
        <w:rPr>
          <w:rFonts w:ascii="Arial" w:hAnsi="Arial" w:cs="Arial"/>
          <w:spacing w:val="10"/>
          <w:szCs w:val="23"/>
        </w:rPr>
        <w:t>lent methods of assessment are needed. But there is confusion over the concept of methods for pollution studies, especially in oil spill often b</w:t>
      </w:r>
      <w:r w:rsidRPr="00DD35FE">
        <w:rPr>
          <w:rFonts w:ascii="Arial" w:hAnsi="Arial" w:cs="Arial"/>
          <w:spacing w:val="10"/>
          <w:szCs w:val="23"/>
        </w:rPr>
        <w:t>e</w:t>
      </w:r>
      <w:r w:rsidRPr="00DD35FE">
        <w:rPr>
          <w:rFonts w:ascii="Arial" w:hAnsi="Arial" w:cs="Arial"/>
          <w:spacing w:val="10"/>
          <w:szCs w:val="23"/>
        </w:rPr>
        <w:t>lieved to be limited to the analysis of some specific polynuclear aromatic hydrocarbons by gas chromatography-mass spectroscopy. Analytical env</w:t>
      </w:r>
      <w:r w:rsidRPr="00DD35FE">
        <w:rPr>
          <w:rFonts w:ascii="Arial" w:hAnsi="Arial" w:cs="Arial"/>
          <w:spacing w:val="10"/>
          <w:szCs w:val="23"/>
        </w:rPr>
        <w:t>i</w:t>
      </w:r>
      <w:r w:rsidRPr="00DD35FE">
        <w:rPr>
          <w:rFonts w:ascii="Arial" w:hAnsi="Arial" w:cs="Arial"/>
          <w:spacing w:val="10"/>
          <w:szCs w:val="23"/>
        </w:rPr>
        <w:t>ronmentalists believe that there is need for a hierarchical scheme of methods to be used in environmental assessment studies. Burns. K.A (1993) illustrated the importance of using several complementary analyt</w:t>
      </w:r>
      <w:r w:rsidRPr="00DD35FE">
        <w:rPr>
          <w:rFonts w:ascii="Arial" w:hAnsi="Arial" w:cs="Arial"/>
          <w:spacing w:val="10"/>
          <w:szCs w:val="23"/>
        </w:rPr>
        <w:t>i</w:t>
      </w:r>
      <w:r w:rsidRPr="00DD35FE">
        <w:rPr>
          <w:rFonts w:ascii="Arial" w:hAnsi="Arial" w:cs="Arial"/>
          <w:spacing w:val="10"/>
          <w:szCs w:val="23"/>
        </w:rPr>
        <w:t>cal methods in oil spill studies; she did this in tandem with examples from the results of the Buhia Las Minas oil spill study. In her work Burns went ahead to present further reasons why methods must continue to be deve</w:t>
      </w:r>
      <w:r w:rsidRPr="00DD35FE">
        <w:rPr>
          <w:rFonts w:ascii="Arial" w:hAnsi="Arial" w:cs="Arial"/>
          <w:spacing w:val="10"/>
          <w:szCs w:val="23"/>
        </w:rPr>
        <w:t>l</w:t>
      </w:r>
      <w:r w:rsidRPr="00DD35FE">
        <w:rPr>
          <w:rFonts w:ascii="Arial" w:hAnsi="Arial" w:cs="Arial"/>
          <w:spacing w:val="10"/>
          <w:szCs w:val="23"/>
        </w:rPr>
        <w:t xml:space="preserve">oped for an expanded range of polar oxidation products. Whether new analytical methods as in Burns studies </w:t>
      </w:r>
      <w:r w:rsidRPr="00DD35FE">
        <w:rPr>
          <w:rFonts w:ascii="Arial" w:hAnsi="Arial" w:cs="Arial"/>
          <w:spacing w:val="10"/>
          <w:szCs w:val="23"/>
        </w:rPr>
        <w:lastRenderedPageBreak/>
        <w:t>or old known ones, analytical methods can be divided into three as follows; separation technologies, molecular analysis and elemental analysis instrumentation. Common separation technologies instruments include Gas Chromatography (GC), High Performance Liquid Chromatography (HPLC), Ion Chromatography (IC) and Electrophoresis. Molecular analysis instruments include Ultravi</w:t>
      </w:r>
      <w:r w:rsidRPr="00DD35FE">
        <w:rPr>
          <w:rFonts w:ascii="Arial" w:hAnsi="Arial" w:cs="Arial"/>
          <w:spacing w:val="10"/>
          <w:szCs w:val="23"/>
        </w:rPr>
        <w:t>o</w:t>
      </w:r>
      <w:r w:rsidRPr="00DD35FE">
        <w:rPr>
          <w:rFonts w:ascii="Arial" w:hAnsi="Arial" w:cs="Arial"/>
          <w:spacing w:val="10"/>
          <w:szCs w:val="23"/>
        </w:rPr>
        <w:t xml:space="preserve">let/Visible (UV/Vis) Spectrophotometer, Infrared (IR) Spectrophotometer, Raman Spectrophotometer, Mass Spectrophotometer, Nuclear Magnetic Resonance (NMR), </w:t>
      </w:r>
      <w:smartTag w:uri="urn:schemas-microsoft-com:office:smarttags" w:element="place">
        <w:r w:rsidRPr="00DD35FE">
          <w:rPr>
            <w:rFonts w:ascii="Arial" w:hAnsi="Arial" w:cs="Arial"/>
            <w:spacing w:val="10"/>
            <w:szCs w:val="23"/>
          </w:rPr>
          <w:t>volta</w:t>
        </w:r>
      </w:smartTag>
      <w:r w:rsidRPr="00DD35FE">
        <w:rPr>
          <w:rFonts w:ascii="Arial" w:hAnsi="Arial" w:cs="Arial"/>
          <w:spacing w:val="10"/>
          <w:szCs w:val="23"/>
        </w:rPr>
        <w:t xml:space="preserve"> metric instrumentation and moisture analysis i</w:t>
      </w:r>
      <w:r w:rsidRPr="00DD35FE">
        <w:rPr>
          <w:rFonts w:ascii="Arial" w:hAnsi="Arial" w:cs="Arial"/>
          <w:spacing w:val="10"/>
          <w:szCs w:val="23"/>
        </w:rPr>
        <w:t>n</w:t>
      </w:r>
      <w:r w:rsidRPr="00DD35FE">
        <w:rPr>
          <w:rFonts w:ascii="Arial" w:hAnsi="Arial" w:cs="Arial"/>
          <w:spacing w:val="10"/>
          <w:szCs w:val="23"/>
        </w:rPr>
        <w:t>strumentations (Analytical Instruments, LLC; http://www.aibltd.com). For elemental analysis, instrumentations include Atomic Absorption Spe</w:t>
      </w:r>
      <w:r w:rsidRPr="00DD35FE">
        <w:rPr>
          <w:rFonts w:ascii="Arial" w:hAnsi="Arial" w:cs="Arial"/>
          <w:spacing w:val="10"/>
          <w:szCs w:val="23"/>
        </w:rPr>
        <w:t>c</w:t>
      </w:r>
      <w:r w:rsidRPr="00DD35FE">
        <w:rPr>
          <w:rFonts w:ascii="Arial" w:hAnsi="Arial" w:cs="Arial"/>
          <w:spacing w:val="10"/>
          <w:szCs w:val="23"/>
        </w:rPr>
        <w:t>trometers (AAS), Atomic Emission Spectrometers (AES), X-ray instrume</w:t>
      </w:r>
      <w:r w:rsidRPr="00DD35FE">
        <w:rPr>
          <w:rFonts w:ascii="Arial" w:hAnsi="Arial" w:cs="Arial"/>
          <w:spacing w:val="10"/>
          <w:szCs w:val="23"/>
        </w:rPr>
        <w:t>n</w:t>
      </w:r>
      <w:r w:rsidRPr="00DD35FE">
        <w:rPr>
          <w:rFonts w:ascii="Arial" w:hAnsi="Arial" w:cs="Arial"/>
          <w:spacing w:val="10"/>
          <w:szCs w:val="23"/>
        </w:rPr>
        <w:t>tation, surface analysis instrumentation, potential of hydrogen ions (pH) and ion-selective measurement instrumentation (Analytical Instruments, LLC; http://.aibltd.com/detail.cfm?autonumber=77363).  All these aspects are applied in environmental pollution monitoring in a standard enviro</w:t>
      </w:r>
      <w:r w:rsidRPr="00DD35FE">
        <w:rPr>
          <w:rFonts w:ascii="Arial" w:hAnsi="Arial" w:cs="Arial"/>
          <w:spacing w:val="10"/>
          <w:szCs w:val="23"/>
        </w:rPr>
        <w:t>n</w:t>
      </w:r>
      <w:r w:rsidRPr="00DD35FE">
        <w:rPr>
          <w:rFonts w:ascii="Arial" w:hAnsi="Arial" w:cs="Arial"/>
          <w:spacing w:val="10"/>
          <w:szCs w:val="23"/>
        </w:rPr>
        <w:t>mental laboratory, therefore this research will deal with them in detail in the later chapters.</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Many researchers and manufacturers are dedicated to using and providing quality new and reliable instrumentation methods to ensure a healthy env</w:t>
      </w:r>
      <w:r w:rsidRPr="00DD35FE">
        <w:rPr>
          <w:rFonts w:ascii="Arial" w:hAnsi="Arial" w:cs="Arial"/>
          <w:spacing w:val="10"/>
          <w:szCs w:val="23"/>
        </w:rPr>
        <w:t>i</w:t>
      </w:r>
      <w:r w:rsidRPr="00DD35FE">
        <w:rPr>
          <w:rFonts w:ascii="Arial" w:hAnsi="Arial" w:cs="Arial"/>
          <w:spacing w:val="10"/>
          <w:szCs w:val="23"/>
        </w:rPr>
        <w:t>ronment in our world. Of recent Jayaratne et al (2007) used fast-response monitors instrumentation, particularly they used TSI 3025A condensation particle counter (CPC) to measure particle numbers (PN) emitted by on-road vehicles. Another work on trying some new efficient methods was done by Jasdeep Kaur et al (2007) where they used immunochromatographic dipstick assay format using gold nanopart</w:t>
      </w:r>
      <w:r w:rsidRPr="00DD35FE">
        <w:rPr>
          <w:rFonts w:ascii="Arial" w:hAnsi="Arial" w:cs="Arial"/>
          <w:spacing w:val="10"/>
          <w:szCs w:val="23"/>
        </w:rPr>
        <w:t>i</w:t>
      </w:r>
      <w:r w:rsidRPr="00DD35FE">
        <w:rPr>
          <w:rFonts w:ascii="Arial" w:hAnsi="Arial" w:cs="Arial"/>
          <w:spacing w:val="10"/>
          <w:szCs w:val="23"/>
        </w:rPr>
        <w:t>cles labelled protein-hapten conjugate for the detection of antrazine in water. This shows how much efforts the science world is putting into analytical methods in env</w:t>
      </w:r>
      <w:r w:rsidRPr="00DD35FE">
        <w:rPr>
          <w:rFonts w:ascii="Arial" w:hAnsi="Arial" w:cs="Arial"/>
          <w:spacing w:val="10"/>
          <w:szCs w:val="23"/>
        </w:rPr>
        <w:t>i</w:t>
      </w:r>
      <w:r w:rsidRPr="00DD35FE">
        <w:rPr>
          <w:rFonts w:ascii="Arial" w:hAnsi="Arial" w:cs="Arial"/>
          <w:spacing w:val="10"/>
          <w:szCs w:val="23"/>
        </w:rPr>
        <w:t>ronmental pollution control. Another person’s work on analytical instr</w:t>
      </w:r>
      <w:r w:rsidRPr="00DD35FE">
        <w:rPr>
          <w:rFonts w:ascii="Arial" w:hAnsi="Arial" w:cs="Arial"/>
          <w:spacing w:val="10"/>
          <w:szCs w:val="23"/>
        </w:rPr>
        <w:t>u</w:t>
      </w:r>
      <w:r w:rsidRPr="00DD35FE">
        <w:rPr>
          <w:rFonts w:ascii="Arial" w:hAnsi="Arial" w:cs="Arial"/>
          <w:spacing w:val="10"/>
          <w:szCs w:val="23"/>
        </w:rPr>
        <w:t xml:space="preserve">ments is that of Gillian (2007), he showed that the </w:t>
      </w:r>
      <w:r w:rsidRPr="00DD35FE">
        <w:rPr>
          <w:rFonts w:ascii="Arial" w:hAnsi="Arial" w:cs="Arial"/>
          <w:spacing w:val="10"/>
          <w:szCs w:val="23"/>
        </w:rPr>
        <w:lastRenderedPageBreak/>
        <w:t>analytical process is the science of taking measurements in an analytical and logical way to solve different problems such as in environmental pollution control. In matrix like environmental samples, identifying or qua</w:t>
      </w:r>
      <w:r w:rsidRPr="00DD35FE">
        <w:rPr>
          <w:rFonts w:ascii="Arial" w:hAnsi="Arial" w:cs="Arial"/>
          <w:spacing w:val="10"/>
          <w:szCs w:val="23"/>
        </w:rPr>
        <w:t>n</w:t>
      </w:r>
      <w:r w:rsidRPr="00DD35FE">
        <w:rPr>
          <w:rFonts w:ascii="Arial" w:hAnsi="Arial" w:cs="Arial"/>
          <w:spacing w:val="10"/>
          <w:szCs w:val="23"/>
        </w:rPr>
        <w:t>tifying an analyte in a complex sample becomes a serious excise in problem solving. To be eff</w:t>
      </w:r>
      <w:r w:rsidRPr="00DD35FE">
        <w:rPr>
          <w:rFonts w:ascii="Arial" w:hAnsi="Arial" w:cs="Arial"/>
          <w:spacing w:val="10"/>
          <w:szCs w:val="23"/>
        </w:rPr>
        <w:t>i</w:t>
      </w:r>
      <w:r w:rsidRPr="00DD35FE">
        <w:rPr>
          <w:rFonts w:ascii="Arial" w:hAnsi="Arial" w:cs="Arial"/>
          <w:spacing w:val="10"/>
          <w:szCs w:val="23"/>
        </w:rPr>
        <w:t>cient and effective, an analytical scientist must know the tools that are available to tackle variety of different pro</w:t>
      </w:r>
      <w:r w:rsidRPr="00DD35FE">
        <w:rPr>
          <w:rFonts w:ascii="Arial" w:hAnsi="Arial" w:cs="Arial"/>
          <w:spacing w:val="10"/>
          <w:szCs w:val="23"/>
        </w:rPr>
        <w:t>b</w:t>
      </w:r>
      <w:r w:rsidRPr="00DD35FE">
        <w:rPr>
          <w:rFonts w:ascii="Arial" w:hAnsi="Arial" w:cs="Arial"/>
          <w:spacing w:val="10"/>
          <w:szCs w:val="23"/>
        </w:rPr>
        <w:t>lems. Gillian (2007) describes these processes as shown in Figure 1.1 below where he showed that the analytical process is a logical sequence of steps that may take the form of a flow chat. In this chat Gillian place i</w:t>
      </w:r>
      <w:r w:rsidRPr="00DD35FE">
        <w:rPr>
          <w:rFonts w:ascii="Arial" w:hAnsi="Arial" w:cs="Arial"/>
          <w:spacing w:val="10"/>
          <w:szCs w:val="23"/>
        </w:rPr>
        <w:t>m</w:t>
      </w:r>
      <w:r w:rsidRPr="00DD35FE">
        <w:rPr>
          <w:rFonts w:ascii="Arial" w:hAnsi="Arial" w:cs="Arial"/>
          <w:spacing w:val="10"/>
          <w:szCs w:val="23"/>
        </w:rPr>
        <w:t>portance on all the steps including validation which many laboratories don’t take serious.</w:t>
      </w:r>
    </w:p>
    <w:p w:rsidR="004D2C38" w:rsidRPr="00BD55D7" w:rsidRDefault="004D2C38" w:rsidP="004D2C38">
      <w:pPr>
        <w:tabs>
          <w:tab w:val="left" w:pos="8640"/>
        </w:tabs>
        <w:autoSpaceDE w:val="0"/>
        <w:autoSpaceDN w:val="0"/>
        <w:adjustRightInd w:val="0"/>
        <w:spacing w:line="360" w:lineRule="auto"/>
        <w:jc w:val="both"/>
        <w:outlineLvl w:val="0"/>
        <w:rPr>
          <w:rFonts w:ascii="Arial" w:hAnsi="Arial" w:cs="Arial"/>
          <w:spacing w:val="10"/>
          <w:sz w:val="20"/>
          <w:szCs w:val="20"/>
        </w:rPr>
      </w:pPr>
    </w:p>
    <w:p w:rsidR="004D2C38" w:rsidRPr="00DD35FE" w:rsidRDefault="004D2C38" w:rsidP="004D2C38">
      <w:pPr>
        <w:tabs>
          <w:tab w:val="left" w:pos="8640"/>
        </w:tabs>
        <w:autoSpaceDE w:val="0"/>
        <w:autoSpaceDN w:val="0"/>
        <w:adjustRightInd w:val="0"/>
        <w:spacing w:line="360" w:lineRule="auto"/>
        <w:jc w:val="center"/>
        <w:outlineLvl w:val="0"/>
        <w:rPr>
          <w:rFonts w:ascii="Arial" w:hAnsi="Arial" w:cs="Arial"/>
          <w:spacing w:val="10"/>
          <w:szCs w:val="23"/>
        </w:rPr>
      </w:pPr>
      <w:r>
        <w:rPr>
          <w:rFonts w:ascii="Arial" w:hAnsi="Arial" w:cs="Arial"/>
          <w:noProof/>
          <w:spacing w:val="10"/>
          <w:szCs w:val="23"/>
          <w:lang w:val="en-US"/>
        </w:rPr>
        <w:lastRenderedPageBreak/>
        <w:drawing>
          <wp:inline distT="0" distB="0" distL="0" distR="0">
            <wp:extent cx="4997450" cy="514604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a:srcRect/>
                    <a:stretch>
                      <a:fillRect/>
                    </a:stretch>
                  </pic:blipFill>
                  <pic:spPr bwMode="auto">
                    <a:xfrm>
                      <a:off x="0" y="0"/>
                      <a:ext cx="4997450" cy="5146040"/>
                    </a:xfrm>
                    <a:prstGeom prst="rect">
                      <a:avLst/>
                    </a:prstGeom>
                    <a:noFill/>
                    <a:ln w="9525">
                      <a:noFill/>
                      <a:miter lim="800000"/>
                      <a:headEnd/>
                      <a:tailEnd/>
                    </a:ln>
                  </pic:spPr>
                </pic:pic>
              </a:graphicData>
            </a:graphic>
          </wp:inline>
        </w:drawing>
      </w:r>
    </w:p>
    <w:p w:rsidR="004D2C38" w:rsidRPr="00DD35FE" w:rsidRDefault="004D2C38" w:rsidP="004D2C38">
      <w:pPr>
        <w:tabs>
          <w:tab w:val="left" w:pos="8640"/>
        </w:tabs>
        <w:autoSpaceDE w:val="0"/>
        <w:autoSpaceDN w:val="0"/>
        <w:adjustRightInd w:val="0"/>
        <w:spacing w:line="360" w:lineRule="auto"/>
        <w:outlineLvl w:val="0"/>
        <w:rPr>
          <w:rFonts w:ascii="Arial" w:hAnsi="Arial" w:cs="Arial"/>
          <w:b/>
          <w:spacing w:val="10"/>
          <w:szCs w:val="23"/>
        </w:rPr>
      </w:pPr>
      <w:r w:rsidRPr="00DD35FE">
        <w:rPr>
          <w:rFonts w:ascii="Arial" w:hAnsi="Arial" w:cs="Arial"/>
          <w:b/>
          <w:spacing w:val="10"/>
          <w:szCs w:val="23"/>
        </w:rPr>
        <w:t xml:space="preserve">Figure 1.1 </w:t>
      </w:r>
      <w:r w:rsidRPr="00CD0BE6">
        <w:rPr>
          <w:rFonts w:ascii="Arial" w:hAnsi="Arial" w:cs="Arial"/>
          <w:spacing w:val="10"/>
          <w:szCs w:val="23"/>
        </w:rPr>
        <w:t>Analytical Processes</w:t>
      </w:r>
    </w:p>
    <w:p w:rsidR="004D2C38" w:rsidRPr="00DD35FE" w:rsidRDefault="004D2C38" w:rsidP="004D2C38">
      <w:pPr>
        <w:tabs>
          <w:tab w:val="left" w:pos="8640"/>
        </w:tabs>
        <w:autoSpaceDE w:val="0"/>
        <w:autoSpaceDN w:val="0"/>
        <w:adjustRightInd w:val="0"/>
        <w:spacing w:line="360" w:lineRule="auto"/>
        <w:outlineLvl w:val="0"/>
        <w:rPr>
          <w:rFonts w:ascii="Arial" w:hAnsi="Arial" w:cs="Arial"/>
          <w:spacing w:val="10"/>
          <w:sz w:val="20"/>
          <w:szCs w:val="20"/>
        </w:rPr>
      </w:pPr>
      <w:r>
        <w:rPr>
          <w:rFonts w:ascii="Arial" w:hAnsi="Arial" w:cs="Arial"/>
          <w:spacing w:val="10"/>
          <w:sz w:val="20"/>
          <w:szCs w:val="20"/>
        </w:rPr>
        <w:t xml:space="preserve">                   </w:t>
      </w:r>
      <w:r w:rsidRPr="00DD35FE">
        <w:rPr>
          <w:rFonts w:ascii="Arial" w:hAnsi="Arial" w:cs="Arial"/>
          <w:spacing w:val="10"/>
          <w:sz w:val="20"/>
          <w:szCs w:val="20"/>
        </w:rPr>
        <w:t>(Source; Created from Gillian 2007)</w:t>
      </w:r>
    </w:p>
    <w:p w:rsidR="004D2C38"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This thesis focuses on the role of analytical instruments in environmental poll</w:t>
      </w:r>
      <w:r w:rsidRPr="00DD35FE">
        <w:rPr>
          <w:rFonts w:ascii="Arial" w:hAnsi="Arial" w:cs="Arial"/>
          <w:spacing w:val="10"/>
          <w:szCs w:val="23"/>
        </w:rPr>
        <w:t>u</w:t>
      </w:r>
      <w:r w:rsidRPr="00DD35FE">
        <w:rPr>
          <w:rFonts w:ascii="Arial" w:hAnsi="Arial" w:cs="Arial"/>
          <w:spacing w:val="10"/>
          <w:szCs w:val="23"/>
        </w:rPr>
        <w:t>tion control as already mentioned, in doing this, an overview of the state of the art in terms of environmental pollution globally and in Nigeria is done, pollutants that are found in the environment and appropriate an</w:t>
      </w:r>
      <w:r w:rsidRPr="00DD35FE">
        <w:rPr>
          <w:rFonts w:ascii="Arial" w:hAnsi="Arial" w:cs="Arial"/>
          <w:spacing w:val="10"/>
          <w:szCs w:val="23"/>
        </w:rPr>
        <w:t>a</w:t>
      </w:r>
      <w:r w:rsidRPr="00DD35FE">
        <w:rPr>
          <w:rFonts w:ascii="Arial" w:hAnsi="Arial" w:cs="Arial"/>
          <w:spacing w:val="10"/>
          <w:szCs w:val="23"/>
        </w:rPr>
        <w:t>lytical instruments for monitoring them are reviewed globally and then finally assesses what is obtained in N</w:t>
      </w:r>
      <w:r w:rsidRPr="00DD35FE">
        <w:rPr>
          <w:rFonts w:ascii="Arial" w:hAnsi="Arial" w:cs="Arial"/>
          <w:spacing w:val="10"/>
          <w:szCs w:val="23"/>
        </w:rPr>
        <w:t>i</w:t>
      </w:r>
      <w:r w:rsidRPr="00DD35FE">
        <w:rPr>
          <w:rFonts w:ascii="Arial" w:hAnsi="Arial" w:cs="Arial"/>
          <w:spacing w:val="10"/>
          <w:szCs w:val="23"/>
        </w:rPr>
        <w:t xml:space="preserve">geria both theoretically and by field work, identifies deficiencies, and make suggestions on how to mitigate these deficiencies and assist in knowledge transfer to Nigeria in the area </w:t>
      </w:r>
      <w:r w:rsidRPr="00DD35FE">
        <w:rPr>
          <w:rFonts w:ascii="Arial" w:hAnsi="Arial" w:cs="Arial"/>
          <w:spacing w:val="10"/>
          <w:szCs w:val="23"/>
        </w:rPr>
        <w:lastRenderedPageBreak/>
        <w:t>of the application of analytical instruments in environmental pollution co</w:t>
      </w:r>
      <w:r w:rsidRPr="00DD35FE">
        <w:rPr>
          <w:rFonts w:ascii="Arial" w:hAnsi="Arial" w:cs="Arial"/>
          <w:spacing w:val="10"/>
          <w:szCs w:val="23"/>
        </w:rPr>
        <w:t>n</w:t>
      </w:r>
      <w:r w:rsidRPr="00DD35FE">
        <w:rPr>
          <w:rFonts w:ascii="Arial" w:hAnsi="Arial" w:cs="Arial"/>
          <w:spacing w:val="10"/>
          <w:szCs w:val="23"/>
        </w:rPr>
        <w:t>trol.</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 xml:space="preserve">This study will basically be concerned with the analytical instruments situations in environmental and related analytical laboratories in </w:t>
      </w:r>
      <w:smartTag w:uri="urn:schemas-microsoft-com:office:smarttags" w:element="place">
        <w:smartTag w:uri="urn:schemas-microsoft-com:office:smarttags" w:element="country-region">
          <w:r w:rsidRPr="00DD35FE">
            <w:rPr>
              <w:rFonts w:ascii="Arial" w:hAnsi="Arial" w:cs="Arial"/>
              <w:spacing w:val="10"/>
              <w:szCs w:val="23"/>
            </w:rPr>
            <w:t>Nigeria</w:t>
          </w:r>
        </w:smartTag>
      </w:smartTag>
      <w:r w:rsidRPr="00DD35FE">
        <w:rPr>
          <w:rFonts w:ascii="Arial" w:hAnsi="Arial" w:cs="Arial"/>
          <w:spacing w:val="10"/>
          <w:szCs w:val="23"/>
        </w:rPr>
        <w:t xml:space="preserve"> using the study areas as point of reference. An intensive literature review is done to find out what is o</w:t>
      </w:r>
      <w:r w:rsidRPr="00DD35FE">
        <w:rPr>
          <w:rFonts w:ascii="Arial" w:hAnsi="Arial" w:cs="Arial"/>
          <w:spacing w:val="10"/>
          <w:szCs w:val="23"/>
        </w:rPr>
        <w:t>b</w:t>
      </w:r>
      <w:r w:rsidRPr="00DD35FE">
        <w:rPr>
          <w:rFonts w:ascii="Arial" w:hAnsi="Arial" w:cs="Arial"/>
          <w:spacing w:val="10"/>
          <w:szCs w:val="23"/>
        </w:rPr>
        <w:t xml:space="preserve">tained in the international level which will be used to compare the findings in </w:t>
      </w:r>
      <w:smartTag w:uri="urn:schemas-microsoft-com:office:smarttags" w:element="place">
        <w:smartTag w:uri="urn:schemas-microsoft-com:office:smarttags" w:element="country-region">
          <w:r w:rsidRPr="00DD35FE">
            <w:rPr>
              <w:rFonts w:ascii="Arial" w:hAnsi="Arial" w:cs="Arial"/>
              <w:spacing w:val="10"/>
              <w:szCs w:val="23"/>
            </w:rPr>
            <w:t>Nigeria</w:t>
          </w:r>
        </w:smartTag>
      </w:smartTag>
      <w:r w:rsidRPr="00DD35FE">
        <w:rPr>
          <w:rFonts w:ascii="Arial" w:hAnsi="Arial" w:cs="Arial"/>
          <w:spacing w:val="10"/>
          <w:szCs w:val="23"/>
        </w:rPr>
        <w:t>. Interviews will be carried out, analytical instruments in the laboratories will be observed, and available data on the analytical instruments will be taken for analysis using statist</w:t>
      </w:r>
      <w:r w:rsidRPr="00DD35FE">
        <w:rPr>
          <w:rFonts w:ascii="Arial" w:hAnsi="Arial" w:cs="Arial"/>
          <w:spacing w:val="10"/>
          <w:szCs w:val="23"/>
        </w:rPr>
        <w:t>i</w:t>
      </w:r>
      <w:r w:rsidRPr="00DD35FE">
        <w:rPr>
          <w:rFonts w:ascii="Arial" w:hAnsi="Arial" w:cs="Arial"/>
          <w:spacing w:val="10"/>
          <w:szCs w:val="23"/>
        </w:rPr>
        <w:t>cal methods. The expected results should show the state of the art of an</w:t>
      </w:r>
      <w:r w:rsidRPr="00DD35FE">
        <w:rPr>
          <w:rFonts w:ascii="Arial" w:hAnsi="Arial" w:cs="Arial"/>
          <w:spacing w:val="10"/>
          <w:szCs w:val="23"/>
        </w:rPr>
        <w:t>a</w:t>
      </w:r>
      <w:r w:rsidRPr="00DD35FE">
        <w:rPr>
          <w:rFonts w:ascii="Arial" w:hAnsi="Arial" w:cs="Arial"/>
          <w:spacing w:val="10"/>
          <w:szCs w:val="23"/>
        </w:rPr>
        <w:t>lytical instruments used in the Nigerian environmental pollution control and it will help stakeholders to find solutions to mitigate the problems ari</w:t>
      </w:r>
      <w:r w:rsidRPr="00DD35FE">
        <w:rPr>
          <w:rFonts w:ascii="Arial" w:hAnsi="Arial" w:cs="Arial"/>
          <w:spacing w:val="10"/>
          <w:szCs w:val="23"/>
        </w:rPr>
        <w:t>s</w:t>
      </w:r>
      <w:r w:rsidRPr="00DD35FE">
        <w:rPr>
          <w:rFonts w:ascii="Arial" w:hAnsi="Arial" w:cs="Arial"/>
          <w:spacing w:val="10"/>
          <w:szCs w:val="23"/>
        </w:rPr>
        <w:t>ing from the results.</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 xml:space="preserve">The work is mainly divided in three sections as follows;-  </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Section 1 is a theoretical section and it comprises chapters 1, and 2; in chapter 1 a detail study proposal is given which outlines study Aims and objectives, methodology, study questions and expected outcome. In cha</w:t>
      </w:r>
      <w:r w:rsidRPr="00DD35FE">
        <w:rPr>
          <w:rFonts w:ascii="Arial" w:hAnsi="Arial" w:cs="Arial"/>
          <w:spacing w:val="10"/>
          <w:szCs w:val="23"/>
        </w:rPr>
        <w:t>p</w:t>
      </w:r>
      <w:r w:rsidRPr="00DD35FE">
        <w:rPr>
          <w:rFonts w:ascii="Arial" w:hAnsi="Arial" w:cs="Arial"/>
          <w:spacing w:val="10"/>
          <w:szCs w:val="23"/>
        </w:rPr>
        <w:t>ter 2 which is the literature review the state of the art of the environment is discussed in details from the international to the Nigerian situations. This is done to establish that environmental pollution is becoming a threat to the ecosystem including human beings, animals and plants. Also to be able to discuss what analytical instruments are use in environmental poll</w:t>
      </w:r>
      <w:r w:rsidRPr="00DD35FE">
        <w:rPr>
          <w:rFonts w:ascii="Arial" w:hAnsi="Arial" w:cs="Arial"/>
          <w:spacing w:val="10"/>
          <w:szCs w:val="23"/>
        </w:rPr>
        <w:t>u</w:t>
      </w:r>
      <w:r w:rsidRPr="00DD35FE">
        <w:rPr>
          <w:rFonts w:ascii="Arial" w:hAnsi="Arial" w:cs="Arial"/>
          <w:spacing w:val="10"/>
          <w:szCs w:val="23"/>
        </w:rPr>
        <w:t>tion control, the environmental pollutants are reviewed, i.e. air, water and soil pollutants. In the review an in-depth study is made of the types of analytical instruments found in the literatures that are applied in enviro</w:t>
      </w:r>
      <w:r w:rsidRPr="00DD35FE">
        <w:rPr>
          <w:rFonts w:ascii="Arial" w:hAnsi="Arial" w:cs="Arial"/>
          <w:spacing w:val="10"/>
          <w:szCs w:val="23"/>
        </w:rPr>
        <w:t>n</w:t>
      </w:r>
      <w:r w:rsidRPr="00DD35FE">
        <w:rPr>
          <w:rFonts w:ascii="Arial" w:hAnsi="Arial" w:cs="Arial"/>
          <w:spacing w:val="10"/>
          <w:szCs w:val="23"/>
        </w:rPr>
        <w:t>mental pollution control and monitoring. Comprehensive lists of these an</w:t>
      </w:r>
      <w:r w:rsidRPr="00DD35FE">
        <w:rPr>
          <w:rFonts w:ascii="Arial" w:hAnsi="Arial" w:cs="Arial"/>
          <w:spacing w:val="10"/>
          <w:szCs w:val="23"/>
        </w:rPr>
        <w:t>a</w:t>
      </w:r>
      <w:r w:rsidRPr="00DD35FE">
        <w:rPr>
          <w:rFonts w:ascii="Arial" w:hAnsi="Arial" w:cs="Arial"/>
          <w:spacing w:val="10"/>
          <w:szCs w:val="23"/>
        </w:rPr>
        <w:t xml:space="preserve">lytical instruments can be seen in subsection 2.4. Subsection 2.7 gives a review of environmental standards, laws and regulations as obtained in the literatures, this include </w:t>
      </w:r>
      <w:r w:rsidRPr="00DD35FE">
        <w:rPr>
          <w:rFonts w:ascii="Arial" w:hAnsi="Arial" w:cs="Arial"/>
          <w:spacing w:val="10"/>
          <w:szCs w:val="23"/>
        </w:rPr>
        <w:lastRenderedPageBreak/>
        <w:t>international and the Nigerian laws and regul</w:t>
      </w:r>
      <w:r w:rsidRPr="00DD35FE">
        <w:rPr>
          <w:rFonts w:ascii="Arial" w:hAnsi="Arial" w:cs="Arial"/>
          <w:spacing w:val="10"/>
          <w:szCs w:val="23"/>
        </w:rPr>
        <w:t>a</w:t>
      </w:r>
      <w:r w:rsidRPr="00DD35FE">
        <w:rPr>
          <w:rFonts w:ascii="Arial" w:hAnsi="Arial" w:cs="Arial"/>
          <w:spacing w:val="10"/>
          <w:szCs w:val="23"/>
        </w:rPr>
        <w:t xml:space="preserve">tions. The country </w:t>
      </w:r>
      <w:smartTag w:uri="urn:schemas-microsoft-com:office:smarttags" w:element="place">
        <w:smartTag w:uri="urn:schemas-microsoft-com:office:smarttags" w:element="country-region">
          <w:r w:rsidRPr="00DD35FE">
            <w:rPr>
              <w:rFonts w:ascii="Arial" w:hAnsi="Arial" w:cs="Arial"/>
              <w:spacing w:val="10"/>
              <w:szCs w:val="23"/>
            </w:rPr>
            <w:t>Nigeria</w:t>
          </w:r>
        </w:smartTag>
      </w:smartTag>
      <w:r w:rsidRPr="00DD35FE">
        <w:rPr>
          <w:rFonts w:ascii="Arial" w:hAnsi="Arial" w:cs="Arial"/>
          <w:spacing w:val="10"/>
          <w:szCs w:val="23"/>
        </w:rPr>
        <w:t xml:space="preserve"> is discussed briefly as found in literature, the geographical country, the types of industries found there and the poll</w:t>
      </w:r>
      <w:r w:rsidRPr="00DD35FE">
        <w:rPr>
          <w:rFonts w:ascii="Arial" w:hAnsi="Arial" w:cs="Arial"/>
          <w:spacing w:val="10"/>
          <w:szCs w:val="23"/>
        </w:rPr>
        <w:t>u</w:t>
      </w:r>
      <w:r w:rsidRPr="00DD35FE">
        <w:rPr>
          <w:rFonts w:ascii="Arial" w:hAnsi="Arial" w:cs="Arial"/>
          <w:spacing w:val="10"/>
          <w:szCs w:val="23"/>
        </w:rPr>
        <w:t xml:space="preserve">tions these industries produce. </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Section 2 is the field work, results and discussion, it comprises chapters 4, 5 and 6; in chapter 4 the results obtained from the laboratories and the regulatory bodies are given and this include description of the organiz</w:t>
      </w:r>
      <w:r w:rsidRPr="00DD35FE">
        <w:rPr>
          <w:rFonts w:ascii="Arial" w:hAnsi="Arial" w:cs="Arial"/>
          <w:spacing w:val="10"/>
          <w:szCs w:val="23"/>
        </w:rPr>
        <w:t>a</w:t>
      </w:r>
      <w:r w:rsidRPr="00DD35FE">
        <w:rPr>
          <w:rFonts w:ascii="Arial" w:hAnsi="Arial" w:cs="Arial"/>
          <w:spacing w:val="10"/>
          <w:szCs w:val="23"/>
        </w:rPr>
        <w:t>tions, laboratory results, the analytical instruments found in the research laboratories and guidelines found in the field. In chapter 5 the results obtained from the field are discussed in d</w:t>
      </w:r>
      <w:r w:rsidRPr="00DD35FE">
        <w:rPr>
          <w:rFonts w:ascii="Arial" w:hAnsi="Arial" w:cs="Arial"/>
          <w:spacing w:val="10"/>
          <w:szCs w:val="23"/>
        </w:rPr>
        <w:t>e</w:t>
      </w:r>
      <w:r w:rsidRPr="00DD35FE">
        <w:rPr>
          <w:rFonts w:ascii="Arial" w:hAnsi="Arial" w:cs="Arial"/>
          <w:spacing w:val="10"/>
          <w:szCs w:val="23"/>
        </w:rPr>
        <w:t>tails, efforts are made to analyze the laboratory results in the light of the analytical instruments used, also comparisons of some results are made with some i</w:t>
      </w:r>
      <w:r w:rsidRPr="00DD35FE">
        <w:rPr>
          <w:rFonts w:ascii="Arial" w:hAnsi="Arial" w:cs="Arial"/>
          <w:spacing w:val="10"/>
          <w:szCs w:val="23"/>
        </w:rPr>
        <w:t>n</w:t>
      </w:r>
      <w:r w:rsidRPr="00DD35FE">
        <w:rPr>
          <w:rFonts w:ascii="Arial" w:hAnsi="Arial" w:cs="Arial"/>
          <w:spacing w:val="10"/>
          <w:szCs w:val="23"/>
        </w:rPr>
        <w:t>ternational results and the limits found in the Nigerian guidelines. Chapter 6 f</w:t>
      </w:r>
      <w:r w:rsidRPr="00DD35FE">
        <w:rPr>
          <w:rFonts w:ascii="Arial" w:hAnsi="Arial" w:cs="Arial"/>
          <w:spacing w:val="10"/>
          <w:szCs w:val="23"/>
        </w:rPr>
        <w:t>o</w:t>
      </w:r>
      <w:r w:rsidRPr="00DD35FE">
        <w:rPr>
          <w:rFonts w:ascii="Arial" w:hAnsi="Arial" w:cs="Arial"/>
          <w:spacing w:val="10"/>
          <w:szCs w:val="23"/>
        </w:rPr>
        <w:t>cuses mainly on comparing the Nigerian standards and environmental pollution monitoring with what is obtained in the developed countries.</w:t>
      </w:r>
    </w:p>
    <w:p w:rsidR="004D2C38" w:rsidRPr="00DD35FE" w:rsidRDefault="004D2C38" w:rsidP="004D2C38">
      <w:pPr>
        <w:tabs>
          <w:tab w:val="left" w:pos="8640"/>
        </w:tabs>
        <w:autoSpaceDE w:val="0"/>
        <w:autoSpaceDN w:val="0"/>
        <w:adjustRightInd w:val="0"/>
        <w:spacing w:line="360" w:lineRule="auto"/>
        <w:jc w:val="both"/>
        <w:outlineLvl w:val="0"/>
        <w:rPr>
          <w:rFonts w:ascii="Arial" w:hAnsi="Arial" w:cs="Arial"/>
          <w:spacing w:val="10"/>
          <w:szCs w:val="23"/>
        </w:rPr>
      </w:pPr>
      <w:r w:rsidRPr="00DD35FE">
        <w:rPr>
          <w:rFonts w:ascii="Arial" w:hAnsi="Arial" w:cs="Arial"/>
          <w:spacing w:val="10"/>
          <w:szCs w:val="23"/>
        </w:rPr>
        <w:t xml:space="preserve">Section 3 is the concluding section which contains </w:t>
      </w:r>
      <w:r>
        <w:rPr>
          <w:rFonts w:ascii="Arial" w:hAnsi="Arial" w:cs="Arial"/>
          <w:spacing w:val="10"/>
          <w:szCs w:val="23"/>
        </w:rPr>
        <w:t xml:space="preserve">only chapter 7 </w:t>
      </w:r>
      <w:r w:rsidRPr="00DD35FE">
        <w:rPr>
          <w:rFonts w:ascii="Arial" w:hAnsi="Arial" w:cs="Arial"/>
          <w:spacing w:val="10"/>
          <w:szCs w:val="23"/>
        </w:rPr>
        <w:t>as th</w:t>
      </w:r>
      <w:r w:rsidRPr="00DD35FE">
        <w:rPr>
          <w:rFonts w:ascii="Arial" w:hAnsi="Arial" w:cs="Arial"/>
          <w:spacing w:val="10"/>
          <w:szCs w:val="23"/>
        </w:rPr>
        <w:t>e</w:t>
      </w:r>
      <w:r w:rsidRPr="00DD35FE">
        <w:rPr>
          <w:rFonts w:ascii="Arial" w:hAnsi="Arial" w:cs="Arial"/>
          <w:spacing w:val="10"/>
          <w:szCs w:val="23"/>
        </w:rPr>
        <w:t xml:space="preserve"> closing chapter, this gives a summary of the work, draws some concl</w:t>
      </w:r>
      <w:r w:rsidRPr="00DD35FE">
        <w:rPr>
          <w:rFonts w:ascii="Arial" w:hAnsi="Arial" w:cs="Arial"/>
          <w:spacing w:val="10"/>
          <w:szCs w:val="23"/>
        </w:rPr>
        <w:t>u</w:t>
      </w:r>
      <w:r w:rsidRPr="00DD35FE">
        <w:rPr>
          <w:rFonts w:ascii="Arial" w:hAnsi="Arial" w:cs="Arial"/>
          <w:spacing w:val="10"/>
          <w:szCs w:val="23"/>
        </w:rPr>
        <w:t>sions from the results and gives some recommendations to stakeholders.</w:t>
      </w:r>
    </w:p>
    <w:p w:rsidR="004D2C38" w:rsidRDefault="004D2C38" w:rsidP="004D2C38">
      <w:pPr>
        <w:spacing w:line="360" w:lineRule="auto"/>
        <w:jc w:val="both"/>
        <w:rPr>
          <w:rFonts w:ascii="Arial" w:hAnsi="Arial" w:cs="Arial"/>
          <w:b/>
          <w:spacing w:val="10"/>
          <w:sz w:val="28"/>
          <w:szCs w:val="28"/>
        </w:rPr>
      </w:pPr>
    </w:p>
    <w:p w:rsidR="004D2C38" w:rsidRPr="00DD35FE" w:rsidRDefault="004D2C38" w:rsidP="004D2C38">
      <w:pPr>
        <w:spacing w:line="360" w:lineRule="auto"/>
        <w:jc w:val="both"/>
        <w:rPr>
          <w:rFonts w:ascii="Arial" w:hAnsi="Arial" w:cs="Arial"/>
          <w:b/>
          <w:spacing w:val="10"/>
          <w:sz w:val="28"/>
          <w:szCs w:val="28"/>
        </w:rPr>
      </w:pPr>
    </w:p>
    <w:p w:rsidR="004D2C38" w:rsidRPr="00DD35FE" w:rsidRDefault="004D2C38" w:rsidP="004D2C38">
      <w:pPr>
        <w:spacing w:line="360" w:lineRule="auto"/>
        <w:jc w:val="both"/>
        <w:rPr>
          <w:rFonts w:ascii="Arial" w:hAnsi="Arial" w:cs="Arial"/>
          <w:b/>
          <w:spacing w:val="10"/>
          <w:sz w:val="28"/>
          <w:szCs w:val="28"/>
        </w:rPr>
      </w:pPr>
    </w:p>
    <w:p w:rsidR="004D2C38" w:rsidRPr="00DD35FE" w:rsidRDefault="004D2C38" w:rsidP="004D2C38">
      <w:pPr>
        <w:spacing w:line="360" w:lineRule="auto"/>
        <w:rPr>
          <w:rFonts w:ascii="Arial" w:hAnsi="Arial" w:cs="Arial"/>
          <w:b/>
          <w:spacing w:val="10"/>
          <w:sz w:val="28"/>
          <w:szCs w:val="28"/>
        </w:rPr>
      </w:pPr>
      <w:r w:rsidRPr="00DD35FE">
        <w:rPr>
          <w:rFonts w:ascii="Arial" w:hAnsi="Arial" w:cs="Arial"/>
          <w:b/>
          <w:spacing w:val="10"/>
          <w:sz w:val="28"/>
          <w:szCs w:val="28"/>
        </w:rPr>
        <w:t>1.1 Justification of the Study</w:t>
      </w:r>
    </w:p>
    <w:p w:rsidR="004D2C38" w:rsidRPr="00DD35FE" w:rsidRDefault="004D2C38" w:rsidP="004D2C38">
      <w:pPr>
        <w:spacing w:line="360" w:lineRule="auto"/>
        <w:jc w:val="both"/>
        <w:rPr>
          <w:rFonts w:ascii="Arial" w:hAnsi="Arial" w:cs="Arial"/>
          <w:b/>
          <w:spacing w:val="10"/>
          <w:sz w:val="28"/>
          <w:szCs w:val="28"/>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There appeared to be a widespread confusion and misunderstanding about the purpose and mechanisms of environmental regulations. The primary basis for setting standards for environmental control has been scientific. The goal of any environmental control is sustainable develo</w:t>
      </w:r>
      <w:r w:rsidRPr="00DD35FE">
        <w:rPr>
          <w:rFonts w:ascii="Arial" w:hAnsi="Arial" w:cs="Arial"/>
          <w:spacing w:val="10"/>
        </w:rPr>
        <w:t>p</w:t>
      </w:r>
      <w:r w:rsidRPr="00DD35FE">
        <w:rPr>
          <w:rFonts w:ascii="Arial" w:hAnsi="Arial" w:cs="Arial"/>
          <w:spacing w:val="10"/>
        </w:rPr>
        <w:t xml:space="preserve">ment; even though there are various tensions with respect to </w:t>
      </w:r>
      <w:r w:rsidRPr="00DD35FE">
        <w:rPr>
          <w:rFonts w:ascii="Arial" w:hAnsi="Arial" w:cs="Arial"/>
          <w:spacing w:val="10"/>
        </w:rPr>
        <w:lastRenderedPageBreak/>
        <w:t>sustainable development, one thing is clear; there is a wide acceptance that sustai</w:t>
      </w:r>
      <w:r w:rsidRPr="00DD35FE">
        <w:rPr>
          <w:rFonts w:ascii="Arial" w:hAnsi="Arial" w:cs="Arial"/>
          <w:spacing w:val="10"/>
        </w:rPr>
        <w:t>n</w:t>
      </w:r>
      <w:r w:rsidRPr="00DD35FE">
        <w:rPr>
          <w:rFonts w:ascii="Arial" w:hAnsi="Arial" w:cs="Arial"/>
          <w:spacing w:val="10"/>
        </w:rPr>
        <w:t>able development is about meeting the needs of the present without co</w:t>
      </w:r>
      <w:r w:rsidRPr="00DD35FE">
        <w:rPr>
          <w:rFonts w:ascii="Arial" w:hAnsi="Arial" w:cs="Arial"/>
          <w:spacing w:val="10"/>
        </w:rPr>
        <w:t>m</w:t>
      </w:r>
      <w:r w:rsidRPr="00DD35FE">
        <w:rPr>
          <w:rFonts w:ascii="Arial" w:hAnsi="Arial" w:cs="Arial"/>
          <w:spacing w:val="10"/>
        </w:rPr>
        <w:t>promising the ability of future generations to meet their own needs (World commission on Environment and Development 1986). Sustainable deve</w:t>
      </w:r>
      <w:r w:rsidRPr="00DD35FE">
        <w:rPr>
          <w:rFonts w:ascii="Arial" w:hAnsi="Arial" w:cs="Arial"/>
          <w:spacing w:val="10"/>
        </w:rPr>
        <w:t>l</w:t>
      </w:r>
      <w:r w:rsidRPr="00DD35FE">
        <w:rPr>
          <w:rFonts w:ascii="Arial" w:hAnsi="Arial" w:cs="Arial"/>
          <w:spacing w:val="10"/>
        </w:rPr>
        <w:t>opment thus requires a balance between improving the conditions of h</w:t>
      </w:r>
      <w:r w:rsidRPr="00DD35FE">
        <w:rPr>
          <w:rFonts w:ascii="Arial" w:hAnsi="Arial" w:cs="Arial"/>
          <w:spacing w:val="10"/>
        </w:rPr>
        <w:t>u</w:t>
      </w:r>
      <w:r w:rsidRPr="00DD35FE">
        <w:rPr>
          <w:rFonts w:ascii="Arial" w:hAnsi="Arial" w:cs="Arial"/>
          <w:spacing w:val="10"/>
        </w:rPr>
        <w:t>man life in an equitable way, now and in the future, and the long term conservation of the natural environment and in doing this; quality analyt</w:t>
      </w:r>
      <w:r w:rsidRPr="00DD35FE">
        <w:rPr>
          <w:rFonts w:ascii="Arial" w:hAnsi="Arial" w:cs="Arial"/>
          <w:spacing w:val="10"/>
        </w:rPr>
        <w:t>i</w:t>
      </w:r>
      <w:r w:rsidRPr="00DD35FE">
        <w:rPr>
          <w:rFonts w:ascii="Arial" w:hAnsi="Arial" w:cs="Arial"/>
          <w:spacing w:val="10"/>
        </w:rPr>
        <w:t>cal instruments will be needed in monitoring environmental pollution co</w:t>
      </w:r>
      <w:r w:rsidRPr="00DD35FE">
        <w:rPr>
          <w:rFonts w:ascii="Arial" w:hAnsi="Arial" w:cs="Arial"/>
          <w:spacing w:val="10"/>
        </w:rPr>
        <w:t>n</w:t>
      </w:r>
      <w:r w:rsidRPr="00DD35FE">
        <w:rPr>
          <w:rFonts w:ascii="Arial" w:hAnsi="Arial" w:cs="Arial"/>
          <w:spacing w:val="10"/>
        </w:rPr>
        <w:t>trol. To have sustainable development environmental pollution control must be part of the solution, therefore analytical methods used in ensuring environmental standards are met, must be very reliable and accurate if we are to have a sustained environment. These methods must be reliable b</w:t>
      </w:r>
      <w:r w:rsidRPr="00DD35FE">
        <w:rPr>
          <w:rFonts w:ascii="Arial" w:hAnsi="Arial" w:cs="Arial"/>
          <w:spacing w:val="10"/>
        </w:rPr>
        <w:t>e</w:t>
      </w:r>
      <w:r w:rsidRPr="00DD35FE">
        <w:rPr>
          <w:rFonts w:ascii="Arial" w:hAnsi="Arial" w:cs="Arial"/>
          <w:spacing w:val="10"/>
        </w:rPr>
        <w:t>cause standards are often the most tangible and precise expression of the judgments that underlie environmental policies. As such for any effective environmental control which will ensure sustainable deve</w:t>
      </w:r>
      <w:r w:rsidRPr="00DD35FE">
        <w:rPr>
          <w:rFonts w:ascii="Arial" w:hAnsi="Arial" w:cs="Arial"/>
          <w:spacing w:val="10"/>
        </w:rPr>
        <w:t>l</w:t>
      </w:r>
      <w:r w:rsidRPr="00DD35FE">
        <w:rPr>
          <w:rFonts w:ascii="Arial" w:hAnsi="Arial" w:cs="Arial"/>
          <w:spacing w:val="10"/>
        </w:rPr>
        <w:t>opment, good, accurate and reliable analytical methods must be employed in all sectors of environmental pollution control. That is why this study is crucial esp</w:t>
      </w:r>
      <w:r w:rsidRPr="00DD35FE">
        <w:rPr>
          <w:rFonts w:ascii="Arial" w:hAnsi="Arial" w:cs="Arial"/>
          <w:spacing w:val="10"/>
        </w:rPr>
        <w:t>e</w:t>
      </w:r>
      <w:r w:rsidRPr="00DD35FE">
        <w:rPr>
          <w:rFonts w:ascii="Arial" w:hAnsi="Arial" w:cs="Arial"/>
          <w:spacing w:val="10"/>
        </w:rPr>
        <w:t xml:space="preserve">cially for </w:t>
      </w:r>
      <w:smartTag w:uri="urn:schemas-microsoft-com:office:smarttags" w:element="country-region">
        <w:r w:rsidRPr="00DD35FE">
          <w:rPr>
            <w:rFonts w:ascii="Arial" w:hAnsi="Arial" w:cs="Arial"/>
            <w:spacing w:val="10"/>
          </w:rPr>
          <w:t>Nigeria</w:t>
        </w:r>
      </w:smartTag>
      <w:r w:rsidRPr="00DD35FE">
        <w:rPr>
          <w:rFonts w:ascii="Arial" w:hAnsi="Arial" w:cs="Arial"/>
          <w:spacing w:val="10"/>
        </w:rPr>
        <w:t xml:space="preserve">, as it will put the methods obtained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in the co</w:t>
      </w:r>
      <w:r w:rsidRPr="00DD35FE">
        <w:rPr>
          <w:rFonts w:ascii="Arial" w:hAnsi="Arial" w:cs="Arial"/>
          <w:spacing w:val="10"/>
        </w:rPr>
        <w:t>n</w:t>
      </w:r>
      <w:r w:rsidRPr="00DD35FE">
        <w:rPr>
          <w:rFonts w:ascii="Arial" w:hAnsi="Arial" w:cs="Arial"/>
          <w:spacing w:val="10"/>
        </w:rPr>
        <w:t>text of world wide methods, so as to see where to improve upon.</w:t>
      </w:r>
    </w:p>
    <w:p w:rsidR="004D2C38" w:rsidRPr="00DD35FE" w:rsidRDefault="004D2C38" w:rsidP="004D2C38">
      <w:pPr>
        <w:spacing w:line="360" w:lineRule="auto"/>
        <w:jc w:val="both"/>
        <w:rPr>
          <w:rFonts w:ascii="Arial" w:hAnsi="Arial" w:cs="Arial"/>
          <w:spacing w:val="10"/>
        </w:rPr>
      </w:pPr>
    </w:p>
    <w:p w:rsidR="004D2C38" w:rsidRDefault="004D2C38" w:rsidP="004D2C38">
      <w:pPr>
        <w:spacing w:line="360" w:lineRule="auto"/>
        <w:jc w:val="both"/>
        <w:rPr>
          <w:rFonts w:ascii="Arial" w:hAnsi="Arial" w:cs="Arial"/>
          <w:spacing w:val="10"/>
        </w:rPr>
      </w:pPr>
      <w:r w:rsidRPr="00DD35FE">
        <w:rPr>
          <w:rFonts w:ascii="Arial" w:hAnsi="Arial" w:cs="Arial"/>
          <w:spacing w:val="10"/>
        </w:rPr>
        <w:t xml:space="preserve">The study area </w:t>
      </w:r>
      <w:smartTag w:uri="urn:schemas-microsoft-com:office:smarttags" w:element="City">
        <w:r w:rsidRPr="00DD35FE">
          <w:rPr>
            <w:rFonts w:ascii="Arial" w:hAnsi="Arial" w:cs="Arial"/>
            <w:spacing w:val="10"/>
          </w:rPr>
          <w:t>Kano</w:t>
        </w:r>
      </w:smartTag>
      <w:r w:rsidRPr="00DD35FE">
        <w:rPr>
          <w:rFonts w:ascii="Arial" w:hAnsi="Arial" w:cs="Arial"/>
          <w:spacing w:val="10"/>
        </w:rPr>
        <w:t xml:space="preserve">, </w:t>
      </w:r>
      <w:smartTag w:uri="urn:schemas-microsoft-com:office:smarttags" w:element="City">
        <w:r w:rsidRPr="00DD35FE">
          <w:rPr>
            <w:rFonts w:ascii="Arial" w:hAnsi="Arial" w:cs="Arial"/>
            <w:spacing w:val="10"/>
          </w:rPr>
          <w:t>Kaduna</w:t>
        </w:r>
      </w:smartTag>
      <w:r w:rsidRPr="00DD35FE">
        <w:rPr>
          <w:rFonts w:ascii="Arial" w:hAnsi="Arial" w:cs="Arial"/>
          <w:spacing w:val="10"/>
        </w:rPr>
        <w:t>, Gombe and Ashaka have been chosen b</w:t>
      </w:r>
      <w:r w:rsidRPr="00DD35FE">
        <w:rPr>
          <w:rFonts w:ascii="Arial" w:hAnsi="Arial" w:cs="Arial"/>
          <w:spacing w:val="10"/>
        </w:rPr>
        <w:t>e</w:t>
      </w:r>
      <w:r w:rsidRPr="00DD35FE">
        <w:rPr>
          <w:rFonts w:ascii="Arial" w:hAnsi="Arial" w:cs="Arial"/>
          <w:spacing w:val="10"/>
        </w:rPr>
        <w:t xml:space="preserve">cause they are representatives of big and small industrial cities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The industries in these towns represent the major types of industries found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i.e. oil and gas, metal, food and cement industries. This research has been provoked by the conditions that prevailed in River K</w:t>
      </w:r>
      <w:r w:rsidRPr="00DD35FE">
        <w:rPr>
          <w:rFonts w:ascii="Arial" w:hAnsi="Arial" w:cs="Arial"/>
          <w:spacing w:val="10"/>
        </w:rPr>
        <w:t>a</w:t>
      </w:r>
      <w:r w:rsidRPr="00DD35FE">
        <w:rPr>
          <w:rFonts w:ascii="Arial" w:hAnsi="Arial" w:cs="Arial"/>
          <w:spacing w:val="10"/>
        </w:rPr>
        <w:t>duna due to the treated waste water discharged into it from the NNPC. The waste water which has been treated should have been monitored to ascertain it has reached specifications to be di</w:t>
      </w:r>
      <w:r w:rsidRPr="00DD35FE">
        <w:rPr>
          <w:rFonts w:ascii="Arial" w:hAnsi="Arial" w:cs="Arial"/>
          <w:spacing w:val="10"/>
        </w:rPr>
        <w:t>s</w:t>
      </w:r>
      <w:r w:rsidRPr="00DD35FE">
        <w:rPr>
          <w:rFonts w:ascii="Arial" w:hAnsi="Arial" w:cs="Arial"/>
          <w:spacing w:val="10"/>
        </w:rPr>
        <w:t xml:space="preserve">charged into water bodies. Therefore the point of concern becomes the analytical instruments used for this control. The fisher men who used River Kaduna </w:t>
      </w:r>
      <w:r w:rsidRPr="00DD35FE">
        <w:rPr>
          <w:rFonts w:ascii="Arial" w:hAnsi="Arial" w:cs="Arial"/>
          <w:spacing w:val="10"/>
        </w:rPr>
        <w:lastRenderedPageBreak/>
        <w:t xml:space="preserve">as their livelihood have almost been displaced, most agricultural activities carried out there using the river’s water are suffering from the water quality. </w:t>
      </w:r>
    </w:p>
    <w:p w:rsidR="004D2C38"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In Ashaka the air is almost all the time dense due to air pollution from the industry. Air leaving the industry should normally be monitored to make sure air pollu</w:t>
      </w:r>
      <w:r w:rsidRPr="00DD35FE">
        <w:rPr>
          <w:rFonts w:ascii="Arial" w:hAnsi="Arial" w:cs="Arial"/>
          <w:spacing w:val="10"/>
        </w:rPr>
        <w:t>t</w:t>
      </w:r>
      <w:r w:rsidRPr="00DD35FE">
        <w:rPr>
          <w:rFonts w:ascii="Arial" w:hAnsi="Arial" w:cs="Arial"/>
          <w:spacing w:val="10"/>
        </w:rPr>
        <w:t>ants are not allowed into the environment, but this doesn’t seem to work well and the monitoring instruments can also be put into question. There are many factors which may contribute to the above given conditions, such as personnel, finances, etc, but even if all these factors are perfect without good up to date analytical instruments, pollutants will still be let into the environments unchecked. In the light of the above and given the fact that environmental concerns are in the increase, and the environment is hard to restore once destroyed, analytical instruments used in environmental pollution control have to be of international sta</w:t>
      </w:r>
      <w:r w:rsidRPr="00DD35FE">
        <w:rPr>
          <w:rFonts w:ascii="Arial" w:hAnsi="Arial" w:cs="Arial"/>
          <w:spacing w:val="10"/>
        </w:rPr>
        <w:t>n</w:t>
      </w:r>
      <w:r w:rsidRPr="00DD35FE">
        <w:rPr>
          <w:rFonts w:ascii="Arial" w:hAnsi="Arial" w:cs="Arial"/>
          <w:spacing w:val="10"/>
        </w:rPr>
        <w:t xml:space="preserve">dards in Nigeria. Therefore baseline scientific information on the state of analytical equipments in the environmental laboratories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is needed, if the env</w:t>
      </w:r>
      <w:r w:rsidRPr="00DD35FE">
        <w:rPr>
          <w:rFonts w:ascii="Arial" w:hAnsi="Arial" w:cs="Arial"/>
          <w:spacing w:val="10"/>
        </w:rPr>
        <w:t>i</w:t>
      </w:r>
      <w:r w:rsidRPr="00DD35FE">
        <w:rPr>
          <w:rFonts w:ascii="Arial" w:hAnsi="Arial" w:cs="Arial"/>
          <w:spacing w:val="10"/>
        </w:rPr>
        <w:t>ronment is to be sustained into the next century, for the future generations. That is why this study is needed, so that enviro</w:t>
      </w:r>
      <w:r w:rsidRPr="00DD35FE">
        <w:rPr>
          <w:rFonts w:ascii="Arial" w:hAnsi="Arial" w:cs="Arial"/>
          <w:spacing w:val="10"/>
        </w:rPr>
        <w:t>n</w:t>
      </w:r>
      <w:r w:rsidRPr="00DD35FE">
        <w:rPr>
          <w:rFonts w:ascii="Arial" w:hAnsi="Arial" w:cs="Arial"/>
          <w:spacing w:val="10"/>
        </w:rPr>
        <w:t>mental standards can be monitored with the best analytical instruments available in the science world as a base for proper enforcement.</w:t>
      </w:r>
    </w:p>
    <w:p w:rsidR="004D2C38" w:rsidRPr="00DD35FE" w:rsidRDefault="004D2C38" w:rsidP="004D2C38">
      <w:pPr>
        <w:spacing w:line="360" w:lineRule="auto"/>
        <w:rPr>
          <w:rFonts w:ascii="Arial" w:hAnsi="Arial" w:cs="Arial"/>
          <w:spacing w:val="10"/>
        </w:rPr>
      </w:pPr>
      <w:r>
        <w:rPr>
          <w:rFonts w:ascii="Arial" w:hAnsi="Arial" w:cs="Arial"/>
          <w:b/>
          <w:bCs/>
          <w:spacing w:val="10"/>
          <w:sz w:val="28"/>
          <w:szCs w:val="28"/>
        </w:rPr>
        <w:br w:type="page"/>
      </w:r>
      <w:r w:rsidRPr="00DD35FE">
        <w:rPr>
          <w:rFonts w:ascii="Arial" w:hAnsi="Arial" w:cs="Arial"/>
          <w:b/>
          <w:bCs/>
          <w:spacing w:val="10"/>
          <w:sz w:val="28"/>
          <w:szCs w:val="28"/>
        </w:rPr>
        <w:lastRenderedPageBreak/>
        <w:t>1.2 Problem Statements and Research Questions</w:t>
      </w:r>
    </w:p>
    <w:p w:rsidR="004D2C38" w:rsidRPr="00DD35FE" w:rsidRDefault="004D2C38" w:rsidP="004D2C38">
      <w:pPr>
        <w:spacing w:line="360" w:lineRule="auto"/>
        <w:ind w:left="1440" w:firstLine="720"/>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In advanced countries, environmental quality monitoring is compulsory and there are effective environmental laboratories well equipped for this purpose. Enviro</w:t>
      </w:r>
      <w:r w:rsidRPr="00DD35FE">
        <w:rPr>
          <w:rFonts w:ascii="Arial" w:hAnsi="Arial" w:cs="Arial"/>
          <w:spacing w:val="10"/>
        </w:rPr>
        <w:t>n</w:t>
      </w:r>
      <w:r w:rsidRPr="00DD35FE">
        <w:rPr>
          <w:rFonts w:ascii="Arial" w:hAnsi="Arial" w:cs="Arial"/>
          <w:spacing w:val="10"/>
        </w:rPr>
        <w:t>mental laws hence are followed strictly. Industries make efforts to use good, a</w:t>
      </w:r>
      <w:r w:rsidRPr="00DD35FE">
        <w:rPr>
          <w:rFonts w:ascii="Arial" w:hAnsi="Arial" w:cs="Arial"/>
          <w:spacing w:val="10"/>
        </w:rPr>
        <w:t>c</w:t>
      </w:r>
      <w:r w:rsidRPr="00DD35FE">
        <w:rPr>
          <w:rFonts w:ascii="Arial" w:hAnsi="Arial" w:cs="Arial"/>
          <w:spacing w:val="10"/>
        </w:rPr>
        <w:t>curate and reliable analytical methods since there are good monitoring laboratories on ground.  The situation is quite diffe</w:t>
      </w:r>
      <w:r w:rsidRPr="00DD35FE">
        <w:rPr>
          <w:rFonts w:ascii="Arial" w:hAnsi="Arial" w:cs="Arial"/>
          <w:spacing w:val="10"/>
        </w:rPr>
        <w:t>r</w:t>
      </w:r>
      <w:r w:rsidRPr="00DD35FE">
        <w:rPr>
          <w:rFonts w:ascii="Arial" w:hAnsi="Arial" w:cs="Arial"/>
          <w:spacing w:val="10"/>
        </w:rPr>
        <w:t>ent in many developing countries. Although industrial growth and its ass</w:t>
      </w:r>
      <w:r w:rsidRPr="00DD35FE">
        <w:rPr>
          <w:rFonts w:ascii="Arial" w:hAnsi="Arial" w:cs="Arial"/>
          <w:spacing w:val="10"/>
        </w:rPr>
        <w:t>o</w:t>
      </w:r>
      <w:r w:rsidRPr="00DD35FE">
        <w:rPr>
          <w:rFonts w:ascii="Arial" w:hAnsi="Arial" w:cs="Arial"/>
          <w:spacing w:val="10"/>
        </w:rPr>
        <w:t xml:space="preserve">ciated environmental problems are fast increasing in these developing countries; the monitoring of pollution is mostly not taken serious.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is not an exception, monitoring pollution control by both the industries and the government monitoring organizations are not taken serious. Treated wastes are dumped into rivers or land without proper control, as such the maximum limits of the pollutants are mostly exceeded; therefore this th</w:t>
      </w:r>
      <w:r w:rsidRPr="00DD35FE">
        <w:rPr>
          <w:rFonts w:ascii="Arial" w:hAnsi="Arial" w:cs="Arial"/>
          <w:spacing w:val="10"/>
        </w:rPr>
        <w:t>e</w:t>
      </w:r>
      <w:r w:rsidRPr="00DD35FE">
        <w:rPr>
          <w:rFonts w:ascii="Arial" w:hAnsi="Arial" w:cs="Arial"/>
          <w:spacing w:val="10"/>
        </w:rPr>
        <w:t>sis addresses the need for good, accurate and reliable analytical methods for the purpose of monitoring pollution control, setting good standards and remediation of polluted areas. The problems of this research can be summarised as fo</w:t>
      </w:r>
      <w:r w:rsidRPr="00DD35FE">
        <w:rPr>
          <w:rFonts w:ascii="Arial" w:hAnsi="Arial" w:cs="Arial"/>
          <w:spacing w:val="10"/>
        </w:rPr>
        <w:t>l</w:t>
      </w:r>
      <w:r w:rsidRPr="00DD35FE">
        <w:rPr>
          <w:rFonts w:ascii="Arial" w:hAnsi="Arial" w:cs="Arial"/>
          <w:spacing w:val="10"/>
        </w:rPr>
        <w:t xml:space="preserve">lows; </w:t>
      </w:r>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 xml:space="preserve">Environmental pollution in </w:t>
      </w:r>
      <w:smartTag w:uri="urn:schemas-microsoft-com:office:smarttags" w:element="place">
        <w:smartTag w:uri="urn:schemas-microsoft-com:office:smarttags" w:element="country-region">
          <w:r w:rsidRPr="00DD35FE">
            <w:rPr>
              <w:rFonts w:ascii="Arial" w:hAnsi="Arial" w:cs="Arial"/>
              <w:spacing w:val="10"/>
            </w:rPr>
            <w:t>Nigeria</w:t>
          </w:r>
        </w:smartTag>
      </w:smartTag>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 xml:space="preserve">The state of the art of environmental pollution control in </w:t>
      </w:r>
      <w:smartTag w:uri="urn:schemas-microsoft-com:office:smarttags" w:element="place">
        <w:smartTag w:uri="urn:schemas-microsoft-com:office:smarttags" w:element="country-region">
          <w:r w:rsidRPr="00DD35FE">
            <w:rPr>
              <w:rFonts w:ascii="Arial" w:hAnsi="Arial" w:cs="Arial"/>
              <w:spacing w:val="10"/>
            </w:rPr>
            <w:t>Nigeria</w:t>
          </w:r>
        </w:smartTag>
      </w:smartTag>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 xml:space="preserve">The state of art of the environmental laboratories in </w:t>
      </w:r>
      <w:smartTag w:uri="urn:schemas-microsoft-com:office:smarttags" w:element="place">
        <w:smartTag w:uri="urn:schemas-microsoft-com:office:smarttags" w:element="country-region">
          <w:r w:rsidRPr="00DD35FE">
            <w:rPr>
              <w:rFonts w:ascii="Arial" w:hAnsi="Arial" w:cs="Arial"/>
              <w:spacing w:val="10"/>
            </w:rPr>
            <w:t>Nigeria</w:t>
          </w:r>
        </w:smartTag>
      </w:smartTag>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Need for reliable analytical instruments in the existing environmental lab</w:t>
      </w:r>
      <w:r w:rsidRPr="00DD35FE">
        <w:rPr>
          <w:rFonts w:ascii="Arial" w:hAnsi="Arial" w:cs="Arial"/>
          <w:spacing w:val="10"/>
        </w:rPr>
        <w:t>o</w:t>
      </w:r>
      <w:r w:rsidRPr="00DD35FE">
        <w:rPr>
          <w:rFonts w:ascii="Arial" w:hAnsi="Arial" w:cs="Arial"/>
          <w:spacing w:val="10"/>
        </w:rPr>
        <w:t>ratories</w:t>
      </w:r>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The role of analytical instruments and methods in the environmental laws, regulations, guidelines and standards</w:t>
      </w:r>
    </w:p>
    <w:p w:rsidR="004D2C38" w:rsidRPr="00DD35FE" w:rsidRDefault="004D2C38" w:rsidP="004D2C38">
      <w:pPr>
        <w:numPr>
          <w:ilvl w:val="0"/>
          <w:numId w:val="36"/>
        </w:numPr>
        <w:spacing w:line="360" w:lineRule="auto"/>
        <w:jc w:val="both"/>
        <w:rPr>
          <w:rFonts w:ascii="Arial" w:hAnsi="Arial" w:cs="Arial"/>
          <w:spacing w:val="10"/>
        </w:rPr>
      </w:pPr>
      <w:r w:rsidRPr="00DD35FE">
        <w:rPr>
          <w:rFonts w:ascii="Arial" w:hAnsi="Arial" w:cs="Arial"/>
          <w:spacing w:val="10"/>
        </w:rPr>
        <w:t xml:space="preserve">The conditions of general pollution control monitoring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as compared to international standard</w:t>
      </w:r>
    </w:p>
    <w:p w:rsidR="004D2C38" w:rsidRPr="00DD35FE" w:rsidRDefault="004D2C38" w:rsidP="004D2C38">
      <w:pPr>
        <w:spacing w:line="360" w:lineRule="auto"/>
        <w:ind w:left="1440" w:firstLine="720"/>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Nigerian Federal Government has been trying to build National Enviro</w:t>
      </w:r>
      <w:r w:rsidRPr="00DD35FE">
        <w:rPr>
          <w:rFonts w:ascii="Arial" w:hAnsi="Arial" w:cs="Arial"/>
          <w:spacing w:val="10"/>
        </w:rPr>
        <w:t>n</w:t>
      </w:r>
      <w:r w:rsidRPr="00DD35FE">
        <w:rPr>
          <w:rFonts w:ascii="Arial" w:hAnsi="Arial" w:cs="Arial"/>
          <w:spacing w:val="10"/>
        </w:rPr>
        <w:t xml:space="preserve">mental laboratories in </w:t>
      </w:r>
      <w:smartTag w:uri="urn:schemas-microsoft-com:office:smarttags" w:element="City">
        <w:r w:rsidRPr="00DD35FE">
          <w:rPr>
            <w:rFonts w:ascii="Arial" w:hAnsi="Arial" w:cs="Arial"/>
            <w:spacing w:val="10"/>
          </w:rPr>
          <w:t>Kano</w:t>
        </w:r>
      </w:smartTag>
      <w:r w:rsidRPr="00DD35FE">
        <w:rPr>
          <w:rFonts w:ascii="Arial" w:hAnsi="Arial" w:cs="Arial"/>
          <w:spacing w:val="10"/>
        </w:rPr>
        <w:t xml:space="preserve">, </w:t>
      </w:r>
      <w:smartTag w:uri="urn:schemas-microsoft-com:office:smarttags" w:element="City">
        <w:r w:rsidRPr="00DD35FE">
          <w:rPr>
            <w:rFonts w:ascii="Arial" w:hAnsi="Arial" w:cs="Arial"/>
            <w:spacing w:val="10"/>
          </w:rPr>
          <w:t>Kaduna</w:t>
        </w:r>
      </w:smartTag>
      <w:r w:rsidRPr="00DD35FE">
        <w:rPr>
          <w:rFonts w:ascii="Arial" w:hAnsi="Arial" w:cs="Arial"/>
          <w:spacing w:val="10"/>
        </w:rPr>
        <w:t xml:space="preserve">, FCT Abuja, Benin city, </w:t>
      </w:r>
      <w:smartTag w:uri="urn:schemas-microsoft-com:office:smarttags" w:element="City">
        <w:r w:rsidRPr="00DD35FE">
          <w:rPr>
            <w:rFonts w:ascii="Arial" w:hAnsi="Arial" w:cs="Arial"/>
            <w:spacing w:val="10"/>
          </w:rPr>
          <w:t>Lagos</w:t>
        </w:r>
      </w:smartTag>
      <w:r w:rsidRPr="00DD35FE">
        <w:rPr>
          <w:rFonts w:ascii="Arial" w:hAnsi="Arial" w:cs="Arial"/>
          <w:spacing w:val="10"/>
        </w:rPr>
        <w:t xml:space="preserve"> and </w:t>
      </w:r>
      <w:smartTag w:uri="urn:schemas-microsoft-com:office:smarttags" w:element="place">
        <w:smartTag w:uri="urn:schemas-microsoft-com:office:smarttags" w:element="City">
          <w:r w:rsidRPr="00DD35FE">
            <w:rPr>
              <w:rFonts w:ascii="Arial" w:hAnsi="Arial" w:cs="Arial"/>
              <w:spacing w:val="10"/>
            </w:rPr>
            <w:t>Port Harcourt</w:t>
          </w:r>
        </w:smartTag>
      </w:smartTag>
      <w:r w:rsidRPr="00DD35FE">
        <w:rPr>
          <w:rFonts w:ascii="Arial" w:hAnsi="Arial" w:cs="Arial"/>
          <w:spacing w:val="10"/>
        </w:rPr>
        <w:t xml:space="preserve"> for the purpose of monitoring. The Federal </w:t>
      </w:r>
      <w:r w:rsidRPr="00DD35FE">
        <w:rPr>
          <w:rFonts w:ascii="Arial" w:hAnsi="Arial" w:cs="Arial"/>
          <w:spacing w:val="10"/>
        </w:rPr>
        <w:lastRenderedPageBreak/>
        <w:t xml:space="preserve">Ministry of water resources also has six monitoring laboratories located in </w:t>
      </w:r>
      <w:smartTag w:uri="urn:schemas-microsoft-com:office:smarttags" w:element="City">
        <w:r w:rsidRPr="00DD35FE">
          <w:rPr>
            <w:rFonts w:ascii="Arial" w:hAnsi="Arial" w:cs="Arial"/>
            <w:spacing w:val="10"/>
          </w:rPr>
          <w:t>Kano</w:t>
        </w:r>
      </w:smartTag>
      <w:r w:rsidRPr="00DD35FE">
        <w:rPr>
          <w:rFonts w:ascii="Arial" w:hAnsi="Arial" w:cs="Arial"/>
          <w:spacing w:val="10"/>
        </w:rPr>
        <w:t xml:space="preserve">, Minna, Gombe, </w:t>
      </w:r>
      <w:smartTag w:uri="urn:schemas-microsoft-com:office:smarttags" w:element="City">
        <w:r w:rsidRPr="00DD35FE">
          <w:rPr>
            <w:rFonts w:ascii="Arial" w:hAnsi="Arial" w:cs="Arial"/>
            <w:spacing w:val="10"/>
          </w:rPr>
          <w:t>Lagos</w:t>
        </w:r>
      </w:smartTag>
      <w:r w:rsidRPr="00DD35FE">
        <w:rPr>
          <w:rFonts w:ascii="Arial" w:hAnsi="Arial" w:cs="Arial"/>
          <w:spacing w:val="10"/>
        </w:rPr>
        <w:t xml:space="preserve">, Akure and </w:t>
      </w:r>
      <w:smartTag w:uri="urn:schemas-microsoft-com:office:smarttags" w:element="place">
        <w:smartTag w:uri="urn:schemas-microsoft-com:office:smarttags" w:element="City">
          <w:r w:rsidRPr="00DD35FE">
            <w:rPr>
              <w:rFonts w:ascii="Arial" w:hAnsi="Arial" w:cs="Arial"/>
              <w:spacing w:val="10"/>
            </w:rPr>
            <w:t>Enugu</w:t>
          </w:r>
        </w:smartTag>
      </w:smartTag>
      <w:r w:rsidRPr="00DD35FE">
        <w:rPr>
          <w:rFonts w:ascii="Arial" w:hAnsi="Arial" w:cs="Arial"/>
          <w:spacing w:val="10"/>
        </w:rPr>
        <w:t xml:space="preserve">. These laboratories were supposed to perform mainly monitoring of pollutants for general environmental pollution and water pollution. But of these laboratories only </w:t>
      </w:r>
      <w:smartTag w:uri="urn:schemas-microsoft-com:office:smarttags" w:element="place">
        <w:smartTag w:uri="urn:schemas-microsoft-com:office:smarttags" w:element="City">
          <w:r w:rsidRPr="00DD35FE">
            <w:rPr>
              <w:rFonts w:ascii="Arial" w:hAnsi="Arial" w:cs="Arial"/>
              <w:spacing w:val="10"/>
            </w:rPr>
            <w:t>Lagos</w:t>
          </w:r>
        </w:smartTag>
      </w:smartTag>
      <w:r w:rsidRPr="00DD35FE">
        <w:rPr>
          <w:rFonts w:ascii="Arial" w:hAnsi="Arial" w:cs="Arial"/>
          <w:spacing w:val="10"/>
        </w:rPr>
        <w:t xml:space="preserve"> is so far fun</w:t>
      </w:r>
      <w:r w:rsidRPr="00DD35FE">
        <w:rPr>
          <w:rFonts w:ascii="Arial" w:hAnsi="Arial" w:cs="Arial"/>
          <w:spacing w:val="10"/>
        </w:rPr>
        <w:t>c</w:t>
      </w:r>
      <w:r w:rsidRPr="00DD35FE">
        <w:rPr>
          <w:rFonts w:ascii="Arial" w:hAnsi="Arial" w:cs="Arial"/>
          <w:spacing w:val="10"/>
        </w:rPr>
        <w:t xml:space="preserve">tioning to a certain level as given in the literature and some have not even taken off at all. In general very little information exists in the literature about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’s environmental laboratories. These laboratories remain largely neglected; most of them are ill-equipped. In the light of these and the importance of environmental analytical laboratories in environmental pollution control, this calls for worries and concern, also given the alar</w:t>
      </w:r>
      <w:r w:rsidRPr="00DD35FE">
        <w:rPr>
          <w:rFonts w:ascii="Arial" w:hAnsi="Arial" w:cs="Arial"/>
          <w:spacing w:val="10"/>
        </w:rPr>
        <w:t>m</w:t>
      </w:r>
      <w:r w:rsidRPr="00DD35FE">
        <w:rPr>
          <w:rFonts w:ascii="Arial" w:hAnsi="Arial" w:cs="Arial"/>
          <w:spacing w:val="10"/>
        </w:rPr>
        <w:t>ing rate of environmental degradation and related problems. There is hence the need to undertake targeted studies aimed at letting stak</w:t>
      </w:r>
      <w:r w:rsidRPr="00DD35FE">
        <w:rPr>
          <w:rFonts w:ascii="Arial" w:hAnsi="Arial" w:cs="Arial"/>
          <w:spacing w:val="10"/>
        </w:rPr>
        <w:t>e</w:t>
      </w:r>
      <w:r w:rsidRPr="00DD35FE">
        <w:rPr>
          <w:rFonts w:ascii="Arial" w:hAnsi="Arial" w:cs="Arial"/>
          <w:spacing w:val="10"/>
        </w:rPr>
        <w:t>holders see the magnitude of our environmental problem and how analyt</w:t>
      </w:r>
      <w:r w:rsidRPr="00DD35FE">
        <w:rPr>
          <w:rFonts w:ascii="Arial" w:hAnsi="Arial" w:cs="Arial"/>
          <w:spacing w:val="10"/>
        </w:rPr>
        <w:t>i</w:t>
      </w:r>
      <w:r w:rsidRPr="00DD35FE">
        <w:rPr>
          <w:rFonts w:ascii="Arial" w:hAnsi="Arial" w:cs="Arial"/>
          <w:spacing w:val="10"/>
        </w:rPr>
        <w:t>cal instruments is part of the solution. The state of the art of analytical i</w:t>
      </w:r>
      <w:r w:rsidRPr="00DD35FE">
        <w:rPr>
          <w:rFonts w:ascii="Arial" w:hAnsi="Arial" w:cs="Arial"/>
          <w:spacing w:val="10"/>
        </w:rPr>
        <w:t>n</w:t>
      </w:r>
      <w:r w:rsidRPr="00DD35FE">
        <w:rPr>
          <w:rFonts w:ascii="Arial" w:hAnsi="Arial" w:cs="Arial"/>
          <w:spacing w:val="10"/>
        </w:rPr>
        <w:t xml:space="preserve">struments technology worldwide will help to find ways to mitigate problems arising from the study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’s environmental lab</w:t>
      </w:r>
      <w:r w:rsidRPr="00DD35FE">
        <w:rPr>
          <w:rFonts w:ascii="Arial" w:hAnsi="Arial" w:cs="Arial"/>
          <w:spacing w:val="10"/>
        </w:rPr>
        <w:t>o</w:t>
      </w:r>
      <w:r w:rsidRPr="00DD35FE">
        <w:rPr>
          <w:rFonts w:ascii="Arial" w:hAnsi="Arial" w:cs="Arial"/>
          <w:spacing w:val="10"/>
        </w:rPr>
        <w:t>ratories.</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The main questions this study will answer as related to; Air pollution by industries in Ashaka, Water pollution by Nigerian National Petroleum Co</w:t>
      </w:r>
      <w:r w:rsidRPr="00DD35FE">
        <w:rPr>
          <w:rFonts w:ascii="Arial" w:hAnsi="Arial" w:cs="Arial"/>
          <w:spacing w:val="10"/>
        </w:rPr>
        <w:t>r</w:t>
      </w:r>
      <w:r w:rsidRPr="00DD35FE">
        <w:rPr>
          <w:rFonts w:ascii="Arial" w:hAnsi="Arial" w:cs="Arial"/>
          <w:spacing w:val="10"/>
        </w:rPr>
        <w:t>poration (NNPC) in Kaduna and other human activities, Land and soil po</w:t>
      </w:r>
      <w:r w:rsidRPr="00DD35FE">
        <w:rPr>
          <w:rFonts w:ascii="Arial" w:hAnsi="Arial" w:cs="Arial"/>
          <w:spacing w:val="10"/>
        </w:rPr>
        <w:t>l</w:t>
      </w:r>
      <w:r w:rsidRPr="00DD35FE">
        <w:rPr>
          <w:rFonts w:ascii="Arial" w:hAnsi="Arial" w:cs="Arial"/>
          <w:spacing w:val="10"/>
        </w:rPr>
        <w:t>lution by Shell in Port Harcourt where possible, are formulated as:</w:t>
      </w:r>
    </w:p>
    <w:p w:rsidR="004D2C38" w:rsidRDefault="004D2C38" w:rsidP="004D2C38">
      <w:pPr>
        <w:spacing w:line="360" w:lineRule="auto"/>
        <w:ind w:left="720"/>
        <w:jc w:val="both"/>
        <w:rPr>
          <w:rFonts w:ascii="Arial" w:hAnsi="Arial" w:cs="Arial"/>
        </w:rPr>
      </w:pPr>
    </w:p>
    <w:p w:rsidR="004D2C38" w:rsidRPr="00DD35FE" w:rsidRDefault="004D2C38" w:rsidP="004D2C38">
      <w:pPr>
        <w:spacing w:line="360" w:lineRule="auto"/>
        <w:ind w:left="720"/>
        <w:jc w:val="both"/>
        <w:rPr>
          <w:rFonts w:ascii="Arial" w:hAnsi="Arial" w:cs="Arial"/>
          <w:spacing w:val="10"/>
        </w:rPr>
      </w:pPr>
    </w:p>
    <w:p w:rsidR="004D2C38" w:rsidRPr="00DD35FE" w:rsidRDefault="004D2C38" w:rsidP="004D2C38">
      <w:pPr>
        <w:numPr>
          <w:ilvl w:val="0"/>
          <w:numId w:val="31"/>
        </w:numPr>
        <w:spacing w:line="360" w:lineRule="auto"/>
        <w:jc w:val="both"/>
        <w:rPr>
          <w:rFonts w:ascii="Arial" w:hAnsi="Arial" w:cs="Arial"/>
          <w:spacing w:val="10"/>
        </w:rPr>
      </w:pPr>
      <w:r w:rsidRPr="00DD35FE">
        <w:rPr>
          <w:rFonts w:ascii="Arial" w:hAnsi="Arial" w:cs="Arial"/>
          <w:spacing w:val="10"/>
        </w:rPr>
        <w:t>What is the status and trend of environmental analysis and env</w:t>
      </w:r>
      <w:r w:rsidRPr="00DD35FE">
        <w:rPr>
          <w:rFonts w:ascii="Arial" w:hAnsi="Arial" w:cs="Arial"/>
          <w:spacing w:val="10"/>
        </w:rPr>
        <w:t>i</w:t>
      </w:r>
      <w:r w:rsidRPr="00DD35FE">
        <w:rPr>
          <w:rFonts w:ascii="Arial" w:hAnsi="Arial" w:cs="Arial"/>
          <w:spacing w:val="10"/>
        </w:rPr>
        <w:t xml:space="preserve">ronmental standards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compared to the international state of the art?</w:t>
      </w:r>
    </w:p>
    <w:p w:rsidR="004D2C38" w:rsidRPr="00DD35FE" w:rsidRDefault="004D2C38" w:rsidP="004D2C38">
      <w:pPr>
        <w:numPr>
          <w:ilvl w:val="0"/>
          <w:numId w:val="31"/>
        </w:numPr>
        <w:spacing w:line="360" w:lineRule="auto"/>
        <w:jc w:val="both"/>
        <w:rPr>
          <w:rFonts w:ascii="Arial" w:hAnsi="Arial" w:cs="Arial"/>
          <w:spacing w:val="10"/>
        </w:rPr>
      </w:pPr>
      <w:r w:rsidRPr="00DD35FE">
        <w:rPr>
          <w:rFonts w:ascii="Arial" w:hAnsi="Arial" w:cs="Arial"/>
          <w:spacing w:val="10"/>
        </w:rPr>
        <w:t>What are the main constraints in analytical instruments in env</w:t>
      </w:r>
      <w:r w:rsidRPr="00DD35FE">
        <w:rPr>
          <w:rFonts w:ascii="Arial" w:hAnsi="Arial" w:cs="Arial"/>
          <w:spacing w:val="10"/>
        </w:rPr>
        <w:t>i</w:t>
      </w:r>
      <w:r w:rsidRPr="00DD35FE">
        <w:rPr>
          <w:rFonts w:ascii="Arial" w:hAnsi="Arial" w:cs="Arial"/>
          <w:spacing w:val="10"/>
        </w:rPr>
        <w:t xml:space="preserve">ronmental laboratories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How can they be solved or bypassed?</w:t>
      </w:r>
    </w:p>
    <w:p w:rsidR="004D2C38" w:rsidRPr="00DD35FE" w:rsidRDefault="004D2C38" w:rsidP="004D2C38">
      <w:pPr>
        <w:ind w:left="1440"/>
        <w:jc w:val="both"/>
        <w:rPr>
          <w:rFonts w:ascii="Arial" w:hAnsi="Arial" w:cs="Arial"/>
          <w:spacing w:val="10"/>
        </w:rPr>
      </w:pPr>
    </w:p>
    <w:p w:rsidR="004D2C38" w:rsidRPr="00DD35FE" w:rsidRDefault="004D2C38" w:rsidP="004D2C38">
      <w:pPr>
        <w:numPr>
          <w:ilvl w:val="0"/>
          <w:numId w:val="31"/>
        </w:numPr>
        <w:spacing w:line="360" w:lineRule="auto"/>
        <w:jc w:val="both"/>
        <w:rPr>
          <w:rFonts w:ascii="Arial" w:hAnsi="Arial" w:cs="Arial"/>
          <w:spacing w:val="10"/>
        </w:rPr>
      </w:pPr>
      <w:r w:rsidRPr="00DD35FE">
        <w:rPr>
          <w:rFonts w:ascii="Arial" w:hAnsi="Arial" w:cs="Arial"/>
          <w:spacing w:val="10"/>
        </w:rPr>
        <w:lastRenderedPageBreak/>
        <w:t xml:space="preserve">Do laboratories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have documentary evidence that their methods have been validated?</w:t>
      </w:r>
    </w:p>
    <w:p w:rsidR="004D2C38" w:rsidRPr="00DD35FE" w:rsidRDefault="004D2C38" w:rsidP="004D2C38">
      <w:pPr>
        <w:spacing w:line="360" w:lineRule="auto"/>
        <w:ind w:left="720"/>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In undertaking the case studies the following detailed questions will be answered; </w:t>
      </w:r>
    </w:p>
    <w:p w:rsidR="004D2C38" w:rsidRPr="00DD35FE" w:rsidRDefault="004D2C38" w:rsidP="004D2C38">
      <w:pPr>
        <w:numPr>
          <w:ilvl w:val="0"/>
          <w:numId w:val="15"/>
        </w:numPr>
        <w:spacing w:line="360" w:lineRule="auto"/>
        <w:jc w:val="both"/>
        <w:rPr>
          <w:rFonts w:ascii="Arial" w:hAnsi="Arial" w:cs="Arial"/>
          <w:spacing w:val="10"/>
        </w:rPr>
      </w:pPr>
      <w:r w:rsidRPr="00DD35FE">
        <w:rPr>
          <w:rFonts w:ascii="Arial" w:hAnsi="Arial" w:cs="Arial"/>
          <w:spacing w:val="10"/>
        </w:rPr>
        <w:t xml:space="preserve">In Ashaka and </w:t>
      </w:r>
      <w:smartTag w:uri="urn:schemas-microsoft-com:office:smarttags" w:element="place">
        <w:smartTag w:uri="urn:schemas-microsoft-com:office:smarttags" w:element="City">
          <w:r w:rsidRPr="00DD35FE">
            <w:rPr>
              <w:rFonts w:ascii="Arial" w:hAnsi="Arial" w:cs="Arial"/>
              <w:spacing w:val="10"/>
            </w:rPr>
            <w:t>Kano</w:t>
          </w:r>
        </w:smartTag>
      </w:smartTag>
      <w:r w:rsidRPr="00DD35FE">
        <w:rPr>
          <w:rFonts w:ascii="Arial" w:hAnsi="Arial" w:cs="Arial"/>
          <w:spacing w:val="10"/>
        </w:rPr>
        <w:t xml:space="preserve">: does the cement industry have a chemical monitoring laboratory? What types of analytical instruments are found there, do they do good air quality control? What types of air pollution measurement instruments are obtained in </w:t>
      </w:r>
      <w:smartTag w:uri="urn:schemas-microsoft-com:office:smarttags" w:element="place">
        <w:smartTag w:uri="urn:schemas-microsoft-com:office:smarttags" w:element="City">
          <w:r w:rsidRPr="00DD35FE">
            <w:rPr>
              <w:rFonts w:ascii="Arial" w:hAnsi="Arial" w:cs="Arial"/>
              <w:spacing w:val="10"/>
            </w:rPr>
            <w:t>Kano</w:t>
          </w:r>
        </w:smartTag>
      </w:smartTag>
      <w:r w:rsidRPr="00DD35FE">
        <w:rPr>
          <w:rFonts w:ascii="Arial" w:hAnsi="Arial" w:cs="Arial"/>
          <w:spacing w:val="10"/>
        </w:rPr>
        <w:t xml:space="preserve"> and Ashaka? What can be done to i</w:t>
      </w:r>
      <w:r w:rsidRPr="00DD35FE">
        <w:rPr>
          <w:rFonts w:ascii="Arial" w:hAnsi="Arial" w:cs="Arial"/>
          <w:spacing w:val="10"/>
        </w:rPr>
        <w:t>m</w:t>
      </w:r>
      <w:r w:rsidRPr="00DD35FE">
        <w:rPr>
          <w:rFonts w:ascii="Arial" w:hAnsi="Arial" w:cs="Arial"/>
          <w:spacing w:val="10"/>
        </w:rPr>
        <w:t>prove on what is available?</w:t>
      </w:r>
    </w:p>
    <w:p w:rsidR="004D2C38" w:rsidRPr="00DD35FE" w:rsidRDefault="004D2C38" w:rsidP="004D2C38">
      <w:pPr>
        <w:numPr>
          <w:ilvl w:val="0"/>
          <w:numId w:val="15"/>
        </w:numPr>
        <w:spacing w:line="360" w:lineRule="auto"/>
        <w:jc w:val="both"/>
        <w:rPr>
          <w:rFonts w:ascii="Arial" w:hAnsi="Arial" w:cs="Arial"/>
          <w:spacing w:val="10"/>
        </w:rPr>
      </w:pPr>
      <w:r w:rsidRPr="00DD35FE">
        <w:rPr>
          <w:rFonts w:ascii="Arial" w:hAnsi="Arial" w:cs="Arial"/>
          <w:spacing w:val="10"/>
        </w:rPr>
        <w:t xml:space="preserve">In </w:t>
      </w:r>
      <w:smartTag w:uri="urn:schemas-microsoft-com:office:smarttags" w:element="City">
        <w:r w:rsidRPr="00DD35FE">
          <w:rPr>
            <w:rFonts w:ascii="Arial" w:hAnsi="Arial" w:cs="Arial"/>
            <w:spacing w:val="10"/>
          </w:rPr>
          <w:t>Kaduna</w:t>
        </w:r>
      </w:smartTag>
      <w:r w:rsidRPr="00DD35FE">
        <w:rPr>
          <w:rFonts w:ascii="Arial" w:hAnsi="Arial" w:cs="Arial"/>
          <w:spacing w:val="10"/>
        </w:rPr>
        <w:t xml:space="preserve">, looking at NNPC wastewater treatment and its effect on </w:t>
      </w:r>
      <w:smartTag w:uri="urn:schemas-microsoft-com:office:smarttags" w:element="place">
        <w:smartTag w:uri="urn:schemas-microsoft-com:office:smarttags" w:element="PlaceName">
          <w:r w:rsidRPr="00DD35FE">
            <w:rPr>
              <w:rFonts w:ascii="Arial" w:hAnsi="Arial" w:cs="Arial"/>
              <w:spacing w:val="10"/>
            </w:rPr>
            <w:t>Kaduna</w:t>
          </w:r>
        </w:smartTag>
        <w:r w:rsidRPr="00DD35FE">
          <w:rPr>
            <w:rFonts w:ascii="Arial" w:hAnsi="Arial" w:cs="Arial"/>
            <w:spacing w:val="10"/>
          </w:rPr>
          <w:t xml:space="preserve"> </w:t>
        </w:r>
        <w:smartTag w:uri="urn:schemas-microsoft-com:office:smarttags" w:element="PlaceType">
          <w:r w:rsidRPr="00DD35FE">
            <w:rPr>
              <w:rFonts w:ascii="Arial" w:hAnsi="Arial" w:cs="Arial"/>
              <w:spacing w:val="10"/>
            </w:rPr>
            <w:t>River</w:t>
          </w:r>
        </w:smartTag>
      </w:smartTag>
      <w:r w:rsidRPr="00DD35FE">
        <w:rPr>
          <w:rFonts w:ascii="Arial" w:hAnsi="Arial" w:cs="Arial"/>
          <w:spacing w:val="10"/>
        </w:rPr>
        <w:t>: What analytical instruments do they have in the lab</w:t>
      </w:r>
      <w:r w:rsidRPr="00DD35FE">
        <w:rPr>
          <w:rFonts w:ascii="Arial" w:hAnsi="Arial" w:cs="Arial"/>
          <w:spacing w:val="10"/>
        </w:rPr>
        <w:t>o</w:t>
      </w:r>
      <w:r w:rsidRPr="00DD35FE">
        <w:rPr>
          <w:rFonts w:ascii="Arial" w:hAnsi="Arial" w:cs="Arial"/>
          <w:spacing w:val="10"/>
        </w:rPr>
        <w:t>ratory? How efficient does the analytical instruments measure po</w:t>
      </w:r>
      <w:r w:rsidRPr="00DD35FE">
        <w:rPr>
          <w:rFonts w:ascii="Arial" w:hAnsi="Arial" w:cs="Arial"/>
          <w:spacing w:val="10"/>
        </w:rPr>
        <w:t>l</w:t>
      </w:r>
      <w:r w:rsidRPr="00DD35FE">
        <w:rPr>
          <w:rFonts w:ascii="Arial" w:hAnsi="Arial" w:cs="Arial"/>
          <w:spacing w:val="10"/>
        </w:rPr>
        <w:t xml:space="preserve">lutants in the treated waste water before discharging into </w:t>
      </w:r>
      <w:smartTag w:uri="urn:schemas-microsoft-com:office:smarttags" w:element="place">
        <w:smartTag w:uri="urn:schemas-microsoft-com:office:smarttags" w:element="PlaceName">
          <w:r w:rsidRPr="00DD35FE">
            <w:rPr>
              <w:rFonts w:ascii="Arial" w:hAnsi="Arial" w:cs="Arial"/>
              <w:spacing w:val="10"/>
            </w:rPr>
            <w:t>Kaduna</w:t>
          </w:r>
        </w:smartTag>
        <w:r w:rsidRPr="00DD35FE">
          <w:rPr>
            <w:rFonts w:ascii="Arial" w:hAnsi="Arial" w:cs="Arial"/>
            <w:spacing w:val="10"/>
          </w:rPr>
          <w:t xml:space="preserve"> </w:t>
        </w:r>
        <w:smartTag w:uri="urn:schemas-microsoft-com:office:smarttags" w:element="PlaceType">
          <w:r w:rsidRPr="00DD35FE">
            <w:rPr>
              <w:rFonts w:ascii="Arial" w:hAnsi="Arial" w:cs="Arial"/>
              <w:spacing w:val="10"/>
            </w:rPr>
            <w:t>River</w:t>
          </w:r>
        </w:smartTag>
      </w:smartTag>
      <w:r w:rsidRPr="00DD35FE">
        <w:rPr>
          <w:rFonts w:ascii="Arial" w:hAnsi="Arial" w:cs="Arial"/>
          <w:spacing w:val="10"/>
        </w:rPr>
        <w:t>? What is the effect of the treated wastewater discharge on River Kaduna? What can be done to improve on the situations?</w:t>
      </w:r>
    </w:p>
    <w:p w:rsidR="004D2C38" w:rsidRPr="00DD35FE" w:rsidRDefault="004D2C38" w:rsidP="004D2C38">
      <w:pPr>
        <w:numPr>
          <w:ilvl w:val="0"/>
          <w:numId w:val="15"/>
        </w:numPr>
        <w:spacing w:line="360" w:lineRule="auto"/>
        <w:jc w:val="both"/>
        <w:rPr>
          <w:rFonts w:ascii="Arial" w:hAnsi="Arial" w:cs="Arial"/>
          <w:spacing w:val="10"/>
        </w:rPr>
      </w:pPr>
      <w:r w:rsidRPr="00DD35FE">
        <w:rPr>
          <w:rFonts w:ascii="Arial" w:hAnsi="Arial" w:cs="Arial"/>
          <w:spacing w:val="10"/>
        </w:rPr>
        <w:t xml:space="preserve">In </w:t>
      </w:r>
      <w:smartTag w:uri="urn:schemas-microsoft-com:office:smarttags" w:element="place">
        <w:smartTag w:uri="urn:schemas-microsoft-com:office:smarttags" w:element="City">
          <w:r w:rsidRPr="00DD35FE">
            <w:rPr>
              <w:rFonts w:ascii="Arial" w:hAnsi="Arial" w:cs="Arial"/>
              <w:spacing w:val="10"/>
            </w:rPr>
            <w:t>Port Harcourt</w:t>
          </w:r>
        </w:smartTag>
      </w:smartTag>
      <w:r w:rsidRPr="00DD35FE">
        <w:rPr>
          <w:rFonts w:ascii="Arial" w:hAnsi="Arial" w:cs="Arial"/>
          <w:spacing w:val="10"/>
        </w:rPr>
        <w:t>: What types of analytical methods does Shell use for soil and land pollution control? What types of analytical instruments are avai</w:t>
      </w:r>
      <w:r w:rsidRPr="00DD35FE">
        <w:rPr>
          <w:rFonts w:ascii="Arial" w:hAnsi="Arial" w:cs="Arial"/>
          <w:spacing w:val="10"/>
        </w:rPr>
        <w:t>l</w:t>
      </w:r>
      <w:r w:rsidRPr="00DD35FE">
        <w:rPr>
          <w:rFonts w:ascii="Arial" w:hAnsi="Arial" w:cs="Arial"/>
          <w:spacing w:val="10"/>
        </w:rPr>
        <w:t>able in their laboratory?</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In general are the research laboratories participating in prof</w:t>
      </w:r>
      <w:r w:rsidRPr="00DD35FE">
        <w:rPr>
          <w:rFonts w:ascii="Arial" w:hAnsi="Arial" w:cs="Arial"/>
          <w:spacing w:val="10"/>
        </w:rPr>
        <w:t>i</w:t>
      </w:r>
      <w:r w:rsidRPr="00DD35FE">
        <w:rPr>
          <w:rFonts w:ascii="Arial" w:hAnsi="Arial" w:cs="Arial"/>
          <w:spacing w:val="10"/>
        </w:rPr>
        <w:t>ciency testing (PT) programs?</w:t>
      </w:r>
    </w:p>
    <w:p w:rsidR="004D2C38" w:rsidRPr="00DD35FE" w:rsidRDefault="004D2C38" w:rsidP="004D2C38">
      <w:pPr>
        <w:jc w:val="both"/>
        <w:rPr>
          <w:rFonts w:ascii="Arial" w:hAnsi="Arial" w:cs="Arial"/>
          <w:spacing w:val="10"/>
        </w:rPr>
      </w:pPr>
      <w:r w:rsidRPr="00DD35FE">
        <w:rPr>
          <w:rFonts w:ascii="Arial" w:hAnsi="Arial" w:cs="Arial"/>
          <w:spacing w:val="10"/>
        </w:rPr>
        <w:t xml:space="preserve">      </w:t>
      </w: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Do these laboratories have calibration data for their instr</w:t>
      </w:r>
      <w:r w:rsidRPr="00DD35FE">
        <w:rPr>
          <w:rFonts w:ascii="Arial" w:hAnsi="Arial" w:cs="Arial"/>
          <w:spacing w:val="10"/>
        </w:rPr>
        <w:t>u</w:t>
      </w:r>
      <w:r w:rsidRPr="00DD35FE">
        <w:rPr>
          <w:rFonts w:ascii="Arial" w:hAnsi="Arial" w:cs="Arial"/>
          <w:spacing w:val="10"/>
        </w:rPr>
        <w:t>ments?</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Do they do calibration in terms of initial calibration, monthly validation, and recalibration? Are there calibration curves available?</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What calibration models are used in the available laborat</w:t>
      </w:r>
      <w:r w:rsidRPr="00DD35FE">
        <w:rPr>
          <w:rFonts w:ascii="Arial" w:hAnsi="Arial" w:cs="Arial"/>
          <w:spacing w:val="10"/>
        </w:rPr>
        <w:t>o</w:t>
      </w:r>
      <w:r w:rsidRPr="00DD35FE">
        <w:rPr>
          <w:rFonts w:ascii="Arial" w:hAnsi="Arial" w:cs="Arial"/>
          <w:spacing w:val="10"/>
        </w:rPr>
        <w:t xml:space="preserve">ries? E.g. Ordinary Least Square (OLS) or Weighted Least Squares (WLS) etc?  </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 xml:space="preserve">Do the results of their analysis indicate that maximum limits have not been exceeded? </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 xml:space="preserve">Is there any body in </w:t>
      </w:r>
      <w:smartTag w:uri="urn:schemas-microsoft-com:office:smarttags" w:element="country-region">
        <w:r w:rsidRPr="00DD35FE">
          <w:rPr>
            <w:rFonts w:ascii="Arial" w:hAnsi="Arial" w:cs="Arial"/>
            <w:spacing w:val="10"/>
          </w:rPr>
          <w:t>Nigeria</w:t>
        </w:r>
      </w:smartTag>
      <w:r w:rsidRPr="00DD35FE">
        <w:rPr>
          <w:rFonts w:ascii="Arial" w:hAnsi="Arial" w:cs="Arial"/>
          <w:spacing w:val="10"/>
        </w:rPr>
        <w:t xml:space="preserve"> like DIN (in </w:t>
      </w:r>
      <w:smartTag w:uri="urn:schemas-microsoft-com:office:smarttags" w:element="place">
        <w:smartTag w:uri="urn:schemas-microsoft-com:office:smarttags" w:element="country-region">
          <w:r w:rsidRPr="00DD35FE">
            <w:rPr>
              <w:rFonts w:ascii="Arial" w:hAnsi="Arial" w:cs="Arial"/>
              <w:spacing w:val="10"/>
            </w:rPr>
            <w:t>Germany</w:t>
          </w:r>
        </w:smartTag>
      </w:smartTag>
      <w:r w:rsidRPr="00DD35FE">
        <w:rPr>
          <w:rFonts w:ascii="Arial" w:hAnsi="Arial" w:cs="Arial"/>
          <w:spacing w:val="10"/>
        </w:rPr>
        <w:t>) that is respons</w:t>
      </w:r>
      <w:r w:rsidRPr="00DD35FE">
        <w:rPr>
          <w:rFonts w:ascii="Arial" w:hAnsi="Arial" w:cs="Arial"/>
          <w:spacing w:val="10"/>
        </w:rPr>
        <w:t>i</w:t>
      </w:r>
      <w:r w:rsidRPr="00DD35FE">
        <w:rPr>
          <w:rFonts w:ascii="Arial" w:hAnsi="Arial" w:cs="Arial"/>
          <w:spacing w:val="10"/>
        </w:rPr>
        <w:t>ble for standards? And what standards are available?</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 xml:space="preserve">How do standards found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e.g. standard methods for sampling, analysis and maximum limit values, compare with the i</w:t>
      </w:r>
      <w:r w:rsidRPr="00DD35FE">
        <w:rPr>
          <w:rFonts w:ascii="Arial" w:hAnsi="Arial" w:cs="Arial"/>
          <w:spacing w:val="10"/>
        </w:rPr>
        <w:t>n</w:t>
      </w:r>
      <w:r w:rsidRPr="00DD35FE">
        <w:rPr>
          <w:rFonts w:ascii="Arial" w:hAnsi="Arial" w:cs="Arial"/>
          <w:spacing w:val="10"/>
        </w:rPr>
        <w:t>ternational standards?</w:t>
      </w:r>
    </w:p>
    <w:p w:rsidR="004D2C38" w:rsidRPr="00DD35FE" w:rsidRDefault="004D2C38" w:rsidP="004D2C38">
      <w:pPr>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Any record of inventory of pollutants into the environment with the regulatory bodies?</w:t>
      </w:r>
    </w:p>
    <w:p w:rsidR="004D2C38" w:rsidRPr="00DD35FE" w:rsidRDefault="004D2C38" w:rsidP="004D2C38">
      <w:pPr>
        <w:ind w:left="360"/>
        <w:jc w:val="both"/>
        <w:rPr>
          <w:rFonts w:ascii="Arial" w:hAnsi="Arial" w:cs="Arial"/>
          <w:spacing w:val="10"/>
        </w:rPr>
      </w:pPr>
    </w:p>
    <w:p w:rsidR="004D2C38" w:rsidRPr="00DD35FE" w:rsidRDefault="004D2C38" w:rsidP="004D2C38">
      <w:pPr>
        <w:numPr>
          <w:ilvl w:val="1"/>
          <w:numId w:val="15"/>
        </w:numPr>
        <w:jc w:val="both"/>
        <w:rPr>
          <w:rFonts w:ascii="Arial" w:hAnsi="Arial" w:cs="Arial"/>
          <w:spacing w:val="10"/>
        </w:rPr>
      </w:pPr>
      <w:r w:rsidRPr="00DD35FE">
        <w:rPr>
          <w:rFonts w:ascii="Arial" w:hAnsi="Arial" w:cs="Arial"/>
          <w:spacing w:val="10"/>
        </w:rPr>
        <w:t>Any Study on the concentration of oil products (hydrocarbons) in surface water?</w:t>
      </w:r>
    </w:p>
    <w:p w:rsidR="004D2C38" w:rsidRPr="00DD35FE" w:rsidRDefault="004D2C38" w:rsidP="004D2C38">
      <w:pPr>
        <w:jc w:val="both"/>
        <w:rPr>
          <w:rFonts w:ascii="Arial" w:hAnsi="Arial" w:cs="Arial"/>
          <w:spacing w:val="10"/>
        </w:rPr>
      </w:pPr>
    </w:p>
    <w:p w:rsidR="004D2C38" w:rsidRPr="00DD35FE" w:rsidRDefault="004D2C38" w:rsidP="004D2C38">
      <w:pPr>
        <w:spacing w:line="360" w:lineRule="auto"/>
        <w:rPr>
          <w:rFonts w:ascii="Arial" w:hAnsi="Arial" w:cs="Arial"/>
          <w:b/>
          <w:spacing w:val="10"/>
          <w:sz w:val="28"/>
          <w:szCs w:val="28"/>
        </w:rPr>
      </w:pPr>
    </w:p>
    <w:p w:rsidR="004D2C38" w:rsidRPr="00DD35FE" w:rsidRDefault="004D2C38" w:rsidP="004D2C38">
      <w:pPr>
        <w:spacing w:line="360" w:lineRule="auto"/>
        <w:rPr>
          <w:rFonts w:ascii="Arial" w:hAnsi="Arial" w:cs="Arial"/>
          <w:b/>
          <w:spacing w:val="10"/>
          <w:sz w:val="28"/>
          <w:szCs w:val="28"/>
        </w:rPr>
      </w:pPr>
      <w:r w:rsidRPr="00DD35FE">
        <w:rPr>
          <w:rFonts w:ascii="Arial" w:hAnsi="Arial" w:cs="Arial"/>
          <w:b/>
          <w:spacing w:val="10"/>
          <w:sz w:val="28"/>
          <w:szCs w:val="28"/>
        </w:rPr>
        <w:t>1.3 Aims and Objectives of the S</w:t>
      </w:r>
      <w:r>
        <w:rPr>
          <w:rFonts w:ascii="Arial" w:hAnsi="Arial" w:cs="Arial"/>
          <w:b/>
          <w:spacing w:val="10"/>
          <w:sz w:val="28"/>
          <w:szCs w:val="28"/>
        </w:rPr>
        <w:t>tudy</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This work is focused on pollution monitoring, assessment and remediation of po</w:t>
      </w:r>
      <w:r w:rsidRPr="00DD35FE">
        <w:rPr>
          <w:rFonts w:ascii="Arial" w:hAnsi="Arial" w:cs="Arial"/>
          <w:spacing w:val="10"/>
        </w:rPr>
        <w:t>l</w:t>
      </w:r>
      <w:r w:rsidRPr="00DD35FE">
        <w:rPr>
          <w:rFonts w:ascii="Arial" w:hAnsi="Arial" w:cs="Arial"/>
          <w:spacing w:val="10"/>
        </w:rPr>
        <w:t>lution using standard analytical instruments. This is to be done by providing a common framework and scientific tools for the consistent scientifically defensible assessment and remediation of pollution and provi</w:t>
      </w:r>
      <w:r w:rsidRPr="00DD35FE">
        <w:rPr>
          <w:rFonts w:ascii="Arial" w:hAnsi="Arial" w:cs="Arial"/>
          <w:spacing w:val="10"/>
        </w:rPr>
        <w:t>d</w:t>
      </w:r>
      <w:r w:rsidRPr="00DD35FE">
        <w:rPr>
          <w:rFonts w:ascii="Arial" w:hAnsi="Arial" w:cs="Arial"/>
          <w:spacing w:val="10"/>
        </w:rPr>
        <w:t>ing an overview of the state of the art of analytical instruments used in environmental pollution control intern</w:t>
      </w:r>
      <w:r w:rsidRPr="00DD35FE">
        <w:rPr>
          <w:rFonts w:ascii="Arial" w:hAnsi="Arial" w:cs="Arial"/>
          <w:spacing w:val="10"/>
        </w:rPr>
        <w:t>a</w:t>
      </w:r>
      <w:r w:rsidRPr="00DD35FE">
        <w:rPr>
          <w:rFonts w:ascii="Arial" w:hAnsi="Arial" w:cs="Arial"/>
          <w:spacing w:val="10"/>
        </w:rPr>
        <w:t xml:space="preserve">tionally and in Nigeria. Therefore the aims of the study are: </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numPr>
          <w:ilvl w:val="0"/>
          <w:numId w:val="32"/>
        </w:numPr>
        <w:spacing w:line="360" w:lineRule="auto"/>
        <w:jc w:val="both"/>
        <w:rPr>
          <w:rFonts w:ascii="Arial" w:hAnsi="Arial" w:cs="Arial"/>
          <w:spacing w:val="10"/>
        </w:rPr>
      </w:pPr>
      <w:r w:rsidRPr="00DD35FE">
        <w:rPr>
          <w:rFonts w:ascii="Arial" w:hAnsi="Arial" w:cs="Arial"/>
          <w:spacing w:val="10"/>
        </w:rPr>
        <w:t>To identify problems with the current situation of analytical instr</w:t>
      </w:r>
      <w:r w:rsidRPr="00DD35FE">
        <w:rPr>
          <w:rFonts w:ascii="Arial" w:hAnsi="Arial" w:cs="Arial"/>
          <w:spacing w:val="10"/>
        </w:rPr>
        <w:t>u</w:t>
      </w:r>
      <w:r w:rsidRPr="00DD35FE">
        <w:rPr>
          <w:rFonts w:ascii="Arial" w:hAnsi="Arial" w:cs="Arial"/>
          <w:spacing w:val="10"/>
        </w:rPr>
        <w:t xml:space="preserve">ments used in environmental pollution control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Study the state of the art of environmental analytical instruments in developed countries</w:t>
      </w:r>
      <w:r>
        <w:rPr>
          <w:rFonts w:ascii="Arial" w:hAnsi="Arial" w:cs="Arial"/>
          <w:spacing w:val="10"/>
        </w:rPr>
        <w:t>,</w:t>
      </w:r>
    </w:p>
    <w:p w:rsidR="004D2C38" w:rsidRPr="00DD35FE" w:rsidRDefault="004D2C38" w:rsidP="004D2C38">
      <w:pPr>
        <w:spacing w:line="360" w:lineRule="auto"/>
        <w:ind w:left="360"/>
        <w:jc w:val="both"/>
        <w:rPr>
          <w:rFonts w:ascii="Arial" w:hAnsi="Arial" w:cs="Arial"/>
          <w:spacing w:val="10"/>
        </w:rPr>
      </w:pPr>
    </w:p>
    <w:p w:rsidR="004D2C38" w:rsidRPr="00DD35FE" w:rsidRDefault="004D2C38" w:rsidP="004D2C38">
      <w:pPr>
        <w:numPr>
          <w:ilvl w:val="0"/>
          <w:numId w:val="32"/>
        </w:numPr>
        <w:spacing w:line="360" w:lineRule="auto"/>
        <w:jc w:val="both"/>
        <w:rPr>
          <w:rFonts w:ascii="Arial" w:hAnsi="Arial" w:cs="Arial"/>
          <w:spacing w:val="10"/>
        </w:rPr>
      </w:pPr>
      <w:r w:rsidRPr="00DD35FE">
        <w:rPr>
          <w:rFonts w:ascii="Arial" w:hAnsi="Arial" w:cs="Arial"/>
          <w:spacing w:val="10"/>
        </w:rPr>
        <w:t>To analyse the present inadequate standards of environmental an</w:t>
      </w:r>
      <w:r w:rsidRPr="00DD35FE">
        <w:rPr>
          <w:rFonts w:ascii="Arial" w:hAnsi="Arial" w:cs="Arial"/>
          <w:spacing w:val="10"/>
        </w:rPr>
        <w:t>a</w:t>
      </w:r>
      <w:r w:rsidRPr="00DD35FE">
        <w:rPr>
          <w:rFonts w:ascii="Arial" w:hAnsi="Arial" w:cs="Arial"/>
          <w:spacing w:val="10"/>
        </w:rPr>
        <w:t>lytical instruments in Nigeria as compared to what are obtained in the developed countries and see where technology transfer can help the Nigerian situ</w:t>
      </w:r>
      <w:r w:rsidRPr="00DD35FE">
        <w:rPr>
          <w:rFonts w:ascii="Arial" w:hAnsi="Arial" w:cs="Arial"/>
          <w:spacing w:val="10"/>
        </w:rPr>
        <w:t>a</w:t>
      </w:r>
      <w:r w:rsidRPr="00DD35FE">
        <w:rPr>
          <w:rFonts w:ascii="Arial" w:hAnsi="Arial" w:cs="Arial"/>
          <w:spacing w:val="10"/>
        </w:rPr>
        <w:t>tion</w:t>
      </w:r>
      <w:r>
        <w:rPr>
          <w:rFonts w:ascii="Arial" w:hAnsi="Arial" w:cs="Arial"/>
          <w:spacing w:val="10"/>
        </w:rPr>
        <w:t>,</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numPr>
          <w:ilvl w:val="0"/>
          <w:numId w:val="32"/>
        </w:numPr>
        <w:spacing w:line="360" w:lineRule="auto"/>
        <w:jc w:val="both"/>
        <w:rPr>
          <w:rFonts w:ascii="Arial" w:hAnsi="Arial" w:cs="Arial"/>
          <w:spacing w:val="10"/>
        </w:rPr>
      </w:pPr>
      <w:r w:rsidRPr="00DD35FE">
        <w:rPr>
          <w:rFonts w:ascii="Arial" w:hAnsi="Arial" w:cs="Arial"/>
          <w:spacing w:val="10"/>
        </w:rPr>
        <w:lastRenderedPageBreak/>
        <w:t>Explore the factors that influence good practise as regards envi</w:t>
      </w:r>
      <w:r>
        <w:rPr>
          <w:rFonts w:ascii="Arial" w:hAnsi="Arial" w:cs="Arial"/>
          <w:spacing w:val="10"/>
        </w:rPr>
        <w:t>-</w:t>
      </w:r>
      <w:r w:rsidRPr="00DD35FE">
        <w:rPr>
          <w:rFonts w:ascii="Arial" w:hAnsi="Arial" w:cs="Arial"/>
          <w:spacing w:val="10"/>
        </w:rPr>
        <w:t>ronmental analytical instruments used in environmental pollution control in developed countries and make suggestions to the Nig</w:t>
      </w:r>
      <w:r w:rsidRPr="00DD35FE">
        <w:rPr>
          <w:rFonts w:ascii="Arial" w:hAnsi="Arial" w:cs="Arial"/>
          <w:spacing w:val="10"/>
        </w:rPr>
        <w:t>e</w:t>
      </w:r>
      <w:r w:rsidRPr="00DD35FE">
        <w:rPr>
          <w:rFonts w:ascii="Arial" w:hAnsi="Arial" w:cs="Arial"/>
          <w:spacing w:val="10"/>
        </w:rPr>
        <w:t>rian environmental</w:t>
      </w:r>
      <w:r>
        <w:rPr>
          <w:rFonts w:ascii="Arial" w:hAnsi="Arial" w:cs="Arial"/>
          <w:spacing w:val="10"/>
        </w:rPr>
        <w:t xml:space="preserve"> stakehold</w:t>
      </w:r>
      <w:r w:rsidRPr="00DD35FE">
        <w:rPr>
          <w:rFonts w:ascii="Arial" w:hAnsi="Arial" w:cs="Arial"/>
          <w:spacing w:val="10"/>
        </w:rPr>
        <w:t>ers</w:t>
      </w:r>
      <w:r>
        <w:rPr>
          <w:rFonts w:ascii="Arial" w:hAnsi="Arial" w:cs="Arial"/>
          <w:spacing w:val="10"/>
        </w:rPr>
        <w:t>.</w:t>
      </w: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      </w:t>
      </w: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To achieve the above mentioned aims the following objectives will be pu</w:t>
      </w:r>
      <w:r>
        <w:rPr>
          <w:rFonts w:ascii="Arial" w:hAnsi="Arial" w:cs="Arial"/>
          <w:spacing w:val="10"/>
        </w:rPr>
        <w:t>r</w:t>
      </w:r>
      <w:r>
        <w:rPr>
          <w:rFonts w:ascii="Arial" w:hAnsi="Arial" w:cs="Arial"/>
          <w:spacing w:val="10"/>
        </w:rPr>
        <w:t>sued:</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Find out the major pollutants that can be measured from industries to monitor pollution, this will include taking a survey of the sources of these pollutants</w:t>
      </w:r>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Study analytical instruments and standards used in developed cou</w:t>
      </w:r>
      <w:r w:rsidRPr="00DD35FE">
        <w:rPr>
          <w:rFonts w:ascii="Arial" w:hAnsi="Arial" w:cs="Arial"/>
          <w:spacing w:val="10"/>
        </w:rPr>
        <w:t>n</w:t>
      </w:r>
      <w:r w:rsidRPr="00DD35FE">
        <w:rPr>
          <w:rFonts w:ascii="Arial" w:hAnsi="Arial" w:cs="Arial"/>
          <w:spacing w:val="10"/>
        </w:rPr>
        <w:t xml:space="preserve">tries, especially </w:t>
      </w:r>
      <w:smartTag w:uri="urn:schemas-microsoft-com:office:smarttags" w:element="country-region">
        <w:r w:rsidRPr="00DD35FE">
          <w:rPr>
            <w:rFonts w:ascii="Arial" w:hAnsi="Arial" w:cs="Arial"/>
            <w:spacing w:val="10"/>
          </w:rPr>
          <w:t>Germany</w:t>
        </w:r>
      </w:smartTag>
      <w:r w:rsidRPr="00DD35FE">
        <w:rPr>
          <w:rFonts w:ascii="Arial" w:hAnsi="Arial" w:cs="Arial"/>
          <w:spacing w:val="10"/>
        </w:rPr>
        <w:t xml:space="preserve"> to use it as a basis of analyzing what is obtained in </w:t>
      </w:r>
      <w:smartTag w:uri="urn:schemas-microsoft-com:office:smarttags" w:element="country-region">
        <w:smartTag w:uri="urn:schemas-microsoft-com:office:smarttags" w:element="place">
          <w:r w:rsidRPr="00DD35FE">
            <w:rPr>
              <w:rFonts w:ascii="Arial" w:hAnsi="Arial" w:cs="Arial"/>
              <w:spacing w:val="10"/>
            </w:rPr>
            <w:t>Nigeria</w:t>
          </w:r>
        </w:smartTag>
      </w:smartTag>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 xml:space="preserve">Find out what are the environmental analytical instruments and standards found in </w:t>
      </w:r>
      <w:smartTag w:uri="urn:schemas-microsoft-com:office:smarttags" w:element="country-region">
        <w:smartTag w:uri="urn:schemas-microsoft-com:office:smarttags" w:element="place">
          <w:r w:rsidRPr="00DD35FE">
            <w:rPr>
              <w:rFonts w:ascii="Arial" w:hAnsi="Arial" w:cs="Arial"/>
              <w:spacing w:val="10"/>
            </w:rPr>
            <w:t>Nigeria</w:t>
          </w:r>
        </w:smartTag>
      </w:smartTag>
      <w:r w:rsidRPr="00DD35FE">
        <w:rPr>
          <w:rFonts w:ascii="Arial" w:hAnsi="Arial" w:cs="Arial"/>
          <w:spacing w:val="10"/>
        </w:rPr>
        <w:t xml:space="preserve"> using the study area</w:t>
      </w:r>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Identify key limitations of the environmental analytical instruments in respect to pollution control</w:t>
      </w:r>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 xml:space="preserve">Analyze the environmental analytical instruments obtained in </w:t>
      </w:r>
      <w:smartTag w:uri="urn:schemas-microsoft-com:office:smarttags" w:element="country-region">
        <w:smartTag w:uri="urn:schemas-microsoft-com:office:smarttags" w:element="place">
          <w:r w:rsidRPr="00DD35FE">
            <w:rPr>
              <w:rFonts w:ascii="Arial" w:hAnsi="Arial" w:cs="Arial"/>
              <w:spacing w:val="10"/>
            </w:rPr>
            <w:t>Nig</w:t>
          </w:r>
          <w:r w:rsidRPr="00DD35FE">
            <w:rPr>
              <w:rFonts w:ascii="Arial" w:hAnsi="Arial" w:cs="Arial"/>
              <w:spacing w:val="10"/>
            </w:rPr>
            <w:t>e</w:t>
          </w:r>
          <w:r w:rsidRPr="00DD35FE">
            <w:rPr>
              <w:rFonts w:ascii="Arial" w:hAnsi="Arial" w:cs="Arial"/>
              <w:spacing w:val="10"/>
            </w:rPr>
            <w:t>ria</w:t>
          </w:r>
        </w:smartTag>
      </w:smartTag>
      <w:r w:rsidRPr="00DD35FE">
        <w:rPr>
          <w:rFonts w:ascii="Arial" w:hAnsi="Arial" w:cs="Arial"/>
          <w:spacing w:val="10"/>
        </w:rPr>
        <w:t xml:space="preserve"> in the light of what is obtained in the developed countries</w:t>
      </w:r>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Come out with recommendations and suggestions for stakeholders to use to mitigate any arising problems</w:t>
      </w:r>
      <w:r>
        <w:rPr>
          <w:rFonts w:ascii="Arial" w:hAnsi="Arial" w:cs="Arial"/>
          <w:spacing w:val="10"/>
        </w:rPr>
        <w:t>,</w:t>
      </w:r>
    </w:p>
    <w:p w:rsidR="004D2C38" w:rsidRPr="00DD35FE" w:rsidRDefault="004D2C38" w:rsidP="004D2C38">
      <w:pPr>
        <w:numPr>
          <w:ilvl w:val="0"/>
          <w:numId w:val="16"/>
        </w:numPr>
        <w:spacing w:line="360" w:lineRule="auto"/>
        <w:jc w:val="both"/>
        <w:rPr>
          <w:rFonts w:ascii="Arial" w:hAnsi="Arial" w:cs="Arial"/>
          <w:spacing w:val="10"/>
        </w:rPr>
      </w:pPr>
      <w:r w:rsidRPr="00DD35FE">
        <w:rPr>
          <w:rFonts w:ascii="Arial" w:hAnsi="Arial" w:cs="Arial"/>
          <w:spacing w:val="10"/>
        </w:rPr>
        <w:t>At the end make data available to environmental planners, mana</w:t>
      </w:r>
      <w:r w:rsidRPr="00DD35FE">
        <w:rPr>
          <w:rFonts w:ascii="Arial" w:hAnsi="Arial" w:cs="Arial"/>
          <w:spacing w:val="10"/>
        </w:rPr>
        <w:t>g</w:t>
      </w:r>
      <w:r w:rsidRPr="00DD35FE">
        <w:rPr>
          <w:rFonts w:ascii="Arial" w:hAnsi="Arial" w:cs="Arial"/>
          <w:spacing w:val="10"/>
        </w:rPr>
        <w:t>ers and all stakeholders</w:t>
      </w:r>
      <w:r>
        <w:rPr>
          <w:rFonts w:ascii="Arial" w:hAnsi="Arial" w:cs="Arial"/>
          <w:spacing w:val="10"/>
        </w:rPr>
        <w:t>.</w:t>
      </w:r>
    </w:p>
    <w:p w:rsidR="004D2C38" w:rsidRPr="00DD35FE" w:rsidRDefault="004D2C38" w:rsidP="004D2C38">
      <w:pPr>
        <w:spacing w:line="360" w:lineRule="auto"/>
        <w:ind w:left="360"/>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The bigger goal of this study is to establish that the analytical methods, equipments, and standards on ground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are sufficient for the pu</w:t>
      </w:r>
      <w:r w:rsidRPr="00DD35FE">
        <w:rPr>
          <w:rFonts w:ascii="Arial" w:hAnsi="Arial" w:cs="Arial"/>
          <w:spacing w:val="10"/>
        </w:rPr>
        <w:t>r</w:t>
      </w:r>
      <w:r w:rsidRPr="00DD35FE">
        <w:rPr>
          <w:rFonts w:ascii="Arial" w:hAnsi="Arial" w:cs="Arial"/>
          <w:spacing w:val="10"/>
        </w:rPr>
        <w:t>pose of environmental pollution control and monitoring using the study areas: also that Nigerian environmental standards are comparable to international sta</w:t>
      </w:r>
      <w:r w:rsidRPr="00DD35FE">
        <w:rPr>
          <w:rFonts w:ascii="Arial" w:hAnsi="Arial" w:cs="Arial"/>
          <w:spacing w:val="10"/>
        </w:rPr>
        <w:t>n</w:t>
      </w:r>
      <w:r w:rsidRPr="00DD35FE">
        <w:rPr>
          <w:rFonts w:ascii="Arial" w:hAnsi="Arial" w:cs="Arial"/>
          <w:spacing w:val="10"/>
        </w:rPr>
        <w:t xml:space="preserve">dards, otherwise make suggestions to stakeholders to find ways of mitigating the problems. Thus this work shall support the </w:t>
      </w:r>
      <w:r w:rsidRPr="00DD35FE">
        <w:rPr>
          <w:rFonts w:ascii="Arial" w:hAnsi="Arial" w:cs="Arial"/>
          <w:spacing w:val="10"/>
        </w:rPr>
        <w:lastRenderedPageBreak/>
        <w:t>asses</w:t>
      </w:r>
      <w:r w:rsidRPr="00DD35FE">
        <w:rPr>
          <w:rFonts w:ascii="Arial" w:hAnsi="Arial" w:cs="Arial"/>
          <w:spacing w:val="10"/>
        </w:rPr>
        <w:t>s</w:t>
      </w:r>
      <w:r w:rsidRPr="00DD35FE">
        <w:rPr>
          <w:rFonts w:ascii="Arial" w:hAnsi="Arial" w:cs="Arial"/>
          <w:spacing w:val="10"/>
        </w:rPr>
        <w:t>ment and remediation of pollution and decision making on envi</w:t>
      </w:r>
      <w:r>
        <w:rPr>
          <w:rFonts w:ascii="Arial" w:hAnsi="Arial" w:cs="Arial"/>
          <w:spacing w:val="10"/>
        </w:rPr>
        <w:t>-</w:t>
      </w:r>
      <w:r w:rsidRPr="00DD35FE">
        <w:rPr>
          <w:rFonts w:ascii="Arial" w:hAnsi="Arial" w:cs="Arial"/>
          <w:spacing w:val="10"/>
        </w:rPr>
        <w:t xml:space="preserve">ronmental standards by policy makers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w:t>
      </w:r>
    </w:p>
    <w:p w:rsidR="004D2C38" w:rsidRPr="00DD35FE" w:rsidRDefault="004D2C38" w:rsidP="004D2C38">
      <w:pPr>
        <w:spacing w:line="360" w:lineRule="auto"/>
        <w:rPr>
          <w:rFonts w:ascii="Arial" w:hAnsi="Arial" w:cs="Arial"/>
          <w:b/>
          <w:spacing w:val="10"/>
          <w:sz w:val="28"/>
          <w:szCs w:val="28"/>
        </w:rPr>
      </w:pPr>
    </w:p>
    <w:p w:rsidR="004D2C38" w:rsidRDefault="004D2C38" w:rsidP="004D2C38">
      <w:pPr>
        <w:spacing w:line="360" w:lineRule="auto"/>
        <w:rPr>
          <w:rFonts w:ascii="Arial" w:hAnsi="Arial" w:cs="Arial"/>
          <w:b/>
          <w:spacing w:val="10"/>
          <w:sz w:val="28"/>
          <w:szCs w:val="28"/>
        </w:rPr>
      </w:pPr>
      <w:r w:rsidRPr="00DD35FE">
        <w:rPr>
          <w:rFonts w:ascii="Arial" w:hAnsi="Arial" w:cs="Arial"/>
          <w:b/>
          <w:spacing w:val="10"/>
          <w:sz w:val="28"/>
          <w:szCs w:val="28"/>
        </w:rPr>
        <w:t>1.4 Methodology</w:t>
      </w:r>
    </w:p>
    <w:p w:rsidR="004D2C38" w:rsidRPr="00DD35FE" w:rsidRDefault="004D2C38" w:rsidP="004D2C38">
      <w:pPr>
        <w:spacing w:line="360" w:lineRule="auto"/>
        <w:rPr>
          <w:rFonts w:ascii="Arial" w:hAnsi="Arial" w:cs="Arial"/>
          <w:b/>
          <w:spacing w:val="10"/>
          <w:sz w:val="28"/>
          <w:szCs w:val="28"/>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The methods that are used in</w:t>
      </w:r>
      <w:r>
        <w:rPr>
          <w:rFonts w:ascii="Arial" w:hAnsi="Arial" w:cs="Arial"/>
          <w:spacing w:val="10"/>
        </w:rPr>
        <w:t xml:space="preserve"> this research are mainly three:</w:t>
      </w:r>
      <w:r w:rsidRPr="00DD35FE">
        <w:rPr>
          <w:rFonts w:ascii="Arial" w:hAnsi="Arial" w:cs="Arial"/>
          <w:spacing w:val="10"/>
        </w:rPr>
        <w:t xml:space="preserve"> first is the</w:t>
      </w:r>
      <w:r w:rsidRPr="00DD35FE">
        <w:rPr>
          <w:rFonts w:ascii="Arial" w:hAnsi="Arial" w:cs="Arial"/>
          <w:spacing w:val="10"/>
        </w:rPr>
        <w:t>o</w:t>
      </w:r>
      <w:r w:rsidRPr="00DD35FE">
        <w:rPr>
          <w:rFonts w:ascii="Arial" w:hAnsi="Arial" w:cs="Arial"/>
          <w:spacing w:val="10"/>
        </w:rPr>
        <w:t>retical method using secondary sources, here an in-depth literature review is done to establish the state of the art of environmental pollution globally and in Nigeria, establish the state of art of analytical instruments used in pollution control and what is obtained in Nigeria in the literature. Study environmental pollution control laws, regulations, guidelines and sta</w:t>
      </w:r>
      <w:r w:rsidRPr="00DD35FE">
        <w:rPr>
          <w:rFonts w:ascii="Arial" w:hAnsi="Arial" w:cs="Arial"/>
          <w:spacing w:val="10"/>
        </w:rPr>
        <w:t>n</w:t>
      </w:r>
      <w:r w:rsidRPr="00DD35FE">
        <w:rPr>
          <w:rFonts w:ascii="Arial" w:hAnsi="Arial" w:cs="Arial"/>
          <w:spacing w:val="10"/>
        </w:rPr>
        <w:t>dards to identify how they affect the choice of analytical instruments used in environmental pollution control. Second method is field work, which is done by person to person interview in collaboration with the environmental laboratories and organizations in the study area. The third method is the use of analytical laboratory results obtained from the environmental lab</w:t>
      </w:r>
      <w:r w:rsidRPr="00DD35FE">
        <w:rPr>
          <w:rFonts w:ascii="Arial" w:hAnsi="Arial" w:cs="Arial"/>
          <w:spacing w:val="10"/>
        </w:rPr>
        <w:t>o</w:t>
      </w:r>
      <w:r w:rsidRPr="00DD35FE">
        <w:rPr>
          <w:rFonts w:ascii="Arial" w:hAnsi="Arial" w:cs="Arial"/>
          <w:spacing w:val="10"/>
        </w:rPr>
        <w:t>ratories in the study area; these results are analysed using statistical methods and by comparison with results from developed countries.</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rPr>
          <w:rFonts w:ascii="Arial" w:hAnsi="Arial" w:cs="Arial"/>
          <w:spacing w:val="10"/>
        </w:rPr>
      </w:pPr>
      <w:r w:rsidRPr="00DD35FE">
        <w:rPr>
          <w:rFonts w:ascii="Arial" w:hAnsi="Arial" w:cs="Arial"/>
          <w:b/>
          <w:spacing w:val="10"/>
        </w:rPr>
        <w:t>1.4.1 Study Area</w:t>
      </w:r>
      <w:r w:rsidRPr="00DD35FE">
        <w:rPr>
          <w:rFonts w:ascii="Arial" w:hAnsi="Arial" w:cs="Arial"/>
          <w:spacing w:val="10"/>
        </w:rPr>
        <w:t xml:space="preserve"> </w:t>
      </w: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 xml:space="preserve">The study is intended to be carried out in seven cities as follows; </w:t>
      </w:r>
      <w:smartTag w:uri="urn:schemas-microsoft-com:office:smarttags" w:element="City">
        <w:r w:rsidRPr="00DD35FE">
          <w:rPr>
            <w:rFonts w:ascii="Arial" w:hAnsi="Arial" w:cs="Arial"/>
            <w:spacing w:val="10"/>
          </w:rPr>
          <w:t>Abuja</w:t>
        </w:r>
      </w:smartTag>
      <w:r w:rsidRPr="00DD35FE">
        <w:rPr>
          <w:rFonts w:ascii="Arial" w:hAnsi="Arial" w:cs="Arial"/>
          <w:spacing w:val="10"/>
        </w:rPr>
        <w:t xml:space="preserve">, Ashaka, Gombe, </w:t>
      </w:r>
      <w:smartTag w:uri="urn:schemas-microsoft-com:office:smarttags" w:element="City">
        <w:r w:rsidRPr="00DD35FE">
          <w:rPr>
            <w:rFonts w:ascii="Arial" w:hAnsi="Arial" w:cs="Arial"/>
            <w:spacing w:val="10"/>
          </w:rPr>
          <w:t>Kaduna</w:t>
        </w:r>
      </w:smartTag>
      <w:r w:rsidRPr="00DD35FE">
        <w:rPr>
          <w:rFonts w:ascii="Arial" w:hAnsi="Arial" w:cs="Arial"/>
          <w:spacing w:val="10"/>
        </w:rPr>
        <w:t xml:space="preserve">, </w:t>
      </w:r>
      <w:smartTag w:uri="urn:schemas-microsoft-com:office:smarttags" w:element="City">
        <w:r w:rsidRPr="00DD35FE">
          <w:rPr>
            <w:rFonts w:ascii="Arial" w:hAnsi="Arial" w:cs="Arial"/>
            <w:spacing w:val="10"/>
          </w:rPr>
          <w:t>Kano</w:t>
        </w:r>
      </w:smartTag>
      <w:r w:rsidRPr="00DD35FE">
        <w:rPr>
          <w:rFonts w:ascii="Arial" w:hAnsi="Arial" w:cs="Arial"/>
          <w:spacing w:val="10"/>
        </w:rPr>
        <w:t xml:space="preserve">, </w:t>
      </w:r>
      <w:smartTag w:uri="urn:schemas-microsoft-com:office:smarttags" w:element="City">
        <w:r w:rsidRPr="00DD35FE">
          <w:rPr>
            <w:rFonts w:ascii="Arial" w:hAnsi="Arial" w:cs="Arial"/>
            <w:spacing w:val="10"/>
          </w:rPr>
          <w:t>Port Harcourt</w:t>
        </w:r>
      </w:smartTag>
      <w:r w:rsidRPr="00DD35FE">
        <w:rPr>
          <w:rFonts w:ascii="Arial" w:hAnsi="Arial" w:cs="Arial"/>
          <w:spacing w:val="10"/>
        </w:rPr>
        <w:t xml:space="preserve"> and </w:t>
      </w:r>
      <w:smartTag w:uri="urn:schemas-microsoft-com:office:smarttags" w:element="City">
        <w:r w:rsidRPr="00DD35FE">
          <w:rPr>
            <w:rFonts w:ascii="Arial" w:hAnsi="Arial" w:cs="Arial"/>
            <w:spacing w:val="10"/>
          </w:rPr>
          <w:t>Lagos</w:t>
        </w:r>
      </w:smartTag>
      <w:r w:rsidRPr="00DD35FE">
        <w:rPr>
          <w:rFonts w:ascii="Arial" w:hAnsi="Arial" w:cs="Arial"/>
          <w:spacing w:val="10"/>
        </w:rPr>
        <w:t xml:space="preserve">, the location and positions of these cities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can be seen in the map given in Figure 1.2. From this map it can be seen that the study areas are located in all the political-geographical regions in the country i.e. North-East, North-West, South-East and South-West.  In these cities the organizations and companies that the research is intended to be carried out in are: </w:t>
      </w:r>
      <w:r w:rsidRPr="00DD35FE">
        <w:rPr>
          <w:rFonts w:ascii="Arial" w:hAnsi="Arial" w:cs="Arial"/>
          <w:bCs/>
          <w:spacing w:val="10"/>
          <w:lang w:val="en-US"/>
        </w:rPr>
        <w:t>The Federal Ministry of Environment, Housing and Urban Development in Abuja, Standard Organization of Nigeria (SON) Abuja,</w:t>
      </w:r>
      <w:r w:rsidRPr="00DD35FE">
        <w:rPr>
          <w:rFonts w:ascii="Arial" w:hAnsi="Arial" w:cs="Arial"/>
          <w:spacing w:val="10"/>
        </w:rPr>
        <w:t xml:space="preserve"> </w:t>
      </w:r>
      <w:r w:rsidRPr="00DD35FE">
        <w:rPr>
          <w:rFonts w:ascii="Arial" w:hAnsi="Arial" w:cs="Arial"/>
          <w:bCs/>
          <w:spacing w:val="10"/>
          <w:lang w:val="en-US"/>
        </w:rPr>
        <w:t>National Environme</w:t>
      </w:r>
      <w:r w:rsidRPr="00DD35FE">
        <w:rPr>
          <w:rFonts w:ascii="Arial" w:hAnsi="Arial" w:cs="Arial"/>
          <w:bCs/>
          <w:spacing w:val="10"/>
          <w:lang w:val="en-US"/>
        </w:rPr>
        <w:t>n</w:t>
      </w:r>
      <w:r w:rsidRPr="00DD35FE">
        <w:rPr>
          <w:rFonts w:ascii="Arial" w:hAnsi="Arial" w:cs="Arial"/>
          <w:bCs/>
          <w:spacing w:val="10"/>
          <w:lang w:val="en-US"/>
        </w:rPr>
        <w:t xml:space="preserve">tal Standards and Regulations Enforcement Agency (NISREA) </w:t>
      </w:r>
      <w:r w:rsidRPr="00DD35FE">
        <w:rPr>
          <w:rFonts w:ascii="Arial" w:hAnsi="Arial" w:cs="Arial"/>
          <w:bCs/>
          <w:spacing w:val="10"/>
          <w:lang w:val="en-US"/>
        </w:rPr>
        <w:lastRenderedPageBreak/>
        <w:t>Abuja,</w:t>
      </w:r>
      <w:r w:rsidRPr="00DD35FE">
        <w:rPr>
          <w:rFonts w:ascii="Arial" w:hAnsi="Arial" w:cs="Arial"/>
          <w:spacing w:val="10"/>
        </w:rPr>
        <w:t xml:space="preserve"> Ashaka Cement factory Gombe State, Federal Ministry of Water Resources Regional Monitoring Laboratory Gombe,</w:t>
      </w:r>
      <w:r w:rsidRPr="00DD35FE">
        <w:rPr>
          <w:rFonts w:ascii="Arial" w:hAnsi="Arial" w:cs="Arial"/>
          <w:bCs/>
          <w:spacing w:val="10"/>
          <w:lang w:val="en-US"/>
        </w:rPr>
        <w:t xml:space="preserve"> </w:t>
      </w:r>
      <w:r w:rsidRPr="00DD35FE">
        <w:rPr>
          <w:rFonts w:ascii="Arial" w:hAnsi="Arial" w:cs="Arial"/>
          <w:spacing w:val="10"/>
        </w:rPr>
        <w:t>Kaduna Refining &amp; Pe</w:t>
      </w:r>
      <w:r w:rsidRPr="00DD35FE">
        <w:rPr>
          <w:rFonts w:ascii="Arial" w:hAnsi="Arial" w:cs="Arial"/>
          <w:spacing w:val="10"/>
        </w:rPr>
        <w:t>t</w:t>
      </w:r>
      <w:r w:rsidRPr="00DD35FE">
        <w:rPr>
          <w:rFonts w:ascii="Arial" w:hAnsi="Arial" w:cs="Arial"/>
          <w:spacing w:val="10"/>
        </w:rPr>
        <w:t>rochemical Company (KRPC) of the Nigerian National Petroleum Corpor</w:t>
      </w:r>
      <w:r w:rsidRPr="00DD35FE">
        <w:rPr>
          <w:rFonts w:ascii="Arial" w:hAnsi="Arial" w:cs="Arial"/>
          <w:spacing w:val="10"/>
        </w:rPr>
        <w:t>a</w:t>
      </w:r>
      <w:r w:rsidRPr="00DD35FE">
        <w:rPr>
          <w:rFonts w:ascii="Arial" w:hAnsi="Arial" w:cs="Arial"/>
          <w:spacing w:val="10"/>
        </w:rPr>
        <w:t>tion (NNPC) Kaduna, Kano city air quality control, Shell</w:t>
      </w:r>
      <w:r w:rsidRPr="00DD35FE">
        <w:rPr>
          <w:rFonts w:ascii="Arial" w:hAnsi="Arial" w:cs="Arial"/>
          <w:bCs/>
          <w:spacing w:val="10"/>
          <w:lang w:val="en-US"/>
        </w:rPr>
        <w:t xml:space="preserve"> Oil Company Port Harcourt and </w:t>
      </w:r>
      <w:r w:rsidRPr="00DD35FE">
        <w:rPr>
          <w:rFonts w:ascii="Arial" w:hAnsi="Arial" w:cs="Arial"/>
          <w:spacing w:val="10"/>
        </w:rPr>
        <w:t xml:space="preserve">National Reference laboratory Lagos. </w:t>
      </w:r>
    </w:p>
    <w:p w:rsidR="004D2C38" w:rsidRPr="00DD35FE" w:rsidRDefault="004D2C38" w:rsidP="004D2C38">
      <w:pPr>
        <w:spacing w:line="360" w:lineRule="auto"/>
        <w:jc w:val="both"/>
        <w:rPr>
          <w:rFonts w:ascii="Arial" w:hAnsi="Arial" w:cs="Arial"/>
          <w:spacing w:val="10"/>
        </w:rPr>
      </w:pPr>
    </w:p>
    <w:p w:rsidR="004D2C38" w:rsidRPr="00DD35FE" w:rsidRDefault="004D2C38" w:rsidP="004D2C38">
      <w:pPr>
        <w:spacing w:line="360" w:lineRule="auto"/>
        <w:jc w:val="both"/>
        <w:rPr>
          <w:rFonts w:ascii="Arial" w:hAnsi="Arial" w:cs="Arial"/>
          <w:spacing w:val="10"/>
        </w:rPr>
      </w:pPr>
      <w:r w:rsidRPr="00DD35FE">
        <w:rPr>
          <w:rFonts w:ascii="Arial" w:hAnsi="Arial" w:cs="Arial"/>
          <w:spacing w:val="10"/>
        </w:rPr>
        <w:t>Abuja is located in the central part of Nigeria as can be seen in the map in Figure 1.2 below, it is the federal capital territory and the seat of power where all administration work are being done including environmental pollution control pol</w:t>
      </w:r>
      <w:r w:rsidRPr="00DD35FE">
        <w:rPr>
          <w:rFonts w:ascii="Arial" w:hAnsi="Arial" w:cs="Arial"/>
          <w:spacing w:val="10"/>
        </w:rPr>
        <w:t>i</w:t>
      </w:r>
      <w:r w:rsidRPr="00DD35FE">
        <w:rPr>
          <w:rFonts w:ascii="Arial" w:hAnsi="Arial" w:cs="Arial"/>
          <w:spacing w:val="10"/>
        </w:rPr>
        <w:t xml:space="preserve">cies. Ashaka is located near Bajoga in Gombe state with a population of 7239, Ashaka cement factory is one of the big cement industries in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which co</w:t>
      </w:r>
      <w:r w:rsidRPr="00DD35FE">
        <w:rPr>
          <w:rFonts w:ascii="Arial" w:hAnsi="Arial" w:cs="Arial"/>
          <w:spacing w:val="10"/>
        </w:rPr>
        <w:t>n</w:t>
      </w:r>
      <w:r w:rsidRPr="00DD35FE">
        <w:rPr>
          <w:rFonts w:ascii="Arial" w:hAnsi="Arial" w:cs="Arial"/>
          <w:spacing w:val="10"/>
        </w:rPr>
        <w:t xml:space="preserve">tribute significantly in polluting the air of the area. Gombe is the state capital of Gombe state in the north east region of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xml:space="preserve">, it has very few industries but it is located near big industries like sugar industry in Numan which is a big source of water pollutants. Kaduna is the state capital of Kaduna’s state, according to the 2006 census the population of the state stands at 6,066,562 with Kaduna city alone having 1,652,844.00 (www.population.gov.ng/pop_figure.pdf). It is one of the big cities in </w:t>
      </w:r>
      <w:smartTag w:uri="urn:schemas-microsoft-com:office:smarttags" w:element="country-region">
        <w:smartTag w:uri="urn:schemas-microsoft-com:office:smarttags" w:element="place">
          <w:r w:rsidRPr="00DD35FE">
            <w:rPr>
              <w:rFonts w:ascii="Arial" w:hAnsi="Arial" w:cs="Arial"/>
              <w:spacing w:val="10"/>
            </w:rPr>
            <w:t>Nigeria</w:t>
          </w:r>
        </w:smartTag>
      </w:smartTag>
      <w:r w:rsidRPr="00DD35FE">
        <w:rPr>
          <w:rFonts w:ascii="Arial" w:hAnsi="Arial" w:cs="Arial"/>
          <w:spacing w:val="10"/>
        </w:rPr>
        <w:t xml:space="preserve"> as can been seen from its population given in chapter 2. It is located on the </w:t>
      </w:r>
      <w:smartTag w:uri="urn:schemas-microsoft-com:office:smarttags" w:element="PlaceName">
        <w:r w:rsidRPr="00DD35FE">
          <w:rPr>
            <w:rFonts w:ascii="Arial" w:hAnsi="Arial" w:cs="Arial"/>
            <w:spacing w:val="10"/>
          </w:rPr>
          <w:t>Kaduna</w:t>
        </w:r>
      </w:smartTag>
      <w:r w:rsidRPr="00DD35FE">
        <w:rPr>
          <w:rFonts w:ascii="Arial" w:hAnsi="Arial" w:cs="Arial"/>
          <w:spacing w:val="10"/>
        </w:rPr>
        <w:t xml:space="preserve"> </w:t>
      </w:r>
      <w:smartTag w:uri="urn:schemas-microsoft-com:office:smarttags" w:element="PlaceType">
        <w:r w:rsidRPr="00DD35FE">
          <w:rPr>
            <w:rFonts w:ascii="Arial" w:hAnsi="Arial" w:cs="Arial"/>
            <w:spacing w:val="10"/>
          </w:rPr>
          <w:t>River</w:t>
        </w:r>
      </w:smartTag>
      <w:r w:rsidRPr="00DD35FE">
        <w:rPr>
          <w:rFonts w:ascii="Arial" w:hAnsi="Arial" w:cs="Arial"/>
          <w:spacing w:val="10"/>
        </w:rPr>
        <w:t xml:space="preserve">, in the north-central part of </w:t>
      </w:r>
      <w:smartTag w:uri="urn:schemas-microsoft-com:office:smarttags" w:element="place">
        <w:smartTag w:uri="urn:schemas-microsoft-com:office:smarttags" w:element="country-region">
          <w:r w:rsidRPr="00DD35FE">
            <w:rPr>
              <w:rFonts w:ascii="Arial" w:hAnsi="Arial" w:cs="Arial"/>
              <w:spacing w:val="10"/>
            </w:rPr>
            <w:t>Nigeria</w:t>
          </w:r>
        </w:smartTag>
      </w:smartTag>
      <w:r w:rsidRPr="00DD35FE">
        <w:rPr>
          <w:rFonts w:ascii="Arial" w:hAnsi="Arial" w:cs="Arial"/>
          <w:spacing w:val="10"/>
        </w:rPr>
        <w:t>. It is a trade centre and a major transportation hub for the surrounding agricu</w:t>
      </w:r>
      <w:r w:rsidRPr="00DD35FE">
        <w:rPr>
          <w:rFonts w:ascii="Arial" w:hAnsi="Arial" w:cs="Arial"/>
          <w:spacing w:val="10"/>
        </w:rPr>
        <w:t>l</w:t>
      </w:r>
      <w:r w:rsidRPr="00DD35FE">
        <w:rPr>
          <w:rFonts w:ascii="Arial" w:hAnsi="Arial" w:cs="Arial"/>
          <w:spacing w:val="10"/>
        </w:rPr>
        <w:t>tural areas with its rail and road junction. Kaduna is an industrial city, it manufactures products like textiles, machinery, steel, aluminium; A big NNPC refinery and petrochemical is located in Kaduna with a lot of a</w:t>
      </w:r>
      <w:r w:rsidRPr="00DD35FE">
        <w:rPr>
          <w:rFonts w:ascii="Arial" w:hAnsi="Arial" w:cs="Arial"/>
          <w:spacing w:val="10"/>
        </w:rPr>
        <w:t>d</w:t>
      </w:r>
      <w:r w:rsidRPr="00DD35FE">
        <w:rPr>
          <w:rFonts w:ascii="Arial" w:hAnsi="Arial" w:cs="Arial"/>
          <w:spacing w:val="10"/>
        </w:rPr>
        <w:t xml:space="preserve">verse effects on the Kaduna River. </w:t>
      </w:r>
    </w:p>
    <w:p w:rsidR="004D2C38" w:rsidRPr="00DD35FE" w:rsidRDefault="004D2C38" w:rsidP="004D2C38">
      <w:pPr>
        <w:spacing w:line="360" w:lineRule="auto"/>
        <w:jc w:val="both"/>
        <w:rPr>
          <w:rFonts w:ascii="Arial" w:hAnsi="Arial" w:cs="Arial"/>
          <w:spacing w:val="10"/>
        </w:rPr>
      </w:pPr>
    </w:p>
    <w:p w:rsidR="004D2C38" w:rsidRDefault="004D2C38" w:rsidP="004D2C38">
      <w:pPr>
        <w:spacing w:line="360" w:lineRule="auto"/>
        <w:rPr>
          <w:rFonts w:ascii="Arial" w:hAnsi="Arial" w:cs="Arial"/>
        </w:rPr>
      </w:pPr>
      <w:r>
        <w:rPr>
          <w:rFonts w:ascii="Arial" w:hAnsi="Arial" w:cs="Arial"/>
          <w:noProof/>
          <w:lang w:val="en-US"/>
        </w:rPr>
        <w:lastRenderedPageBreak/>
        <w:drawing>
          <wp:inline distT="0" distB="0" distL="0" distR="0">
            <wp:extent cx="5720080" cy="4529455"/>
            <wp:effectExtent l="19050" t="0" r="0" b="0"/>
            <wp:docPr id="3" name="Picture 3" descr="Stud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ay area"/>
                    <pic:cNvPicPr>
                      <a:picLocks noChangeAspect="1" noChangeArrowheads="1"/>
                    </pic:cNvPicPr>
                  </pic:nvPicPr>
                  <pic:blipFill>
                    <a:blip r:embed="rId12"/>
                    <a:srcRect/>
                    <a:stretch>
                      <a:fillRect/>
                    </a:stretch>
                  </pic:blipFill>
                  <pic:spPr bwMode="auto">
                    <a:xfrm>
                      <a:off x="0" y="0"/>
                      <a:ext cx="5720080" cy="4529455"/>
                    </a:xfrm>
                    <a:prstGeom prst="rect">
                      <a:avLst/>
                    </a:prstGeom>
                    <a:noFill/>
                    <a:ln w="9525">
                      <a:noFill/>
                      <a:miter lim="800000"/>
                      <a:headEnd/>
                      <a:tailEnd/>
                    </a:ln>
                  </pic:spPr>
                </pic:pic>
              </a:graphicData>
            </a:graphic>
          </wp:inline>
        </w:drawing>
      </w:r>
    </w:p>
    <w:p w:rsidR="004D2C38" w:rsidRPr="00594845" w:rsidRDefault="004D2C38" w:rsidP="004D2C38">
      <w:pPr>
        <w:spacing w:line="360" w:lineRule="auto"/>
        <w:jc w:val="center"/>
        <w:rPr>
          <w:rFonts w:ascii="Arial" w:hAnsi="Arial" w:cs="Arial"/>
          <w:spacing w:val="10"/>
        </w:rPr>
      </w:pPr>
    </w:p>
    <w:p w:rsidR="004D2C38" w:rsidRDefault="004D2C38" w:rsidP="004D2C38">
      <w:pPr>
        <w:spacing w:line="360" w:lineRule="auto"/>
        <w:jc w:val="both"/>
        <w:rPr>
          <w:rFonts w:ascii="Arial" w:hAnsi="Arial" w:cs="Arial"/>
        </w:rPr>
      </w:pPr>
      <w:r w:rsidRPr="0098144E">
        <w:rPr>
          <w:rFonts w:ascii="Arial" w:hAnsi="Arial" w:cs="Arial"/>
          <w:b/>
        </w:rPr>
        <w:t xml:space="preserve">Figure 1.2   </w:t>
      </w:r>
      <w:r w:rsidRPr="00CD0BE6">
        <w:rPr>
          <w:rFonts w:ascii="Arial" w:hAnsi="Arial" w:cs="Arial"/>
        </w:rPr>
        <w:t xml:space="preserve">Map of </w:t>
      </w:r>
      <w:smartTag w:uri="urn:schemas-microsoft-com:office:smarttags" w:element="country-region">
        <w:r w:rsidRPr="00CD0BE6">
          <w:rPr>
            <w:rFonts w:ascii="Arial" w:hAnsi="Arial" w:cs="Arial"/>
          </w:rPr>
          <w:t>Nigeria</w:t>
        </w:r>
      </w:smartTag>
      <w:r w:rsidRPr="00CD0BE6">
        <w:rPr>
          <w:rFonts w:ascii="Arial" w:hAnsi="Arial" w:cs="Arial"/>
        </w:rPr>
        <w:t xml:space="preserve"> Where the Study Areas Gombe, </w:t>
      </w:r>
      <w:smartTag w:uri="urn:schemas-microsoft-com:office:smarttags" w:element="City">
        <w:smartTag w:uri="urn:schemas-microsoft-com:office:smarttags" w:element="place">
          <w:r w:rsidRPr="00CD0BE6">
            <w:rPr>
              <w:rFonts w:ascii="Arial" w:hAnsi="Arial" w:cs="Arial"/>
            </w:rPr>
            <w:t>Abuja</w:t>
          </w:r>
        </w:smartTag>
      </w:smartTag>
      <w:r w:rsidRPr="00CD0BE6">
        <w:rPr>
          <w:rFonts w:ascii="Arial" w:hAnsi="Arial" w:cs="Arial"/>
        </w:rPr>
        <w:t xml:space="preserve">, Ashaka (in </w:t>
      </w:r>
      <w:r>
        <w:rPr>
          <w:rFonts w:ascii="Arial" w:hAnsi="Arial" w:cs="Arial"/>
        </w:rPr>
        <w:t xml:space="preserve">   </w:t>
      </w:r>
    </w:p>
    <w:p w:rsidR="004D2C38" w:rsidRPr="0098144E" w:rsidRDefault="004D2C38" w:rsidP="004D2C38">
      <w:pPr>
        <w:spacing w:line="360" w:lineRule="auto"/>
        <w:jc w:val="both"/>
        <w:rPr>
          <w:rFonts w:ascii="Arial" w:hAnsi="Arial" w:cs="Arial"/>
          <w:b/>
        </w:rPr>
      </w:pPr>
      <w:r>
        <w:rPr>
          <w:rFonts w:ascii="Arial" w:hAnsi="Arial" w:cs="Arial"/>
        </w:rPr>
        <w:t xml:space="preserve">                     </w:t>
      </w:r>
      <w:r w:rsidRPr="00CD0BE6">
        <w:rPr>
          <w:rFonts w:ascii="Arial" w:hAnsi="Arial" w:cs="Arial"/>
        </w:rPr>
        <w:t xml:space="preserve">the near of Bajoga), </w:t>
      </w:r>
      <w:smartTag w:uri="urn:schemas-microsoft-com:office:smarttags" w:element="City">
        <w:r w:rsidRPr="00CD0BE6">
          <w:rPr>
            <w:rFonts w:ascii="Arial" w:hAnsi="Arial" w:cs="Arial"/>
          </w:rPr>
          <w:t>Kano</w:t>
        </w:r>
      </w:smartTag>
      <w:r w:rsidRPr="00CD0BE6">
        <w:rPr>
          <w:rFonts w:ascii="Arial" w:hAnsi="Arial" w:cs="Arial"/>
        </w:rPr>
        <w:t xml:space="preserve">, </w:t>
      </w:r>
      <w:smartTag w:uri="urn:schemas-microsoft-com:office:smarttags" w:element="City">
        <w:r w:rsidRPr="00CD0BE6">
          <w:rPr>
            <w:rFonts w:ascii="Arial" w:hAnsi="Arial" w:cs="Arial"/>
          </w:rPr>
          <w:t>Port Harcourt</w:t>
        </w:r>
      </w:smartTag>
      <w:r w:rsidRPr="00CD0BE6">
        <w:rPr>
          <w:rFonts w:ascii="Arial" w:hAnsi="Arial" w:cs="Arial"/>
        </w:rPr>
        <w:t xml:space="preserve"> and </w:t>
      </w:r>
      <w:smartTag w:uri="urn:schemas-microsoft-com:office:smarttags" w:element="place">
        <w:smartTag w:uri="urn:schemas-microsoft-com:office:smarttags" w:element="City">
          <w:r w:rsidRPr="00CD0BE6">
            <w:rPr>
              <w:rFonts w:ascii="Arial" w:hAnsi="Arial" w:cs="Arial"/>
            </w:rPr>
            <w:t>Lagos</w:t>
          </w:r>
        </w:smartTag>
      </w:smartTag>
      <w:r w:rsidRPr="00CD0BE6">
        <w:rPr>
          <w:rFonts w:ascii="Arial" w:hAnsi="Arial" w:cs="Arial"/>
        </w:rPr>
        <w:t xml:space="preserve"> can be Seen.</w:t>
      </w:r>
    </w:p>
    <w:p w:rsidR="004D2C38" w:rsidRPr="002A62E6" w:rsidRDefault="004D2C38" w:rsidP="004D2C38">
      <w:pPr>
        <w:spacing w:line="360" w:lineRule="auto"/>
        <w:rPr>
          <w:rFonts w:ascii="Arial" w:hAnsi="Arial" w:cs="Arial"/>
          <w:sz w:val="20"/>
          <w:szCs w:val="20"/>
        </w:rPr>
      </w:pPr>
      <w:r w:rsidRPr="002A62E6">
        <w:rPr>
          <w:rFonts w:ascii="Arial" w:hAnsi="Arial" w:cs="Arial"/>
          <w:sz w:val="20"/>
          <w:szCs w:val="20"/>
        </w:rPr>
        <w:t xml:space="preserve"> </w:t>
      </w:r>
      <w:r>
        <w:rPr>
          <w:rFonts w:ascii="Arial" w:hAnsi="Arial" w:cs="Arial"/>
          <w:sz w:val="20"/>
          <w:szCs w:val="20"/>
        </w:rPr>
        <w:t xml:space="preserve">                        </w:t>
      </w:r>
      <w:r w:rsidRPr="002A62E6">
        <w:rPr>
          <w:rFonts w:ascii="Arial" w:hAnsi="Arial" w:cs="Arial"/>
          <w:sz w:val="20"/>
          <w:szCs w:val="20"/>
        </w:rPr>
        <w:t>(Source; http://mapsof.net/Nigeria/static-maps/png/un-nigeria)</w:t>
      </w:r>
    </w:p>
    <w:p w:rsidR="004D2C38" w:rsidRPr="00594845" w:rsidRDefault="004D2C38" w:rsidP="004D2C38">
      <w:pPr>
        <w:spacing w:line="360" w:lineRule="auto"/>
        <w:jc w:val="both"/>
        <w:rPr>
          <w:rFonts w:ascii="Arial" w:hAnsi="Arial" w:cs="Arial"/>
          <w:b/>
          <w:spacing w:val="10"/>
        </w:rPr>
      </w:pPr>
    </w:p>
    <w:p w:rsidR="004D2C38" w:rsidRPr="00594845" w:rsidRDefault="004D2C38" w:rsidP="004D2C38">
      <w:pPr>
        <w:spacing w:line="360" w:lineRule="auto"/>
        <w:jc w:val="both"/>
        <w:rPr>
          <w:rFonts w:ascii="Arial" w:hAnsi="Arial" w:cs="Arial"/>
          <w:spacing w:val="10"/>
        </w:rPr>
      </w:pPr>
    </w:p>
    <w:p w:rsidR="004D2C38" w:rsidRPr="00594845" w:rsidRDefault="004D2C38" w:rsidP="004D2C38">
      <w:pPr>
        <w:spacing w:line="360" w:lineRule="auto"/>
        <w:jc w:val="both"/>
        <w:rPr>
          <w:rFonts w:ascii="Arial" w:hAnsi="Arial" w:cs="Arial"/>
          <w:spacing w:val="10"/>
        </w:rPr>
      </w:pPr>
      <w:smartTag w:uri="urn:schemas-microsoft-com:office:smarttags" w:element="City">
        <w:r w:rsidRPr="00594845">
          <w:rPr>
            <w:rFonts w:ascii="Arial" w:hAnsi="Arial" w:cs="Arial"/>
            <w:spacing w:val="10"/>
          </w:rPr>
          <w:t>Kano</w:t>
        </w:r>
      </w:smartTag>
      <w:r w:rsidRPr="00594845">
        <w:rPr>
          <w:rFonts w:ascii="Arial" w:hAnsi="Arial" w:cs="Arial"/>
          <w:spacing w:val="10"/>
        </w:rPr>
        <w:t xml:space="preserve"> is located in </w:t>
      </w:r>
      <w:smartTag w:uri="urn:schemas-microsoft-com:office:smarttags" w:element="City">
        <w:r w:rsidRPr="00594845">
          <w:rPr>
            <w:rFonts w:ascii="Arial" w:hAnsi="Arial" w:cs="Arial"/>
            <w:spacing w:val="10"/>
          </w:rPr>
          <w:t>Kano</w:t>
        </w:r>
      </w:smartTag>
      <w:r w:rsidRPr="00594845">
        <w:rPr>
          <w:rFonts w:ascii="Arial" w:hAnsi="Arial" w:cs="Arial"/>
          <w:spacing w:val="10"/>
        </w:rPr>
        <w:t xml:space="preserve"> state and is the second populous city in </w:t>
      </w:r>
      <w:smartTag w:uri="urn:schemas-microsoft-com:office:smarttags" w:element="country-region">
        <w:r w:rsidRPr="00594845">
          <w:rPr>
            <w:rFonts w:ascii="Arial" w:hAnsi="Arial" w:cs="Arial"/>
            <w:spacing w:val="10"/>
          </w:rPr>
          <w:t>Nigeria</w:t>
        </w:r>
      </w:smartTag>
      <w:r w:rsidRPr="00594845">
        <w:rPr>
          <w:rFonts w:ascii="Arial" w:hAnsi="Arial" w:cs="Arial"/>
          <w:spacing w:val="10"/>
        </w:rPr>
        <w:t xml:space="preserve"> after </w:t>
      </w:r>
      <w:smartTag w:uri="urn:schemas-microsoft-com:office:smarttags" w:element="place">
        <w:smartTag w:uri="urn:schemas-microsoft-com:office:smarttags" w:element="City">
          <w:r w:rsidRPr="00594845">
            <w:rPr>
              <w:rFonts w:ascii="Arial" w:hAnsi="Arial" w:cs="Arial"/>
              <w:spacing w:val="10"/>
            </w:rPr>
            <w:t>L</w:t>
          </w:r>
          <w:r w:rsidRPr="00594845">
            <w:rPr>
              <w:rFonts w:ascii="Arial" w:hAnsi="Arial" w:cs="Arial"/>
              <w:spacing w:val="10"/>
            </w:rPr>
            <w:t>a</w:t>
          </w:r>
          <w:r w:rsidRPr="00594845">
            <w:rPr>
              <w:rFonts w:ascii="Arial" w:hAnsi="Arial" w:cs="Arial"/>
              <w:spacing w:val="10"/>
            </w:rPr>
            <w:t>gos</w:t>
          </w:r>
        </w:smartTag>
      </w:smartTag>
      <w:r w:rsidRPr="00594845">
        <w:rPr>
          <w:rFonts w:ascii="Arial" w:hAnsi="Arial" w:cs="Arial"/>
          <w:spacing w:val="10"/>
        </w:rPr>
        <w:t xml:space="preserve">, with a population of 3,848,885 from the 2006 census. </w:t>
      </w:r>
      <w:smartTag w:uri="urn:schemas-microsoft-com:office:smarttags" w:element="place">
        <w:smartTag w:uri="urn:schemas-microsoft-com:office:smarttags" w:element="City">
          <w:r w:rsidRPr="00594845">
            <w:rPr>
              <w:rFonts w:ascii="Arial" w:hAnsi="Arial" w:cs="Arial"/>
              <w:spacing w:val="10"/>
            </w:rPr>
            <w:t>Kano</w:t>
          </w:r>
        </w:smartTag>
      </w:smartTag>
      <w:r w:rsidRPr="00594845">
        <w:rPr>
          <w:rFonts w:ascii="Arial" w:hAnsi="Arial" w:cs="Arial"/>
          <w:spacing w:val="10"/>
        </w:rPr>
        <w:t xml:space="preserve"> is the centre of prosperous, densely populated agricultural region in which millet, sorghum, pe</w:t>
      </w:r>
      <w:r w:rsidRPr="00594845">
        <w:rPr>
          <w:rFonts w:ascii="Arial" w:hAnsi="Arial" w:cs="Arial"/>
          <w:spacing w:val="10"/>
        </w:rPr>
        <w:t>a</w:t>
      </w:r>
      <w:r w:rsidRPr="00594845">
        <w:rPr>
          <w:rFonts w:ascii="Arial" w:hAnsi="Arial" w:cs="Arial"/>
          <w:spacing w:val="10"/>
        </w:rPr>
        <w:t xml:space="preserve">nuts, livestock, grains and other types of food from the surrounding area are brought in for trade. </w:t>
      </w:r>
      <w:smartTag w:uri="urn:schemas-microsoft-com:office:smarttags" w:element="City">
        <w:r w:rsidRPr="00594845">
          <w:rPr>
            <w:rFonts w:ascii="Arial" w:hAnsi="Arial" w:cs="Arial"/>
            <w:spacing w:val="10"/>
          </w:rPr>
          <w:t>Kano</w:t>
        </w:r>
      </w:smartTag>
      <w:r w:rsidRPr="00594845">
        <w:rPr>
          <w:rFonts w:ascii="Arial" w:hAnsi="Arial" w:cs="Arial"/>
          <w:spacing w:val="10"/>
        </w:rPr>
        <w:t xml:space="preserve"> is one of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’s leading industrial centres; Tanning, oilseed processing, meat packing, and the production of furniture and enamelware are long established indu</w:t>
      </w:r>
      <w:r w:rsidRPr="00594845">
        <w:rPr>
          <w:rFonts w:ascii="Arial" w:hAnsi="Arial" w:cs="Arial"/>
          <w:spacing w:val="10"/>
        </w:rPr>
        <w:t>s</w:t>
      </w:r>
      <w:r w:rsidRPr="00594845">
        <w:rPr>
          <w:rFonts w:ascii="Arial" w:hAnsi="Arial" w:cs="Arial"/>
          <w:spacing w:val="10"/>
        </w:rPr>
        <w:t xml:space="preserve">tries. Newer factories are always being established, such as </w:t>
      </w:r>
      <w:r w:rsidRPr="00594845">
        <w:rPr>
          <w:rFonts w:ascii="Arial" w:hAnsi="Arial" w:cs="Arial"/>
          <w:spacing w:val="10"/>
        </w:rPr>
        <w:lastRenderedPageBreak/>
        <w:t>factories that produce textiles, flour, pesticides, farm machinery,</w:t>
      </w:r>
      <w:r w:rsidRPr="00CF26CA">
        <w:rPr>
          <w:rFonts w:ascii="Arial" w:hAnsi="Arial" w:cs="Arial"/>
        </w:rPr>
        <w:t xml:space="preserve"> </w:t>
      </w:r>
      <w:r w:rsidRPr="00594845">
        <w:rPr>
          <w:rFonts w:ascii="Arial" w:hAnsi="Arial" w:cs="Arial"/>
          <w:spacing w:val="10"/>
        </w:rPr>
        <w:t xml:space="preserve">steel furniture, and various consumer goods. </w:t>
      </w:r>
      <w:smartTag w:uri="urn:schemas-microsoft-com:office:smarttags" w:element="City">
        <w:r w:rsidRPr="00594845">
          <w:rPr>
            <w:rFonts w:ascii="Arial" w:hAnsi="Arial" w:cs="Arial"/>
            <w:spacing w:val="10"/>
          </w:rPr>
          <w:t>Port Harcourt</w:t>
        </w:r>
      </w:smartTag>
      <w:r w:rsidRPr="00594845">
        <w:rPr>
          <w:rFonts w:ascii="Arial" w:hAnsi="Arial" w:cs="Arial"/>
          <w:spacing w:val="10"/>
        </w:rPr>
        <w:t xml:space="preserve"> is the capital of Rivers sate l</w:t>
      </w:r>
      <w:r w:rsidRPr="00594845">
        <w:rPr>
          <w:rFonts w:ascii="Arial" w:hAnsi="Arial" w:cs="Arial"/>
          <w:spacing w:val="10"/>
        </w:rPr>
        <w:t>o</w:t>
      </w:r>
      <w:r w:rsidRPr="00594845">
        <w:rPr>
          <w:rFonts w:ascii="Arial" w:hAnsi="Arial" w:cs="Arial"/>
          <w:spacing w:val="10"/>
        </w:rPr>
        <w:t xml:space="preserve">cated in the Niger Delta south eastern part of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xml:space="preserve">. </w:t>
      </w:r>
      <w:smartTag w:uri="urn:schemas-microsoft-com:office:smarttags" w:element="place">
        <w:smartTag w:uri="urn:schemas-microsoft-com:office:smarttags" w:element="City">
          <w:r w:rsidRPr="00594845">
            <w:rPr>
              <w:rFonts w:ascii="Arial" w:hAnsi="Arial" w:cs="Arial"/>
              <w:spacing w:val="10"/>
            </w:rPr>
            <w:t>Port Harcourt</w:t>
          </w:r>
        </w:smartTag>
      </w:smartTag>
      <w:r w:rsidRPr="00594845">
        <w:rPr>
          <w:rFonts w:ascii="Arial" w:hAnsi="Arial" w:cs="Arial"/>
          <w:spacing w:val="10"/>
        </w:rPr>
        <w:t xml:space="preserve"> is a major industrial centre; it has a large number of multin</w:t>
      </w:r>
      <w:r w:rsidRPr="00594845">
        <w:rPr>
          <w:rFonts w:ascii="Arial" w:hAnsi="Arial" w:cs="Arial"/>
          <w:spacing w:val="10"/>
        </w:rPr>
        <w:t>a</w:t>
      </w:r>
      <w:r w:rsidRPr="00594845">
        <w:rPr>
          <w:rFonts w:ascii="Arial" w:hAnsi="Arial" w:cs="Arial"/>
          <w:spacing w:val="10"/>
        </w:rPr>
        <w:t>tional firms as well as other industrial concerns particularly business related to petroleum i</w:t>
      </w:r>
      <w:r w:rsidRPr="00594845">
        <w:rPr>
          <w:rFonts w:ascii="Arial" w:hAnsi="Arial" w:cs="Arial"/>
          <w:spacing w:val="10"/>
        </w:rPr>
        <w:t>n</w:t>
      </w:r>
      <w:r w:rsidRPr="00594845">
        <w:rPr>
          <w:rFonts w:ascii="Arial" w:hAnsi="Arial" w:cs="Arial"/>
          <w:spacing w:val="10"/>
        </w:rPr>
        <w:t xml:space="preserve">dustry.  </w:t>
      </w:r>
      <w:smartTag w:uri="urn:schemas-microsoft-com:office:smarttags" w:element="City">
        <w:r w:rsidRPr="00594845">
          <w:rPr>
            <w:rFonts w:ascii="Arial" w:hAnsi="Arial" w:cs="Arial"/>
            <w:bCs/>
            <w:spacing w:val="10"/>
            <w:lang w:val="en-US"/>
          </w:rPr>
          <w:t>Lagos</w:t>
        </w:r>
      </w:smartTag>
      <w:r w:rsidRPr="00594845">
        <w:rPr>
          <w:rFonts w:ascii="Arial" w:hAnsi="Arial" w:cs="Arial"/>
          <w:bCs/>
          <w:spacing w:val="10"/>
          <w:lang w:val="en-US"/>
        </w:rPr>
        <w:t xml:space="preserve"> has a population of above 8 million people; it is the most populous city in </w:t>
      </w:r>
      <w:smartTag w:uri="urn:schemas-microsoft-com:office:smarttags" w:element="country-region">
        <w:r w:rsidRPr="00594845">
          <w:rPr>
            <w:rFonts w:ascii="Arial" w:hAnsi="Arial" w:cs="Arial"/>
            <w:bCs/>
            <w:spacing w:val="10"/>
            <w:lang w:val="en-US"/>
          </w:rPr>
          <w:t>Nigeria</w:t>
        </w:r>
      </w:smartTag>
      <w:r w:rsidRPr="00594845">
        <w:rPr>
          <w:rFonts w:ascii="Arial" w:hAnsi="Arial" w:cs="Arial"/>
          <w:bCs/>
          <w:spacing w:val="10"/>
          <w:lang w:val="en-US"/>
        </w:rPr>
        <w:t xml:space="preserve"> and second in </w:t>
      </w:r>
      <w:smartTag w:uri="urn:schemas-microsoft-com:office:smarttags" w:element="place">
        <w:r w:rsidRPr="00594845">
          <w:rPr>
            <w:rFonts w:ascii="Arial" w:hAnsi="Arial" w:cs="Arial"/>
            <w:bCs/>
            <w:spacing w:val="10"/>
            <w:lang w:val="en-US"/>
          </w:rPr>
          <w:t>Africa</w:t>
        </w:r>
      </w:smartTag>
      <w:r w:rsidRPr="00594845">
        <w:rPr>
          <w:rFonts w:ascii="Arial" w:hAnsi="Arial" w:cs="Arial"/>
          <w:bCs/>
          <w:spacing w:val="10"/>
          <w:lang w:val="en-US"/>
        </w:rPr>
        <w:t xml:space="preserve">. It is the major business city in </w:t>
      </w:r>
      <w:smartTag w:uri="urn:schemas-microsoft-com:office:smarttags" w:element="place">
        <w:smartTag w:uri="urn:schemas-microsoft-com:office:smarttags" w:element="country-region">
          <w:r w:rsidRPr="00594845">
            <w:rPr>
              <w:rFonts w:ascii="Arial" w:hAnsi="Arial" w:cs="Arial"/>
              <w:bCs/>
              <w:spacing w:val="10"/>
              <w:lang w:val="en-US"/>
            </w:rPr>
            <w:t>Nigeria</w:t>
          </w:r>
        </w:smartTag>
      </w:smartTag>
      <w:r w:rsidRPr="00594845">
        <w:rPr>
          <w:rFonts w:ascii="Arial" w:hAnsi="Arial" w:cs="Arial"/>
          <w:bCs/>
          <w:spacing w:val="10"/>
          <w:lang w:val="en-US"/>
        </w:rPr>
        <w:t xml:space="preserve"> with a big concentration of industries and it has the major sea port in the country.</w:t>
      </w:r>
    </w:p>
    <w:p w:rsidR="004D2C38" w:rsidRDefault="004D2C38" w:rsidP="004D2C38">
      <w:pPr>
        <w:spacing w:line="360" w:lineRule="auto"/>
        <w:jc w:val="both"/>
        <w:rPr>
          <w:rFonts w:ascii="Arial" w:hAnsi="Arial" w:cs="Arial"/>
        </w:rPr>
      </w:pPr>
    </w:p>
    <w:p w:rsidR="004D2C38" w:rsidRDefault="004D2C38" w:rsidP="004D2C38">
      <w:pPr>
        <w:spacing w:line="360" w:lineRule="auto"/>
        <w:jc w:val="both"/>
        <w:rPr>
          <w:rFonts w:ascii="Arial" w:hAnsi="Arial" w:cs="Arial"/>
          <w:b/>
        </w:rPr>
      </w:pPr>
    </w:p>
    <w:p w:rsidR="004D2C38" w:rsidRPr="00594845" w:rsidRDefault="004D2C38" w:rsidP="004D2C38">
      <w:pPr>
        <w:spacing w:line="360" w:lineRule="auto"/>
        <w:jc w:val="both"/>
        <w:rPr>
          <w:rFonts w:ascii="Arial" w:hAnsi="Arial" w:cs="Arial"/>
          <w:b/>
          <w:spacing w:val="10"/>
        </w:rPr>
      </w:pPr>
      <w:r w:rsidRPr="00594845">
        <w:rPr>
          <w:rFonts w:ascii="Arial" w:hAnsi="Arial" w:cs="Arial"/>
          <w:b/>
          <w:spacing w:val="10"/>
        </w:rPr>
        <w:t>1.4.2 Criteria for Choosing Research Laboratories and Organizations</w:t>
      </w:r>
    </w:p>
    <w:p w:rsidR="004D2C38" w:rsidRPr="00594845" w:rsidRDefault="004D2C38" w:rsidP="004D2C38">
      <w:pPr>
        <w:spacing w:line="360" w:lineRule="auto"/>
        <w:jc w:val="both"/>
        <w:rPr>
          <w:rFonts w:ascii="Arial" w:hAnsi="Arial" w:cs="Arial"/>
          <w:bCs/>
          <w:spacing w:val="10"/>
          <w:lang w:val="en-US"/>
        </w:rPr>
      </w:pPr>
      <w:r w:rsidRPr="00594845">
        <w:rPr>
          <w:rFonts w:ascii="Arial" w:hAnsi="Arial" w:cs="Arial"/>
          <w:bCs/>
          <w:spacing w:val="10"/>
          <w:lang w:val="en-US"/>
        </w:rPr>
        <w:t xml:space="preserve">The country </w:t>
      </w:r>
      <w:smartTag w:uri="urn:schemas-microsoft-com:office:smarttags" w:element="country-region">
        <w:r w:rsidRPr="00594845">
          <w:rPr>
            <w:rFonts w:ascii="Arial" w:hAnsi="Arial" w:cs="Arial"/>
            <w:bCs/>
            <w:spacing w:val="10"/>
            <w:lang w:val="en-US"/>
          </w:rPr>
          <w:t>Nigeria</w:t>
        </w:r>
      </w:smartTag>
      <w:r w:rsidRPr="00594845">
        <w:rPr>
          <w:rFonts w:ascii="Arial" w:hAnsi="Arial" w:cs="Arial"/>
          <w:bCs/>
          <w:spacing w:val="10"/>
          <w:lang w:val="en-US"/>
        </w:rPr>
        <w:t xml:space="preserve"> is a </w:t>
      </w:r>
      <w:smartTag w:uri="urn:schemas-microsoft-com:office:smarttags" w:element="PlaceName">
        <w:r w:rsidRPr="00594845">
          <w:rPr>
            <w:rFonts w:ascii="Arial" w:hAnsi="Arial" w:cs="Arial"/>
            <w:bCs/>
            <w:spacing w:val="10"/>
            <w:lang w:val="en-US"/>
          </w:rPr>
          <w:t>Federal</w:t>
        </w:r>
      </w:smartTag>
      <w:r w:rsidRPr="00594845">
        <w:rPr>
          <w:rFonts w:ascii="Arial" w:hAnsi="Arial" w:cs="Arial"/>
          <w:bCs/>
          <w:spacing w:val="10"/>
          <w:lang w:val="en-US"/>
        </w:rPr>
        <w:t xml:space="preserve"> </w:t>
      </w:r>
      <w:smartTag w:uri="urn:schemas-microsoft-com:office:smarttags" w:element="PlaceType">
        <w:r w:rsidRPr="00594845">
          <w:rPr>
            <w:rFonts w:ascii="Arial" w:hAnsi="Arial" w:cs="Arial"/>
            <w:bCs/>
            <w:spacing w:val="10"/>
            <w:lang w:val="en-US"/>
          </w:rPr>
          <w:t>Republic</w:t>
        </w:r>
      </w:smartTag>
      <w:r w:rsidRPr="00594845">
        <w:rPr>
          <w:rFonts w:ascii="Arial" w:hAnsi="Arial" w:cs="Arial"/>
          <w:bCs/>
          <w:spacing w:val="10"/>
          <w:lang w:val="en-US"/>
        </w:rPr>
        <w:t xml:space="preserve"> with </w:t>
      </w:r>
      <w:smartTag w:uri="urn:schemas-microsoft-com:office:smarttags" w:element="place">
        <w:smartTag w:uri="urn:schemas-microsoft-com:office:smarttags" w:element="City">
          <w:r w:rsidRPr="00594845">
            <w:rPr>
              <w:rFonts w:ascii="Arial" w:hAnsi="Arial" w:cs="Arial"/>
              <w:bCs/>
              <w:spacing w:val="10"/>
              <w:lang w:val="en-US"/>
            </w:rPr>
            <w:t>Abuja</w:t>
          </w:r>
        </w:smartTag>
      </w:smartTag>
      <w:r w:rsidRPr="00594845">
        <w:rPr>
          <w:rFonts w:ascii="Arial" w:hAnsi="Arial" w:cs="Arial"/>
          <w:bCs/>
          <w:spacing w:val="10"/>
          <w:lang w:val="en-US"/>
        </w:rPr>
        <w:t xml:space="preserve"> as the federal capital. The country is divided into four political-geographical regions as fo</w:t>
      </w:r>
      <w:r w:rsidRPr="00594845">
        <w:rPr>
          <w:rFonts w:ascii="Arial" w:hAnsi="Arial" w:cs="Arial"/>
          <w:bCs/>
          <w:spacing w:val="10"/>
          <w:lang w:val="en-US"/>
        </w:rPr>
        <w:t>l</w:t>
      </w:r>
      <w:r w:rsidRPr="00594845">
        <w:rPr>
          <w:rFonts w:ascii="Arial" w:hAnsi="Arial" w:cs="Arial"/>
          <w:bCs/>
          <w:spacing w:val="10"/>
          <w:lang w:val="en-US"/>
        </w:rPr>
        <w:t>lows; North-East, North-West, South-East and south-West. The activities of the Federal Government are always located based on these regions, at least one in each region. The choice of the study area was based on this polit</w:t>
      </w:r>
      <w:r w:rsidRPr="00594845">
        <w:rPr>
          <w:rFonts w:ascii="Arial" w:hAnsi="Arial" w:cs="Arial"/>
          <w:bCs/>
          <w:spacing w:val="10"/>
          <w:lang w:val="en-US"/>
        </w:rPr>
        <w:t>i</w:t>
      </w:r>
      <w:r w:rsidRPr="00594845">
        <w:rPr>
          <w:rFonts w:ascii="Arial" w:hAnsi="Arial" w:cs="Arial"/>
          <w:bCs/>
          <w:spacing w:val="10"/>
          <w:lang w:val="en-US"/>
        </w:rPr>
        <w:t>cal-geographical division, at least one town from each region and the Federal Capital Territory which is the seat of power, therefore the choice of Ports Harcourt in the south-east, Lagos in the south-west, Kaduna and Kano in the north-west, Ashaka and Gombe in the north-east and Abuja as the Federal Capital Territory.</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t xml:space="preserve">The Federal Ministry of Environment, Housing and Urban Development is in charge of environmental issues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Policies, laws and regul</w:t>
      </w:r>
      <w:r>
        <w:rPr>
          <w:rFonts w:ascii="Arial" w:hAnsi="Arial" w:cs="Arial"/>
          <w:bCs/>
          <w:spacing w:val="10"/>
          <w:lang w:val="en-US"/>
        </w:rPr>
        <w:t>a</w:t>
      </w:r>
      <w:r>
        <w:rPr>
          <w:rFonts w:ascii="Arial" w:hAnsi="Arial" w:cs="Arial"/>
          <w:bCs/>
          <w:spacing w:val="10"/>
          <w:lang w:val="en-US"/>
        </w:rPr>
        <w:t>tions concerning environmental pollution control are made directly or ind</w:t>
      </w:r>
      <w:r>
        <w:rPr>
          <w:rFonts w:ascii="Arial" w:hAnsi="Arial" w:cs="Arial"/>
          <w:bCs/>
          <w:spacing w:val="10"/>
          <w:lang w:val="en-US"/>
        </w:rPr>
        <w:t>i</w:t>
      </w:r>
      <w:r>
        <w:rPr>
          <w:rFonts w:ascii="Arial" w:hAnsi="Arial" w:cs="Arial"/>
          <w:bCs/>
          <w:spacing w:val="10"/>
          <w:lang w:val="en-US"/>
        </w:rPr>
        <w:t>rectly by the ministry or organizations under the ministry. Therefore all i</w:t>
      </w:r>
      <w:r>
        <w:rPr>
          <w:rFonts w:ascii="Arial" w:hAnsi="Arial" w:cs="Arial"/>
          <w:bCs/>
          <w:spacing w:val="10"/>
          <w:lang w:val="en-US"/>
        </w:rPr>
        <w:t>s</w:t>
      </w:r>
      <w:r>
        <w:rPr>
          <w:rFonts w:ascii="Arial" w:hAnsi="Arial" w:cs="Arial"/>
          <w:bCs/>
          <w:spacing w:val="10"/>
          <w:lang w:val="en-US"/>
        </w:rPr>
        <w:t xml:space="preserve">sues regarding standards and limits in environmental pollution control as it’s relate to the use of analytical methods can best be studied under this ministry.  </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lastRenderedPageBreak/>
        <w:t xml:space="preserve">The next organization in this study is Standard Organization of Nigeria (SON); this is the only organization in </w:t>
      </w:r>
      <w:smartTag w:uri="urn:schemas-microsoft-com:office:smarttags" w:element="country-region">
        <w:r>
          <w:rPr>
            <w:rFonts w:ascii="Arial" w:hAnsi="Arial" w:cs="Arial"/>
            <w:bCs/>
            <w:spacing w:val="10"/>
            <w:lang w:val="en-US"/>
          </w:rPr>
          <w:t>Nigeria</w:t>
        </w:r>
      </w:smartTag>
      <w:r>
        <w:rPr>
          <w:rFonts w:ascii="Arial" w:hAnsi="Arial" w:cs="Arial"/>
          <w:bCs/>
          <w:spacing w:val="10"/>
          <w:lang w:val="en-US"/>
        </w:rPr>
        <w:t xml:space="preserve"> directly responsible for drafting or approving any environmental standard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xml:space="preserve">. SON is also responsible for accrediting laboratories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xml:space="preserve">. It is therefore the right organization to give details about environmental laboratories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t>The National Environmental Standards and Regulations Enforcement Agency (NISREA) was chosen because the Agency is directly responsible for enforcing environmental standards and regulations. The Agency took over the duties of the former Federal Environmental Protection Agency (FEPA) and therefore the national reference laboratories are directly u</w:t>
      </w:r>
      <w:r>
        <w:rPr>
          <w:rFonts w:ascii="Arial" w:hAnsi="Arial" w:cs="Arial"/>
          <w:bCs/>
          <w:spacing w:val="10"/>
          <w:lang w:val="en-US"/>
        </w:rPr>
        <w:t>n</w:t>
      </w:r>
      <w:r>
        <w:rPr>
          <w:rFonts w:ascii="Arial" w:hAnsi="Arial" w:cs="Arial"/>
          <w:bCs/>
          <w:spacing w:val="10"/>
          <w:lang w:val="en-US"/>
        </w:rPr>
        <w:t xml:space="preserve">der the Agency which they should use to monitor other laboratories. The Agency is the right organization to approach with issues of environmental laboratories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t xml:space="preserve">The major polluters of the Nigerian environment are the oil industries found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xml:space="preserve">, the big ones being Shell and NNPC. The choice of Shell in </w:t>
      </w:r>
      <w:smartTag w:uri="urn:schemas-microsoft-com:office:smarttags" w:element="place">
        <w:smartTag w:uri="urn:schemas-microsoft-com:office:smarttags" w:element="City">
          <w:r>
            <w:rPr>
              <w:rFonts w:ascii="Arial" w:hAnsi="Arial" w:cs="Arial"/>
              <w:bCs/>
              <w:spacing w:val="10"/>
              <w:lang w:val="en-US"/>
            </w:rPr>
            <w:t>Port Harcourt</w:t>
          </w:r>
        </w:smartTag>
      </w:smartTag>
      <w:r>
        <w:rPr>
          <w:rFonts w:ascii="Arial" w:hAnsi="Arial" w:cs="Arial"/>
          <w:bCs/>
          <w:spacing w:val="10"/>
          <w:lang w:val="en-US"/>
        </w:rPr>
        <w:t xml:space="preserve"> was based one on the fact that it is one of the big poll</w:t>
      </w:r>
      <w:r>
        <w:rPr>
          <w:rFonts w:ascii="Arial" w:hAnsi="Arial" w:cs="Arial"/>
          <w:bCs/>
          <w:spacing w:val="10"/>
          <w:lang w:val="en-US"/>
        </w:rPr>
        <w:t>u</w:t>
      </w:r>
      <w:r>
        <w:rPr>
          <w:rFonts w:ascii="Arial" w:hAnsi="Arial" w:cs="Arial"/>
          <w:bCs/>
          <w:spacing w:val="10"/>
          <w:lang w:val="en-US"/>
        </w:rPr>
        <w:t xml:space="preserve">ters and the location takes care of the south-east region of the country. NNPC Kaduna is located in the North-west and is one of the big polluters. Also the pollution of river </w:t>
      </w:r>
      <w:smartTag w:uri="urn:schemas-microsoft-com:office:smarttags" w:element="place">
        <w:smartTag w:uri="urn:schemas-microsoft-com:office:smarttags" w:element="City">
          <w:r>
            <w:rPr>
              <w:rFonts w:ascii="Arial" w:hAnsi="Arial" w:cs="Arial"/>
              <w:bCs/>
              <w:spacing w:val="10"/>
              <w:lang w:val="en-US"/>
            </w:rPr>
            <w:t>Kaduna</w:t>
          </w:r>
        </w:smartTag>
      </w:smartTag>
      <w:r>
        <w:rPr>
          <w:rFonts w:ascii="Arial" w:hAnsi="Arial" w:cs="Arial"/>
          <w:bCs/>
          <w:spacing w:val="10"/>
          <w:lang w:val="en-US"/>
        </w:rPr>
        <w:t xml:space="preserve"> by the treated waste water from the company has been an issue of concern, as such the choice of this comp</w:t>
      </w:r>
      <w:r>
        <w:rPr>
          <w:rFonts w:ascii="Arial" w:hAnsi="Arial" w:cs="Arial"/>
          <w:bCs/>
          <w:spacing w:val="10"/>
          <w:lang w:val="en-US"/>
        </w:rPr>
        <w:t>a</w:t>
      </w:r>
      <w:r>
        <w:rPr>
          <w:rFonts w:ascii="Arial" w:hAnsi="Arial" w:cs="Arial"/>
          <w:bCs/>
          <w:spacing w:val="10"/>
          <w:lang w:val="en-US"/>
        </w:rPr>
        <w:t>ny. These two oil companies are very important in the environmental po</w:t>
      </w:r>
      <w:r>
        <w:rPr>
          <w:rFonts w:ascii="Arial" w:hAnsi="Arial" w:cs="Arial"/>
          <w:bCs/>
          <w:spacing w:val="10"/>
          <w:lang w:val="en-US"/>
        </w:rPr>
        <w:t>l</w:t>
      </w:r>
      <w:r>
        <w:rPr>
          <w:rFonts w:ascii="Arial" w:hAnsi="Arial" w:cs="Arial"/>
          <w:bCs/>
          <w:spacing w:val="10"/>
          <w:lang w:val="en-US"/>
        </w:rPr>
        <w:t xml:space="preserve">lution control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xml:space="preserve"> as such they were chosen for this research.</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t xml:space="preserve">The choice of Ashaka and </w:t>
      </w:r>
      <w:smartTag w:uri="urn:schemas-microsoft-com:office:smarttags" w:element="place">
        <w:smartTag w:uri="urn:schemas-microsoft-com:office:smarttags" w:element="City">
          <w:r>
            <w:rPr>
              <w:rFonts w:ascii="Arial" w:hAnsi="Arial" w:cs="Arial"/>
              <w:bCs/>
              <w:spacing w:val="10"/>
              <w:lang w:val="en-US"/>
            </w:rPr>
            <w:t>Kano</w:t>
          </w:r>
        </w:smartTag>
      </w:smartTag>
      <w:r>
        <w:rPr>
          <w:rFonts w:ascii="Arial" w:hAnsi="Arial" w:cs="Arial"/>
          <w:bCs/>
          <w:spacing w:val="10"/>
          <w:lang w:val="en-US"/>
        </w:rPr>
        <w:t xml:space="preserve"> were mainly due to the type of pollution expected to be studied there. The location of Ashaka in Gombe State is in the north east region of the country, therefore Ashaka as a cement co</w:t>
      </w:r>
      <w:r>
        <w:rPr>
          <w:rFonts w:ascii="Arial" w:hAnsi="Arial" w:cs="Arial"/>
          <w:bCs/>
          <w:spacing w:val="10"/>
          <w:lang w:val="en-US"/>
        </w:rPr>
        <w:t>m</w:t>
      </w:r>
      <w:r>
        <w:rPr>
          <w:rFonts w:ascii="Arial" w:hAnsi="Arial" w:cs="Arial"/>
          <w:bCs/>
          <w:spacing w:val="10"/>
          <w:lang w:val="en-US"/>
        </w:rPr>
        <w:t xml:space="preserve">pany was chosen to take care of the north-east and also the fact that air quality control is being done there. Since the research covers all </w:t>
      </w:r>
      <w:r>
        <w:rPr>
          <w:rFonts w:ascii="Arial" w:hAnsi="Arial" w:cs="Arial"/>
          <w:bCs/>
          <w:spacing w:val="10"/>
          <w:lang w:val="en-US"/>
        </w:rPr>
        <w:lastRenderedPageBreak/>
        <w:t>enviro</w:t>
      </w:r>
      <w:r>
        <w:rPr>
          <w:rFonts w:ascii="Arial" w:hAnsi="Arial" w:cs="Arial"/>
          <w:bCs/>
          <w:spacing w:val="10"/>
          <w:lang w:val="en-US"/>
        </w:rPr>
        <w:t>n</w:t>
      </w:r>
      <w:r>
        <w:rPr>
          <w:rFonts w:ascii="Arial" w:hAnsi="Arial" w:cs="Arial"/>
          <w:bCs/>
          <w:spacing w:val="10"/>
          <w:lang w:val="en-US"/>
        </w:rPr>
        <w:t xml:space="preserve">mental pollutants i.e. air, water and soil, it was very important to have a cement company for the air pollution laboratory. </w:t>
      </w:r>
      <w:smartTag w:uri="urn:schemas-microsoft-com:office:smarttags" w:element="place">
        <w:smartTag w:uri="urn:schemas-microsoft-com:office:smarttags" w:element="City">
          <w:r>
            <w:rPr>
              <w:rFonts w:ascii="Arial" w:hAnsi="Arial" w:cs="Arial"/>
              <w:bCs/>
              <w:spacing w:val="10"/>
              <w:lang w:val="en-US"/>
            </w:rPr>
            <w:t>Kano</w:t>
          </w:r>
        </w:smartTag>
      </w:smartTag>
      <w:r>
        <w:rPr>
          <w:rFonts w:ascii="Arial" w:hAnsi="Arial" w:cs="Arial"/>
          <w:bCs/>
          <w:spacing w:val="10"/>
          <w:lang w:val="en-US"/>
        </w:rPr>
        <w:t xml:space="preserve"> was chosen in the same light as Ashaka, but with different type of air pollution. As it will be seen later in chapter 2 </w:t>
      </w:r>
      <w:smartTag w:uri="urn:schemas-microsoft-com:office:smarttags" w:element="City">
        <w:r>
          <w:rPr>
            <w:rFonts w:ascii="Arial" w:hAnsi="Arial" w:cs="Arial"/>
            <w:bCs/>
            <w:spacing w:val="10"/>
            <w:lang w:val="en-US"/>
          </w:rPr>
          <w:t>Kano</w:t>
        </w:r>
      </w:smartTag>
      <w:r>
        <w:rPr>
          <w:rFonts w:ascii="Arial" w:hAnsi="Arial" w:cs="Arial"/>
          <w:bCs/>
          <w:spacing w:val="10"/>
          <w:lang w:val="en-US"/>
        </w:rPr>
        <w:t xml:space="preserve"> is one of the big cities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 xml:space="preserve"> with popul</w:t>
      </w:r>
      <w:r>
        <w:rPr>
          <w:rFonts w:ascii="Arial" w:hAnsi="Arial" w:cs="Arial"/>
          <w:bCs/>
          <w:spacing w:val="10"/>
          <w:lang w:val="en-US"/>
        </w:rPr>
        <w:t>a</w:t>
      </w:r>
      <w:r>
        <w:rPr>
          <w:rFonts w:ascii="Arial" w:hAnsi="Arial" w:cs="Arial"/>
          <w:bCs/>
          <w:spacing w:val="10"/>
          <w:lang w:val="en-US"/>
        </w:rPr>
        <w:t xml:space="preserve">tions in millions and it is also an industrial town. This makes </w:t>
      </w:r>
      <w:smartTag w:uri="urn:schemas-microsoft-com:office:smarttags" w:element="City">
        <w:r>
          <w:rPr>
            <w:rFonts w:ascii="Arial" w:hAnsi="Arial" w:cs="Arial"/>
            <w:bCs/>
            <w:spacing w:val="10"/>
            <w:lang w:val="en-US"/>
          </w:rPr>
          <w:t>Kano</w:t>
        </w:r>
      </w:smartTag>
      <w:r>
        <w:rPr>
          <w:rFonts w:ascii="Arial" w:hAnsi="Arial" w:cs="Arial"/>
          <w:bCs/>
          <w:spacing w:val="10"/>
          <w:lang w:val="en-US"/>
        </w:rPr>
        <w:t xml:space="preserve"> to be chosen for air pollution control in big industrial city in </w:t>
      </w:r>
      <w:smartTag w:uri="urn:schemas-microsoft-com:office:smarttags" w:element="place">
        <w:smartTag w:uri="urn:schemas-microsoft-com:office:smarttags" w:element="country-region">
          <w:r>
            <w:rPr>
              <w:rFonts w:ascii="Arial" w:hAnsi="Arial" w:cs="Arial"/>
              <w:bCs/>
              <w:spacing w:val="10"/>
              <w:lang w:val="en-US"/>
            </w:rPr>
            <w:t>Nigeria</w:t>
          </w:r>
        </w:smartTag>
      </w:smartTag>
      <w:r>
        <w:rPr>
          <w:rFonts w:ascii="Arial" w:hAnsi="Arial" w:cs="Arial"/>
          <w:bCs/>
          <w:spacing w:val="10"/>
          <w:lang w:val="en-US"/>
        </w:rPr>
        <w:t>.</w:t>
      </w:r>
      <w:r w:rsidRPr="00FB6C92">
        <w:rPr>
          <w:rFonts w:ascii="Arial" w:hAnsi="Arial" w:cs="Arial"/>
          <w:bCs/>
          <w:spacing w:val="10"/>
          <w:lang w:val="en-US"/>
        </w:rPr>
        <w:t xml:space="preserve"> </w:t>
      </w:r>
      <w:r>
        <w:rPr>
          <w:rFonts w:ascii="Arial" w:hAnsi="Arial" w:cs="Arial"/>
          <w:bCs/>
          <w:spacing w:val="10"/>
          <w:lang w:val="en-US"/>
        </w:rPr>
        <w:t>Gombe r</w:t>
      </w:r>
      <w:r>
        <w:rPr>
          <w:rFonts w:ascii="Arial" w:hAnsi="Arial" w:cs="Arial"/>
          <w:bCs/>
          <w:spacing w:val="10"/>
          <w:lang w:val="en-US"/>
        </w:rPr>
        <w:t>e</w:t>
      </w:r>
      <w:r>
        <w:rPr>
          <w:rFonts w:ascii="Arial" w:hAnsi="Arial" w:cs="Arial"/>
          <w:bCs/>
          <w:spacing w:val="10"/>
          <w:lang w:val="en-US"/>
        </w:rPr>
        <w:t>gional water pollution control laboratory was selected based on the loc</w:t>
      </w:r>
      <w:r>
        <w:rPr>
          <w:rFonts w:ascii="Arial" w:hAnsi="Arial" w:cs="Arial"/>
          <w:bCs/>
          <w:spacing w:val="10"/>
          <w:lang w:val="en-US"/>
        </w:rPr>
        <w:t>a</w:t>
      </w:r>
      <w:r>
        <w:rPr>
          <w:rFonts w:ascii="Arial" w:hAnsi="Arial" w:cs="Arial"/>
          <w:bCs/>
          <w:spacing w:val="10"/>
          <w:lang w:val="en-US"/>
        </w:rPr>
        <w:t>tion and also being a regional laboratory which covers all states in the r</w:t>
      </w:r>
      <w:r>
        <w:rPr>
          <w:rFonts w:ascii="Arial" w:hAnsi="Arial" w:cs="Arial"/>
          <w:bCs/>
          <w:spacing w:val="10"/>
          <w:lang w:val="en-US"/>
        </w:rPr>
        <w:t>e</w:t>
      </w:r>
      <w:r>
        <w:rPr>
          <w:rFonts w:ascii="Arial" w:hAnsi="Arial" w:cs="Arial"/>
          <w:bCs/>
          <w:spacing w:val="10"/>
          <w:lang w:val="en-US"/>
        </w:rPr>
        <w:t>gion. This laboratory covers water pollution by many types of industries in the states under the region, such as sugar factory in Numan, food and b</w:t>
      </w:r>
      <w:r>
        <w:rPr>
          <w:rFonts w:ascii="Arial" w:hAnsi="Arial" w:cs="Arial"/>
          <w:bCs/>
          <w:spacing w:val="10"/>
          <w:lang w:val="en-US"/>
        </w:rPr>
        <w:t>e</w:t>
      </w:r>
      <w:r>
        <w:rPr>
          <w:rFonts w:ascii="Arial" w:hAnsi="Arial" w:cs="Arial"/>
          <w:bCs/>
          <w:spacing w:val="10"/>
          <w:lang w:val="en-US"/>
        </w:rPr>
        <w:t>verage factory in Jos, meat industries in Gombe, Bauchi, etc.</w:t>
      </w:r>
    </w:p>
    <w:p w:rsidR="004D2C38"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Pr>
          <w:rFonts w:ascii="Arial" w:hAnsi="Arial" w:cs="Arial"/>
          <w:bCs/>
          <w:spacing w:val="10"/>
          <w:lang w:val="en-US"/>
        </w:rPr>
        <w:t>These organizations and companies were assessed based on the data collected during personal interview with the responsible persons in the o</w:t>
      </w:r>
      <w:r>
        <w:rPr>
          <w:rFonts w:ascii="Arial" w:hAnsi="Arial" w:cs="Arial"/>
          <w:bCs/>
          <w:spacing w:val="10"/>
          <w:lang w:val="en-US"/>
        </w:rPr>
        <w:t>r</w:t>
      </w:r>
      <w:r>
        <w:rPr>
          <w:rFonts w:ascii="Arial" w:hAnsi="Arial" w:cs="Arial"/>
          <w:bCs/>
          <w:spacing w:val="10"/>
          <w:lang w:val="en-US"/>
        </w:rPr>
        <w:t>ganizations and companies. Guiding points to the interview are;</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The types of laboratories directly control by the organization</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Types of pollutants they produced/ monitor</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 xml:space="preserve">Types of analytical instruments they used </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The results they obtained</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The personnel that managed the laboratories</w:t>
      </w:r>
    </w:p>
    <w:p w:rsidR="004D2C38"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The standards, laws, regulations and guidelines they used</w:t>
      </w:r>
    </w:p>
    <w:p w:rsidR="004D2C38" w:rsidRPr="000A085D" w:rsidRDefault="004D2C38" w:rsidP="004D2C38">
      <w:pPr>
        <w:numPr>
          <w:ilvl w:val="0"/>
          <w:numId w:val="28"/>
        </w:numPr>
        <w:spacing w:line="360" w:lineRule="auto"/>
        <w:jc w:val="both"/>
        <w:rPr>
          <w:rFonts w:ascii="Arial" w:hAnsi="Arial" w:cs="Arial"/>
          <w:bCs/>
          <w:spacing w:val="10"/>
          <w:lang w:val="en-US"/>
        </w:rPr>
      </w:pPr>
      <w:r>
        <w:rPr>
          <w:rFonts w:ascii="Arial" w:hAnsi="Arial" w:cs="Arial"/>
          <w:bCs/>
          <w:spacing w:val="10"/>
          <w:lang w:val="en-US"/>
        </w:rPr>
        <w:t>The quality of results they obtained in terms of how they meet limits and how accurate and precise they are</w:t>
      </w:r>
    </w:p>
    <w:p w:rsidR="004D2C38" w:rsidRDefault="004D2C38" w:rsidP="004D2C38">
      <w:pPr>
        <w:spacing w:line="360" w:lineRule="auto"/>
        <w:jc w:val="both"/>
        <w:rPr>
          <w:rFonts w:ascii="Arial" w:hAnsi="Arial" w:cs="Arial"/>
          <w:b/>
        </w:rPr>
      </w:pPr>
    </w:p>
    <w:p w:rsidR="004D2C38" w:rsidRPr="00594845" w:rsidRDefault="004D2C38" w:rsidP="004D2C38">
      <w:pPr>
        <w:spacing w:line="360" w:lineRule="auto"/>
        <w:jc w:val="both"/>
        <w:rPr>
          <w:rFonts w:ascii="Arial" w:hAnsi="Arial" w:cs="Arial"/>
          <w:b/>
          <w:spacing w:val="10"/>
        </w:rPr>
      </w:pPr>
    </w:p>
    <w:p w:rsidR="004D2C38" w:rsidRPr="00594845" w:rsidRDefault="004D2C38" w:rsidP="004D2C38">
      <w:pPr>
        <w:spacing w:line="360" w:lineRule="auto"/>
        <w:jc w:val="both"/>
        <w:rPr>
          <w:rFonts w:ascii="Arial" w:hAnsi="Arial" w:cs="Arial"/>
          <w:b/>
          <w:spacing w:val="10"/>
        </w:rPr>
      </w:pPr>
      <w:r w:rsidRPr="00594845">
        <w:rPr>
          <w:rFonts w:ascii="Arial" w:hAnsi="Arial" w:cs="Arial"/>
          <w:b/>
          <w:spacing w:val="10"/>
        </w:rPr>
        <w:t xml:space="preserve">1.4.3 Research Strategy </w:t>
      </w: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The research will be implemented in close collaboration with laboratory workers in the oil and gas industries, cement industries, chemical indu</w:t>
      </w:r>
      <w:r w:rsidRPr="00594845">
        <w:rPr>
          <w:rFonts w:ascii="Arial" w:hAnsi="Arial" w:cs="Arial"/>
          <w:spacing w:val="10"/>
        </w:rPr>
        <w:t>s</w:t>
      </w:r>
      <w:r w:rsidRPr="00594845">
        <w:rPr>
          <w:rFonts w:ascii="Arial" w:hAnsi="Arial" w:cs="Arial"/>
          <w:spacing w:val="10"/>
        </w:rPr>
        <w:t xml:space="preserve">tries, national laboratories, and Government arms in the environmental sector in the study areas and the Federal capital. </w:t>
      </w:r>
      <w:r w:rsidRPr="00594845">
        <w:rPr>
          <w:rFonts w:ascii="Arial" w:hAnsi="Arial" w:cs="Arial"/>
          <w:spacing w:val="10"/>
        </w:rPr>
        <w:lastRenderedPageBreak/>
        <w:t>Environmental law e</w:t>
      </w:r>
      <w:r w:rsidRPr="00594845">
        <w:rPr>
          <w:rFonts w:ascii="Arial" w:hAnsi="Arial" w:cs="Arial"/>
          <w:spacing w:val="10"/>
        </w:rPr>
        <w:t>n</w:t>
      </w:r>
      <w:r w:rsidRPr="00594845">
        <w:rPr>
          <w:rFonts w:ascii="Arial" w:hAnsi="Arial" w:cs="Arial"/>
          <w:spacing w:val="10"/>
        </w:rPr>
        <w:t xml:space="preserve">forcement agencies will be contacted to find out what types of standards there are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xml:space="preserve">. </w:t>
      </w: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The first part of the research is an extensive literature review to establish the theoretical background. This literature review established the bac</w:t>
      </w:r>
      <w:r w:rsidRPr="00594845">
        <w:rPr>
          <w:rFonts w:ascii="Arial" w:hAnsi="Arial" w:cs="Arial"/>
          <w:spacing w:val="10"/>
        </w:rPr>
        <w:t>k</w:t>
      </w:r>
      <w:r w:rsidRPr="00594845">
        <w:rPr>
          <w:rFonts w:ascii="Arial" w:hAnsi="Arial" w:cs="Arial"/>
          <w:spacing w:val="10"/>
        </w:rPr>
        <w:t xml:space="preserve">ground of environmental pollution both internationally and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xml:space="preserve"> specifically. Having esta</w:t>
      </w:r>
      <w:r w:rsidRPr="00594845">
        <w:rPr>
          <w:rFonts w:ascii="Arial" w:hAnsi="Arial" w:cs="Arial"/>
          <w:spacing w:val="10"/>
        </w:rPr>
        <w:t>b</w:t>
      </w:r>
      <w:r w:rsidRPr="00594845">
        <w:rPr>
          <w:rFonts w:ascii="Arial" w:hAnsi="Arial" w:cs="Arial"/>
          <w:spacing w:val="10"/>
        </w:rPr>
        <w:t>lished that environmental pollution is a problem, the types of pollutants are r</w:t>
      </w:r>
      <w:r w:rsidRPr="00594845">
        <w:rPr>
          <w:rFonts w:ascii="Arial" w:hAnsi="Arial" w:cs="Arial"/>
          <w:spacing w:val="10"/>
        </w:rPr>
        <w:t>e</w:t>
      </w:r>
      <w:r w:rsidRPr="00594845">
        <w:rPr>
          <w:rFonts w:ascii="Arial" w:hAnsi="Arial" w:cs="Arial"/>
          <w:spacing w:val="10"/>
        </w:rPr>
        <w:t>viewed so as to help in looking at what types of analytical instruments can be used to monitor these pollutants. Part of the theory work is to establish what types of industries are found in Nigeria, what are the pollutants they generate, as such determine what are e</w:t>
      </w:r>
      <w:r w:rsidRPr="00594845">
        <w:rPr>
          <w:rFonts w:ascii="Arial" w:hAnsi="Arial" w:cs="Arial"/>
          <w:spacing w:val="10"/>
        </w:rPr>
        <w:t>x</w:t>
      </w:r>
      <w:r w:rsidRPr="00594845">
        <w:rPr>
          <w:rFonts w:ascii="Arial" w:hAnsi="Arial" w:cs="Arial"/>
          <w:spacing w:val="10"/>
        </w:rPr>
        <w:t>pected to be analyzed in the environmental laboratories. The types of an</w:t>
      </w:r>
      <w:r w:rsidRPr="00594845">
        <w:rPr>
          <w:rFonts w:ascii="Arial" w:hAnsi="Arial" w:cs="Arial"/>
          <w:spacing w:val="10"/>
        </w:rPr>
        <w:t>a</w:t>
      </w:r>
      <w:r w:rsidRPr="00594845">
        <w:rPr>
          <w:rFonts w:ascii="Arial" w:hAnsi="Arial" w:cs="Arial"/>
          <w:spacing w:val="10"/>
        </w:rPr>
        <w:t>lytical instruments used in the literature in environmental pollution control are reviewed; this establishes the state of the art of environmental analytical instruments. A detailed study of advances in environmental an</w:t>
      </w:r>
      <w:r w:rsidRPr="00594845">
        <w:rPr>
          <w:rFonts w:ascii="Arial" w:hAnsi="Arial" w:cs="Arial"/>
          <w:spacing w:val="10"/>
        </w:rPr>
        <w:t>a</w:t>
      </w:r>
      <w:r w:rsidRPr="00594845">
        <w:rPr>
          <w:rFonts w:ascii="Arial" w:hAnsi="Arial" w:cs="Arial"/>
          <w:spacing w:val="10"/>
        </w:rPr>
        <w:t>lytics and monitoring is carried out. Information’s generated here is used to discuss laboratory findings and to compare the international state of the art of analytical instruments and standards in environmental pollution co</w:t>
      </w:r>
      <w:r w:rsidRPr="00594845">
        <w:rPr>
          <w:rFonts w:ascii="Arial" w:hAnsi="Arial" w:cs="Arial"/>
          <w:spacing w:val="10"/>
        </w:rPr>
        <w:t>n</w:t>
      </w:r>
      <w:r w:rsidRPr="00594845">
        <w:rPr>
          <w:rFonts w:ascii="Arial" w:hAnsi="Arial" w:cs="Arial"/>
          <w:spacing w:val="10"/>
        </w:rPr>
        <w:t xml:space="preserve">trol with that of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The literature review is followed by extensive field observations, person to person interviews and where possible technical data are collected. Then finally these technical data are analyzed using statistical methods and compar</w:t>
      </w:r>
      <w:r w:rsidRPr="00594845">
        <w:rPr>
          <w:rFonts w:ascii="Arial" w:hAnsi="Arial" w:cs="Arial"/>
          <w:spacing w:val="10"/>
        </w:rPr>
        <w:t>i</w:t>
      </w:r>
      <w:r w:rsidRPr="00594845">
        <w:rPr>
          <w:rFonts w:ascii="Arial" w:hAnsi="Arial" w:cs="Arial"/>
          <w:spacing w:val="10"/>
        </w:rPr>
        <w:t>son. The findings are then used to draw conclusions and make recommendations to stak</w:t>
      </w:r>
      <w:r w:rsidRPr="00594845">
        <w:rPr>
          <w:rFonts w:ascii="Arial" w:hAnsi="Arial" w:cs="Arial"/>
          <w:spacing w:val="10"/>
        </w:rPr>
        <w:t>e</w:t>
      </w:r>
      <w:r w:rsidRPr="00594845">
        <w:rPr>
          <w:rFonts w:ascii="Arial" w:hAnsi="Arial" w:cs="Arial"/>
          <w:spacing w:val="10"/>
        </w:rPr>
        <w:t>holders.</w:t>
      </w:r>
    </w:p>
    <w:p w:rsidR="004D2C38" w:rsidRPr="00594845" w:rsidRDefault="004D2C38" w:rsidP="004D2C38">
      <w:pPr>
        <w:spacing w:line="360" w:lineRule="auto"/>
        <w:jc w:val="both"/>
        <w:rPr>
          <w:rFonts w:ascii="Arial" w:hAnsi="Arial" w:cs="Arial"/>
          <w:b/>
          <w:spacing w:val="10"/>
        </w:rPr>
      </w:pPr>
    </w:p>
    <w:p w:rsidR="004D2C38" w:rsidRPr="00594845" w:rsidRDefault="004D2C38" w:rsidP="004D2C38">
      <w:pPr>
        <w:spacing w:line="360" w:lineRule="auto"/>
        <w:rPr>
          <w:rFonts w:ascii="Arial" w:hAnsi="Arial" w:cs="Arial"/>
          <w:b/>
          <w:spacing w:val="10"/>
        </w:rPr>
      </w:pPr>
      <w:r w:rsidRPr="00594845">
        <w:rPr>
          <w:rFonts w:ascii="Arial" w:hAnsi="Arial" w:cs="Arial"/>
          <w:b/>
          <w:spacing w:val="10"/>
        </w:rPr>
        <w:t>1.4.4 Methods for Technical S</w:t>
      </w:r>
      <w:r>
        <w:rPr>
          <w:rFonts w:ascii="Arial" w:hAnsi="Arial" w:cs="Arial"/>
          <w:b/>
          <w:spacing w:val="10"/>
        </w:rPr>
        <w:t>tudies</w:t>
      </w: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The technical studies will be mainly by participatory study as mentioned above. The environmental laboratories are visited in person, the analytical instruments in the laboratories are examined with the help of the labor</w:t>
      </w:r>
      <w:r w:rsidRPr="00594845">
        <w:rPr>
          <w:rFonts w:ascii="Arial" w:hAnsi="Arial" w:cs="Arial"/>
          <w:spacing w:val="10"/>
        </w:rPr>
        <w:t>a</w:t>
      </w:r>
      <w:r w:rsidRPr="00594845">
        <w:rPr>
          <w:rFonts w:ascii="Arial" w:hAnsi="Arial" w:cs="Arial"/>
          <w:spacing w:val="10"/>
        </w:rPr>
        <w:t xml:space="preserve">tory workers, analytical results are taken, and then questions are asked to get more information on the laboratory activities. This will be done through interview using some questions that will help get the needed information. These questions include the following:  </w:t>
      </w:r>
    </w:p>
    <w:p w:rsidR="004D2C38" w:rsidRPr="00594845" w:rsidRDefault="004D2C38" w:rsidP="004D2C38">
      <w:pPr>
        <w:spacing w:line="360" w:lineRule="auto"/>
        <w:ind w:left="780"/>
        <w:jc w:val="both"/>
        <w:rPr>
          <w:rFonts w:ascii="Arial" w:hAnsi="Arial" w:cs="Arial"/>
          <w:spacing w:val="10"/>
        </w:rPr>
      </w:pP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What types of environmental analysis are done in their laborat</w:t>
      </w:r>
      <w:r w:rsidRPr="00594845">
        <w:rPr>
          <w:rFonts w:ascii="Arial" w:hAnsi="Arial" w:cs="Arial"/>
          <w:spacing w:val="10"/>
        </w:rPr>
        <w:t>o</w:t>
      </w:r>
      <w:r w:rsidRPr="00594845">
        <w:rPr>
          <w:rFonts w:ascii="Arial" w:hAnsi="Arial" w:cs="Arial"/>
          <w:spacing w:val="10"/>
        </w:rPr>
        <w:t>ries? i.e. in the area of  air, water and soil pollution control</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What types of analytical methods are available? What informed the choice of the analytical methods being used? What is the suitability of methods being used?</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What is the quality control parameters monitored?</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What are the areas of the application of their results?</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Who benefits from their results?</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What standards are used e.g. ISOs, EPAs etc?</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How is the validity of the results being established? Is there any documentary evidence that the method has been appropriately val</w:t>
      </w:r>
      <w:r w:rsidRPr="00594845">
        <w:rPr>
          <w:rFonts w:ascii="Arial" w:hAnsi="Arial" w:cs="Arial"/>
          <w:spacing w:val="10"/>
        </w:rPr>
        <w:t>i</w:t>
      </w:r>
      <w:r w:rsidRPr="00594845">
        <w:rPr>
          <w:rFonts w:ascii="Arial" w:hAnsi="Arial" w:cs="Arial"/>
          <w:spacing w:val="10"/>
        </w:rPr>
        <w:t>dated?</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Do the laboratories have ISO 15189 accreditation standard</w:t>
      </w:r>
    </w:p>
    <w:p w:rsidR="004D2C38" w:rsidRPr="00594845" w:rsidRDefault="004D2C38" w:rsidP="004D2C38">
      <w:pPr>
        <w:numPr>
          <w:ilvl w:val="0"/>
          <w:numId w:val="18"/>
        </w:numPr>
        <w:spacing w:line="360" w:lineRule="auto"/>
        <w:jc w:val="both"/>
        <w:rPr>
          <w:rFonts w:ascii="Arial" w:hAnsi="Arial" w:cs="Arial"/>
          <w:spacing w:val="10"/>
        </w:rPr>
      </w:pPr>
      <w:r w:rsidRPr="00594845">
        <w:rPr>
          <w:rFonts w:ascii="Arial" w:hAnsi="Arial" w:cs="Arial"/>
          <w:spacing w:val="10"/>
        </w:rPr>
        <w:t>How do Stakeholders know if the results in a certain laboratory can be relied upon or not?</w:t>
      </w:r>
    </w:p>
    <w:p w:rsidR="004D2C38" w:rsidRDefault="004D2C38" w:rsidP="004D2C38">
      <w:pPr>
        <w:spacing w:line="360" w:lineRule="auto"/>
        <w:jc w:val="both"/>
        <w:rPr>
          <w:rFonts w:ascii="Arial" w:hAnsi="Arial" w:cs="Arial"/>
        </w:rPr>
      </w:pP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At the end of the participatory study efforts will be made to get calibration data for the equipments found in the laboratories. As already mentioned some results of typical environmental analysis carried out by these labor</w:t>
      </w:r>
      <w:r w:rsidRPr="00594845">
        <w:rPr>
          <w:rFonts w:ascii="Arial" w:hAnsi="Arial" w:cs="Arial"/>
          <w:spacing w:val="10"/>
        </w:rPr>
        <w:t>a</w:t>
      </w:r>
      <w:r w:rsidRPr="00594845">
        <w:rPr>
          <w:rFonts w:ascii="Arial" w:hAnsi="Arial" w:cs="Arial"/>
          <w:spacing w:val="10"/>
        </w:rPr>
        <w:t>tories are collected and used to examine the analytical instruments especially to see if they have good reproducibility. These results will be analyzed using suitable statistical methods to establish the quality of the i</w:t>
      </w:r>
      <w:r w:rsidRPr="00594845">
        <w:rPr>
          <w:rFonts w:ascii="Arial" w:hAnsi="Arial" w:cs="Arial"/>
          <w:spacing w:val="10"/>
        </w:rPr>
        <w:t>n</w:t>
      </w:r>
      <w:r w:rsidRPr="00594845">
        <w:rPr>
          <w:rFonts w:ascii="Arial" w:hAnsi="Arial" w:cs="Arial"/>
          <w:spacing w:val="10"/>
        </w:rPr>
        <w:t>struments found in these laboratories.</w:t>
      </w:r>
    </w:p>
    <w:p w:rsidR="004D2C38" w:rsidRPr="00594845" w:rsidRDefault="004D2C38" w:rsidP="004D2C38">
      <w:pPr>
        <w:spacing w:line="360" w:lineRule="auto"/>
        <w:jc w:val="both"/>
        <w:rPr>
          <w:rFonts w:ascii="Arial" w:hAnsi="Arial" w:cs="Arial"/>
          <w:spacing w:val="10"/>
        </w:rPr>
      </w:pP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 xml:space="preserve">In the study area </w:t>
      </w:r>
      <w:smartTag w:uri="urn:schemas-microsoft-com:office:smarttags" w:element="place">
        <w:smartTag w:uri="urn:schemas-microsoft-com:office:smarttags" w:element="City">
          <w:r w:rsidRPr="00594845">
            <w:rPr>
              <w:rFonts w:ascii="Arial" w:hAnsi="Arial" w:cs="Arial"/>
              <w:spacing w:val="10"/>
            </w:rPr>
            <w:t>Kaduna</w:t>
          </w:r>
        </w:smartTag>
      </w:smartTag>
      <w:r w:rsidRPr="00594845">
        <w:rPr>
          <w:rFonts w:ascii="Arial" w:hAnsi="Arial" w:cs="Arial"/>
          <w:spacing w:val="10"/>
        </w:rPr>
        <w:t xml:space="preserve"> where the Nigerian National Petroleum Corpor</w:t>
      </w:r>
      <w:r w:rsidRPr="00594845">
        <w:rPr>
          <w:rFonts w:ascii="Arial" w:hAnsi="Arial" w:cs="Arial"/>
          <w:spacing w:val="10"/>
        </w:rPr>
        <w:t>a</w:t>
      </w:r>
      <w:r w:rsidRPr="00594845">
        <w:rPr>
          <w:rFonts w:ascii="Arial" w:hAnsi="Arial" w:cs="Arial"/>
          <w:spacing w:val="10"/>
        </w:rPr>
        <w:t>tion (NNPC) is located, apart from visiting the laboratory like in other study areas, the waste water treatment plant there is visited to get info</w:t>
      </w:r>
      <w:r w:rsidRPr="00594845">
        <w:rPr>
          <w:rFonts w:ascii="Arial" w:hAnsi="Arial" w:cs="Arial"/>
          <w:spacing w:val="10"/>
        </w:rPr>
        <w:t>r</w:t>
      </w:r>
      <w:r w:rsidRPr="00594845">
        <w:rPr>
          <w:rFonts w:ascii="Arial" w:hAnsi="Arial" w:cs="Arial"/>
          <w:spacing w:val="10"/>
        </w:rPr>
        <w:t xml:space="preserve">mation and data on the parameters of the treated waste water before </w:t>
      </w:r>
      <w:r w:rsidRPr="00594845">
        <w:rPr>
          <w:rFonts w:ascii="Arial" w:hAnsi="Arial" w:cs="Arial"/>
          <w:spacing w:val="10"/>
        </w:rPr>
        <w:lastRenderedPageBreak/>
        <w:t>b</w:t>
      </w:r>
      <w:r w:rsidRPr="00594845">
        <w:rPr>
          <w:rFonts w:ascii="Arial" w:hAnsi="Arial" w:cs="Arial"/>
          <w:spacing w:val="10"/>
        </w:rPr>
        <w:t>e</w:t>
      </w:r>
      <w:r w:rsidRPr="00594845">
        <w:rPr>
          <w:rFonts w:ascii="Arial" w:hAnsi="Arial" w:cs="Arial"/>
          <w:spacing w:val="10"/>
        </w:rPr>
        <w:t>ing discharge into River Kaduna and sample analytical results are also collected here.</w:t>
      </w:r>
    </w:p>
    <w:p w:rsidR="004D2C38" w:rsidRDefault="004D2C38" w:rsidP="004D2C38">
      <w:pPr>
        <w:spacing w:line="360" w:lineRule="auto"/>
        <w:rPr>
          <w:rFonts w:ascii="Arial" w:hAnsi="Arial" w:cs="Arial"/>
          <w:b/>
        </w:rPr>
      </w:pPr>
    </w:p>
    <w:p w:rsidR="004D2C38" w:rsidRPr="00594845" w:rsidRDefault="004D2C38" w:rsidP="004D2C38">
      <w:pPr>
        <w:spacing w:line="360" w:lineRule="auto"/>
        <w:rPr>
          <w:rFonts w:ascii="Arial" w:hAnsi="Arial" w:cs="Arial"/>
          <w:b/>
          <w:spacing w:val="10"/>
        </w:rPr>
      </w:pPr>
      <w:r w:rsidRPr="00594845">
        <w:rPr>
          <w:rFonts w:ascii="Arial" w:hAnsi="Arial" w:cs="Arial"/>
          <w:b/>
          <w:spacing w:val="10"/>
        </w:rPr>
        <w:t>1.4.5 Statistical Analysis</w:t>
      </w:r>
    </w:p>
    <w:p w:rsidR="004D2C38" w:rsidRPr="00CF26CA" w:rsidRDefault="004D2C38" w:rsidP="004D2C38">
      <w:pPr>
        <w:pStyle w:val="BodyText"/>
        <w:spacing w:line="360" w:lineRule="auto"/>
        <w:rPr>
          <w:rFonts w:ascii="Arial" w:hAnsi="Arial" w:cs="Arial"/>
          <w:b/>
          <w:bCs/>
          <w:sz w:val="28"/>
          <w:szCs w:val="28"/>
        </w:rPr>
      </w:pPr>
      <w:r w:rsidRPr="00594845">
        <w:rPr>
          <w:rFonts w:ascii="Arial" w:hAnsi="Arial" w:cs="Arial"/>
          <w:bCs/>
          <w:spacing w:val="10"/>
        </w:rPr>
        <w:t>Accuracy and precision of analytical instruments relies partly on calibr</w:t>
      </w:r>
      <w:r w:rsidRPr="00594845">
        <w:rPr>
          <w:rFonts w:ascii="Arial" w:hAnsi="Arial" w:cs="Arial"/>
          <w:bCs/>
          <w:spacing w:val="10"/>
        </w:rPr>
        <w:t>a</w:t>
      </w:r>
      <w:r w:rsidRPr="00594845">
        <w:rPr>
          <w:rFonts w:ascii="Arial" w:hAnsi="Arial" w:cs="Arial"/>
          <w:bCs/>
          <w:spacing w:val="10"/>
        </w:rPr>
        <w:t>tions which are performed by manufacturer-trained and certified techn</w:t>
      </w:r>
      <w:r w:rsidRPr="00594845">
        <w:rPr>
          <w:rFonts w:ascii="Arial" w:hAnsi="Arial" w:cs="Arial"/>
          <w:bCs/>
          <w:spacing w:val="10"/>
        </w:rPr>
        <w:t>i</w:t>
      </w:r>
      <w:r w:rsidRPr="00594845">
        <w:rPr>
          <w:rFonts w:ascii="Arial" w:hAnsi="Arial" w:cs="Arial"/>
          <w:bCs/>
          <w:spacing w:val="10"/>
        </w:rPr>
        <w:t>cians. Calibration provides documented evidence that your analytical i</w:t>
      </w:r>
      <w:r w:rsidRPr="00594845">
        <w:rPr>
          <w:rFonts w:ascii="Arial" w:hAnsi="Arial" w:cs="Arial"/>
          <w:bCs/>
          <w:spacing w:val="10"/>
        </w:rPr>
        <w:t>n</w:t>
      </w:r>
      <w:r w:rsidRPr="00594845">
        <w:rPr>
          <w:rFonts w:ascii="Arial" w:hAnsi="Arial" w:cs="Arial"/>
          <w:bCs/>
          <w:spacing w:val="10"/>
        </w:rPr>
        <w:t>strument is working within manufacturer’s specifications. Calibration can be used to accurately represent the performance of the instrument at low concentration values. Accuracy of an analytical method is the extent to which test results generated by method and the true value agree. Ther</w:t>
      </w:r>
      <w:r w:rsidRPr="00594845">
        <w:rPr>
          <w:rFonts w:ascii="Arial" w:hAnsi="Arial" w:cs="Arial"/>
          <w:bCs/>
          <w:spacing w:val="10"/>
        </w:rPr>
        <w:t>e</w:t>
      </w:r>
      <w:r w:rsidRPr="00594845">
        <w:rPr>
          <w:rFonts w:ascii="Arial" w:hAnsi="Arial" w:cs="Arial"/>
          <w:bCs/>
          <w:spacing w:val="10"/>
        </w:rPr>
        <w:t>fore in this study calibration values and analytical results obtained from the technical data collection will be used to test the performance of the i</w:t>
      </w:r>
      <w:r w:rsidRPr="00594845">
        <w:rPr>
          <w:rFonts w:ascii="Arial" w:hAnsi="Arial" w:cs="Arial"/>
          <w:bCs/>
          <w:spacing w:val="10"/>
        </w:rPr>
        <w:t>n</w:t>
      </w:r>
      <w:r w:rsidRPr="00594845">
        <w:rPr>
          <w:rFonts w:ascii="Arial" w:hAnsi="Arial" w:cs="Arial"/>
          <w:bCs/>
          <w:spacing w:val="10"/>
        </w:rPr>
        <w:t>struments using statistical methods such as standard devi</w:t>
      </w:r>
      <w:r w:rsidRPr="00594845">
        <w:rPr>
          <w:rFonts w:ascii="Arial" w:hAnsi="Arial" w:cs="Arial"/>
          <w:bCs/>
          <w:spacing w:val="10"/>
        </w:rPr>
        <w:t>a</w:t>
      </w:r>
      <w:r w:rsidRPr="00594845">
        <w:rPr>
          <w:rFonts w:ascii="Arial" w:hAnsi="Arial" w:cs="Arial"/>
          <w:bCs/>
          <w:spacing w:val="10"/>
        </w:rPr>
        <w:t>tion</w:t>
      </w:r>
      <w:r>
        <w:rPr>
          <w:rFonts w:ascii="Arial" w:hAnsi="Arial" w:cs="Arial"/>
          <w:bCs/>
        </w:rPr>
        <w:t xml:space="preserve">. </w:t>
      </w:r>
    </w:p>
    <w:p w:rsidR="004D2C38" w:rsidRDefault="004D2C38" w:rsidP="004D2C38">
      <w:pPr>
        <w:spacing w:line="360" w:lineRule="auto"/>
        <w:jc w:val="both"/>
        <w:rPr>
          <w:rFonts w:ascii="Arial" w:hAnsi="Arial" w:cs="Arial"/>
          <w:b/>
          <w:sz w:val="28"/>
          <w:szCs w:val="28"/>
        </w:rPr>
      </w:pPr>
    </w:p>
    <w:p w:rsidR="004D2C38" w:rsidRPr="00CF26CA" w:rsidRDefault="004D2C38" w:rsidP="004D2C38">
      <w:pPr>
        <w:spacing w:line="360" w:lineRule="auto"/>
        <w:jc w:val="both"/>
        <w:rPr>
          <w:rFonts w:ascii="Arial" w:hAnsi="Arial" w:cs="Arial"/>
          <w:b/>
          <w:sz w:val="28"/>
          <w:szCs w:val="28"/>
        </w:rPr>
      </w:pPr>
    </w:p>
    <w:p w:rsidR="004D2C38" w:rsidRPr="00594845" w:rsidRDefault="004D2C38" w:rsidP="004D2C38">
      <w:pPr>
        <w:spacing w:line="360" w:lineRule="auto"/>
        <w:rPr>
          <w:rFonts w:ascii="Arial" w:hAnsi="Arial" w:cs="Arial"/>
          <w:b/>
          <w:spacing w:val="10"/>
          <w:sz w:val="28"/>
          <w:szCs w:val="28"/>
        </w:rPr>
      </w:pPr>
      <w:r w:rsidRPr="00594845">
        <w:rPr>
          <w:rFonts w:ascii="Arial" w:hAnsi="Arial" w:cs="Arial"/>
          <w:b/>
          <w:spacing w:val="10"/>
          <w:sz w:val="28"/>
          <w:szCs w:val="28"/>
        </w:rPr>
        <w:t>1.5 Expected Outcome</w:t>
      </w:r>
    </w:p>
    <w:p w:rsidR="004D2C38" w:rsidRPr="00CF26CA" w:rsidRDefault="004D2C38" w:rsidP="004D2C38">
      <w:pPr>
        <w:spacing w:line="360" w:lineRule="auto"/>
        <w:jc w:val="both"/>
        <w:rPr>
          <w:rFonts w:ascii="Arial" w:hAnsi="Arial" w:cs="Arial"/>
        </w:rPr>
      </w:pP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 xml:space="preserve">At the end of the study, one should be able to have a picture of what is obtained in other countries of the world as compared to what is obtained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xml:space="preserve"> in terms of analytical methods in environmental pollution co</w:t>
      </w:r>
      <w:r w:rsidRPr="00594845">
        <w:rPr>
          <w:rFonts w:ascii="Arial" w:hAnsi="Arial" w:cs="Arial"/>
          <w:spacing w:val="10"/>
        </w:rPr>
        <w:t>n</w:t>
      </w:r>
      <w:r w:rsidRPr="00594845">
        <w:rPr>
          <w:rFonts w:ascii="Arial" w:hAnsi="Arial" w:cs="Arial"/>
          <w:spacing w:val="10"/>
        </w:rPr>
        <w:t>trol.</w:t>
      </w:r>
    </w:p>
    <w:p w:rsidR="004D2C38" w:rsidRPr="00594845" w:rsidRDefault="004D2C38" w:rsidP="004D2C38">
      <w:pPr>
        <w:spacing w:line="360" w:lineRule="auto"/>
        <w:jc w:val="both"/>
        <w:rPr>
          <w:rFonts w:ascii="Arial" w:hAnsi="Arial" w:cs="Arial"/>
          <w:spacing w:val="10"/>
        </w:rPr>
      </w:pP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 xml:space="preserve">At the end of this work environmental pollution managers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xml:space="preserve"> will have a wider scope of analytical methods that can be used in monitoring remediation of polluted sites and for the control of guidelines. Industries should be able to use the results that will be obtained here to improve on their environmental pollution control and to adhere to world wide sta</w:t>
      </w:r>
      <w:r w:rsidRPr="00594845">
        <w:rPr>
          <w:rFonts w:ascii="Arial" w:hAnsi="Arial" w:cs="Arial"/>
          <w:spacing w:val="10"/>
        </w:rPr>
        <w:t>n</w:t>
      </w:r>
      <w:r w:rsidRPr="00594845">
        <w:rPr>
          <w:rFonts w:ascii="Arial" w:hAnsi="Arial" w:cs="Arial"/>
          <w:spacing w:val="10"/>
        </w:rPr>
        <w:t xml:space="preserve">dards. This study will be carried out with the purpose of making analytical information on environmental pollution in </w:t>
      </w:r>
      <w:smartTag w:uri="urn:schemas-microsoft-com:office:smarttags" w:element="place">
        <w:smartTag w:uri="urn:schemas-microsoft-com:office:smarttags" w:element="country-region">
          <w:r w:rsidRPr="00594845">
            <w:rPr>
              <w:rFonts w:ascii="Arial" w:hAnsi="Arial" w:cs="Arial"/>
              <w:spacing w:val="10"/>
            </w:rPr>
            <w:t>Nig</w:t>
          </w:r>
          <w:r w:rsidRPr="00594845">
            <w:rPr>
              <w:rFonts w:ascii="Arial" w:hAnsi="Arial" w:cs="Arial"/>
              <w:spacing w:val="10"/>
            </w:rPr>
            <w:t>e</w:t>
          </w:r>
          <w:r w:rsidRPr="00594845">
            <w:rPr>
              <w:rFonts w:ascii="Arial" w:hAnsi="Arial" w:cs="Arial"/>
              <w:spacing w:val="10"/>
            </w:rPr>
            <w:t>ria</w:t>
          </w:r>
        </w:smartTag>
      </w:smartTag>
      <w:r w:rsidRPr="00594845">
        <w:rPr>
          <w:rFonts w:ascii="Arial" w:hAnsi="Arial" w:cs="Arial"/>
          <w:spacing w:val="10"/>
        </w:rPr>
        <w:t xml:space="preserve"> as reliable as </w:t>
      </w:r>
      <w:r w:rsidRPr="00594845">
        <w:rPr>
          <w:rFonts w:ascii="Arial" w:hAnsi="Arial" w:cs="Arial"/>
          <w:spacing w:val="10"/>
        </w:rPr>
        <w:lastRenderedPageBreak/>
        <w:t>possible, also to show to stakeholders that quality control and quality assurance play particularly important roles in environmental pollution control. After this work it is expected that Government will see reasons why the National laboratories should be well equipped with analytical instruments of inte</w:t>
      </w:r>
      <w:r w:rsidRPr="00594845">
        <w:rPr>
          <w:rFonts w:ascii="Arial" w:hAnsi="Arial" w:cs="Arial"/>
          <w:spacing w:val="10"/>
        </w:rPr>
        <w:t>r</w:t>
      </w:r>
      <w:r w:rsidRPr="00594845">
        <w:rPr>
          <w:rFonts w:ascii="Arial" w:hAnsi="Arial" w:cs="Arial"/>
          <w:spacing w:val="10"/>
        </w:rPr>
        <w:t>national standards and very qualified staff hired to mine these labs. Where there is no standards setting body and where there are no environmental standards as</w:t>
      </w:r>
      <w:r w:rsidRPr="00CF26CA">
        <w:rPr>
          <w:rFonts w:ascii="Arial" w:hAnsi="Arial" w:cs="Arial"/>
        </w:rPr>
        <w:t xml:space="preserve"> </w:t>
      </w:r>
      <w:r w:rsidRPr="00594845">
        <w:rPr>
          <w:rFonts w:ascii="Arial" w:hAnsi="Arial" w:cs="Arial"/>
          <w:spacing w:val="10"/>
        </w:rPr>
        <w:t>compared to international standards, Go</w:t>
      </w:r>
      <w:r w:rsidRPr="00594845">
        <w:rPr>
          <w:rFonts w:ascii="Arial" w:hAnsi="Arial" w:cs="Arial"/>
          <w:spacing w:val="10"/>
        </w:rPr>
        <w:t>v</w:t>
      </w:r>
      <w:r w:rsidRPr="00594845">
        <w:rPr>
          <w:rFonts w:ascii="Arial" w:hAnsi="Arial" w:cs="Arial"/>
          <w:spacing w:val="10"/>
        </w:rPr>
        <w:t>ernment should be able to see this clearly and make effort to bring the situation to intern</w:t>
      </w:r>
      <w:r w:rsidRPr="00594845">
        <w:rPr>
          <w:rFonts w:ascii="Arial" w:hAnsi="Arial" w:cs="Arial"/>
          <w:spacing w:val="10"/>
        </w:rPr>
        <w:t>a</w:t>
      </w:r>
      <w:r w:rsidRPr="00594845">
        <w:rPr>
          <w:rFonts w:ascii="Arial" w:hAnsi="Arial" w:cs="Arial"/>
          <w:spacing w:val="10"/>
        </w:rPr>
        <w:t>tional level.</w:t>
      </w:r>
    </w:p>
    <w:p w:rsidR="004D2C38" w:rsidRPr="00594845" w:rsidRDefault="004D2C38" w:rsidP="004D2C38">
      <w:pPr>
        <w:spacing w:line="360" w:lineRule="auto"/>
        <w:jc w:val="both"/>
        <w:rPr>
          <w:rFonts w:ascii="Arial" w:hAnsi="Arial" w:cs="Arial"/>
          <w:spacing w:val="10"/>
        </w:rPr>
      </w:pPr>
    </w:p>
    <w:p w:rsidR="004D2C38" w:rsidRPr="00594845" w:rsidRDefault="004D2C38" w:rsidP="004D2C38">
      <w:pPr>
        <w:spacing w:line="360" w:lineRule="auto"/>
        <w:jc w:val="both"/>
        <w:rPr>
          <w:rFonts w:ascii="Arial" w:hAnsi="Arial" w:cs="Arial"/>
          <w:spacing w:val="10"/>
        </w:rPr>
      </w:pPr>
      <w:r w:rsidRPr="00594845">
        <w:rPr>
          <w:rFonts w:ascii="Arial" w:hAnsi="Arial" w:cs="Arial"/>
          <w:spacing w:val="10"/>
        </w:rPr>
        <w:t xml:space="preserve">One result that will be achieved in this work is the types of environmental pollutants that are produced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particularly those that are hazar</w:t>
      </w:r>
      <w:r w:rsidRPr="00594845">
        <w:rPr>
          <w:rFonts w:ascii="Arial" w:hAnsi="Arial" w:cs="Arial"/>
          <w:spacing w:val="10"/>
        </w:rPr>
        <w:t>d</w:t>
      </w:r>
      <w:r w:rsidRPr="00594845">
        <w:rPr>
          <w:rFonts w:ascii="Arial" w:hAnsi="Arial" w:cs="Arial"/>
          <w:spacing w:val="10"/>
        </w:rPr>
        <w:t xml:space="preserve">ous to human and living things in general including plants. There is a lot of assumption that the Nigerian environment has only soil pollution from the oil companies, this study will point out the types of pollutants that are discharged into the Nigerian environment, especially air pollution which seems to get very little attention from the environmental stakeholders in </w:t>
      </w:r>
      <w:smartTag w:uri="urn:schemas-microsoft-com:office:smarttags" w:element="place">
        <w:smartTag w:uri="urn:schemas-microsoft-com:office:smarttags" w:element="country-region">
          <w:r w:rsidRPr="00594845">
            <w:rPr>
              <w:rFonts w:ascii="Arial" w:hAnsi="Arial" w:cs="Arial"/>
              <w:spacing w:val="10"/>
            </w:rPr>
            <w:t>Nigeria</w:t>
          </w:r>
        </w:smartTag>
      </w:smartTag>
      <w:r w:rsidRPr="00594845">
        <w:rPr>
          <w:rFonts w:ascii="Arial" w:hAnsi="Arial" w:cs="Arial"/>
          <w:spacing w:val="10"/>
        </w:rPr>
        <w:t>. Therefore after this study, it will be clear if the Threshold Limit value (TLV) of air pollutants have been adhered to or not.</w:t>
      </w:r>
    </w:p>
    <w:p w:rsidR="004D2C38" w:rsidRDefault="004D2C38" w:rsidP="004D2C38">
      <w:pPr>
        <w:pStyle w:val="BodyText"/>
        <w:spacing w:line="360" w:lineRule="auto"/>
        <w:rPr>
          <w:rFonts w:ascii="Arial" w:hAnsi="Arial" w:cs="Arial"/>
          <w:b/>
          <w:bCs/>
          <w:sz w:val="28"/>
          <w:szCs w:val="28"/>
        </w:rPr>
      </w:pPr>
    </w:p>
    <w:p w:rsidR="004D2C38" w:rsidRPr="00CF26CA" w:rsidRDefault="004D2C38" w:rsidP="004D2C38">
      <w:pPr>
        <w:pStyle w:val="BodyText"/>
        <w:spacing w:line="360" w:lineRule="auto"/>
        <w:rPr>
          <w:rFonts w:ascii="Arial" w:hAnsi="Arial" w:cs="Arial"/>
          <w:b/>
          <w:bCs/>
          <w:sz w:val="28"/>
          <w:szCs w:val="28"/>
        </w:rPr>
      </w:pPr>
      <w:r>
        <w:rPr>
          <w:rFonts w:ascii="Arial" w:hAnsi="Arial" w:cs="Arial"/>
          <w:b/>
          <w:bCs/>
          <w:sz w:val="28"/>
          <w:szCs w:val="28"/>
        </w:rPr>
        <w:t>1.6 Summary of Research Work</w:t>
      </w:r>
    </w:p>
    <w:p w:rsidR="004D2C38" w:rsidRPr="00FF7741" w:rsidRDefault="004D2C38" w:rsidP="004D2C38">
      <w:pPr>
        <w:spacing w:line="360" w:lineRule="auto"/>
        <w:jc w:val="both"/>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sidRPr="00594845">
        <w:rPr>
          <w:rFonts w:ascii="Arial" w:hAnsi="Arial" w:cs="Arial"/>
          <w:bCs/>
          <w:spacing w:val="10"/>
          <w:lang w:val="en-US"/>
        </w:rPr>
        <w:t>Figure 1.3 below is a summary of the research work and the interrelatio</w:t>
      </w:r>
      <w:r w:rsidRPr="00594845">
        <w:rPr>
          <w:rFonts w:ascii="Arial" w:hAnsi="Arial" w:cs="Arial"/>
          <w:bCs/>
          <w:spacing w:val="10"/>
          <w:lang w:val="en-US"/>
        </w:rPr>
        <w:t>n</w:t>
      </w:r>
      <w:r w:rsidRPr="00594845">
        <w:rPr>
          <w:rFonts w:ascii="Arial" w:hAnsi="Arial" w:cs="Arial"/>
          <w:bCs/>
          <w:spacing w:val="10"/>
          <w:lang w:val="en-US"/>
        </w:rPr>
        <w:t>ship among the different aspects of the research. This interrelationship shows that the analysis of analytical instruments in environmental poll</w:t>
      </w:r>
      <w:r w:rsidRPr="00594845">
        <w:rPr>
          <w:rFonts w:ascii="Arial" w:hAnsi="Arial" w:cs="Arial"/>
          <w:bCs/>
          <w:spacing w:val="10"/>
          <w:lang w:val="en-US"/>
        </w:rPr>
        <w:t>u</w:t>
      </w:r>
      <w:r w:rsidRPr="00594845">
        <w:rPr>
          <w:rFonts w:ascii="Arial" w:hAnsi="Arial" w:cs="Arial"/>
          <w:bCs/>
          <w:spacing w:val="10"/>
          <w:lang w:val="en-US"/>
        </w:rPr>
        <w:t>tion control is interwoven with many factors such as the fact that the env</w:t>
      </w:r>
      <w:r w:rsidRPr="00594845">
        <w:rPr>
          <w:rFonts w:ascii="Arial" w:hAnsi="Arial" w:cs="Arial"/>
          <w:bCs/>
          <w:spacing w:val="10"/>
          <w:lang w:val="en-US"/>
        </w:rPr>
        <w:t>i</w:t>
      </w:r>
      <w:r w:rsidRPr="00594845">
        <w:rPr>
          <w:rFonts w:ascii="Arial" w:hAnsi="Arial" w:cs="Arial"/>
          <w:bCs/>
          <w:spacing w:val="10"/>
          <w:lang w:val="en-US"/>
        </w:rPr>
        <w:t>ronment is polluted. Scientific evidence to this pollution is given in this work and this leads to the parameters to be monitored which are mainly determined by regulations. The regulations also determine the types of analytical instruments and methods that are used to analyzed the mon</w:t>
      </w:r>
      <w:r w:rsidRPr="00594845">
        <w:rPr>
          <w:rFonts w:ascii="Arial" w:hAnsi="Arial" w:cs="Arial"/>
          <w:bCs/>
          <w:spacing w:val="10"/>
          <w:lang w:val="en-US"/>
        </w:rPr>
        <w:t>i</w:t>
      </w:r>
      <w:r w:rsidRPr="00594845">
        <w:rPr>
          <w:rFonts w:ascii="Arial" w:hAnsi="Arial" w:cs="Arial"/>
          <w:bCs/>
          <w:spacing w:val="10"/>
          <w:lang w:val="en-US"/>
        </w:rPr>
        <w:t xml:space="preserve">tored parameters. The field research and the </w:t>
      </w:r>
      <w:r w:rsidRPr="00594845">
        <w:rPr>
          <w:rFonts w:ascii="Arial" w:hAnsi="Arial" w:cs="Arial"/>
          <w:bCs/>
          <w:spacing w:val="10"/>
          <w:lang w:val="en-US"/>
        </w:rPr>
        <w:lastRenderedPageBreak/>
        <w:t>interrelations with the other aspects of the research formed the core practical part of this work which leads to the results and recommendations</w:t>
      </w:r>
      <w:r w:rsidRPr="00594845">
        <w:rPr>
          <w:rFonts w:ascii="Arial" w:hAnsi="Arial" w:cs="Arial"/>
          <w:bCs/>
          <w:spacing w:val="-10"/>
          <w:lang w:val="en-US"/>
        </w:rPr>
        <w:t>.</w:t>
      </w:r>
    </w:p>
    <w:p w:rsidR="004D2C38" w:rsidRPr="00594845" w:rsidRDefault="004D2C38" w:rsidP="004D2C38">
      <w:pPr>
        <w:spacing w:line="360" w:lineRule="auto"/>
        <w:jc w:val="both"/>
        <w:rPr>
          <w:rFonts w:ascii="Arial" w:hAnsi="Arial" w:cs="Arial"/>
          <w:bCs/>
          <w:spacing w:val="-10"/>
          <w:lang w:val="en-US"/>
        </w:rPr>
      </w:pPr>
    </w:p>
    <w:p w:rsidR="004D2C38" w:rsidRDefault="004D2C38" w:rsidP="004D2C38">
      <w:pPr>
        <w:spacing w:line="360" w:lineRule="auto"/>
      </w:pPr>
      <w:r>
        <w:rPr>
          <w:noProof/>
          <w:lang w:val="en-CA" w:eastAsia="en-CA"/>
        </w:rPr>
      </w:r>
      <w:r>
        <w:pict>
          <v:group id="_x0000_s1026" editas="canvas" style="width:497.75pt;height:446.9pt;mso-position-horizontal-relative:char;mso-position-vertical-relative:line" coordorigin="2527,2062" coordsize="8634,79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27;top:2062;width:8634;height:7973" o:preferrelative="f">
              <v:fill o:detectmouseclick="t"/>
              <v:path o:extrusionok="t" o:connecttype="none"/>
              <o:lock v:ext="edit" text="t"/>
            </v:shape>
            <v:rect id="Rectangle 4" o:spid="_x0000_s1028" style="position:absolute;left:5740;top:2998;width:2404;height:390;visibility:visible;mso-wrap-style:none;v-text-anchor:middle" fillcolor="#f60">
              <v:textbox style="mso-next-textbox:#Rectangle 4;mso-rotate-with-shape:t" inset="2.44258mm,1.2213mm,2.44258mm,1.2213mm">
                <w:txbxContent>
                  <w:p w:rsidR="004D2C38" w:rsidRPr="005F128E" w:rsidRDefault="004D2C38" w:rsidP="004D2C38">
                    <w:pPr>
                      <w:autoSpaceDE w:val="0"/>
                      <w:autoSpaceDN w:val="0"/>
                      <w:adjustRightInd w:val="0"/>
                      <w:jc w:val="center"/>
                      <w:rPr>
                        <w:rFonts w:ascii="Arial" w:hAnsi="Arial" w:cs="Arial"/>
                        <w:color w:val="000000"/>
                        <w:sz w:val="23"/>
                        <w:lang w:val="en-US"/>
                      </w:rPr>
                    </w:pPr>
                    <w:r w:rsidRPr="005F128E">
                      <w:rPr>
                        <w:rFonts w:ascii="Arial" w:hAnsi="Arial" w:cs="Arial"/>
                        <w:b/>
                        <w:bCs/>
                        <w:color w:val="000000"/>
                        <w:sz w:val="23"/>
                        <w:lang w:val="en-US"/>
                      </w:rPr>
                      <w:t xml:space="preserve">Substances </w:t>
                    </w:r>
                    <w:r w:rsidRPr="00CC1028">
                      <w:rPr>
                        <w:rFonts w:ascii="Arial" w:hAnsi="Arial" w:cs="Arial"/>
                        <w:b/>
                        <w:color w:val="000000"/>
                        <w:sz w:val="23"/>
                        <w:lang w:val="en-US"/>
                      </w:rPr>
                      <w:t>to Monitor</w:t>
                    </w:r>
                  </w:p>
                </w:txbxContent>
              </v:textbox>
            </v:rect>
            <v:rect id="Rectangle 5" o:spid="_x0000_s1029" style="position:absolute;left:2906;top:2901;width:2150;height:656;visibility:visible;mso-wrap-style:none;v-text-anchor:middle" fillcolor="#bbe0e3">
              <v:textbox style="mso-next-textbox:#Rectangle 5;mso-rotate-with-shape:t" inset="2.44258mm,1.2213mm,2.44258mm,1.2213mm">
                <w:txbxContent>
                  <w:p w:rsidR="004D2C38" w:rsidRPr="009F5306" w:rsidRDefault="004D2C38" w:rsidP="004D2C38">
                    <w:pPr>
                      <w:autoSpaceDE w:val="0"/>
                      <w:autoSpaceDN w:val="0"/>
                      <w:adjustRightInd w:val="0"/>
                      <w:jc w:val="center"/>
                      <w:rPr>
                        <w:rFonts w:ascii="Arial" w:hAnsi="Arial" w:cs="Arial"/>
                        <w:b/>
                        <w:color w:val="000000"/>
                        <w:lang w:val="en-US"/>
                      </w:rPr>
                    </w:pPr>
                    <w:r w:rsidRPr="009F5306">
                      <w:rPr>
                        <w:rFonts w:ascii="Arial" w:hAnsi="Arial" w:cs="Arial"/>
                        <w:b/>
                        <w:color w:val="000000"/>
                        <w:lang w:val="en-US"/>
                      </w:rPr>
                      <w:t>Scientific Evidence</w:t>
                    </w:r>
                  </w:p>
                  <w:p w:rsidR="004D2C38" w:rsidRPr="009F5306" w:rsidRDefault="004D2C38" w:rsidP="004D2C38">
                    <w:pPr>
                      <w:autoSpaceDE w:val="0"/>
                      <w:autoSpaceDN w:val="0"/>
                      <w:adjustRightInd w:val="0"/>
                      <w:jc w:val="center"/>
                      <w:rPr>
                        <w:rFonts w:ascii="Arial" w:hAnsi="Arial" w:cs="Arial"/>
                        <w:b/>
                        <w:bCs/>
                        <w:color w:val="000000"/>
                        <w:lang w:val="en-US"/>
                      </w:rPr>
                    </w:pPr>
                    <w:r w:rsidRPr="009F5306">
                      <w:rPr>
                        <w:rFonts w:ascii="Arial" w:hAnsi="Arial" w:cs="Arial"/>
                        <w:b/>
                        <w:bCs/>
                        <w:color w:val="000000"/>
                        <w:lang w:val="en-US"/>
                      </w:rPr>
                      <w:t>of Pollution</w:t>
                    </w:r>
                  </w:p>
                </w:txbxContent>
              </v:textbox>
            </v:rect>
            <v:rect id="Rectangle 6" o:spid="_x0000_s1030" style="position:absolute;left:8385;top:2998;width:2425;height:387;visibility:visible;mso-wrap-style:none;v-text-anchor:middle" fillcolor="#bbe0e3">
              <v:textbox style="mso-next-textbox:#Rectangle 6;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Regulations/Standards</w:t>
                    </w:r>
                  </w:p>
                </w:txbxContent>
              </v:textbox>
            </v:rect>
            <v:rect id="Rectangle 7" o:spid="_x0000_s1031" style="position:absolute;left:5080;top:2062;width:3843;height:452;visibility:visible;mso-wrap-style:none;v-text-anchor:middle" fillcolor="lime">
              <v:textbox style="mso-next-textbox:#Rectangle 7;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7"/>
                        <w:szCs w:val="28"/>
                        <w:lang w:val="en-US"/>
                      </w:rPr>
                    </w:pPr>
                    <w:r w:rsidRPr="005F128E">
                      <w:rPr>
                        <w:rFonts w:ascii="Arial" w:hAnsi="Arial" w:cs="Arial"/>
                        <w:b/>
                        <w:bCs/>
                        <w:color w:val="000000"/>
                        <w:sz w:val="27"/>
                        <w:szCs w:val="28"/>
                        <w:lang w:val="de-DE"/>
                      </w:rPr>
                      <w:t>Environmental Pollution Control</w:t>
                    </w:r>
                  </w:p>
                </w:txbxContent>
              </v:textbox>
            </v:rect>
            <v:rect id="Rectangle 8" o:spid="_x0000_s1032" style="position:absolute;left:5646;top:4068;width:2702;height:387;visibility:visible;mso-wrap-style:none;v-text-anchor:middle" fillcolor="#f60">
              <v:textbox style="mso-next-textbox:#Rectangle 8;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Measurement Techniques</w:t>
                    </w:r>
                  </w:p>
                </w:txbxContent>
              </v:textbox>
            </v:rect>
            <v:rect id="Rectangle 9" o:spid="_x0000_s1033" style="position:absolute;left:8669;top:3875;width:2332;height:1360;visibility:visible;mso-wrap-style:none;v-text-anchor:middle" fillcolor="#bbe0e3">
              <v:textbox style="mso-next-textbox:#Rectangle 9;mso-rotate-with-shape:t" inset="2.44258mm,1.2213mm,2.44258mm,1.2213mm">
                <w:txbxContent>
                  <w:p w:rsidR="004D2C38" w:rsidRPr="005F128E" w:rsidRDefault="004D2C38" w:rsidP="004D2C38">
                    <w:pPr>
                      <w:autoSpaceDE w:val="0"/>
                      <w:autoSpaceDN w:val="0"/>
                      <w:adjustRightInd w:val="0"/>
                      <w:rPr>
                        <w:rFonts w:ascii="Arial" w:hAnsi="Arial" w:cs="Arial"/>
                        <w:b/>
                        <w:bCs/>
                        <w:color w:val="000000"/>
                        <w:sz w:val="23"/>
                        <w:lang w:val="en-US"/>
                      </w:rPr>
                    </w:pPr>
                    <w:r w:rsidRPr="005F128E">
                      <w:rPr>
                        <w:rFonts w:ascii="Arial" w:hAnsi="Arial" w:cs="Arial"/>
                        <w:b/>
                        <w:bCs/>
                        <w:color w:val="000000"/>
                        <w:sz w:val="23"/>
                        <w:lang w:val="en-US"/>
                      </w:rPr>
                      <w:t>Crucial/peculiar items</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Sampling strategy</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Sampling techniques</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Separation</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Interpretation</w:t>
                    </w:r>
                  </w:p>
                </w:txbxContent>
              </v:textbox>
            </v:rect>
            <v:rect id="Rectangle 11" o:spid="_x0000_s1034" style="position:absolute;left:2621;top:4068;width:2580;height:428;visibility:visible;mso-wrap-style:none;v-text-anchor:middle" fillcolor="#bbe0e3">
              <v:textbox style="mso-next-textbox:#Rectangle 11;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CC1028">
                      <w:rPr>
                        <w:rFonts w:ascii="Arial" w:hAnsi="Arial" w:cs="Arial"/>
                        <w:b/>
                        <w:color w:val="000000"/>
                        <w:sz w:val="23"/>
                        <w:lang w:val="en-US"/>
                      </w:rPr>
                      <w:t>Appropriate</w:t>
                    </w:r>
                    <w:r w:rsidRPr="005F128E">
                      <w:rPr>
                        <w:rFonts w:ascii="Arial" w:hAnsi="Arial" w:cs="Arial"/>
                        <w:color w:val="000000"/>
                        <w:sz w:val="23"/>
                        <w:lang w:val="en-US"/>
                      </w:rPr>
                      <w:t xml:space="preserve"> </w:t>
                    </w:r>
                    <w:r w:rsidRPr="005F128E">
                      <w:rPr>
                        <w:rFonts w:ascii="Arial" w:hAnsi="Arial" w:cs="Arial"/>
                        <w:b/>
                        <w:bCs/>
                        <w:color w:val="000000"/>
                        <w:sz w:val="23"/>
                        <w:lang w:val="en-US"/>
                      </w:rPr>
                      <w:t>Equipments</w:t>
                    </w:r>
                  </w:p>
                </w:txbxContent>
              </v:textbox>
            </v:rect>
            <v:rect id="Rectangle 12" o:spid="_x0000_s1035" style="position:absolute;left:5929;top:5041;width:1916;height:456;visibility:visible;mso-wrap-style:none;v-text-anchor:middle" fillcolor="yellow">
              <v:textbox style="mso-next-textbox:#Rectangle 12;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Lab Assignments</w:t>
                    </w:r>
                  </w:p>
                </w:txbxContent>
              </v:textbox>
            </v:rect>
            <v:rect id="Rectangle 13" o:spid="_x0000_s1036" style="position:absolute;left:6023;top:6109;width:1782;height:345;visibility:visible;mso-wrap-style:none;v-text-anchor:middle" fillcolor="yellow">
              <v:textbox style="mso-next-textbox:#Rectangle 13;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Lab equipments</w:t>
                    </w:r>
                  </w:p>
                </w:txbxContent>
              </v:textbox>
            </v:rect>
            <v:rect id="Rectangle 14" o:spid="_x0000_s1037" style="position:absolute;left:6212;top:8635;width:1218;height:389;visibility:visible;mso-wrap-style:none;v-text-anchor:middle" fillcolor="yellow">
              <v:textbox style="mso-next-textbox:#Rectangle 14;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Personnel</w:t>
                    </w:r>
                  </w:p>
                </w:txbxContent>
              </v:textbox>
            </v:rect>
            <v:rect id="Rectangle 15" o:spid="_x0000_s1038" style="position:absolute;left:8575;top:5818;width:2509;height:874;visibility:visible;mso-wrap-style:none;v-text-anchor:middle" fillcolor="#bbe0e3">
              <v:textbox style="mso-next-textbox:#Rectangle 15;mso-rotate-with-shape:t" inset="2.44258mm,1.2213mm,2.44258mm,1.2213mm">
                <w:txbxContent>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Role in network of labs</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Responsibilities</w:t>
                    </w:r>
                  </w:p>
                  <w:p w:rsidR="004D2C38" w:rsidRPr="00CC1028" w:rsidRDefault="004D2C38" w:rsidP="004D2C38">
                    <w:pPr>
                      <w:numPr>
                        <w:ilvl w:val="0"/>
                        <w:numId w:val="38"/>
                      </w:num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Regional, branch, etc.</w:t>
                    </w:r>
                  </w:p>
                </w:txbxContent>
              </v:textbox>
            </v:rect>
            <v:rect id="Rectangle 16" o:spid="_x0000_s1039" style="position:absolute;left:8481;top:7374;width:2680;height:874;visibility:visible;mso-wrap-style:none;v-text-anchor:middle" fillcolor="#bbe0e3">
              <v:textbox style="mso-next-textbox:#Rectangle 16;mso-rotate-with-shape:t" inset="2.44258mm,1.2213mm,2.44258mm,1.2213mm">
                <w:txbxContent>
                  <w:p w:rsidR="004D2C38" w:rsidRPr="00CC1028" w:rsidRDefault="004D2C38" w:rsidP="004D2C38">
                    <w:p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 xml:space="preserve">Costs, Sensitivity, </w:t>
                    </w:r>
                  </w:p>
                  <w:p w:rsidR="004D2C38" w:rsidRPr="00CC1028" w:rsidRDefault="004D2C38" w:rsidP="004D2C38">
                    <w:p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Maintenance, Operational</w:t>
                    </w:r>
                  </w:p>
                  <w:p w:rsidR="004D2C38" w:rsidRPr="00CC1028" w:rsidRDefault="004D2C38" w:rsidP="004D2C38">
                    <w:p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Skills, Quality Assurance</w:t>
                    </w:r>
                  </w:p>
                </w:txbxContent>
              </v:textbox>
            </v:rect>
            <v:rect id="Rectangle 17" o:spid="_x0000_s1040" style="position:absolute;left:8385;top:8539;width:2358;height:703;visibility:visible;mso-wrap-style:none;v-text-anchor:middle" fillcolor="#bbe0e3">
              <v:textbox style="mso-next-textbox:#Rectangle 17;mso-rotate-with-shape:t" inset="2.44258mm,1.2213mm,2.44258mm,1.2213mm">
                <w:txbxContent>
                  <w:p w:rsidR="004D2C38" w:rsidRPr="00CC1028" w:rsidRDefault="004D2C38" w:rsidP="004D2C38">
                    <w:pPr>
                      <w:autoSpaceDE w:val="0"/>
                      <w:autoSpaceDN w:val="0"/>
                      <w:adjustRightInd w:val="0"/>
                      <w:rPr>
                        <w:rFonts w:ascii="Arial" w:hAnsi="Arial" w:cs="Arial"/>
                        <w:b/>
                        <w:color w:val="000000"/>
                        <w:sz w:val="23"/>
                        <w:lang w:val="en-US"/>
                      </w:rPr>
                    </w:pPr>
                    <w:r>
                      <w:rPr>
                        <w:rFonts w:ascii="Arial" w:hAnsi="Arial" w:cs="Arial"/>
                        <w:b/>
                        <w:color w:val="000000"/>
                        <w:sz w:val="23"/>
                        <w:lang w:val="en-US"/>
                      </w:rPr>
                      <w:t>Headcount, Education</w:t>
                    </w:r>
                  </w:p>
                  <w:p w:rsidR="004D2C38" w:rsidRPr="00CC1028" w:rsidRDefault="004D2C38" w:rsidP="004D2C38">
                    <w:pPr>
                      <w:autoSpaceDE w:val="0"/>
                      <w:autoSpaceDN w:val="0"/>
                      <w:adjustRightInd w:val="0"/>
                      <w:jc w:val="center"/>
                      <w:rPr>
                        <w:rFonts w:ascii="Arial" w:hAnsi="Arial" w:cs="Arial"/>
                        <w:b/>
                        <w:color w:val="000000"/>
                        <w:sz w:val="23"/>
                        <w:lang w:val="en-US"/>
                      </w:rPr>
                    </w:pPr>
                    <w:r w:rsidRPr="00CC1028">
                      <w:rPr>
                        <w:rFonts w:ascii="Arial" w:hAnsi="Arial" w:cs="Arial"/>
                        <w:b/>
                        <w:color w:val="000000"/>
                        <w:sz w:val="23"/>
                        <w:lang w:val="en-US"/>
                      </w:rPr>
                      <w:t>Training, Experience</w:t>
                    </w:r>
                  </w:p>
                </w:txbxContent>
              </v:textbox>
            </v:rect>
            <v:rect id="Rectangle 18" o:spid="_x0000_s1041" style="position:absolute;left:5929;top:7665;width:1938;height:388;visibility:visible;mso-wrap-style:none;v-text-anchor:middle" fillcolor="yellow">
              <v:textbox style="mso-next-textbox:#Rectangle 18;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 w:val="23"/>
                        <w:lang w:val="en-US"/>
                      </w:rPr>
                      <w:t>Budget/Financing</w:t>
                    </w:r>
                  </w:p>
                </w:txbxContent>
              </v:textbox>
            </v:rect>
            <v:rect id="Rectangle 19" o:spid="_x0000_s1042" style="position:absolute;left:5835;top:9609;width:1782;height:426;visibility:visible;mso-wrap-style:none;v-text-anchor:middle" fillcolor="yellow">
              <v:textbox style="mso-next-textbox:#Rectangle 19;mso-rotate-with-shape:t" inset="2.44258mm,1.2213mm,2.44258mm,1.2213mm">
                <w:txbxContent>
                  <w:p w:rsidR="004D2C38" w:rsidRPr="005F128E" w:rsidRDefault="004D2C38" w:rsidP="004D2C38">
                    <w:pPr>
                      <w:autoSpaceDE w:val="0"/>
                      <w:autoSpaceDN w:val="0"/>
                      <w:adjustRightInd w:val="0"/>
                      <w:jc w:val="center"/>
                      <w:rPr>
                        <w:rFonts w:ascii="Arial" w:hAnsi="Arial" w:cs="Arial"/>
                        <w:b/>
                        <w:bCs/>
                        <w:color w:val="000000"/>
                        <w:sz w:val="23"/>
                        <w:lang w:val="en-US"/>
                      </w:rPr>
                    </w:pPr>
                    <w:r w:rsidRPr="005F128E">
                      <w:rPr>
                        <w:rFonts w:ascii="Arial" w:hAnsi="Arial" w:cs="Arial"/>
                        <w:b/>
                        <w:bCs/>
                        <w:color w:val="000000"/>
                        <w:szCs w:val="28"/>
                        <w:lang w:val="en-US"/>
                      </w:rPr>
                      <w:t>Legal</w:t>
                    </w:r>
                    <w:r w:rsidRPr="005F128E">
                      <w:rPr>
                        <w:rFonts w:ascii="Arial" w:hAnsi="Arial" w:cs="Arial"/>
                        <w:b/>
                        <w:bCs/>
                        <w:color w:val="000000"/>
                        <w:sz w:val="27"/>
                        <w:szCs w:val="28"/>
                        <w:lang w:val="en-US"/>
                      </w:rPr>
                      <w:t xml:space="preserve"> </w:t>
                    </w:r>
                    <w:r w:rsidRPr="005F128E">
                      <w:rPr>
                        <w:rFonts w:ascii="Arial" w:hAnsi="Arial" w:cs="Arial"/>
                        <w:b/>
                        <w:bCs/>
                        <w:color w:val="000000"/>
                        <w:sz w:val="23"/>
                        <w:lang w:val="en-US"/>
                      </w:rPr>
                      <w:t>relevance</w:t>
                    </w:r>
                  </w:p>
                </w:txbxContent>
              </v:textbox>
            </v:rect>
            <v:rect id="Rectangle 20" o:spid="_x0000_s1043" style="position:absolute;left:2735;top:4952;width:2037;height:875;visibility:visible;mso-wrap-style:none;v-text-anchor:middle" fillcolor="#bbe0e3">
              <v:textbox style="mso-next-textbox:#Rectangle 20;mso-rotate-with-shape:t" inset="2.44258mm,1.2213mm,2.44258mm,1.2213mm">
                <w:txbxContent>
                  <w:p w:rsidR="004D2C38" w:rsidRPr="00CC1028" w:rsidRDefault="004D2C38" w:rsidP="004D2C38">
                    <w:p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 xml:space="preserve">Results and </w:t>
                    </w:r>
                  </w:p>
                  <w:p w:rsidR="004D2C38" w:rsidRPr="00CC1028" w:rsidRDefault="004D2C38" w:rsidP="004D2C38">
                    <w:pPr>
                      <w:autoSpaceDE w:val="0"/>
                      <w:autoSpaceDN w:val="0"/>
                      <w:adjustRightInd w:val="0"/>
                      <w:rPr>
                        <w:rFonts w:ascii="Arial" w:hAnsi="Arial" w:cs="Arial"/>
                        <w:b/>
                        <w:color w:val="000000"/>
                        <w:sz w:val="23"/>
                        <w:lang w:val="en-US"/>
                      </w:rPr>
                    </w:pPr>
                    <w:r w:rsidRPr="00CC1028">
                      <w:rPr>
                        <w:rFonts w:ascii="Arial" w:hAnsi="Arial" w:cs="Arial"/>
                        <w:b/>
                        <w:color w:val="000000"/>
                        <w:sz w:val="23"/>
                        <w:lang w:val="en-US"/>
                      </w:rPr>
                      <w:t>Recommend</w:t>
                    </w:r>
                    <w:r w:rsidRPr="00CC1028">
                      <w:rPr>
                        <w:rFonts w:ascii="Arial" w:hAnsi="Arial" w:cs="Arial"/>
                        <w:b/>
                        <w:color w:val="000000"/>
                        <w:sz w:val="23"/>
                        <w:lang w:val="en-US"/>
                      </w:rPr>
                      <w:t>a</w:t>
                    </w:r>
                    <w:r w:rsidRPr="00CC1028">
                      <w:rPr>
                        <w:rFonts w:ascii="Arial" w:hAnsi="Arial" w:cs="Arial"/>
                        <w:b/>
                        <w:color w:val="000000"/>
                        <w:sz w:val="23"/>
                        <w:lang w:val="en-US"/>
                      </w:rPr>
                      <w:t>tions</w:t>
                    </w:r>
                  </w:p>
                </w:txbxContent>
              </v:textbox>
            </v:rect>
            <v:line id="_x0000_s1044" style="position:absolute" from="6969,2514" to="6969,2998">
              <v:stroke endarrow="block"/>
            </v:line>
            <v:line id="_x0000_s1045" style="position:absolute;flip:x" from="4890,2514" to="5080,2901">
              <v:stroke endarrow="block"/>
            </v:line>
            <v:line id="_x0000_s1046" style="position:absolute" from="9048,2319" to="9615,2998">
              <v:stroke endarrow="block"/>
            </v:line>
            <v:line id="_x0000_s1047" style="position:absolute" from="8009,3193" to="8385,3193"/>
            <v:line id="_x0000_s1048" style="position:absolute;flip:x" from="5173,3388" to="5740,4068">
              <v:stroke endarrow="block"/>
            </v:line>
            <v:line id="_x0000_s1049" style="position:absolute" from="5173,4359" to="5646,4359">
              <v:stroke endarrow="block"/>
            </v:line>
            <v:line id="_x0000_s1050" style="position:absolute" from="8291,4262" to="8669,4262">
              <v:stroke endarrow="block"/>
            </v:line>
            <v:line id="_x0000_s1051" style="position:absolute;flip:x" from="8198,3388" to="8385,4068">
              <v:stroke endarrow="block"/>
            </v:line>
            <v:line id="_x0000_s1052" style="position:absolute" from="3850,4458" to="3850,4944">
              <v:stroke endarrow="block"/>
            </v:line>
            <v:line id="_x0000_s1053" style="position:absolute" from="4713,5113" to="5929,5137">
              <v:stroke endarrow="block"/>
            </v:line>
            <v:line id="_x0000_s1054" style="position:absolute;flip:y" from="7725,4845" to="8670,5235">
              <v:stroke endarrow="block"/>
            </v:line>
            <v:line id="_x0000_s1055" style="position:absolute" from="7819,5428" to="8669,6013">
              <v:stroke endarrow="block"/>
            </v:line>
            <v:line id="_x0000_s1056" style="position:absolute" from="6779,5527" to="6779,6109">
              <v:stroke endarrow="block"/>
            </v:line>
            <v:line id="_x0000_s1057" style="position:absolute" from="6779,6498" to="6779,7665">
              <v:stroke endarrow="block"/>
            </v:line>
            <v:line id="_x0000_s1058" style="position:absolute" from="7819,7858" to="8481,7858">
              <v:stroke endarrow="block"/>
            </v:line>
            <v:line id="_x0000_s1059" style="position:absolute" from="6779,8053" to="6779,8635">
              <v:stroke endarrow="block"/>
            </v:line>
            <v:line id="_x0000_s1060" style="position:absolute" from="7346,8831" to="8385,8831">
              <v:stroke endarrow="block"/>
            </v:line>
            <v:line id="_x0000_s1061" style="position:absolute" from="6779,9026" to="6779,9609">
              <v:stroke endarrow="block"/>
            </v:line>
            <v:line id="_x0000_s1062" style="position:absolute" from="2839,5755" to="5835,9901">
              <v:stroke endarrow="block"/>
            </v:line>
            <v:line id="_x0000_s1063" style="position:absolute" from="6875,4458" to="6875,5041">
              <v:stroke endarrow="block"/>
            </v:line>
            <v:line id="_x0000_s1064" style="position:absolute" from="6875,3388" to="6875,4068">
              <v:stroke endarrow="block"/>
            </v:line>
            <v:line id="_x0000_s1065" style="position:absolute" from="9709,3388" to="9709,3875">
              <v:stroke endarrow="block"/>
            </v:line>
            <v:line id="_x0000_s1066" style="position:absolute" from="3850,3583" to="3850,4068">
              <v:stroke endarrow="block"/>
            </v:line>
            <v:line id="_x0000_s1067" style="position:absolute" from="9615,5235" to="9615,5818">
              <v:stroke endarrow="block"/>
            </v:line>
            <v:line id="_x0000_s1068" style="position:absolute" from="5025,3186" to="5762,3187">
              <v:stroke endarrow="block"/>
            </v:line>
            <w10:wrap type="none"/>
            <w10:anchorlock/>
          </v:group>
        </w:pict>
      </w:r>
    </w:p>
    <w:p w:rsidR="004D2C38" w:rsidRDefault="004D2C38" w:rsidP="004D2C38">
      <w:pPr>
        <w:spacing w:line="360" w:lineRule="auto"/>
        <w:jc w:val="both"/>
      </w:pPr>
    </w:p>
    <w:p w:rsidR="004D2C38" w:rsidRPr="00FD5C1F" w:rsidRDefault="004D2C38" w:rsidP="004D2C38">
      <w:pPr>
        <w:spacing w:line="360" w:lineRule="auto"/>
        <w:rPr>
          <w:rFonts w:ascii="Arial" w:hAnsi="Arial" w:cs="Arial"/>
          <w:b/>
          <w:bCs/>
          <w:sz w:val="28"/>
          <w:szCs w:val="28"/>
        </w:rPr>
        <w:sectPr w:rsidR="004D2C38" w:rsidRPr="00FD5C1F">
          <w:pgSz w:w="12240" w:h="15840"/>
          <w:pgMar w:top="1440" w:right="1800" w:bottom="1440" w:left="1800" w:header="708" w:footer="708" w:gutter="0"/>
          <w:cols w:space="708"/>
          <w:docGrid w:linePitch="360"/>
        </w:sectPr>
      </w:pPr>
      <w:r>
        <w:rPr>
          <w:rFonts w:ascii="Arial" w:hAnsi="Arial" w:cs="Arial"/>
          <w:b/>
        </w:rPr>
        <w:t xml:space="preserve">Figure 1.3   </w:t>
      </w:r>
      <w:r w:rsidRPr="00CD0BE6">
        <w:rPr>
          <w:rFonts w:ascii="Arial" w:hAnsi="Arial" w:cs="Arial"/>
        </w:rPr>
        <w:t>Different Aspects of the Research Work</w:t>
      </w:r>
    </w:p>
    <w:p w:rsidR="004D2C38" w:rsidRPr="00EB05E8" w:rsidRDefault="004D2C38" w:rsidP="004D2C38">
      <w:pPr>
        <w:spacing w:line="360" w:lineRule="auto"/>
        <w:rPr>
          <w:rFonts w:ascii="Arial" w:hAnsi="Arial" w:cs="Arial"/>
          <w:b/>
          <w:bCs/>
          <w:spacing w:val="10"/>
          <w:sz w:val="36"/>
          <w:szCs w:val="36"/>
          <w:lang w:val="en-US"/>
        </w:rPr>
      </w:pPr>
      <w:r>
        <w:rPr>
          <w:rFonts w:ascii="Arial" w:hAnsi="Arial" w:cs="Arial"/>
          <w:b/>
          <w:bCs/>
          <w:spacing w:val="10"/>
          <w:sz w:val="36"/>
          <w:szCs w:val="36"/>
          <w:lang w:val="en-US"/>
        </w:rPr>
        <w:lastRenderedPageBreak/>
        <w:t>Chapter 2</w:t>
      </w:r>
      <w:r w:rsidRPr="00EB05E8">
        <w:rPr>
          <w:rFonts w:ascii="Arial" w:hAnsi="Arial" w:cs="Arial"/>
          <w:b/>
          <w:bCs/>
          <w:spacing w:val="10"/>
          <w:sz w:val="36"/>
          <w:szCs w:val="36"/>
          <w:lang w:val="en-US"/>
        </w:rPr>
        <w:t xml:space="preserve"> </w:t>
      </w:r>
      <w:r>
        <w:rPr>
          <w:rFonts w:ascii="Arial" w:hAnsi="Arial" w:cs="Arial"/>
          <w:b/>
          <w:bCs/>
          <w:spacing w:val="10"/>
          <w:sz w:val="36"/>
          <w:szCs w:val="36"/>
          <w:lang w:val="en-US"/>
        </w:rPr>
        <w:t xml:space="preserve">  </w:t>
      </w:r>
      <w:r w:rsidRPr="00EB05E8">
        <w:rPr>
          <w:rFonts w:ascii="Arial" w:hAnsi="Arial" w:cs="Arial"/>
          <w:b/>
          <w:bCs/>
          <w:spacing w:val="10"/>
          <w:sz w:val="36"/>
          <w:szCs w:val="36"/>
          <w:lang w:val="en-US"/>
        </w:rPr>
        <w:t>Literature Review</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rPr>
          <w:rFonts w:ascii="Arial" w:hAnsi="Arial" w:cs="Arial"/>
          <w:b/>
          <w:bCs/>
          <w:spacing w:val="10"/>
          <w:sz w:val="28"/>
          <w:szCs w:val="28"/>
          <w:lang w:val="en-US"/>
        </w:rPr>
      </w:pPr>
      <w:r>
        <w:rPr>
          <w:rFonts w:ascii="Arial" w:hAnsi="Arial" w:cs="Arial"/>
          <w:b/>
          <w:bCs/>
          <w:spacing w:val="10"/>
          <w:sz w:val="28"/>
          <w:szCs w:val="28"/>
          <w:lang w:val="en-US"/>
        </w:rPr>
        <w:t xml:space="preserve">2.1 </w:t>
      </w:r>
      <w:r w:rsidRPr="00EB05E8">
        <w:rPr>
          <w:rFonts w:ascii="Arial" w:hAnsi="Arial" w:cs="Arial"/>
          <w:b/>
          <w:bCs/>
          <w:spacing w:val="10"/>
          <w:sz w:val="28"/>
          <w:szCs w:val="28"/>
          <w:lang w:val="en-US"/>
        </w:rPr>
        <w:t>Introduction</w:t>
      </w:r>
    </w:p>
    <w:p w:rsidR="004D2C38" w:rsidRDefault="004D2C38" w:rsidP="004D2C38">
      <w:pPr>
        <w:spacing w:line="360" w:lineRule="auto"/>
        <w:jc w:val="both"/>
        <w:rPr>
          <w:rFonts w:ascii="Arial" w:hAnsi="Arial" w:cs="Arial"/>
          <w:bCs/>
          <w:spacing w:val="10"/>
          <w:lang w:val="en-US"/>
        </w:rPr>
      </w:pPr>
    </w:p>
    <w:p w:rsidR="004D2C38" w:rsidRPr="00594845" w:rsidRDefault="004D2C38" w:rsidP="004D2C38">
      <w:pPr>
        <w:spacing w:line="360" w:lineRule="auto"/>
        <w:jc w:val="both"/>
        <w:rPr>
          <w:rFonts w:ascii="Arial" w:hAnsi="Arial" w:cs="Arial"/>
          <w:bCs/>
          <w:spacing w:val="10"/>
          <w:lang w:val="en-US"/>
        </w:rPr>
      </w:pPr>
      <w:r w:rsidRPr="00594845">
        <w:rPr>
          <w:rFonts w:ascii="Arial" w:hAnsi="Arial" w:cs="Arial"/>
          <w:bCs/>
          <w:spacing w:val="10"/>
          <w:lang w:val="en-US"/>
        </w:rPr>
        <w:t>There is probably no one who can testify with any degree of accuracy (although there is always someone who can testify with a high degree of uncertainty) as to the last time earth was pristine and unpolluted. Yet to attempt to return the environment to such a mythical time might have a severe effect on current indigenous life, perhaps a form of pollution in reverse. However, there is the possibility that through the judicious use of resources and application of the principles of environmental analysis, env</w:t>
      </w:r>
      <w:r w:rsidRPr="00594845">
        <w:rPr>
          <w:rFonts w:ascii="Arial" w:hAnsi="Arial" w:cs="Arial"/>
          <w:bCs/>
          <w:spacing w:val="10"/>
          <w:lang w:val="en-US"/>
        </w:rPr>
        <w:t>i</w:t>
      </w:r>
      <w:r w:rsidRPr="00594845">
        <w:rPr>
          <w:rFonts w:ascii="Arial" w:hAnsi="Arial" w:cs="Arial"/>
          <w:bCs/>
          <w:spacing w:val="10"/>
          <w:lang w:val="en-US"/>
        </w:rPr>
        <w:t>ronmental science, and environmental disciplines involved in the study of the environment, we can come to a state where pollution is minimal and not a threat to the future. Such a program will involve not only well-appointed suites of analytical tests but also subsequent studies, that range from the effects of changes in the environmental conditions of a region to the more esoteric studies of animals in the laboratories (Speight, 2005).</w:t>
      </w:r>
    </w:p>
    <w:p w:rsidR="004D2C38" w:rsidRPr="00353704" w:rsidRDefault="004D2C38" w:rsidP="004D2C38">
      <w:pPr>
        <w:spacing w:line="360" w:lineRule="auto"/>
        <w:jc w:val="both"/>
        <w:rPr>
          <w:rFonts w:ascii="Arial" w:hAnsi="Arial" w:cs="Arial"/>
          <w:bCs/>
          <w:spacing w:val="10"/>
          <w:lang w:val="en-US"/>
        </w:rPr>
      </w:pPr>
    </w:p>
    <w:p w:rsidR="004D2C38" w:rsidRPr="00594845" w:rsidRDefault="004D2C38" w:rsidP="004D2C38">
      <w:pPr>
        <w:spacing w:line="360" w:lineRule="auto"/>
        <w:jc w:val="both"/>
        <w:rPr>
          <w:rFonts w:ascii="Arial" w:hAnsi="Arial" w:cs="Arial"/>
          <w:spacing w:val="10"/>
          <w:lang w:val="en-US"/>
        </w:rPr>
      </w:pPr>
      <w:r w:rsidRPr="00594845">
        <w:rPr>
          <w:rFonts w:ascii="Arial" w:hAnsi="Arial" w:cs="Arial"/>
          <w:spacing w:val="10"/>
          <w:lang w:val="en-US"/>
        </w:rPr>
        <w:t>Environmental pollution has been defined by many, the business dictionary d</w:t>
      </w:r>
      <w:r w:rsidRPr="00594845">
        <w:rPr>
          <w:rFonts w:ascii="Arial" w:hAnsi="Arial" w:cs="Arial"/>
          <w:spacing w:val="10"/>
          <w:lang w:val="en-US"/>
        </w:rPr>
        <w:t>e</w:t>
      </w:r>
      <w:r w:rsidRPr="00594845">
        <w:rPr>
          <w:rFonts w:ascii="Arial" w:hAnsi="Arial" w:cs="Arial"/>
          <w:spacing w:val="10"/>
          <w:lang w:val="en-US"/>
        </w:rPr>
        <w:t>fined it as presence of matter (gas, liquid, solid) or energy (heat, noise, radiation) whose nature, location or quantity directly or indirectly alters ch</w:t>
      </w:r>
      <w:r w:rsidRPr="00594845">
        <w:rPr>
          <w:rFonts w:ascii="Arial" w:hAnsi="Arial" w:cs="Arial"/>
          <w:spacing w:val="10"/>
          <w:lang w:val="en-US"/>
        </w:rPr>
        <w:t>a</w:t>
      </w:r>
      <w:r w:rsidRPr="00594845">
        <w:rPr>
          <w:rFonts w:ascii="Arial" w:hAnsi="Arial" w:cs="Arial"/>
          <w:spacing w:val="10"/>
          <w:lang w:val="en-US"/>
        </w:rPr>
        <w:t>racteristics or processes of any part of the environment, and causes (or has the potential to cause) damage to the condition, health, safety, or we</w:t>
      </w:r>
      <w:r w:rsidRPr="00594845">
        <w:rPr>
          <w:rFonts w:ascii="Arial" w:hAnsi="Arial" w:cs="Arial"/>
          <w:spacing w:val="10"/>
          <w:lang w:val="en-US"/>
        </w:rPr>
        <w:t>l</w:t>
      </w:r>
      <w:r w:rsidRPr="00594845">
        <w:rPr>
          <w:rFonts w:ascii="Arial" w:hAnsi="Arial" w:cs="Arial"/>
          <w:spacing w:val="10"/>
          <w:lang w:val="en-US"/>
        </w:rPr>
        <w:t>fare of animals, humans, plants or property. In chemistry dictionary it is d</w:t>
      </w:r>
      <w:r w:rsidRPr="00594845">
        <w:rPr>
          <w:rFonts w:ascii="Arial" w:hAnsi="Arial" w:cs="Arial"/>
          <w:spacing w:val="10"/>
          <w:lang w:val="en-US"/>
        </w:rPr>
        <w:t>e</w:t>
      </w:r>
      <w:r w:rsidRPr="00594845">
        <w:rPr>
          <w:rFonts w:ascii="Arial" w:hAnsi="Arial" w:cs="Arial"/>
          <w:spacing w:val="10"/>
          <w:lang w:val="en-US"/>
        </w:rPr>
        <w:t>fined as an undesirable change in the physical, chemical or biological characteri</w:t>
      </w:r>
      <w:r w:rsidRPr="00594845">
        <w:rPr>
          <w:rFonts w:ascii="Arial" w:hAnsi="Arial" w:cs="Arial"/>
          <w:spacing w:val="10"/>
          <w:lang w:val="en-US"/>
        </w:rPr>
        <w:t>s</w:t>
      </w:r>
      <w:r w:rsidRPr="00594845">
        <w:rPr>
          <w:rFonts w:ascii="Arial" w:hAnsi="Arial" w:cs="Arial"/>
          <w:spacing w:val="10"/>
          <w:lang w:val="en-US"/>
        </w:rPr>
        <w:t>tics of the natural environment, brought about by man’s activities. In wik</w:t>
      </w:r>
      <w:r w:rsidRPr="00594845">
        <w:rPr>
          <w:rFonts w:ascii="Arial" w:hAnsi="Arial" w:cs="Arial"/>
          <w:spacing w:val="10"/>
          <w:lang w:val="en-US"/>
        </w:rPr>
        <w:t>i</w:t>
      </w:r>
      <w:r w:rsidRPr="00594845">
        <w:rPr>
          <w:rFonts w:ascii="Arial" w:hAnsi="Arial" w:cs="Arial"/>
          <w:spacing w:val="10"/>
          <w:lang w:val="en-US"/>
        </w:rPr>
        <w:t>pedia it has been defined as, the introduction of substances or energy into the environment, resulting in deleterious effects of such a nature as to e</w:t>
      </w:r>
      <w:r w:rsidRPr="00594845">
        <w:rPr>
          <w:rFonts w:ascii="Arial" w:hAnsi="Arial" w:cs="Arial"/>
          <w:spacing w:val="10"/>
          <w:lang w:val="en-US"/>
        </w:rPr>
        <w:t>n</w:t>
      </w:r>
      <w:r w:rsidRPr="00594845">
        <w:rPr>
          <w:rFonts w:ascii="Arial" w:hAnsi="Arial" w:cs="Arial"/>
          <w:spacing w:val="10"/>
          <w:lang w:val="en-US"/>
        </w:rPr>
        <w:t>danger human health, harm living resources and ecosystems, and i</w:t>
      </w:r>
      <w:r w:rsidRPr="00594845">
        <w:rPr>
          <w:rFonts w:ascii="Arial" w:hAnsi="Arial" w:cs="Arial"/>
          <w:spacing w:val="10"/>
          <w:lang w:val="en-US"/>
        </w:rPr>
        <w:t>m</w:t>
      </w:r>
      <w:r w:rsidRPr="00594845">
        <w:rPr>
          <w:rFonts w:ascii="Arial" w:hAnsi="Arial" w:cs="Arial"/>
          <w:spacing w:val="10"/>
          <w:lang w:val="en-US"/>
        </w:rPr>
        <w:t>pairs or interferes with amenities and other legitimate uses of the enviro</w:t>
      </w:r>
      <w:r w:rsidRPr="00594845">
        <w:rPr>
          <w:rFonts w:ascii="Arial" w:hAnsi="Arial" w:cs="Arial"/>
          <w:spacing w:val="10"/>
          <w:lang w:val="en-US"/>
        </w:rPr>
        <w:t>n</w:t>
      </w:r>
      <w:r w:rsidRPr="00594845">
        <w:rPr>
          <w:rFonts w:ascii="Arial" w:hAnsi="Arial" w:cs="Arial"/>
          <w:spacing w:val="10"/>
          <w:lang w:val="en-US"/>
        </w:rPr>
        <w:t>ment. From these definitions it can be said that environmental pollution if not tackled can become a big threat not only to human lives but the whole ec</w:t>
      </w:r>
      <w:r w:rsidRPr="00594845">
        <w:rPr>
          <w:rFonts w:ascii="Arial" w:hAnsi="Arial" w:cs="Arial"/>
          <w:spacing w:val="10"/>
          <w:lang w:val="en-US"/>
        </w:rPr>
        <w:t>o</w:t>
      </w:r>
      <w:r w:rsidRPr="00594845">
        <w:rPr>
          <w:rFonts w:ascii="Arial" w:hAnsi="Arial" w:cs="Arial"/>
          <w:spacing w:val="10"/>
          <w:lang w:val="en-US"/>
        </w:rPr>
        <w:t xml:space="preserve">system. Recent happenings such as those; in </w:t>
      </w:r>
      <w:r w:rsidRPr="00594845">
        <w:rPr>
          <w:rFonts w:ascii="Arial" w:hAnsi="Arial" w:cs="Arial"/>
          <w:spacing w:val="10"/>
          <w:lang w:val="en-US"/>
        </w:rPr>
        <w:lastRenderedPageBreak/>
        <w:t xml:space="preserve">Germany, the flooding of Dresden’s historic old town by the river Elbe in August 2002, in Asia the Tsunami in 2004 and in the US New Orleans flooding in 2006 are examples of such threats to human lives and the ecosystem at large. The effects of flooding on the balance of nature have recently become far more serious due to human intervention in the environment and the natural hydrological regime. </w:t>
      </w:r>
    </w:p>
    <w:p w:rsidR="004D2C38" w:rsidRPr="00594845" w:rsidRDefault="004D2C38" w:rsidP="004D2C38">
      <w:pPr>
        <w:spacing w:line="360" w:lineRule="auto"/>
        <w:jc w:val="both"/>
        <w:rPr>
          <w:rFonts w:ascii="Arial" w:hAnsi="Arial" w:cs="Arial"/>
          <w:lang w:val="en-US"/>
        </w:rPr>
      </w:pPr>
    </w:p>
    <w:p w:rsidR="004D2C38" w:rsidRPr="00594845" w:rsidRDefault="004D2C38" w:rsidP="004D2C38">
      <w:pPr>
        <w:spacing w:line="360" w:lineRule="auto"/>
        <w:jc w:val="both"/>
        <w:rPr>
          <w:rFonts w:ascii="Arial" w:hAnsi="Arial" w:cs="Arial"/>
          <w:b/>
          <w:spacing w:val="10"/>
          <w:lang w:val="en-US"/>
        </w:rPr>
      </w:pPr>
      <w:r>
        <w:rPr>
          <w:rFonts w:ascii="Arial" w:hAnsi="Arial" w:cs="Arial"/>
          <w:spacing w:val="10"/>
          <w:lang w:val="en-US"/>
        </w:rPr>
        <w:t>I</w:t>
      </w:r>
      <w:r w:rsidRPr="00594845">
        <w:rPr>
          <w:rFonts w:ascii="Arial" w:hAnsi="Arial" w:cs="Arial"/>
          <w:spacing w:val="10"/>
          <w:lang w:val="en-US"/>
        </w:rPr>
        <w:t>t is understandable then, that there is a large growing public concern worldwide over potential environmental and human health - related effects associated with environmental pollution. Roden et al (2004; 2005) in their papers titled; “pro</w:t>
      </w:r>
      <w:r w:rsidRPr="00594845">
        <w:rPr>
          <w:rFonts w:ascii="Arial" w:hAnsi="Arial" w:cs="Arial"/>
          <w:spacing w:val="10"/>
          <w:lang w:val="en-US"/>
        </w:rPr>
        <w:t>p</w:t>
      </w:r>
      <w:r w:rsidRPr="00594845">
        <w:rPr>
          <w:rFonts w:ascii="Arial" w:hAnsi="Arial" w:cs="Arial"/>
          <w:spacing w:val="10"/>
          <w:lang w:val="en-US"/>
        </w:rPr>
        <w:t>erties of particles generated by traditional wood burning cook stoves” showed that indoor air pollution from burning of solid fuel kills 1.6 million people per year. Particulate emissions from this source are poorly characterized and not taken as a s</w:t>
      </w:r>
      <w:r w:rsidRPr="00594845">
        <w:rPr>
          <w:rFonts w:ascii="Arial" w:hAnsi="Arial" w:cs="Arial"/>
          <w:spacing w:val="10"/>
          <w:lang w:val="en-US"/>
        </w:rPr>
        <w:t>e</w:t>
      </w:r>
      <w:r w:rsidRPr="00594845">
        <w:rPr>
          <w:rFonts w:ascii="Arial" w:hAnsi="Arial" w:cs="Arial"/>
          <w:spacing w:val="10"/>
          <w:lang w:val="en-US"/>
        </w:rPr>
        <w:t>rious threat to humans and the environment, but these emissions have serious climate and health effects. According to Roden et al (2005) up to about 2.4 billion people use biofuel for heating and cooking, and a large percentage is used in wood burning cook stoves. The major threat though seems to be the pollution from indu</w:t>
      </w:r>
      <w:r w:rsidRPr="00594845">
        <w:rPr>
          <w:rFonts w:ascii="Arial" w:hAnsi="Arial" w:cs="Arial"/>
          <w:spacing w:val="10"/>
          <w:lang w:val="en-US"/>
        </w:rPr>
        <w:t>s</w:t>
      </w:r>
      <w:r w:rsidRPr="00594845">
        <w:rPr>
          <w:rFonts w:ascii="Arial" w:hAnsi="Arial" w:cs="Arial"/>
          <w:spacing w:val="10"/>
          <w:lang w:val="en-US"/>
        </w:rPr>
        <w:t>tries, but that from bio fuels should also be taken serious, more importantly the particulate emissions from such source such as wood burning cook stoves should be characterized properly using very good analytical m</w:t>
      </w:r>
      <w:r w:rsidRPr="00594845">
        <w:rPr>
          <w:rFonts w:ascii="Arial" w:hAnsi="Arial" w:cs="Arial"/>
          <w:spacing w:val="10"/>
          <w:lang w:val="en-US"/>
        </w:rPr>
        <w:t>e</w:t>
      </w:r>
      <w:r w:rsidRPr="00594845">
        <w:rPr>
          <w:rFonts w:ascii="Arial" w:hAnsi="Arial" w:cs="Arial"/>
          <w:spacing w:val="10"/>
          <w:lang w:val="en-US"/>
        </w:rPr>
        <w:t>thods.</w:t>
      </w:r>
    </w:p>
    <w:p w:rsidR="004D2C38" w:rsidRPr="00246181" w:rsidRDefault="004D2C38" w:rsidP="004D2C38">
      <w:pPr>
        <w:spacing w:line="360" w:lineRule="auto"/>
        <w:rPr>
          <w:rFonts w:ascii="Arial" w:hAnsi="Arial" w:cs="Arial"/>
          <w:spacing w:val="10"/>
          <w:lang w:val="en-US"/>
        </w:rPr>
      </w:pPr>
      <w:r>
        <w:rPr>
          <w:rFonts w:ascii="Arial" w:hAnsi="Arial" w:cs="Arial"/>
          <w:noProof/>
          <w:spacing w:val="10"/>
          <w:lang w:val="en-US"/>
        </w:rPr>
        <w:lastRenderedPageBreak/>
        <w:drawing>
          <wp:inline distT="0" distB="0" distL="0" distR="0">
            <wp:extent cx="4890770" cy="3636645"/>
            <wp:effectExtent l="1905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90770" cy="3636645"/>
                    </a:xfrm>
                    <a:prstGeom prst="rect">
                      <a:avLst/>
                    </a:prstGeom>
                    <a:noFill/>
                    <a:ln w="9525">
                      <a:noFill/>
                      <a:miter lim="800000"/>
                      <a:headEnd/>
                      <a:tailEnd/>
                    </a:ln>
                  </pic:spPr>
                </pic:pic>
              </a:graphicData>
            </a:graphic>
          </wp:inline>
        </w:drawing>
      </w:r>
    </w:p>
    <w:p w:rsidR="004D2C38" w:rsidRDefault="004D2C38" w:rsidP="004D2C38">
      <w:pPr>
        <w:spacing w:line="360" w:lineRule="auto"/>
        <w:rPr>
          <w:rFonts w:ascii="Arial" w:hAnsi="Arial" w:cs="Arial"/>
          <w:b/>
          <w:spacing w:val="10"/>
          <w:lang w:val="en-US"/>
        </w:rPr>
      </w:pPr>
      <w:r w:rsidRPr="00CF4363">
        <w:rPr>
          <w:rFonts w:ascii="Arial" w:hAnsi="Arial" w:cs="Arial"/>
          <w:b/>
          <w:spacing w:val="10"/>
          <w:lang w:val="en-US"/>
        </w:rPr>
        <w:t>F</w:t>
      </w:r>
      <w:r>
        <w:rPr>
          <w:rFonts w:ascii="Arial" w:hAnsi="Arial" w:cs="Arial"/>
          <w:b/>
          <w:spacing w:val="10"/>
          <w:lang w:val="en-US"/>
        </w:rPr>
        <w:t xml:space="preserve">igure 2.1 </w:t>
      </w:r>
      <w:r w:rsidRPr="00CD0BE6">
        <w:rPr>
          <w:rFonts w:ascii="Arial" w:hAnsi="Arial" w:cs="Arial"/>
          <w:spacing w:val="10"/>
          <w:lang w:val="en-US"/>
        </w:rPr>
        <w:t xml:space="preserve">An Industrial Flare in </w:t>
      </w:r>
      <w:smartTag w:uri="urn:schemas-microsoft-com:office:smarttags" w:element="place">
        <w:smartTag w:uri="urn:schemas-microsoft-com:office:smarttags" w:element="country-region">
          <w:r w:rsidRPr="00CD0BE6">
            <w:rPr>
              <w:rFonts w:ascii="Arial" w:hAnsi="Arial" w:cs="Arial"/>
              <w:spacing w:val="10"/>
              <w:lang w:val="en-US"/>
            </w:rPr>
            <w:t>China</w:t>
          </w:r>
        </w:smartTag>
      </w:smartTag>
    </w:p>
    <w:p w:rsidR="004D2C38" w:rsidRPr="008A6CD0" w:rsidRDefault="004D2C38" w:rsidP="004D2C38">
      <w:pPr>
        <w:spacing w:line="360" w:lineRule="auto"/>
        <w:rPr>
          <w:rFonts w:ascii="Arial" w:hAnsi="Arial" w:cs="Arial"/>
          <w:sz w:val="22"/>
          <w:szCs w:val="22"/>
        </w:rPr>
      </w:pPr>
      <w:r>
        <w:rPr>
          <w:rFonts w:ascii="Arial" w:hAnsi="Arial" w:cs="Arial"/>
          <w:sz w:val="20"/>
          <w:szCs w:val="20"/>
        </w:rPr>
        <w:t xml:space="preserve">                      </w:t>
      </w:r>
      <w:r w:rsidRPr="008A6CD0">
        <w:rPr>
          <w:rFonts w:ascii="Arial" w:hAnsi="Arial" w:cs="Arial"/>
          <w:sz w:val="22"/>
          <w:szCs w:val="22"/>
        </w:rPr>
        <w:t>(Source, Blacksmith Institute’s Report 2007)</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 World has experienced rapid industrial development and population growth and this has resulted into rapid pollution and degradation of the environment. As such industrialization has come with a high price;</w:t>
      </w:r>
      <w:r>
        <w:rPr>
          <w:rFonts w:ascii="Arial" w:hAnsi="Arial" w:cs="Arial"/>
          <w:spacing w:val="10"/>
          <w:lang w:val="en-US"/>
        </w:rPr>
        <w:t xml:space="preserve"> an indu</w:t>
      </w:r>
      <w:r>
        <w:rPr>
          <w:rFonts w:ascii="Arial" w:hAnsi="Arial" w:cs="Arial"/>
          <w:spacing w:val="10"/>
          <w:lang w:val="en-US"/>
        </w:rPr>
        <w:t>s</w:t>
      </w:r>
      <w:r>
        <w:rPr>
          <w:rFonts w:ascii="Arial" w:hAnsi="Arial" w:cs="Arial"/>
          <w:spacing w:val="10"/>
          <w:lang w:val="en-US"/>
        </w:rPr>
        <w:t>trial flare shown in F</w:t>
      </w:r>
      <w:r w:rsidRPr="00EB05E8">
        <w:rPr>
          <w:rFonts w:ascii="Arial" w:hAnsi="Arial" w:cs="Arial"/>
          <w:spacing w:val="10"/>
          <w:lang w:val="en-US"/>
        </w:rPr>
        <w:t>ig</w:t>
      </w:r>
      <w:r>
        <w:rPr>
          <w:rFonts w:ascii="Arial" w:hAnsi="Arial" w:cs="Arial"/>
          <w:spacing w:val="10"/>
          <w:lang w:val="en-US"/>
        </w:rPr>
        <w:t>ure 2:</w:t>
      </w:r>
      <w:r w:rsidRPr="00EB05E8">
        <w:rPr>
          <w:rFonts w:ascii="Arial" w:hAnsi="Arial" w:cs="Arial"/>
          <w:spacing w:val="10"/>
          <w:lang w:val="en-US"/>
        </w:rPr>
        <w:t>1 above is an example of how greenhouse ga</w:t>
      </w:r>
      <w:r w:rsidRPr="00EB05E8">
        <w:rPr>
          <w:rFonts w:ascii="Arial" w:hAnsi="Arial" w:cs="Arial"/>
          <w:spacing w:val="10"/>
          <w:lang w:val="en-US"/>
        </w:rPr>
        <w:t>s</w:t>
      </w:r>
      <w:r w:rsidRPr="00EB05E8">
        <w:rPr>
          <w:rFonts w:ascii="Arial" w:hAnsi="Arial" w:cs="Arial"/>
          <w:spacing w:val="10"/>
          <w:lang w:val="en-US"/>
        </w:rPr>
        <w:t>es are being released into our environment from our industries. Since we are at the age of high technology, which involved the use of such diffe</w:t>
      </w:r>
      <w:r w:rsidRPr="00EB05E8">
        <w:rPr>
          <w:rFonts w:ascii="Arial" w:hAnsi="Arial" w:cs="Arial"/>
          <w:spacing w:val="10"/>
          <w:lang w:val="en-US"/>
        </w:rPr>
        <w:t>r</w:t>
      </w:r>
      <w:r w:rsidRPr="00EB05E8">
        <w:rPr>
          <w:rFonts w:ascii="Arial" w:hAnsi="Arial" w:cs="Arial"/>
          <w:spacing w:val="10"/>
          <w:lang w:val="en-US"/>
        </w:rPr>
        <w:t xml:space="preserve">ent types of industries and the introduction of so many types of waste into the environment, </w:t>
      </w:r>
      <w:r>
        <w:rPr>
          <w:rFonts w:ascii="Arial" w:hAnsi="Arial" w:cs="Arial"/>
          <w:spacing w:val="10"/>
          <w:lang w:val="en-US"/>
        </w:rPr>
        <w:t xml:space="preserve">there </w:t>
      </w:r>
      <w:r w:rsidRPr="00EB05E8">
        <w:rPr>
          <w:rFonts w:ascii="Arial" w:hAnsi="Arial" w:cs="Arial"/>
          <w:spacing w:val="10"/>
          <w:lang w:val="en-US"/>
        </w:rPr>
        <w:t>is no wonder then that environmental pollution is i</w:t>
      </w:r>
      <w:r w:rsidRPr="00EB05E8">
        <w:rPr>
          <w:rFonts w:ascii="Arial" w:hAnsi="Arial" w:cs="Arial"/>
          <w:spacing w:val="10"/>
          <w:lang w:val="en-US"/>
        </w:rPr>
        <w:t>n</w:t>
      </w:r>
      <w:r w:rsidRPr="00EB05E8">
        <w:rPr>
          <w:rFonts w:ascii="Arial" w:hAnsi="Arial" w:cs="Arial"/>
          <w:spacing w:val="10"/>
          <w:lang w:val="en-US"/>
        </w:rPr>
        <w:t>creasing so rapid</w:t>
      </w:r>
      <w:r>
        <w:rPr>
          <w:rFonts w:ascii="Arial" w:hAnsi="Arial" w:cs="Arial"/>
          <w:spacing w:val="10"/>
          <w:lang w:val="en-US"/>
        </w:rPr>
        <w:t>ly</w:t>
      </w:r>
      <w:r w:rsidRPr="00EB05E8">
        <w:rPr>
          <w:rFonts w:ascii="Arial" w:hAnsi="Arial" w:cs="Arial"/>
          <w:spacing w:val="10"/>
          <w:lang w:val="en-US"/>
        </w:rPr>
        <w:t xml:space="preserve"> such that most people are worried and wondering what will befall our planet in the near future if drastic measures are not taken.</w:t>
      </w:r>
      <w:r>
        <w:rPr>
          <w:rFonts w:ascii="Arial" w:hAnsi="Arial" w:cs="Arial"/>
          <w:spacing w:val="10"/>
          <w:lang w:val="en-US"/>
        </w:rPr>
        <w:t xml:space="preserve"> Some of the drastic measures needed to tackle such pollutions are the use of analytical instruments to detect what types of pollutants we are releasing into the environment and how to remedy the problems.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Some environmental problems can be felt globally but the polluting sites or country may also experience severe environmental problems within their own boundaries. One will expect t</w:t>
      </w:r>
      <w:r>
        <w:rPr>
          <w:rFonts w:ascii="Arial" w:hAnsi="Arial" w:cs="Arial"/>
          <w:spacing w:val="10"/>
          <w:lang w:val="en-US"/>
        </w:rPr>
        <w:t>hat in the developing countries,</w:t>
      </w:r>
      <w:r w:rsidRPr="00EB05E8">
        <w:rPr>
          <w:rFonts w:ascii="Arial" w:hAnsi="Arial" w:cs="Arial"/>
          <w:spacing w:val="10"/>
          <w:lang w:val="en-US"/>
        </w:rPr>
        <w:t xml:space="preserve"> where </w:t>
      </w:r>
      <w:r w:rsidRPr="00EB05E8">
        <w:rPr>
          <w:rFonts w:ascii="Arial" w:hAnsi="Arial" w:cs="Arial"/>
          <w:spacing w:val="10"/>
          <w:lang w:val="en-US"/>
        </w:rPr>
        <w:lastRenderedPageBreak/>
        <w:t>there are less industries as compared with the developed countries, there will be less environmental pollution problems. Unfortunately, in some developing countr</w:t>
      </w:r>
      <w:r>
        <w:rPr>
          <w:rFonts w:ascii="Arial" w:hAnsi="Arial" w:cs="Arial"/>
          <w:spacing w:val="10"/>
          <w:lang w:val="en-US"/>
        </w:rPr>
        <w:t>ies, the situation is even worse</w:t>
      </w:r>
      <w:r w:rsidRPr="00EB05E8">
        <w:rPr>
          <w:rFonts w:ascii="Arial" w:hAnsi="Arial" w:cs="Arial"/>
          <w:spacing w:val="10"/>
          <w:lang w:val="en-US"/>
        </w:rPr>
        <w:t xml:space="preserve"> than the developed cou</w:t>
      </w:r>
      <w:r w:rsidRPr="00EB05E8">
        <w:rPr>
          <w:rFonts w:ascii="Arial" w:hAnsi="Arial" w:cs="Arial"/>
          <w:spacing w:val="10"/>
          <w:lang w:val="en-US"/>
        </w:rPr>
        <w:t>n</w:t>
      </w:r>
      <w:r w:rsidRPr="00EB05E8">
        <w:rPr>
          <w:rFonts w:ascii="Arial" w:hAnsi="Arial" w:cs="Arial"/>
          <w:spacing w:val="10"/>
          <w:lang w:val="en-US"/>
        </w:rPr>
        <w:t xml:space="preserve">tries, example is that found in </w:t>
      </w:r>
      <w:smartTag w:uri="urn:schemas-microsoft-com:office:smarttags" w:element="place">
        <w:smartTag w:uri="urn:schemas-microsoft-com:office:smarttags" w:element="country-region">
          <w:r w:rsidRPr="00EB05E8">
            <w:rPr>
              <w:rFonts w:ascii="Arial" w:hAnsi="Arial" w:cs="Arial"/>
              <w:spacing w:val="10"/>
              <w:lang w:val="en-US"/>
            </w:rPr>
            <w:t>Sudan</w:t>
          </w:r>
        </w:smartTag>
      </w:smartTag>
      <w:r w:rsidRPr="00EB05E8">
        <w:rPr>
          <w:rFonts w:ascii="Arial" w:hAnsi="Arial" w:cs="Arial"/>
          <w:spacing w:val="10"/>
          <w:lang w:val="en-US"/>
        </w:rPr>
        <w:t xml:space="preserve">. The UNEP spokesperson in </w:t>
      </w:r>
      <w:smartTag w:uri="urn:schemas-microsoft-com:office:smarttags" w:element="City">
        <w:r w:rsidRPr="00EB05E8">
          <w:rPr>
            <w:rFonts w:ascii="Arial" w:hAnsi="Arial" w:cs="Arial"/>
            <w:spacing w:val="10"/>
            <w:lang w:val="en-US"/>
          </w:rPr>
          <w:t>Geneva</w:t>
        </w:r>
      </w:smartTag>
      <w:r w:rsidRPr="00EB05E8">
        <w:rPr>
          <w:rFonts w:ascii="Arial" w:hAnsi="Arial" w:cs="Arial"/>
          <w:spacing w:val="10"/>
          <w:lang w:val="en-US"/>
        </w:rPr>
        <w:t xml:space="preserve"> on </w:t>
      </w:r>
      <w:smartTag w:uri="urn:schemas-microsoft-com:office:smarttags" w:element="date">
        <w:smartTagPr>
          <w:attr w:name="Month" w:val="6"/>
          <w:attr w:name="Day" w:val="22"/>
          <w:attr w:name="Year" w:val="2007"/>
        </w:smartTagPr>
        <w:r w:rsidRPr="00EB05E8">
          <w:rPr>
            <w:rFonts w:ascii="Arial" w:hAnsi="Arial" w:cs="Arial"/>
            <w:spacing w:val="10"/>
            <w:lang w:val="en-US"/>
          </w:rPr>
          <w:t>the 22</w:t>
        </w:r>
        <w:r w:rsidRPr="00E21354">
          <w:rPr>
            <w:rFonts w:ascii="Arial" w:hAnsi="Arial" w:cs="Arial"/>
            <w:spacing w:val="10"/>
            <w:vertAlign w:val="superscript"/>
            <w:lang w:val="en-US"/>
          </w:rPr>
          <w:t>nd</w:t>
        </w:r>
        <w:r w:rsidRPr="00EB05E8">
          <w:rPr>
            <w:rFonts w:ascii="Arial" w:hAnsi="Arial" w:cs="Arial"/>
            <w:spacing w:val="10"/>
            <w:lang w:val="en-US"/>
          </w:rPr>
          <w:t xml:space="preserve"> of June 2007</w:t>
        </w:r>
      </w:smartTag>
      <w:r>
        <w:rPr>
          <w:rFonts w:ascii="Arial" w:hAnsi="Arial" w:cs="Arial"/>
          <w:spacing w:val="10"/>
          <w:lang w:val="en-US"/>
        </w:rPr>
        <w:t xml:space="preserve"> said </w:t>
      </w:r>
      <w:r w:rsidRPr="00EB05E8">
        <w:rPr>
          <w:rFonts w:ascii="Arial" w:hAnsi="Arial" w:cs="Arial"/>
          <w:spacing w:val="10"/>
          <w:lang w:val="en-US"/>
        </w:rPr>
        <w:t xml:space="preserve">there are five million internally displaced people and refugees in </w:t>
      </w:r>
      <w:smartTag w:uri="urn:schemas-microsoft-com:office:smarttags" w:element="place">
        <w:smartTag w:uri="urn:schemas-microsoft-com:office:smarttags" w:element="country-region">
          <w:r w:rsidRPr="00EB05E8">
            <w:rPr>
              <w:rFonts w:ascii="Arial" w:hAnsi="Arial" w:cs="Arial"/>
              <w:spacing w:val="10"/>
              <w:lang w:val="en-US"/>
            </w:rPr>
            <w:t>Sudan</w:t>
          </w:r>
        </w:smartTag>
      </w:smartTag>
      <w:r w:rsidRPr="00EB05E8">
        <w:rPr>
          <w:rFonts w:ascii="Arial" w:hAnsi="Arial" w:cs="Arial"/>
          <w:spacing w:val="10"/>
          <w:lang w:val="en-US"/>
        </w:rPr>
        <w:t>. Environmental degradation is one of the driving forces of displacement and the environment is being further unde</w:t>
      </w:r>
      <w:r w:rsidRPr="00EB05E8">
        <w:rPr>
          <w:rFonts w:ascii="Arial" w:hAnsi="Arial" w:cs="Arial"/>
          <w:spacing w:val="10"/>
          <w:lang w:val="en-US"/>
        </w:rPr>
        <w:t>r</w:t>
      </w:r>
      <w:r w:rsidRPr="00EB05E8">
        <w:rPr>
          <w:rFonts w:ascii="Arial" w:hAnsi="Arial" w:cs="Arial"/>
          <w:spacing w:val="10"/>
          <w:lang w:val="en-US"/>
        </w:rPr>
        <w:t xml:space="preserve">mined by the sheer scale of displaced people and refugees in some areas. The rapidly eroding environmental services in several key parts of Sudan e.g. land degradation, desertification, deforestation, decline in rainfall, rise in temperature, etc, are among root causes of decades of social strife and conflict (http://www.unep.org/sudan). </w:t>
      </w: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According to Blacksmith Institute’s report in 2007, pollution is a major cause of death, illness and long term environmental damage in poor cou</w:t>
      </w:r>
      <w:r w:rsidRPr="00EB05E8">
        <w:rPr>
          <w:rFonts w:ascii="Arial" w:hAnsi="Arial" w:cs="Arial"/>
          <w:spacing w:val="10"/>
          <w:lang w:val="en-US"/>
        </w:rPr>
        <w:t>n</w:t>
      </w:r>
      <w:r w:rsidRPr="00EB05E8">
        <w:rPr>
          <w:rFonts w:ascii="Arial" w:hAnsi="Arial" w:cs="Arial"/>
          <w:spacing w:val="10"/>
          <w:lang w:val="en-US"/>
        </w:rPr>
        <w:t>tries. The Institute equally believed that, in these parts of the world, poll</w:t>
      </w:r>
      <w:r w:rsidRPr="00EB05E8">
        <w:rPr>
          <w:rFonts w:ascii="Arial" w:hAnsi="Arial" w:cs="Arial"/>
          <w:spacing w:val="10"/>
          <w:lang w:val="en-US"/>
        </w:rPr>
        <w:t>u</w:t>
      </w:r>
      <w:r w:rsidRPr="00EB05E8">
        <w:rPr>
          <w:rFonts w:ascii="Arial" w:hAnsi="Arial" w:cs="Arial"/>
          <w:spacing w:val="10"/>
          <w:lang w:val="en-US"/>
        </w:rPr>
        <w:t>tion shortens lives, damages children’s development and growth, causes chronic illnesses and kills thousands of people indiscriminately (www.blacksmithinstitute.org). The problem in the poor countries, unlike the richer countries who can afford to enforce high standards of environmental protection, is that these poor countries can not afford these high standards. In developing countries, in most cases, there is not the understanding, the commitment or the resources to apply high standards of environmental protection. Therefore environmental pollution problem is not only in industri</w:t>
      </w:r>
      <w:r w:rsidRPr="00EB05E8">
        <w:rPr>
          <w:rFonts w:ascii="Arial" w:hAnsi="Arial" w:cs="Arial"/>
          <w:spacing w:val="10"/>
          <w:lang w:val="en-US"/>
        </w:rPr>
        <w:t>a</w:t>
      </w:r>
      <w:r w:rsidRPr="00EB05E8">
        <w:rPr>
          <w:rFonts w:ascii="Arial" w:hAnsi="Arial" w:cs="Arial"/>
          <w:spacing w:val="10"/>
          <w:lang w:val="en-US"/>
        </w:rPr>
        <w:t>lized countries, but it is a global problem without any exception, and need to be tackled also globally. For the problems to be properly tackled, eff</w:t>
      </w:r>
      <w:r w:rsidRPr="00EB05E8">
        <w:rPr>
          <w:rFonts w:ascii="Arial" w:hAnsi="Arial" w:cs="Arial"/>
          <w:spacing w:val="10"/>
          <w:lang w:val="en-US"/>
        </w:rPr>
        <w:t>i</w:t>
      </w:r>
      <w:r w:rsidRPr="00EB05E8">
        <w:rPr>
          <w:rFonts w:ascii="Arial" w:hAnsi="Arial" w:cs="Arial"/>
          <w:spacing w:val="10"/>
          <w:lang w:val="en-US"/>
        </w:rPr>
        <w:t xml:space="preserve">cient measurements of </w:t>
      </w:r>
      <w:r>
        <w:rPr>
          <w:rFonts w:ascii="Arial" w:hAnsi="Arial" w:cs="Arial"/>
          <w:spacing w:val="10"/>
          <w:lang w:val="en-US"/>
        </w:rPr>
        <w:t xml:space="preserve">pollutants so as to meet </w:t>
      </w:r>
      <w:r w:rsidRPr="00EB05E8">
        <w:rPr>
          <w:rFonts w:ascii="Arial" w:hAnsi="Arial" w:cs="Arial"/>
          <w:spacing w:val="10"/>
          <w:lang w:val="en-US"/>
        </w:rPr>
        <w:t>standards, control, and remedi</w:t>
      </w:r>
      <w:r w:rsidRPr="00EB05E8">
        <w:rPr>
          <w:rFonts w:ascii="Arial" w:hAnsi="Arial" w:cs="Arial"/>
          <w:spacing w:val="10"/>
          <w:lang w:val="en-US"/>
        </w:rPr>
        <w:t>a</w:t>
      </w:r>
      <w:r w:rsidRPr="00EB05E8">
        <w:rPr>
          <w:rFonts w:ascii="Arial" w:hAnsi="Arial" w:cs="Arial"/>
          <w:spacing w:val="10"/>
          <w:lang w:val="en-US"/>
        </w:rPr>
        <w:t>tion of polluted sites, is a vital part of the solution and for these,</w:t>
      </w:r>
      <w:r>
        <w:rPr>
          <w:rFonts w:ascii="Arial" w:hAnsi="Arial" w:cs="Arial"/>
          <w:spacing w:val="10"/>
          <w:lang w:val="en-US"/>
        </w:rPr>
        <w:t xml:space="preserve"> good and accurate</w:t>
      </w:r>
      <w:r w:rsidRPr="00EB05E8">
        <w:rPr>
          <w:rFonts w:ascii="Arial" w:hAnsi="Arial" w:cs="Arial"/>
          <w:spacing w:val="10"/>
          <w:lang w:val="en-US"/>
        </w:rPr>
        <w:t xml:space="preserve"> analytical methods are needed.</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Environmental pollution measurements of any kind are mainly for</w:t>
      </w:r>
      <w:r>
        <w:rPr>
          <w:rFonts w:ascii="Arial" w:hAnsi="Arial" w:cs="Arial"/>
          <w:spacing w:val="10"/>
          <w:lang w:val="en-US"/>
        </w:rPr>
        <w:t xml:space="preserve"> </w:t>
      </w:r>
      <w:r w:rsidRPr="00EB05E8">
        <w:rPr>
          <w:rFonts w:ascii="Arial" w:hAnsi="Arial" w:cs="Arial"/>
          <w:spacing w:val="10"/>
          <w:lang w:val="en-US"/>
        </w:rPr>
        <w:t>monito</w:t>
      </w:r>
      <w:r w:rsidRPr="00EB05E8">
        <w:rPr>
          <w:rFonts w:ascii="Arial" w:hAnsi="Arial" w:cs="Arial"/>
          <w:spacing w:val="10"/>
          <w:lang w:val="en-US"/>
        </w:rPr>
        <w:t>r</w:t>
      </w:r>
      <w:r w:rsidRPr="00EB05E8">
        <w:rPr>
          <w:rFonts w:ascii="Arial" w:hAnsi="Arial" w:cs="Arial"/>
          <w:spacing w:val="10"/>
          <w:lang w:val="en-US"/>
        </w:rPr>
        <w:t>ing the system as to have early warning for any serious pollution or chem</w:t>
      </w:r>
      <w:r w:rsidRPr="00EB05E8">
        <w:rPr>
          <w:rFonts w:ascii="Arial" w:hAnsi="Arial" w:cs="Arial"/>
          <w:spacing w:val="10"/>
          <w:lang w:val="en-US"/>
        </w:rPr>
        <w:t>i</w:t>
      </w:r>
      <w:r w:rsidRPr="00EB05E8">
        <w:rPr>
          <w:rFonts w:ascii="Arial" w:hAnsi="Arial" w:cs="Arial"/>
          <w:spacing w:val="10"/>
          <w:lang w:val="en-US"/>
        </w:rPr>
        <w:t xml:space="preserve">cal accidents, set standards for productions and to ensure standards are meet. Monitoring helps to protect natural sensible resources such as </w:t>
      </w:r>
      <w:r w:rsidRPr="00EB05E8">
        <w:rPr>
          <w:rFonts w:ascii="Arial" w:hAnsi="Arial" w:cs="Arial"/>
          <w:spacing w:val="10"/>
          <w:lang w:val="en-US"/>
        </w:rPr>
        <w:lastRenderedPageBreak/>
        <w:t>water, air, plantation, etc. Monitoring requires first the right measurement and s</w:t>
      </w:r>
      <w:r w:rsidRPr="00EB05E8">
        <w:rPr>
          <w:rFonts w:ascii="Arial" w:hAnsi="Arial" w:cs="Arial"/>
          <w:spacing w:val="10"/>
          <w:lang w:val="en-US"/>
        </w:rPr>
        <w:t>e</w:t>
      </w:r>
      <w:r w:rsidRPr="00EB05E8">
        <w:rPr>
          <w:rFonts w:ascii="Arial" w:hAnsi="Arial" w:cs="Arial"/>
          <w:spacing w:val="10"/>
          <w:lang w:val="en-US"/>
        </w:rPr>
        <w:t>condly reliable instruments with low maintenance. Right</w:t>
      </w:r>
      <w:r>
        <w:rPr>
          <w:rFonts w:ascii="Arial" w:hAnsi="Arial" w:cs="Arial"/>
          <w:spacing w:val="10"/>
          <w:lang w:val="en-US"/>
        </w:rPr>
        <w:t xml:space="preserve"> measureme</w:t>
      </w:r>
      <w:r w:rsidRPr="00EB05E8">
        <w:rPr>
          <w:rFonts w:ascii="Arial" w:hAnsi="Arial" w:cs="Arial"/>
          <w:spacing w:val="10"/>
          <w:lang w:val="en-US"/>
        </w:rPr>
        <w:t>nt means a guarantee of correct measurement, with results that are accurate and reproducible. Measurement, in essence is a function of accuracy, pr</w:t>
      </w:r>
      <w:r w:rsidRPr="00EB05E8">
        <w:rPr>
          <w:rFonts w:ascii="Arial" w:hAnsi="Arial" w:cs="Arial"/>
          <w:spacing w:val="10"/>
          <w:lang w:val="en-US"/>
        </w:rPr>
        <w:t>e</w:t>
      </w:r>
      <w:r w:rsidRPr="00EB05E8">
        <w:rPr>
          <w:rFonts w:ascii="Arial" w:hAnsi="Arial" w:cs="Arial"/>
          <w:spacing w:val="10"/>
          <w:lang w:val="en-US"/>
        </w:rPr>
        <w:t>cision, reliability, repeatability, sensitivity, and response time. That is why the choice of analytical instruments used in environmental protection is very important and can affect the judgment of all stakeholders in enviro</w:t>
      </w:r>
      <w:r w:rsidRPr="00EB05E8">
        <w:rPr>
          <w:rFonts w:ascii="Arial" w:hAnsi="Arial" w:cs="Arial"/>
          <w:spacing w:val="10"/>
          <w:lang w:val="en-US"/>
        </w:rPr>
        <w:t>n</w:t>
      </w:r>
      <w:r w:rsidRPr="00EB05E8">
        <w:rPr>
          <w:rFonts w:ascii="Arial" w:hAnsi="Arial" w:cs="Arial"/>
          <w:spacing w:val="10"/>
          <w:lang w:val="en-US"/>
        </w:rPr>
        <w:t>mental pollution control.</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The increase</w:t>
      </w:r>
      <w:r w:rsidRPr="00EB05E8">
        <w:rPr>
          <w:rFonts w:ascii="Arial" w:hAnsi="Arial" w:cs="Arial"/>
          <w:spacing w:val="10"/>
          <w:lang w:val="en-US"/>
        </w:rPr>
        <w:t xml:space="preserve"> in industries as mentioned above means disposal of a wide variety of chemical contaminants into the environment. Therefore it is e</w:t>
      </w:r>
      <w:r w:rsidRPr="00EB05E8">
        <w:rPr>
          <w:rFonts w:ascii="Arial" w:hAnsi="Arial" w:cs="Arial"/>
          <w:spacing w:val="10"/>
          <w:lang w:val="en-US"/>
        </w:rPr>
        <w:t>s</w:t>
      </w:r>
      <w:r w:rsidRPr="00EB05E8">
        <w:rPr>
          <w:rFonts w:ascii="Arial" w:hAnsi="Arial" w:cs="Arial"/>
          <w:spacing w:val="10"/>
          <w:lang w:val="en-US"/>
        </w:rPr>
        <w:t>sential that the necessary tests be designed to detect the pollution and its effect on the environment. In environmental pollution control chemical ana</w:t>
      </w:r>
      <w:r w:rsidRPr="00EB05E8">
        <w:rPr>
          <w:rFonts w:ascii="Arial" w:hAnsi="Arial" w:cs="Arial"/>
          <w:spacing w:val="10"/>
          <w:lang w:val="en-US"/>
        </w:rPr>
        <w:t>l</w:t>
      </w:r>
      <w:r w:rsidRPr="00EB05E8">
        <w:rPr>
          <w:rFonts w:ascii="Arial" w:hAnsi="Arial" w:cs="Arial"/>
          <w:spacing w:val="10"/>
          <w:lang w:val="en-US"/>
        </w:rPr>
        <w:t>ysis must be involved at all stages such as; Recognition of the pollution problem; Monitoring to determine the extent of the problem; Determination of control procedures; Legislation to ensure the control procedures are implemented and monitoring to ensure the problem has been controlled. Le</w:t>
      </w:r>
      <w:r w:rsidRPr="00EB05E8">
        <w:rPr>
          <w:rFonts w:ascii="Arial" w:hAnsi="Arial" w:cs="Arial"/>
          <w:spacing w:val="10"/>
          <w:lang w:val="en-US"/>
        </w:rPr>
        <w:t>g</w:t>
      </w:r>
      <w:r w:rsidRPr="00EB05E8">
        <w:rPr>
          <w:rFonts w:ascii="Arial" w:hAnsi="Arial" w:cs="Arial"/>
          <w:spacing w:val="10"/>
          <w:lang w:val="en-US"/>
        </w:rPr>
        <w:t>islation is very often drafted in terms of analytical concentrations. A large proportion of current monitoring is to ensure compliance with legislation e.g. monitoring of discharges from industries. It can be said therefore that chemical analysis is a necessary component of almost all environmental pollution control stages. These make it essential that the most appropriate analytical methods are selected from a comprehensive list of methods and techniques that are used for the analysis of environmental samples.</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There are many criteria to be considered for the selection of a measur</w:t>
      </w:r>
      <w:r w:rsidRPr="00EB05E8">
        <w:rPr>
          <w:rFonts w:ascii="Arial" w:hAnsi="Arial" w:cs="Arial"/>
          <w:spacing w:val="10"/>
          <w:lang w:val="en-US"/>
        </w:rPr>
        <w:t>e</w:t>
      </w:r>
      <w:r w:rsidRPr="00EB05E8">
        <w:rPr>
          <w:rFonts w:ascii="Arial" w:hAnsi="Arial" w:cs="Arial"/>
          <w:spacing w:val="10"/>
          <w:lang w:val="en-US"/>
        </w:rPr>
        <w:t>ment method and the realization of the method. These criteria include;</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1, Sensitivity/Detection limit of the equipment</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2, Response time</w:t>
      </w: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3, R</w:t>
      </w:r>
      <w:r w:rsidRPr="00EB05E8">
        <w:rPr>
          <w:rFonts w:ascii="Arial" w:hAnsi="Arial" w:cs="Arial"/>
          <w:spacing w:val="10"/>
          <w:lang w:val="en-US"/>
        </w:rPr>
        <w:t>eagents consumption</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4, Environmental pollution caused by the reagent during operation</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5, Danger for the Operator</w:t>
      </w: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lastRenderedPageBreak/>
        <w:t>This work is going to look at the state of the art</w:t>
      </w:r>
      <w:r w:rsidRPr="00EB05E8">
        <w:rPr>
          <w:rFonts w:ascii="Arial" w:hAnsi="Arial" w:cs="Arial"/>
          <w:spacing w:val="10"/>
          <w:lang w:val="en-US"/>
        </w:rPr>
        <w:t xml:space="preserve"> as regards environmental pollutio</w:t>
      </w:r>
      <w:r>
        <w:rPr>
          <w:rFonts w:ascii="Arial" w:hAnsi="Arial" w:cs="Arial"/>
          <w:spacing w:val="10"/>
          <w:lang w:val="en-US"/>
        </w:rPr>
        <w:t xml:space="preserve">n, analytical methods involved in </w:t>
      </w:r>
      <w:r w:rsidRPr="00EB05E8">
        <w:rPr>
          <w:rFonts w:ascii="Arial" w:hAnsi="Arial" w:cs="Arial"/>
          <w:spacing w:val="10"/>
          <w:lang w:val="en-US"/>
        </w:rPr>
        <w:t xml:space="preserve">the developed countries vis-à-vis </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that of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w:t>
      </w:r>
      <w:r>
        <w:rPr>
          <w:rFonts w:ascii="Arial" w:hAnsi="Arial" w:cs="Arial"/>
          <w:spacing w:val="10"/>
          <w:lang w:val="en-US"/>
        </w:rPr>
        <w:t xml:space="preserve"> Effort will be made to look at</w:t>
      </w:r>
      <w:r w:rsidRPr="00EB05E8">
        <w:rPr>
          <w:rFonts w:ascii="Arial" w:hAnsi="Arial" w:cs="Arial"/>
          <w:spacing w:val="10"/>
          <w:lang w:val="en-US"/>
        </w:rPr>
        <w:t xml:space="preserve"> some methods used in Nig</w:t>
      </w:r>
      <w:r w:rsidRPr="00EB05E8">
        <w:rPr>
          <w:rFonts w:ascii="Arial" w:hAnsi="Arial" w:cs="Arial"/>
          <w:spacing w:val="10"/>
          <w:lang w:val="en-US"/>
        </w:rPr>
        <w:t>e</w:t>
      </w:r>
      <w:r w:rsidRPr="00EB05E8">
        <w:rPr>
          <w:rFonts w:ascii="Arial" w:hAnsi="Arial" w:cs="Arial"/>
          <w:spacing w:val="10"/>
          <w:lang w:val="en-US"/>
        </w:rPr>
        <w:t>rian oil industries</w:t>
      </w:r>
      <w:r>
        <w:rPr>
          <w:rFonts w:ascii="Arial" w:hAnsi="Arial" w:cs="Arial"/>
          <w:spacing w:val="10"/>
          <w:lang w:val="en-US"/>
        </w:rPr>
        <w:t>, cement industries, and monitoring laboratories</w:t>
      </w:r>
      <w:r w:rsidRPr="00EB05E8">
        <w:rPr>
          <w:rFonts w:ascii="Arial" w:hAnsi="Arial" w:cs="Arial"/>
          <w:spacing w:val="10"/>
          <w:lang w:val="en-US"/>
        </w:rPr>
        <w:t xml:space="preserve"> to mea</w:t>
      </w:r>
      <w:r w:rsidRPr="00EB05E8">
        <w:rPr>
          <w:rFonts w:ascii="Arial" w:hAnsi="Arial" w:cs="Arial"/>
          <w:spacing w:val="10"/>
          <w:lang w:val="en-US"/>
        </w:rPr>
        <w:t>s</w:t>
      </w:r>
      <w:r w:rsidRPr="00EB05E8">
        <w:rPr>
          <w:rFonts w:ascii="Arial" w:hAnsi="Arial" w:cs="Arial"/>
          <w:spacing w:val="10"/>
          <w:lang w:val="en-US"/>
        </w:rPr>
        <w:t>ure pollution control, monitor production or to set standards and make re</w:t>
      </w:r>
      <w:r w:rsidRPr="00EB05E8">
        <w:rPr>
          <w:rFonts w:ascii="Arial" w:hAnsi="Arial" w:cs="Arial"/>
          <w:spacing w:val="10"/>
          <w:lang w:val="en-US"/>
        </w:rPr>
        <w:t>c</w:t>
      </w:r>
      <w:r w:rsidRPr="00EB05E8">
        <w:rPr>
          <w:rFonts w:ascii="Arial" w:hAnsi="Arial" w:cs="Arial"/>
          <w:spacing w:val="10"/>
          <w:lang w:val="en-US"/>
        </w:rPr>
        <w:t>ommendations where necessary.</w:t>
      </w:r>
      <w:r>
        <w:rPr>
          <w:rFonts w:ascii="Arial" w:hAnsi="Arial" w:cs="Arial"/>
          <w:spacing w:val="10"/>
          <w:lang w:val="en-US"/>
        </w:rPr>
        <w:t xml:space="preserve"> In doing this an intensive literature review is done here to establish the scientific background of these criteria for measurements of environmental pollutants. To demonstrate that analytical instruments are very important parts of environmental pollution control, first this research will show from the state of the art of the environment that po</w:t>
      </w:r>
      <w:r>
        <w:rPr>
          <w:rFonts w:ascii="Arial" w:hAnsi="Arial" w:cs="Arial"/>
          <w:spacing w:val="10"/>
          <w:lang w:val="en-US"/>
        </w:rPr>
        <w:t>l</w:t>
      </w:r>
      <w:r>
        <w:rPr>
          <w:rFonts w:ascii="Arial" w:hAnsi="Arial" w:cs="Arial"/>
          <w:spacing w:val="10"/>
          <w:lang w:val="en-US"/>
        </w:rPr>
        <w:t>lution is a real problem and also show that the types of pollutants in the e</w:t>
      </w:r>
      <w:r>
        <w:rPr>
          <w:rFonts w:ascii="Arial" w:hAnsi="Arial" w:cs="Arial"/>
          <w:spacing w:val="10"/>
          <w:lang w:val="en-US"/>
        </w:rPr>
        <w:t>n</w:t>
      </w:r>
      <w:r>
        <w:rPr>
          <w:rFonts w:ascii="Arial" w:hAnsi="Arial" w:cs="Arial"/>
          <w:spacing w:val="10"/>
          <w:lang w:val="en-US"/>
        </w:rPr>
        <w:t>vironments need good reliable analytical instruments to detect them and control their remediation.</w:t>
      </w:r>
    </w:p>
    <w:p w:rsidR="004D2C38" w:rsidRPr="00EB05E8" w:rsidRDefault="004D2C38" w:rsidP="004D2C38">
      <w:pPr>
        <w:spacing w:line="360" w:lineRule="auto"/>
        <w:rPr>
          <w:rFonts w:ascii="Arial" w:hAnsi="Arial" w:cs="Arial"/>
          <w:spacing w:val="10"/>
          <w:lang w:val="en-US"/>
        </w:rPr>
      </w:pP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numPr>
          <w:ilvl w:val="1"/>
          <w:numId w:val="24"/>
        </w:numPr>
        <w:spacing w:line="360" w:lineRule="auto"/>
        <w:rPr>
          <w:rFonts w:ascii="Arial" w:hAnsi="Arial" w:cs="Arial"/>
          <w:spacing w:val="10"/>
          <w:lang w:val="en-US"/>
        </w:rPr>
      </w:pPr>
      <w:r w:rsidRPr="00EB05E8">
        <w:rPr>
          <w:rFonts w:ascii="Arial" w:hAnsi="Arial" w:cs="Arial"/>
          <w:b/>
          <w:spacing w:val="10"/>
          <w:sz w:val="28"/>
          <w:szCs w:val="28"/>
          <w:lang w:val="en-US"/>
        </w:rPr>
        <w:t>The State of the Environment</w:t>
      </w:r>
    </w:p>
    <w:p w:rsidR="004D2C38" w:rsidRPr="00EB05E8" w:rsidRDefault="004D2C38" w:rsidP="004D2C38">
      <w:pPr>
        <w:spacing w:line="360" w:lineRule="auto"/>
        <w:rPr>
          <w:rFonts w:ascii="Arial" w:hAnsi="Arial" w:cs="Arial"/>
          <w:spacing w:val="10"/>
          <w:lang w:val="en-US"/>
        </w:rPr>
      </w:pPr>
    </w:p>
    <w:p w:rsidR="004D2C38" w:rsidRPr="006548C5" w:rsidRDefault="004D2C38" w:rsidP="004D2C38">
      <w:pPr>
        <w:numPr>
          <w:ilvl w:val="2"/>
          <w:numId w:val="24"/>
        </w:numPr>
        <w:spacing w:line="360" w:lineRule="auto"/>
        <w:rPr>
          <w:rFonts w:ascii="Arial" w:hAnsi="Arial" w:cs="Arial"/>
          <w:b/>
          <w:bCs/>
          <w:spacing w:val="10"/>
          <w:lang w:val="en-US"/>
        </w:rPr>
      </w:pPr>
      <w:smartTag w:uri="urn:schemas-microsoft-com:office:smarttags" w:element="place">
        <w:smartTag w:uri="urn:schemas-microsoft-com:office:smarttags" w:element="PlaceName">
          <w:r w:rsidRPr="006548C5">
            <w:rPr>
              <w:rFonts w:ascii="Arial" w:hAnsi="Arial" w:cs="Arial"/>
              <w:b/>
              <w:bCs/>
              <w:spacing w:val="10"/>
              <w:lang w:val="en-US"/>
            </w:rPr>
            <w:t>General</w:t>
          </w:r>
        </w:smartTag>
        <w:r w:rsidRPr="006548C5">
          <w:rPr>
            <w:rFonts w:ascii="Arial" w:hAnsi="Arial" w:cs="Arial"/>
            <w:b/>
            <w:bCs/>
            <w:spacing w:val="10"/>
            <w:lang w:val="en-US"/>
          </w:rPr>
          <w:t xml:space="preserve"> </w:t>
        </w:r>
        <w:smartTag w:uri="urn:schemas-microsoft-com:office:smarttags" w:element="PlaceType">
          <w:r w:rsidRPr="006548C5">
            <w:rPr>
              <w:rFonts w:ascii="Arial" w:hAnsi="Arial" w:cs="Arial"/>
              <w:b/>
              <w:bCs/>
              <w:spacing w:val="10"/>
              <w:lang w:val="en-US"/>
            </w:rPr>
            <w:t>State</w:t>
          </w:r>
        </w:smartTag>
      </w:smartTag>
      <w:r w:rsidRPr="006548C5">
        <w:rPr>
          <w:rFonts w:ascii="Arial" w:hAnsi="Arial" w:cs="Arial"/>
          <w:b/>
          <w:bCs/>
          <w:spacing w:val="10"/>
          <w:lang w:val="en-US"/>
        </w:rPr>
        <w:t xml:space="preserve"> of the Environment</w:t>
      </w:r>
    </w:p>
    <w:p w:rsidR="004D2C38" w:rsidRPr="00B82058" w:rsidRDefault="004D2C38" w:rsidP="004D2C38">
      <w:pPr>
        <w:spacing w:line="360" w:lineRule="auto"/>
        <w:jc w:val="both"/>
        <w:rPr>
          <w:rFonts w:ascii="Arial" w:hAnsi="Arial" w:cs="Arial"/>
          <w:b/>
          <w:bCs/>
          <w:spacing w:val="10"/>
          <w:lang w:val="en-US"/>
        </w:rPr>
      </w:pPr>
      <w:r w:rsidRPr="00B82058">
        <w:rPr>
          <w:rFonts w:ascii="Arial" w:hAnsi="Arial" w:cs="Arial"/>
          <w:spacing w:val="10"/>
          <w:lang w:val="en-US"/>
        </w:rPr>
        <w:t>The picture below in Figure 2.2 is that of the Jal Mahal (</w:t>
      </w:r>
      <w:smartTag w:uri="urn:schemas-microsoft-com:office:smarttags" w:element="PlaceName">
        <w:r w:rsidRPr="00B82058">
          <w:rPr>
            <w:rFonts w:ascii="Arial" w:hAnsi="Arial" w:cs="Arial"/>
            <w:spacing w:val="10"/>
            <w:lang w:val="en-US"/>
          </w:rPr>
          <w:t>Water</w:t>
        </w:r>
      </w:smartTag>
      <w:r w:rsidRPr="00B82058">
        <w:rPr>
          <w:rFonts w:ascii="Arial" w:hAnsi="Arial" w:cs="Arial"/>
          <w:spacing w:val="10"/>
          <w:lang w:val="en-US"/>
        </w:rPr>
        <w:t xml:space="preserve"> </w:t>
      </w:r>
      <w:smartTag w:uri="urn:schemas-microsoft-com:office:smarttags" w:element="PlaceType">
        <w:r w:rsidRPr="00B82058">
          <w:rPr>
            <w:rFonts w:ascii="Arial" w:hAnsi="Arial" w:cs="Arial"/>
            <w:spacing w:val="10"/>
            <w:lang w:val="en-US"/>
          </w:rPr>
          <w:t>Palace</w:t>
        </w:r>
      </w:smartTag>
      <w:r w:rsidRPr="00B82058">
        <w:rPr>
          <w:rFonts w:ascii="Arial" w:hAnsi="Arial" w:cs="Arial"/>
          <w:spacing w:val="10"/>
          <w:lang w:val="en-US"/>
        </w:rPr>
        <w:t xml:space="preserve">) in </w:t>
      </w:r>
      <w:smartTag w:uri="urn:schemas-microsoft-com:office:smarttags" w:element="place">
        <w:smartTag w:uri="urn:schemas-microsoft-com:office:smarttags" w:element="City">
          <w:r w:rsidRPr="00B82058">
            <w:rPr>
              <w:rFonts w:ascii="Arial" w:hAnsi="Arial" w:cs="Arial"/>
              <w:spacing w:val="10"/>
              <w:lang w:val="en-US"/>
            </w:rPr>
            <w:t>Jaipur</w:t>
          </w:r>
        </w:smartTag>
        <w:r w:rsidRPr="00B82058">
          <w:rPr>
            <w:rFonts w:ascii="Arial" w:hAnsi="Arial" w:cs="Arial"/>
            <w:spacing w:val="10"/>
            <w:lang w:val="en-US"/>
          </w:rPr>
          <w:t xml:space="preserve">, </w:t>
        </w:r>
        <w:smartTag w:uri="urn:schemas-microsoft-com:office:smarttags" w:element="country-region">
          <w:r w:rsidRPr="00B82058">
            <w:rPr>
              <w:rFonts w:ascii="Arial" w:hAnsi="Arial" w:cs="Arial"/>
              <w:spacing w:val="10"/>
              <w:lang w:val="en-US"/>
            </w:rPr>
            <w:t>I</w:t>
          </w:r>
          <w:r w:rsidRPr="00B82058">
            <w:rPr>
              <w:rFonts w:ascii="Arial" w:hAnsi="Arial" w:cs="Arial"/>
              <w:spacing w:val="10"/>
              <w:lang w:val="en-US"/>
            </w:rPr>
            <w:t>n</w:t>
          </w:r>
          <w:r w:rsidRPr="00B82058">
            <w:rPr>
              <w:rFonts w:ascii="Arial" w:hAnsi="Arial" w:cs="Arial"/>
              <w:spacing w:val="10"/>
              <w:lang w:val="en-US"/>
            </w:rPr>
            <w:t>dia</w:t>
          </w:r>
        </w:smartTag>
      </w:smartTag>
      <w:r w:rsidRPr="00B82058">
        <w:rPr>
          <w:rFonts w:ascii="Arial" w:hAnsi="Arial" w:cs="Arial"/>
          <w:spacing w:val="10"/>
          <w:lang w:val="en-US"/>
        </w:rPr>
        <w:t>. The appearance of fog suggests the photo was taken in the morning or in the evening, that is not the case, it was taken in the afternoon, and the 'fog' is a</w:t>
      </w:r>
      <w:r w:rsidRPr="00B82058">
        <w:rPr>
          <w:rFonts w:ascii="Arial" w:hAnsi="Arial" w:cs="Arial"/>
          <w:spacing w:val="10"/>
          <w:lang w:val="en-US"/>
        </w:rPr>
        <w:t>c</w:t>
      </w:r>
      <w:r w:rsidRPr="00B82058">
        <w:rPr>
          <w:rFonts w:ascii="Arial" w:hAnsi="Arial" w:cs="Arial"/>
          <w:spacing w:val="10"/>
          <w:lang w:val="en-US"/>
        </w:rPr>
        <w:t>tually pollution (</w:t>
      </w:r>
      <w:r w:rsidRPr="00B82058">
        <w:rPr>
          <w:rStyle w:val="ds1"/>
          <w:rFonts w:ascii="Arial" w:hAnsi="Arial" w:cs="Arial"/>
          <w:spacing w:val="10"/>
        </w:rPr>
        <w:t>Paul Coffey,</w:t>
      </w:r>
      <w:r w:rsidRPr="00B82058">
        <w:rPr>
          <w:rFonts w:ascii="Arial" w:hAnsi="Arial" w:cs="Arial"/>
          <w:spacing w:val="10"/>
          <w:lang w:val="en-US"/>
        </w:rPr>
        <w:t xml:space="preserve"> BBC News). This is just an example of the state of the environment with regards to pollution. Climate change is one big extreme situation of the state of the enviro</w:t>
      </w:r>
      <w:r w:rsidRPr="00B82058">
        <w:rPr>
          <w:rFonts w:ascii="Arial" w:hAnsi="Arial" w:cs="Arial"/>
          <w:spacing w:val="10"/>
          <w:lang w:val="en-US"/>
        </w:rPr>
        <w:t>n</w:t>
      </w:r>
      <w:r w:rsidRPr="00B82058">
        <w:rPr>
          <w:rFonts w:ascii="Arial" w:hAnsi="Arial" w:cs="Arial"/>
          <w:spacing w:val="10"/>
          <w:lang w:val="en-US"/>
        </w:rPr>
        <w:t>ment, and this is becoming a great concern in the minds of all right thinking human beings</w:t>
      </w:r>
      <w:r>
        <w:rPr>
          <w:rFonts w:ascii="Arial" w:hAnsi="Arial" w:cs="Arial"/>
          <w:spacing w:val="10"/>
          <w:lang w:val="en-US"/>
        </w:rPr>
        <w:t>.</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b/>
          <w:spacing w:val="10"/>
          <w:lang w:val="en-US"/>
        </w:rPr>
      </w:pPr>
    </w:p>
    <w:p w:rsidR="004D2C38" w:rsidRPr="00EB05E8" w:rsidRDefault="004D2C38" w:rsidP="004D2C38">
      <w:pPr>
        <w:spacing w:line="360" w:lineRule="auto"/>
        <w:jc w:val="center"/>
        <w:rPr>
          <w:rFonts w:ascii="Arial" w:hAnsi="Arial" w:cs="Arial"/>
          <w:spacing w:val="10"/>
          <w:lang w:val="en-US"/>
        </w:rPr>
      </w:pPr>
      <w:r>
        <w:rPr>
          <w:rFonts w:ascii="Arial" w:hAnsi="Arial" w:cs="Arial"/>
          <w:noProof/>
          <w:spacing w:val="10"/>
          <w:lang w:val="en-US"/>
        </w:rPr>
        <w:lastRenderedPageBreak/>
        <w:drawing>
          <wp:inline distT="0" distB="0" distL="0" distR="0">
            <wp:extent cx="4859020" cy="3646805"/>
            <wp:effectExtent l="19050" t="0" r="0"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4">
                      <a:lum bright="16000" contrast="10000"/>
                    </a:blip>
                    <a:srcRect/>
                    <a:stretch>
                      <a:fillRect/>
                    </a:stretch>
                  </pic:blipFill>
                  <pic:spPr bwMode="auto">
                    <a:xfrm>
                      <a:off x="0" y="0"/>
                      <a:ext cx="4859020" cy="3646805"/>
                    </a:xfrm>
                    <a:prstGeom prst="rect">
                      <a:avLst/>
                    </a:prstGeom>
                    <a:noFill/>
                    <a:ln w="9525">
                      <a:noFill/>
                      <a:miter lim="800000"/>
                      <a:headEnd/>
                      <a:tailEnd/>
                    </a:ln>
                  </pic:spPr>
                </pic:pic>
              </a:graphicData>
            </a:graphic>
          </wp:inline>
        </w:drawing>
      </w:r>
    </w:p>
    <w:p w:rsidR="004D2C38" w:rsidRPr="00931CA6" w:rsidRDefault="004D2C38" w:rsidP="004D2C38">
      <w:pPr>
        <w:spacing w:line="360" w:lineRule="auto"/>
        <w:rPr>
          <w:rFonts w:ascii="Arial" w:hAnsi="Arial" w:cs="Arial"/>
          <w:b/>
          <w:color w:val="000000"/>
          <w:sz w:val="20"/>
          <w:szCs w:val="20"/>
          <w:lang w:val="en-US"/>
        </w:rPr>
      </w:pPr>
      <w:r w:rsidRPr="00CF4363">
        <w:rPr>
          <w:rFonts w:ascii="Arial" w:hAnsi="Arial" w:cs="Arial"/>
          <w:b/>
          <w:spacing w:val="10"/>
          <w:lang w:val="en-US"/>
        </w:rPr>
        <w:t>Fig</w:t>
      </w:r>
      <w:r>
        <w:rPr>
          <w:rFonts w:ascii="Arial" w:hAnsi="Arial" w:cs="Arial"/>
          <w:b/>
          <w:spacing w:val="10"/>
          <w:lang w:val="en-US"/>
        </w:rPr>
        <w:t>ure</w:t>
      </w:r>
      <w:r w:rsidRPr="00CF4363">
        <w:rPr>
          <w:rFonts w:ascii="Arial" w:hAnsi="Arial" w:cs="Arial"/>
          <w:b/>
          <w:spacing w:val="10"/>
          <w:lang w:val="en-US"/>
        </w:rPr>
        <w:t xml:space="preserve"> 2.2 </w:t>
      </w:r>
      <w:r>
        <w:rPr>
          <w:rFonts w:ascii="Arial" w:hAnsi="Arial" w:cs="Arial"/>
          <w:b/>
          <w:spacing w:val="10"/>
          <w:lang w:val="en-US"/>
        </w:rPr>
        <w:t xml:space="preserve">  </w:t>
      </w:r>
      <w:smartTag w:uri="urn:schemas-microsoft-com:office:smarttags" w:element="place">
        <w:smartTag w:uri="urn:schemas-microsoft-com:office:smarttags" w:element="City">
          <w:r w:rsidRPr="00CD0BE6">
            <w:rPr>
              <w:rFonts w:ascii="Arial" w:hAnsi="Arial" w:cs="Arial"/>
              <w:spacing w:val="10"/>
              <w:lang w:val="en-US"/>
            </w:rPr>
            <w:t>Water Palace</w:t>
          </w:r>
        </w:smartTag>
        <w:r w:rsidRPr="00CD0BE6">
          <w:rPr>
            <w:rFonts w:ascii="Arial" w:hAnsi="Arial" w:cs="Arial"/>
            <w:spacing w:val="10"/>
            <w:lang w:val="en-US"/>
          </w:rPr>
          <w:t xml:space="preserve"> </w:t>
        </w:r>
        <w:smartTag w:uri="urn:schemas-microsoft-com:office:smarttags" w:element="country-region">
          <w:r w:rsidRPr="00CD0BE6">
            <w:rPr>
              <w:rFonts w:ascii="Arial" w:hAnsi="Arial" w:cs="Arial"/>
              <w:spacing w:val="10"/>
              <w:lang w:val="en-US"/>
            </w:rPr>
            <w:t>India</w:t>
          </w:r>
        </w:smartTag>
      </w:smartTag>
      <w:r>
        <w:rPr>
          <w:rFonts w:ascii="Arial" w:hAnsi="Arial" w:cs="Arial"/>
          <w:b/>
          <w:spacing w:val="10"/>
          <w:lang w:val="en-US"/>
        </w:rPr>
        <w:t xml:space="preserve"> </w:t>
      </w:r>
      <w:r w:rsidRPr="00CD0BE6">
        <w:rPr>
          <w:rFonts w:ascii="Arial" w:hAnsi="Arial" w:cs="Arial"/>
          <w:spacing w:val="10"/>
          <w:sz w:val="20"/>
          <w:szCs w:val="20"/>
          <w:lang w:val="en-US"/>
        </w:rPr>
        <w:t>(Source; Paul Coffey, Hong Kong 2005)</w:t>
      </w:r>
    </w:p>
    <w:p w:rsidR="004D2C38" w:rsidRPr="00EB05E8" w:rsidRDefault="004D2C38" w:rsidP="004D2C38">
      <w:pPr>
        <w:spacing w:line="360" w:lineRule="auto"/>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There is growing evidence that climate change is occurring and having so much effect on the world environmental conditions. One need only to listen to the news on the </w:t>
      </w:r>
      <w:r>
        <w:rPr>
          <w:rFonts w:ascii="Arial" w:hAnsi="Arial" w:cs="Arial"/>
          <w:spacing w:val="10"/>
          <w:lang w:val="en-US"/>
        </w:rPr>
        <w:t>t</w:t>
      </w:r>
      <w:r w:rsidRPr="00EB05E8">
        <w:rPr>
          <w:rFonts w:ascii="Arial" w:hAnsi="Arial" w:cs="Arial"/>
          <w:spacing w:val="10"/>
          <w:lang w:val="en-US"/>
        </w:rPr>
        <w:t>elevision or in the radio and one can clearly see that climate change is already a global problem. For example, on the 15.09.2007, Euro</w:t>
      </w:r>
      <w:r>
        <w:rPr>
          <w:rFonts w:ascii="Arial" w:hAnsi="Arial" w:cs="Arial"/>
          <w:spacing w:val="10"/>
          <w:lang w:val="en-US"/>
        </w:rPr>
        <w:t xml:space="preserve"> N</w:t>
      </w:r>
      <w:r w:rsidRPr="00EB05E8">
        <w:rPr>
          <w:rFonts w:ascii="Arial" w:hAnsi="Arial" w:cs="Arial"/>
          <w:spacing w:val="10"/>
          <w:lang w:val="en-US"/>
        </w:rPr>
        <w:t>ews reported that the arctic ice is record low since 30 years; millions of cubic meters have melted. According to this news, arctic ice may completely disappear by 2040 if it’s continued to melt at the present rate.</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b/>
          <w:spacing w:val="10"/>
          <w:lang w:val="en-US"/>
        </w:rPr>
      </w:pPr>
      <w:r w:rsidRPr="00EB05E8">
        <w:rPr>
          <w:rFonts w:ascii="Arial" w:hAnsi="Arial" w:cs="Arial"/>
          <w:spacing w:val="10"/>
          <w:lang w:val="en-US"/>
        </w:rPr>
        <w:t>Climate change and other environmental challenges impact every corner and community on the planet. Our generation is witnessing the early stirrings of extreme weather events, melting ice and other climatic manifest</w:t>
      </w:r>
      <w:r w:rsidRPr="00EB05E8">
        <w:rPr>
          <w:rFonts w:ascii="Arial" w:hAnsi="Arial" w:cs="Arial"/>
          <w:spacing w:val="10"/>
          <w:lang w:val="en-US"/>
        </w:rPr>
        <w:t>a</w:t>
      </w:r>
      <w:r w:rsidRPr="00EB05E8">
        <w:rPr>
          <w:rFonts w:ascii="Arial" w:hAnsi="Arial" w:cs="Arial"/>
          <w:spacing w:val="10"/>
          <w:lang w:val="en-US"/>
        </w:rPr>
        <w:t xml:space="preserve">tions. Long-lived greenhouse gases like </w:t>
      </w:r>
      <w:r>
        <w:rPr>
          <w:rFonts w:ascii="Arial" w:hAnsi="Arial" w:cs="Arial"/>
          <w:spacing w:val="10"/>
          <w:lang w:val="en-US"/>
        </w:rPr>
        <w:t>c</w:t>
      </w:r>
      <w:r w:rsidRPr="00EB05E8">
        <w:rPr>
          <w:rFonts w:ascii="Arial" w:hAnsi="Arial" w:cs="Arial"/>
          <w:spacing w:val="10"/>
          <w:lang w:val="en-US"/>
        </w:rPr>
        <w:t>arbon dioxide (CO</w:t>
      </w:r>
      <w:r w:rsidRPr="00EB05E8">
        <w:rPr>
          <w:rFonts w:ascii="Arial" w:hAnsi="Arial" w:cs="Arial"/>
          <w:spacing w:val="10"/>
          <w:vertAlign w:val="subscript"/>
          <w:lang w:val="en-US"/>
        </w:rPr>
        <w:t>2</w:t>
      </w:r>
      <w:r w:rsidRPr="00EB05E8">
        <w:rPr>
          <w:rFonts w:ascii="Arial" w:hAnsi="Arial" w:cs="Arial"/>
          <w:spacing w:val="10"/>
          <w:lang w:val="en-US"/>
        </w:rPr>
        <w:t>), methane (CH</w:t>
      </w:r>
      <w:r w:rsidRPr="00EB05E8">
        <w:rPr>
          <w:rFonts w:ascii="Arial" w:hAnsi="Arial" w:cs="Arial"/>
          <w:spacing w:val="10"/>
          <w:vertAlign w:val="subscript"/>
          <w:lang w:val="en-US"/>
        </w:rPr>
        <w:t>4</w:t>
      </w:r>
      <w:r>
        <w:rPr>
          <w:rFonts w:ascii="Arial" w:hAnsi="Arial" w:cs="Arial"/>
          <w:spacing w:val="10"/>
          <w:lang w:val="en-US"/>
        </w:rPr>
        <w:t>) and nitrous o</w:t>
      </w:r>
      <w:r w:rsidRPr="00EB05E8">
        <w:rPr>
          <w:rFonts w:ascii="Arial" w:hAnsi="Arial" w:cs="Arial"/>
          <w:spacing w:val="10"/>
          <w:lang w:val="en-US"/>
        </w:rPr>
        <w:t>xide (N</w:t>
      </w:r>
      <w:r w:rsidRPr="00EB05E8">
        <w:rPr>
          <w:rFonts w:ascii="Arial" w:hAnsi="Arial" w:cs="Arial"/>
          <w:spacing w:val="10"/>
          <w:vertAlign w:val="subscript"/>
          <w:lang w:val="en-US"/>
        </w:rPr>
        <w:t>2</w:t>
      </w:r>
      <w:r w:rsidRPr="00EB05E8">
        <w:rPr>
          <w:rFonts w:ascii="Arial" w:hAnsi="Arial" w:cs="Arial"/>
          <w:spacing w:val="10"/>
          <w:lang w:val="en-US"/>
        </w:rPr>
        <w:t>O) are in the increase</w:t>
      </w:r>
      <w:r>
        <w:rPr>
          <w:rFonts w:ascii="Arial" w:hAnsi="Arial" w:cs="Arial"/>
          <w:spacing w:val="10"/>
          <w:lang w:val="en-US"/>
        </w:rPr>
        <w:t>, such releases as seen in Figure 2.3 below are responsible for such greenhouse gases</w:t>
      </w:r>
      <w:r w:rsidRPr="00EB05E8">
        <w:rPr>
          <w:rFonts w:ascii="Arial" w:hAnsi="Arial" w:cs="Arial"/>
          <w:spacing w:val="10"/>
          <w:lang w:val="en-US"/>
        </w:rPr>
        <w:t>.</w:t>
      </w:r>
      <w:r>
        <w:rPr>
          <w:rFonts w:ascii="Arial" w:hAnsi="Arial" w:cs="Arial"/>
          <w:spacing w:val="10"/>
          <w:lang w:val="en-US"/>
        </w:rPr>
        <w:t xml:space="preserve"> If an industry with a chimney such as the one in Figure 2.3 have good gas analytical i</w:t>
      </w:r>
      <w:r>
        <w:rPr>
          <w:rFonts w:ascii="Arial" w:hAnsi="Arial" w:cs="Arial"/>
          <w:spacing w:val="10"/>
          <w:lang w:val="en-US"/>
        </w:rPr>
        <w:t>n</w:t>
      </w:r>
      <w:r>
        <w:rPr>
          <w:rFonts w:ascii="Arial" w:hAnsi="Arial" w:cs="Arial"/>
          <w:spacing w:val="10"/>
          <w:lang w:val="en-US"/>
        </w:rPr>
        <w:t xml:space="preserve">struments in the plants for process monitoring and pollution </w:t>
      </w:r>
      <w:r>
        <w:rPr>
          <w:rFonts w:ascii="Arial" w:hAnsi="Arial" w:cs="Arial"/>
          <w:spacing w:val="10"/>
          <w:lang w:val="en-US"/>
        </w:rPr>
        <w:lastRenderedPageBreak/>
        <w:t>control, such types of emissions can not be discharged into the environment, but rather r</w:t>
      </w:r>
      <w:r>
        <w:rPr>
          <w:rFonts w:ascii="Arial" w:hAnsi="Arial" w:cs="Arial"/>
          <w:spacing w:val="10"/>
          <w:lang w:val="en-US"/>
        </w:rPr>
        <w:t>e</w:t>
      </w:r>
      <w:r>
        <w:rPr>
          <w:rFonts w:ascii="Arial" w:hAnsi="Arial" w:cs="Arial"/>
          <w:spacing w:val="10"/>
          <w:lang w:val="en-US"/>
        </w:rPr>
        <w:t>treated to reduce the greenhouse gases.</w:t>
      </w:r>
    </w:p>
    <w:p w:rsidR="004D2C38" w:rsidRDefault="004D2C38" w:rsidP="004D2C38">
      <w:pPr>
        <w:spacing w:line="360" w:lineRule="auto"/>
        <w:rPr>
          <w:rFonts w:ascii="Arial" w:hAnsi="Arial" w:cs="Arial"/>
          <w:spacing w:val="10"/>
          <w:lang w:val="en-US"/>
        </w:rPr>
      </w:pPr>
    </w:p>
    <w:p w:rsidR="004D2C38" w:rsidRPr="00EB05E8" w:rsidRDefault="004D2C38" w:rsidP="004D2C38">
      <w:pPr>
        <w:spacing w:line="360" w:lineRule="auto"/>
        <w:rPr>
          <w:rFonts w:ascii="Arial" w:hAnsi="Arial" w:cs="Arial"/>
          <w:spacing w:val="10"/>
          <w:lang w:val="en-US"/>
        </w:rPr>
      </w:pPr>
      <w:r>
        <w:rPr>
          <w:rFonts w:ascii="Verdana" w:hAnsi="Verdana"/>
          <w:noProof/>
          <w:color w:val="3B3A26"/>
          <w:sz w:val="15"/>
          <w:szCs w:val="15"/>
          <w:lang w:val="en-US"/>
        </w:rPr>
        <w:drawing>
          <wp:inline distT="0" distB="0" distL="0" distR="0">
            <wp:extent cx="4816475" cy="3221355"/>
            <wp:effectExtent l="19050" t="0" r="3175" b="0"/>
            <wp:docPr id="6" name="imgAsset" descr="86736464, John W Banagan /Photographer's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86736464, John W Banagan /Photographer's Choice"/>
                    <pic:cNvPicPr>
                      <a:picLocks noChangeAspect="1" noChangeArrowheads="1"/>
                    </pic:cNvPicPr>
                  </pic:nvPicPr>
                  <pic:blipFill>
                    <a:blip r:embed="rId15"/>
                    <a:srcRect/>
                    <a:stretch>
                      <a:fillRect/>
                    </a:stretch>
                  </pic:blipFill>
                  <pic:spPr bwMode="auto">
                    <a:xfrm>
                      <a:off x="0" y="0"/>
                      <a:ext cx="4816475" cy="3221355"/>
                    </a:xfrm>
                    <a:prstGeom prst="rect">
                      <a:avLst/>
                    </a:prstGeom>
                    <a:noFill/>
                    <a:ln w="9525">
                      <a:noFill/>
                      <a:miter lim="800000"/>
                      <a:headEnd/>
                      <a:tailEnd/>
                    </a:ln>
                  </pic:spPr>
                </pic:pic>
              </a:graphicData>
            </a:graphic>
          </wp:inline>
        </w:drawing>
      </w:r>
    </w:p>
    <w:p w:rsidR="004D2C38" w:rsidRPr="0060080D" w:rsidRDefault="004D2C38" w:rsidP="004D2C38">
      <w:pPr>
        <w:spacing w:line="360" w:lineRule="auto"/>
        <w:jc w:val="center"/>
        <w:rPr>
          <w:rStyle w:val="byl1"/>
          <w:rFonts w:ascii="Arial" w:hAnsi="Arial" w:cs="Arial"/>
          <w:b w:val="0"/>
          <w:bCs w:val="0"/>
          <w:spacing w:val="10"/>
          <w:lang w:val="en-US"/>
        </w:rPr>
      </w:pPr>
    </w:p>
    <w:p w:rsidR="004D2C38" w:rsidRPr="00CD0BE6" w:rsidRDefault="004D2C38" w:rsidP="004D2C38">
      <w:pPr>
        <w:spacing w:line="360" w:lineRule="auto"/>
        <w:jc w:val="center"/>
        <w:rPr>
          <w:rFonts w:ascii="Arial" w:hAnsi="Arial" w:cs="Arial"/>
          <w:spacing w:val="10"/>
          <w:lang w:val="en-US"/>
        </w:rPr>
      </w:pPr>
      <w:r w:rsidRPr="005E6251">
        <w:rPr>
          <w:rFonts w:ascii="Arial" w:hAnsi="Arial" w:cs="Arial"/>
          <w:b/>
          <w:spacing w:val="10"/>
          <w:lang w:val="en-US"/>
        </w:rPr>
        <w:t>Fig</w:t>
      </w:r>
      <w:r>
        <w:rPr>
          <w:rFonts w:ascii="Arial" w:hAnsi="Arial" w:cs="Arial"/>
          <w:b/>
          <w:spacing w:val="10"/>
          <w:lang w:val="en-US"/>
        </w:rPr>
        <w:t>ure</w:t>
      </w:r>
      <w:r w:rsidRPr="005E6251">
        <w:rPr>
          <w:rFonts w:ascii="Arial" w:hAnsi="Arial" w:cs="Arial"/>
          <w:b/>
          <w:spacing w:val="10"/>
          <w:lang w:val="en-US"/>
        </w:rPr>
        <w:t xml:space="preserve"> 2.3</w:t>
      </w:r>
      <w:r>
        <w:rPr>
          <w:rFonts w:ascii="Arial" w:hAnsi="Arial" w:cs="Arial"/>
          <w:b/>
          <w:spacing w:val="10"/>
          <w:lang w:val="en-US"/>
        </w:rPr>
        <w:t xml:space="preserve">   </w:t>
      </w:r>
      <w:r w:rsidRPr="00CD0BE6">
        <w:rPr>
          <w:rFonts w:ascii="Arial" w:hAnsi="Arial" w:cs="Arial"/>
          <w:spacing w:val="10"/>
          <w:lang w:val="en-US"/>
        </w:rPr>
        <w:t>A Typical Industrial Chimney Emitting Some Greenhouse Ga</w:t>
      </w:r>
      <w:r w:rsidRPr="00CD0BE6">
        <w:rPr>
          <w:rFonts w:ascii="Arial" w:hAnsi="Arial" w:cs="Arial"/>
          <w:spacing w:val="10"/>
          <w:lang w:val="en-US"/>
        </w:rPr>
        <w:t>s</w:t>
      </w:r>
      <w:r w:rsidRPr="00CD0BE6">
        <w:rPr>
          <w:rFonts w:ascii="Arial" w:hAnsi="Arial" w:cs="Arial"/>
          <w:spacing w:val="10"/>
          <w:lang w:val="en-US"/>
        </w:rPr>
        <w:t>es into the Atmosphere</w:t>
      </w:r>
    </w:p>
    <w:p w:rsidR="004D2C38" w:rsidRPr="00DD1F46" w:rsidRDefault="004D2C38" w:rsidP="004D2C38">
      <w:pPr>
        <w:spacing w:line="360" w:lineRule="auto"/>
        <w:jc w:val="center"/>
        <w:rPr>
          <w:rFonts w:ascii="Arial" w:hAnsi="Arial" w:cs="Arial"/>
          <w:b/>
          <w:lang w:val="en-US"/>
        </w:rPr>
      </w:pPr>
      <w:r>
        <w:rPr>
          <w:rStyle w:val="byl1"/>
          <w:rFonts w:ascii="Arial" w:hAnsi="Arial" w:cs="Arial"/>
          <w:b w:val="0"/>
          <w:lang w:val="en-US"/>
        </w:rPr>
        <w:t xml:space="preserve">                      </w:t>
      </w:r>
      <w:r w:rsidRPr="00DD1F46">
        <w:rPr>
          <w:rStyle w:val="byl1"/>
          <w:rFonts w:ascii="Arial" w:hAnsi="Arial" w:cs="Arial"/>
          <w:b w:val="0"/>
          <w:lang w:val="en-US"/>
        </w:rPr>
        <w:t>(Source; http://www.gettyimages.de/detail/86736464/Photographers-Choice</w:t>
      </w:r>
      <w:r w:rsidRPr="00BE2C8C">
        <w:rPr>
          <w:rStyle w:val="byd1"/>
          <w:rFonts w:ascii="Arial" w:hAnsi="Arial" w:cs="Arial"/>
          <w:lang w:val="en-US"/>
        </w:rPr>
        <w:t>)</w:t>
      </w:r>
    </w:p>
    <w:p w:rsidR="004D2C38" w:rsidRPr="002F5E53" w:rsidRDefault="004D2C38" w:rsidP="004D2C38">
      <w:pPr>
        <w:spacing w:line="360" w:lineRule="auto"/>
        <w:rPr>
          <w:rFonts w:ascii="Arial" w:hAnsi="Arial" w:cs="Arial"/>
          <w:b/>
          <w:spacing w:val="10"/>
          <w:lang w:val="en-US"/>
        </w:rPr>
      </w:pP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The Intergovernmental Panel on Climate C</w:t>
      </w:r>
      <w:r w:rsidRPr="00EB05E8">
        <w:rPr>
          <w:rFonts w:ascii="Arial" w:hAnsi="Arial" w:cs="Arial"/>
          <w:spacing w:val="10"/>
          <w:lang w:val="en-US"/>
        </w:rPr>
        <w:t>hange</w:t>
      </w:r>
      <w:r>
        <w:rPr>
          <w:rFonts w:ascii="Arial" w:hAnsi="Arial" w:cs="Arial"/>
          <w:spacing w:val="10"/>
          <w:lang w:val="en-US"/>
        </w:rPr>
        <w:t xml:space="preserve"> (IPCC)</w:t>
      </w:r>
      <w:r w:rsidRPr="00EB05E8">
        <w:rPr>
          <w:rFonts w:ascii="Arial" w:hAnsi="Arial" w:cs="Arial"/>
          <w:spacing w:val="10"/>
          <w:lang w:val="en-US"/>
        </w:rPr>
        <w:t xml:space="preserve"> in its 4</w:t>
      </w:r>
      <w:r w:rsidRPr="00EB05E8">
        <w:rPr>
          <w:rFonts w:ascii="Arial" w:hAnsi="Arial" w:cs="Arial"/>
          <w:spacing w:val="10"/>
          <w:vertAlign w:val="superscript"/>
          <w:lang w:val="en-US"/>
        </w:rPr>
        <w:t>th</w:t>
      </w:r>
      <w:r w:rsidRPr="00EB05E8">
        <w:rPr>
          <w:rFonts w:ascii="Arial" w:hAnsi="Arial" w:cs="Arial"/>
          <w:spacing w:val="10"/>
          <w:lang w:val="en-US"/>
        </w:rPr>
        <w:t xml:space="preserve"> report gave a very comprehensive report on the state of t</w:t>
      </w:r>
      <w:r>
        <w:rPr>
          <w:rFonts w:ascii="Arial" w:hAnsi="Arial" w:cs="Arial"/>
          <w:spacing w:val="10"/>
          <w:lang w:val="en-US"/>
        </w:rPr>
        <w:t>he art</w:t>
      </w:r>
      <w:r w:rsidRPr="00EB05E8">
        <w:rPr>
          <w:rFonts w:ascii="Arial" w:hAnsi="Arial" w:cs="Arial"/>
          <w:spacing w:val="10"/>
          <w:lang w:val="en-US"/>
        </w:rPr>
        <w:t xml:space="preserve"> as regard climate change (</w:t>
      </w:r>
      <w:r>
        <w:rPr>
          <w:rFonts w:ascii="Arial" w:hAnsi="Arial" w:cs="Arial"/>
          <w:spacing w:val="10"/>
          <w:lang w:val="en-US"/>
        </w:rPr>
        <w:t xml:space="preserve">Solomon, S. et al; IPCC report </w:t>
      </w:r>
      <w:r w:rsidRPr="00EB05E8">
        <w:rPr>
          <w:rFonts w:ascii="Arial" w:hAnsi="Arial" w:cs="Arial"/>
          <w:spacing w:val="10"/>
          <w:lang w:val="en-US"/>
        </w:rPr>
        <w:t>2007). They reported that, the concentr</w:t>
      </w:r>
      <w:r w:rsidRPr="00EB05E8">
        <w:rPr>
          <w:rFonts w:ascii="Arial" w:hAnsi="Arial" w:cs="Arial"/>
          <w:spacing w:val="10"/>
          <w:lang w:val="en-US"/>
        </w:rPr>
        <w:t>a</w:t>
      </w:r>
      <w:r w:rsidRPr="00EB05E8">
        <w:rPr>
          <w:rFonts w:ascii="Arial" w:hAnsi="Arial" w:cs="Arial"/>
          <w:spacing w:val="10"/>
          <w:lang w:val="en-US"/>
        </w:rPr>
        <w:t>tion of atmospheric CO</w:t>
      </w:r>
      <w:r w:rsidRPr="00EB05E8">
        <w:rPr>
          <w:rFonts w:ascii="Arial" w:hAnsi="Arial" w:cs="Arial"/>
          <w:spacing w:val="10"/>
          <w:vertAlign w:val="subscript"/>
          <w:lang w:val="en-US"/>
        </w:rPr>
        <w:t>2</w:t>
      </w:r>
      <w:r w:rsidRPr="00EB05E8">
        <w:rPr>
          <w:rFonts w:ascii="Arial" w:hAnsi="Arial" w:cs="Arial"/>
          <w:spacing w:val="10"/>
          <w:lang w:val="en-US"/>
        </w:rPr>
        <w:t xml:space="preserve"> has increased from a pre-industrial value of about 280ppm to 379ppm in 2005. The annual CO</w:t>
      </w:r>
      <w:r w:rsidRPr="00EB05E8">
        <w:rPr>
          <w:rFonts w:ascii="Arial" w:hAnsi="Arial" w:cs="Arial"/>
          <w:spacing w:val="10"/>
          <w:vertAlign w:val="subscript"/>
          <w:lang w:val="en-US"/>
        </w:rPr>
        <w:t>2</w:t>
      </w:r>
      <w:r w:rsidRPr="00EB05E8">
        <w:rPr>
          <w:rFonts w:ascii="Arial" w:hAnsi="Arial" w:cs="Arial"/>
          <w:spacing w:val="10"/>
          <w:lang w:val="en-US"/>
        </w:rPr>
        <w:t xml:space="preserve"> growth rate is reported to be larger during the last 10yrs (as of time of report i.e. 1995-2005). It is estimated according to their report that about 2/3 of anthropogenic CO</w:t>
      </w:r>
      <w:r w:rsidRPr="00EB05E8">
        <w:rPr>
          <w:rFonts w:ascii="Arial" w:hAnsi="Arial" w:cs="Arial"/>
          <w:spacing w:val="10"/>
          <w:vertAlign w:val="subscript"/>
          <w:lang w:val="en-US"/>
        </w:rPr>
        <w:t>2</w:t>
      </w:r>
      <w:r w:rsidRPr="00EB05E8">
        <w:rPr>
          <w:rFonts w:ascii="Arial" w:hAnsi="Arial" w:cs="Arial"/>
          <w:spacing w:val="10"/>
          <w:lang w:val="en-US"/>
        </w:rPr>
        <w:t xml:space="preserve"> emissions have come from fossil burning and about 1/3 from land use. The effects of this increase in CO</w:t>
      </w:r>
      <w:r w:rsidRPr="00EB05E8">
        <w:rPr>
          <w:rFonts w:ascii="Arial" w:hAnsi="Arial" w:cs="Arial"/>
          <w:spacing w:val="10"/>
          <w:vertAlign w:val="subscript"/>
          <w:lang w:val="en-US"/>
        </w:rPr>
        <w:t>2</w:t>
      </w:r>
      <w:r w:rsidRPr="00EB05E8">
        <w:rPr>
          <w:rFonts w:ascii="Arial" w:hAnsi="Arial" w:cs="Arial"/>
          <w:spacing w:val="10"/>
          <w:lang w:val="en-US"/>
        </w:rPr>
        <w:t xml:space="preserve"> emission are many, one of which is the u</w:t>
      </w:r>
      <w:r w:rsidRPr="00EB05E8">
        <w:rPr>
          <w:rFonts w:ascii="Arial" w:hAnsi="Arial" w:cs="Arial"/>
          <w:spacing w:val="10"/>
          <w:lang w:val="en-US"/>
        </w:rPr>
        <w:t>p</w:t>
      </w:r>
      <w:r w:rsidRPr="00EB05E8">
        <w:rPr>
          <w:rFonts w:ascii="Arial" w:hAnsi="Arial" w:cs="Arial"/>
          <w:spacing w:val="10"/>
          <w:lang w:val="en-US"/>
        </w:rPr>
        <w:t>take of this CO</w:t>
      </w:r>
      <w:r w:rsidRPr="00EB05E8">
        <w:rPr>
          <w:rFonts w:ascii="Arial" w:hAnsi="Arial" w:cs="Arial"/>
          <w:spacing w:val="10"/>
          <w:vertAlign w:val="subscript"/>
          <w:lang w:val="en-US"/>
        </w:rPr>
        <w:t>2</w:t>
      </w:r>
      <w:r w:rsidRPr="00EB05E8">
        <w:rPr>
          <w:rFonts w:ascii="Arial" w:hAnsi="Arial" w:cs="Arial"/>
          <w:spacing w:val="10"/>
          <w:lang w:val="en-US"/>
        </w:rPr>
        <w:t xml:space="preserve"> by ocean, seas and rivers resulting in changes in chemical equilibrium. Dissolved CO</w:t>
      </w:r>
      <w:r w:rsidRPr="00EB05E8">
        <w:rPr>
          <w:rFonts w:ascii="Arial" w:hAnsi="Arial" w:cs="Arial"/>
          <w:spacing w:val="10"/>
          <w:vertAlign w:val="subscript"/>
          <w:lang w:val="en-US"/>
        </w:rPr>
        <w:t xml:space="preserve">2 </w:t>
      </w:r>
      <w:r w:rsidRPr="00EB05E8">
        <w:rPr>
          <w:rFonts w:ascii="Arial" w:hAnsi="Arial" w:cs="Arial"/>
          <w:spacing w:val="10"/>
          <w:lang w:val="en-US"/>
        </w:rPr>
        <w:t>forms weak acid, so as dissolved CO</w:t>
      </w:r>
      <w:r w:rsidRPr="00EB05E8">
        <w:rPr>
          <w:rFonts w:ascii="Arial" w:hAnsi="Arial" w:cs="Arial"/>
          <w:spacing w:val="10"/>
          <w:vertAlign w:val="subscript"/>
          <w:lang w:val="en-US"/>
        </w:rPr>
        <w:t>2</w:t>
      </w:r>
      <w:r w:rsidRPr="00EB05E8">
        <w:rPr>
          <w:rFonts w:ascii="Arial" w:hAnsi="Arial" w:cs="Arial"/>
          <w:spacing w:val="10"/>
          <w:lang w:val="en-US"/>
        </w:rPr>
        <w:t xml:space="preserve"> increa</w:t>
      </w:r>
      <w:r w:rsidRPr="00EB05E8">
        <w:rPr>
          <w:rFonts w:ascii="Arial" w:hAnsi="Arial" w:cs="Arial"/>
          <w:spacing w:val="10"/>
          <w:lang w:val="en-US"/>
        </w:rPr>
        <w:t>s</w:t>
      </w:r>
      <w:r w:rsidRPr="00EB05E8">
        <w:rPr>
          <w:rFonts w:ascii="Arial" w:hAnsi="Arial" w:cs="Arial"/>
          <w:spacing w:val="10"/>
          <w:lang w:val="en-US"/>
        </w:rPr>
        <w:t>es, pH of the waters decreases.</w:t>
      </w:r>
      <w:r>
        <w:rPr>
          <w:rFonts w:ascii="Arial" w:hAnsi="Arial" w:cs="Arial"/>
          <w:spacing w:val="10"/>
          <w:lang w:val="en-US"/>
        </w:rPr>
        <w:t xml:space="preserve"> This has </w:t>
      </w:r>
      <w:r w:rsidRPr="00EB05E8">
        <w:rPr>
          <w:rFonts w:ascii="Arial" w:hAnsi="Arial" w:cs="Arial"/>
          <w:spacing w:val="10"/>
          <w:lang w:val="en-US"/>
        </w:rPr>
        <w:t xml:space="preserve">drastic effect on aquatic lives and some uses of sea and river water. More </w:t>
      </w:r>
      <w:r w:rsidRPr="00EB05E8">
        <w:rPr>
          <w:rFonts w:ascii="Arial" w:hAnsi="Arial" w:cs="Arial"/>
          <w:spacing w:val="10"/>
          <w:lang w:val="en-US"/>
        </w:rPr>
        <w:lastRenderedPageBreak/>
        <w:t>threatening is the effect on ozone layer; CO</w:t>
      </w:r>
      <w:r w:rsidRPr="00EB05E8">
        <w:rPr>
          <w:rFonts w:ascii="Arial" w:hAnsi="Arial" w:cs="Arial"/>
          <w:spacing w:val="10"/>
          <w:vertAlign w:val="subscript"/>
          <w:lang w:val="en-US"/>
        </w:rPr>
        <w:t>2</w:t>
      </w:r>
      <w:r w:rsidRPr="00EB05E8">
        <w:rPr>
          <w:rFonts w:ascii="Arial" w:hAnsi="Arial" w:cs="Arial"/>
          <w:spacing w:val="10"/>
          <w:lang w:val="en-US"/>
        </w:rPr>
        <w:t xml:space="preserve"> as a greenhouse gas caused depletion of ozone layer leading to global warming, which is a serious problem as </w:t>
      </w:r>
      <w:r>
        <w:rPr>
          <w:rFonts w:ascii="Arial" w:hAnsi="Arial" w:cs="Arial"/>
          <w:spacing w:val="10"/>
          <w:lang w:val="en-US"/>
        </w:rPr>
        <w:t>reported by Sol</w:t>
      </w:r>
      <w:r>
        <w:rPr>
          <w:rFonts w:ascii="Arial" w:hAnsi="Arial" w:cs="Arial"/>
          <w:spacing w:val="10"/>
          <w:lang w:val="en-US"/>
        </w:rPr>
        <w:t>o</w:t>
      </w:r>
      <w:r>
        <w:rPr>
          <w:rFonts w:ascii="Arial" w:hAnsi="Arial" w:cs="Arial"/>
          <w:spacing w:val="10"/>
          <w:lang w:val="en-US"/>
        </w:rPr>
        <w:t xml:space="preserve">mon et al in </w:t>
      </w:r>
      <w:r w:rsidRPr="00EB05E8">
        <w:rPr>
          <w:rFonts w:ascii="Arial" w:hAnsi="Arial" w:cs="Arial"/>
          <w:spacing w:val="10"/>
          <w:lang w:val="en-US"/>
        </w:rPr>
        <w:t>the IPCC</w:t>
      </w:r>
      <w:r>
        <w:rPr>
          <w:rFonts w:ascii="Arial" w:hAnsi="Arial" w:cs="Arial"/>
          <w:spacing w:val="10"/>
          <w:lang w:val="en-US"/>
        </w:rPr>
        <w:t xml:space="preserve"> report</w:t>
      </w:r>
      <w:r w:rsidRPr="00EB05E8">
        <w:rPr>
          <w:rFonts w:ascii="Arial" w:hAnsi="Arial" w:cs="Arial"/>
          <w:spacing w:val="10"/>
          <w:lang w:val="en-US"/>
        </w:rPr>
        <w:t>.</w:t>
      </w:r>
      <w:r>
        <w:rPr>
          <w:rFonts w:ascii="Arial" w:hAnsi="Arial" w:cs="Arial"/>
          <w:spacing w:val="10"/>
          <w:lang w:val="en-US"/>
        </w:rPr>
        <w:t xml:space="preserve"> </w:t>
      </w:r>
      <w:r w:rsidRPr="00EB05E8">
        <w:rPr>
          <w:rFonts w:ascii="Arial" w:hAnsi="Arial" w:cs="Arial"/>
          <w:spacing w:val="10"/>
          <w:lang w:val="en-US"/>
        </w:rPr>
        <w:t>The trend with methane (CH</w:t>
      </w:r>
      <w:r w:rsidRPr="00EB05E8">
        <w:rPr>
          <w:rFonts w:ascii="Arial" w:hAnsi="Arial" w:cs="Arial"/>
          <w:spacing w:val="10"/>
          <w:vertAlign w:val="subscript"/>
          <w:lang w:val="en-US"/>
        </w:rPr>
        <w:t>4</w:t>
      </w:r>
      <w:r w:rsidRPr="00EB05E8">
        <w:rPr>
          <w:rFonts w:ascii="Arial" w:hAnsi="Arial" w:cs="Arial"/>
          <w:spacing w:val="10"/>
          <w:lang w:val="en-US"/>
        </w:rPr>
        <w:t>) is similar, because the a</w:t>
      </w:r>
      <w:r w:rsidRPr="00EB05E8">
        <w:rPr>
          <w:rFonts w:ascii="Arial" w:hAnsi="Arial" w:cs="Arial"/>
          <w:spacing w:val="10"/>
          <w:lang w:val="en-US"/>
        </w:rPr>
        <w:t>b</w:t>
      </w:r>
      <w:r w:rsidRPr="00EB05E8">
        <w:rPr>
          <w:rFonts w:ascii="Arial" w:hAnsi="Arial" w:cs="Arial"/>
          <w:spacing w:val="10"/>
          <w:lang w:val="en-US"/>
        </w:rPr>
        <w:t>undance of CH</w:t>
      </w:r>
      <w:r w:rsidRPr="00EB05E8">
        <w:rPr>
          <w:rFonts w:ascii="Arial" w:hAnsi="Arial" w:cs="Arial"/>
          <w:spacing w:val="10"/>
          <w:vertAlign w:val="subscript"/>
          <w:lang w:val="en-US"/>
        </w:rPr>
        <w:t>4</w:t>
      </w:r>
      <w:r w:rsidRPr="00EB05E8">
        <w:rPr>
          <w:rFonts w:ascii="Arial" w:hAnsi="Arial" w:cs="Arial"/>
          <w:spacing w:val="10"/>
          <w:lang w:val="en-US"/>
        </w:rPr>
        <w:t xml:space="preserve"> in 1995 of about 1774ppb is more than double its pre-industrial value. N</w:t>
      </w:r>
      <w:r w:rsidRPr="00EB05E8">
        <w:rPr>
          <w:rFonts w:ascii="Arial" w:hAnsi="Arial" w:cs="Arial"/>
          <w:spacing w:val="10"/>
          <w:vertAlign w:val="subscript"/>
          <w:lang w:val="en-US"/>
        </w:rPr>
        <w:t>2</w:t>
      </w:r>
      <w:r w:rsidRPr="00EB05E8">
        <w:rPr>
          <w:rFonts w:ascii="Arial" w:hAnsi="Arial" w:cs="Arial"/>
          <w:spacing w:val="10"/>
          <w:lang w:val="en-US"/>
        </w:rPr>
        <w:t>O concentration in 2005 was 319ppb, about 18% higher than its pre-industrial value. This increase can be attributed to human acti</w:t>
      </w:r>
      <w:r w:rsidRPr="00EB05E8">
        <w:rPr>
          <w:rFonts w:ascii="Arial" w:hAnsi="Arial" w:cs="Arial"/>
          <w:spacing w:val="10"/>
          <w:lang w:val="en-US"/>
        </w:rPr>
        <w:t>v</w:t>
      </w:r>
      <w:r w:rsidRPr="00EB05E8">
        <w:rPr>
          <w:rFonts w:ascii="Arial" w:hAnsi="Arial" w:cs="Arial"/>
          <w:spacing w:val="10"/>
          <w:lang w:val="en-US"/>
        </w:rPr>
        <w:t>ities, particularly agriculture and associated land use.</w:t>
      </w:r>
    </w:p>
    <w:p w:rsidR="004D2C38" w:rsidRDefault="004D2C38" w:rsidP="004D2C38">
      <w:pPr>
        <w:spacing w:line="360" w:lineRule="auto"/>
        <w:rPr>
          <w:rFonts w:ascii="Arial" w:hAnsi="Arial" w:cs="Arial"/>
          <w:b/>
          <w:spacing w:val="10"/>
          <w:lang w:val="en-US"/>
        </w:rPr>
      </w:pP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The same </w:t>
      </w:r>
      <w:r w:rsidRPr="00EB05E8">
        <w:rPr>
          <w:rFonts w:ascii="Arial" w:hAnsi="Arial" w:cs="Arial"/>
          <w:spacing w:val="10"/>
          <w:lang w:val="en-US"/>
        </w:rPr>
        <w:t xml:space="preserve">report also showed that eleven of the last 12years (as of the </w:t>
      </w:r>
      <w:r>
        <w:rPr>
          <w:rFonts w:ascii="Arial" w:hAnsi="Arial" w:cs="Arial"/>
          <w:spacing w:val="10"/>
          <w:lang w:val="en-US"/>
        </w:rPr>
        <w:t>time of report i.e. 1995 to 2005</w:t>
      </w:r>
      <w:r w:rsidRPr="00EB05E8">
        <w:rPr>
          <w:rFonts w:ascii="Arial" w:hAnsi="Arial" w:cs="Arial"/>
          <w:spacing w:val="10"/>
          <w:lang w:val="en-US"/>
        </w:rPr>
        <w:t>, with the exception of 1996) rank among the 12 warmest years on record since 1850. They concluded that the rate of war</w:t>
      </w:r>
      <w:r w:rsidRPr="00EB05E8">
        <w:rPr>
          <w:rFonts w:ascii="Arial" w:hAnsi="Arial" w:cs="Arial"/>
          <w:spacing w:val="10"/>
          <w:lang w:val="en-US"/>
        </w:rPr>
        <w:t>m</w:t>
      </w:r>
      <w:r w:rsidRPr="00EB05E8">
        <w:rPr>
          <w:rFonts w:ascii="Arial" w:hAnsi="Arial" w:cs="Arial"/>
          <w:spacing w:val="10"/>
          <w:lang w:val="en-US"/>
        </w:rPr>
        <w:t>ing averaged over the last 50years is nearly twice that for the last 100years. The greatest warmin</w:t>
      </w:r>
      <w:r>
        <w:rPr>
          <w:rFonts w:ascii="Arial" w:hAnsi="Arial" w:cs="Arial"/>
          <w:spacing w:val="10"/>
          <w:lang w:val="en-US"/>
        </w:rPr>
        <w:t>g has occurred in the northern h</w:t>
      </w:r>
      <w:r w:rsidRPr="00EB05E8">
        <w:rPr>
          <w:rFonts w:ascii="Arial" w:hAnsi="Arial" w:cs="Arial"/>
          <w:spacing w:val="10"/>
          <w:lang w:val="en-US"/>
        </w:rPr>
        <w:t>emisphere’s (NH) winter and spring. Average arctic temperatures have been increasing as almost twice the rate of the world in the past 100</w:t>
      </w:r>
      <w:r>
        <w:rPr>
          <w:rFonts w:ascii="Arial" w:hAnsi="Arial" w:cs="Arial"/>
          <w:spacing w:val="10"/>
          <w:lang w:val="en-US"/>
        </w:rPr>
        <w:t xml:space="preserve"> </w:t>
      </w:r>
      <w:r w:rsidRPr="00EB05E8">
        <w:rPr>
          <w:rFonts w:ascii="Arial" w:hAnsi="Arial" w:cs="Arial"/>
          <w:spacing w:val="10"/>
          <w:lang w:val="en-US"/>
        </w:rPr>
        <w:t>years. Heat waves have increased in duration beginning in</w:t>
      </w:r>
      <w:r>
        <w:rPr>
          <w:rFonts w:ascii="Arial" w:hAnsi="Arial" w:cs="Arial"/>
          <w:spacing w:val="10"/>
          <w:lang w:val="en-US"/>
        </w:rPr>
        <w:t xml:space="preserve"> </w:t>
      </w:r>
      <w:r w:rsidRPr="00EB05E8">
        <w:rPr>
          <w:rFonts w:ascii="Arial" w:hAnsi="Arial" w:cs="Arial"/>
          <w:spacing w:val="10"/>
          <w:lang w:val="en-US"/>
        </w:rPr>
        <w:t>the later half of the 20</w:t>
      </w:r>
      <w:r w:rsidRPr="00EB05E8">
        <w:rPr>
          <w:rFonts w:ascii="Arial" w:hAnsi="Arial" w:cs="Arial"/>
          <w:spacing w:val="10"/>
          <w:vertAlign w:val="superscript"/>
          <w:lang w:val="en-US"/>
        </w:rPr>
        <w:t>th</w:t>
      </w:r>
      <w:r w:rsidRPr="00EB05E8">
        <w:rPr>
          <w:rFonts w:ascii="Arial" w:hAnsi="Arial" w:cs="Arial"/>
          <w:spacing w:val="10"/>
          <w:lang w:val="en-US"/>
        </w:rPr>
        <w:t xml:space="preserve"> century. The record breaking heat wave over western and central </w:t>
      </w:r>
      <w:smartTag w:uri="urn:schemas-microsoft-com:office:smarttags" w:element="place">
        <w:r w:rsidRPr="00EB05E8">
          <w:rPr>
            <w:rFonts w:ascii="Arial" w:hAnsi="Arial" w:cs="Arial"/>
            <w:spacing w:val="10"/>
            <w:lang w:val="en-US"/>
          </w:rPr>
          <w:t>Europe</w:t>
        </w:r>
      </w:smartTag>
      <w:r w:rsidRPr="00EB05E8">
        <w:rPr>
          <w:rFonts w:ascii="Arial" w:hAnsi="Arial" w:cs="Arial"/>
          <w:spacing w:val="10"/>
          <w:lang w:val="en-US"/>
        </w:rPr>
        <w:t xml:space="preserve"> in the summer of 2003 is an example of an exceptional recent extreme. In the tropics and sub-topics, longer droughts have been observed since the 1970s</w:t>
      </w:r>
      <w:r>
        <w:rPr>
          <w:rFonts w:ascii="Arial" w:hAnsi="Arial" w:cs="Arial"/>
          <w:spacing w:val="10"/>
          <w:lang w:val="en-US"/>
        </w:rPr>
        <w:t xml:space="preserve">, and get worst with time. The </w:t>
      </w:r>
      <w:smartTag w:uri="urn:schemas-microsoft-com:office:smarttags" w:element="place">
        <w:r>
          <w:rPr>
            <w:rFonts w:ascii="Arial" w:hAnsi="Arial" w:cs="Arial"/>
            <w:spacing w:val="10"/>
            <w:lang w:val="en-US"/>
          </w:rPr>
          <w:t>Sahara</w:t>
        </w:r>
      </w:smartTag>
      <w:r w:rsidRPr="00EB05E8">
        <w:rPr>
          <w:rFonts w:ascii="Arial" w:hAnsi="Arial" w:cs="Arial"/>
          <w:spacing w:val="10"/>
          <w:lang w:val="en-US"/>
        </w:rPr>
        <w:t xml:space="preserve"> desert is getting wider and wider.</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According to the report of the state of the environment in Germany 2005 by the Umwelt Bundes Amt, the concentration of CO</w:t>
      </w:r>
      <w:r w:rsidRPr="00EB05E8">
        <w:rPr>
          <w:rFonts w:ascii="Arial" w:hAnsi="Arial" w:cs="Arial"/>
          <w:spacing w:val="10"/>
          <w:vertAlign w:val="subscript"/>
          <w:lang w:val="en-US"/>
        </w:rPr>
        <w:t>2</w:t>
      </w:r>
      <w:r w:rsidRPr="00EB05E8">
        <w:rPr>
          <w:rFonts w:ascii="Arial" w:hAnsi="Arial" w:cs="Arial"/>
          <w:spacing w:val="10"/>
          <w:lang w:val="en-US"/>
        </w:rPr>
        <w:t xml:space="preserve"> has risen by about 30% since 1750 and now exceeds a value of about 370 PPMV due to man mad</w:t>
      </w:r>
      <w:r>
        <w:rPr>
          <w:rFonts w:ascii="Arial" w:hAnsi="Arial" w:cs="Arial"/>
          <w:spacing w:val="10"/>
          <w:lang w:val="en-US"/>
        </w:rPr>
        <w:t>e emission, with industrial emissions as seen in Figure 2.3, this increase is expected</w:t>
      </w:r>
      <w:r w:rsidRPr="00EB05E8">
        <w:rPr>
          <w:rFonts w:ascii="Arial" w:hAnsi="Arial" w:cs="Arial"/>
          <w:spacing w:val="10"/>
          <w:lang w:val="en-US"/>
        </w:rPr>
        <w:t>. According to their report the present CO</w:t>
      </w:r>
      <w:r w:rsidRPr="00EB05E8">
        <w:rPr>
          <w:rFonts w:ascii="Arial" w:hAnsi="Arial" w:cs="Arial"/>
          <w:spacing w:val="10"/>
          <w:vertAlign w:val="subscript"/>
          <w:lang w:val="en-US"/>
        </w:rPr>
        <w:t>2</w:t>
      </w:r>
      <w:r w:rsidRPr="00EB05E8">
        <w:rPr>
          <w:rFonts w:ascii="Arial" w:hAnsi="Arial" w:cs="Arial"/>
          <w:spacing w:val="10"/>
          <w:lang w:val="en-US"/>
        </w:rPr>
        <w:t xml:space="preserve"> concentration has not been reached in the last 42000 years, or probably in the last 20 million years. The last current annual rate of increase has been given as the hig</w:t>
      </w:r>
      <w:r w:rsidRPr="00EB05E8">
        <w:rPr>
          <w:rFonts w:ascii="Arial" w:hAnsi="Arial" w:cs="Arial"/>
          <w:spacing w:val="10"/>
          <w:lang w:val="en-US"/>
        </w:rPr>
        <w:t>h</w:t>
      </w:r>
      <w:r w:rsidRPr="00EB05E8">
        <w:rPr>
          <w:rFonts w:ascii="Arial" w:hAnsi="Arial" w:cs="Arial"/>
          <w:spacing w:val="10"/>
          <w:lang w:val="en-US"/>
        </w:rPr>
        <w:t>est in the last 2000 years. Nitrous oxide (NO</w:t>
      </w:r>
      <w:r w:rsidRPr="00EB05E8">
        <w:rPr>
          <w:rFonts w:ascii="Arial" w:hAnsi="Arial" w:cs="Arial"/>
          <w:spacing w:val="10"/>
          <w:vertAlign w:val="subscript"/>
          <w:lang w:val="en-US"/>
        </w:rPr>
        <w:t>2</w:t>
      </w:r>
      <w:r w:rsidRPr="00EB05E8">
        <w:rPr>
          <w:rFonts w:ascii="Arial" w:hAnsi="Arial" w:cs="Arial"/>
          <w:spacing w:val="10"/>
          <w:lang w:val="en-US"/>
        </w:rPr>
        <w:t>) concentration also has risen since 1750 by around 17% and is still rising. The current concentration of NO</w:t>
      </w:r>
      <w:r w:rsidRPr="00EB05E8">
        <w:rPr>
          <w:rFonts w:ascii="Arial" w:hAnsi="Arial" w:cs="Arial"/>
          <w:spacing w:val="10"/>
          <w:vertAlign w:val="subscript"/>
          <w:lang w:val="en-US"/>
        </w:rPr>
        <w:t>2</w:t>
      </w:r>
      <w:r w:rsidRPr="00EB05E8">
        <w:rPr>
          <w:rFonts w:ascii="Arial" w:hAnsi="Arial" w:cs="Arial"/>
          <w:spacing w:val="10"/>
          <w:lang w:val="en-US"/>
        </w:rPr>
        <w:t xml:space="preserve"> is the highest in the last 100 years. The trend is </w:t>
      </w:r>
      <w:r w:rsidRPr="00EB05E8">
        <w:rPr>
          <w:rFonts w:ascii="Arial" w:hAnsi="Arial" w:cs="Arial"/>
          <w:spacing w:val="10"/>
          <w:lang w:val="en-US"/>
        </w:rPr>
        <w:lastRenderedPageBreak/>
        <w:t>similar in SF</w:t>
      </w:r>
      <w:r w:rsidRPr="00EB05E8">
        <w:rPr>
          <w:rFonts w:ascii="Arial" w:hAnsi="Arial" w:cs="Arial"/>
          <w:spacing w:val="10"/>
          <w:vertAlign w:val="subscript"/>
          <w:lang w:val="en-US"/>
        </w:rPr>
        <w:t>6</w:t>
      </w:r>
      <w:r w:rsidRPr="00EB05E8">
        <w:rPr>
          <w:rFonts w:ascii="Arial" w:hAnsi="Arial" w:cs="Arial"/>
          <w:spacing w:val="10"/>
          <w:lang w:val="en-US"/>
        </w:rPr>
        <w:t xml:space="preserve"> conce</w:t>
      </w:r>
      <w:r w:rsidRPr="00EB05E8">
        <w:rPr>
          <w:rFonts w:ascii="Arial" w:hAnsi="Arial" w:cs="Arial"/>
          <w:spacing w:val="10"/>
          <w:lang w:val="en-US"/>
        </w:rPr>
        <w:t>n</w:t>
      </w:r>
      <w:r w:rsidRPr="00EB05E8">
        <w:rPr>
          <w:rFonts w:ascii="Arial" w:hAnsi="Arial" w:cs="Arial"/>
          <w:spacing w:val="10"/>
          <w:lang w:val="en-US"/>
        </w:rPr>
        <w:t>tration, which has risen by two orders of magnitude since its industrial pr</w:t>
      </w:r>
      <w:r w:rsidRPr="00EB05E8">
        <w:rPr>
          <w:rFonts w:ascii="Arial" w:hAnsi="Arial" w:cs="Arial"/>
          <w:spacing w:val="10"/>
          <w:lang w:val="en-US"/>
        </w:rPr>
        <w:t>o</w:t>
      </w:r>
      <w:r w:rsidRPr="00EB05E8">
        <w:rPr>
          <w:rFonts w:ascii="Arial" w:hAnsi="Arial" w:cs="Arial"/>
          <w:spacing w:val="10"/>
          <w:lang w:val="en-US"/>
        </w:rPr>
        <w:t>duction began in 1953. This report has a good degree of agreement with the IPCC report quoted above and with many other researchers’ results. Environmental pollution has been proved, by all these reports, beyond re</w:t>
      </w:r>
      <w:r w:rsidRPr="00EB05E8">
        <w:rPr>
          <w:rFonts w:ascii="Arial" w:hAnsi="Arial" w:cs="Arial"/>
          <w:spacing w:val="10"/>
          <w:lang w:val="en-US"/>
        </w:rPr>
        <w:t>a</w:t>
      </w:r>
      <w:r w:rsidRPr="00EB05E8">
        <w:rPr>
          <w:rFonts w:ascii="Arial" w:hAnsi="Arial" w:cs="Arial"/>
          <w:spacing w:val="10"/>
          <w:lang w:val="en-US"/>
        </w:rPr>
        <w:t>sonable doubt to be real and serious.</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The Ministry for Environment in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xml:space="preserve"> always carries out a study every two years to see how people’s sensitivity to environmental issues is doing. The last study carried out in 2006 (Kuckariz U; Rädiker S and Rheingans H, 2006 Marburg) showed that one third of Germans rate the quality of the German environment as very bad, and 91% rate the global environment as very bad. This is almost double the number in the same study carried out in 2004. People ar</w:t>
      </w:r>
      <w:r>
        <w:rPr>
          <w:rFonts w:ascii="Arial" w:hAnsi="Arial" w:cs="Arial"/>
          <w:spacing w:val="10"/>
          <w:lang w:val="en-US"/>
        </w:rPr>
        <w:t>e now taking environmental pollution</w:t>
      </w:r>
      <w:r w:rsidRPr="00EB05E8">
        <w:rPr>
          <w:rFonts w:ascii="Arial" w:hAnsi="Arial" w:cs="Arial"/>
          <w:spacing w:val="10"/>
          <w:lang w:val="en-US"/>
        </w:rPr>
        <w:t xml:space="preserve"> very serious as such this reflects on their opinion on the environment. In the same study m</w:t>
      </w:r>
      <w:r w:rsidRPr="00EB05E8">
        <w:rPr>
          <w:rFonts w:ascii="Arial" w:hAnsi="Arial" w:cs="Arial"/>
          <w:spacing w:val="10"/>
          <w:lang w:val="en-US"/>
        </w:rPr>
        <w:t>a</w:t>
      </w:r>
      <w:r w:rsidRPr="00EB05E8">
        <w:rPr>
          <w:rFonts w:ascii="Arial" w:hAnsi="Arial" w:cs="Arial"/>
          <w:spacing w:val="10"/>
          <w:lang w:val="en-US"/>
        </w:rPr>
        <w:t>ny</w:t>
      </w:r>
      <w:r>
        <w:rPr>
          <w:rFonts w:ascii="Arial" w:hAnsi="Arial" w:cs="Arial"/>
          <w:spacing w:val="10"/>
          <w:lang w:val="en-US"/>
        </w:rPr>
        <w:t xml:space="preserve"> p</w:t>
      </w:r>
      <w:r w:rsidRPr="00EB05E8">
        <w:rPr>
          <w:rFonts w:ascii="Arial" w:hAnsi="Arial" w:cs="Arial"/>
          <w:spacing w:val="10"/>
          <w:lang w:val="en-US"/>
        </w:rPr>
        <w:t>eople believed that environmental pollution is responsible for world’s health problems, especially particulate</w:t>
      </w:r>
      <w:r>
        <w:rPr>
          <w:rFonts w:ascii="Arial" w:hAnsi="Arial" w:cs="Arial"/>
          <w:spacing w:val="10"/>
          <w:lang w:val="en-US"/>
        </w:rPr>
        <w:t xml:space="preserve"> matter</w:t>
      </w:r>
      <w:r w:rsidRPr="00EB05E8">
        <w:rPr>
          <w:rFonts w:ascii="Arial" w:hAnsi="Arial" w:cs="Arial"/>
          <w:spacing w:val="10"/>
          <w:lang w:val="en-US"/>
        </w:rPr>
        <w:t xml:space="preserve"> in the atmosphere, but also chemicals in our day to day products as well as harmful substances in food which is posing a great risk to human health. This study shows that env</w:t>
      </w:r>
      <w:r w:rsidRPr="00EB05E8">
        <w:rPr>
          <w:rFonts w:ascii="Arial" w:hAnsi="Arial" w:cs="Arial"/>
          <w:spacing w:val="10"/>
          <w:lang w:val="en-US"/>
        </w:rPr>
        <w:t>i</w:t>
      </w:r>
      <w:r w:rsidRPr="00EB05E8">
        <w:rPr>
          <w:rFonts w:ascii="Arial" w:hAnsi="Arial" w:cs="Arial"/>
          <w:spacing w:val="10"/>
          <w:lang w:val="en-US"/>
        </w:rPr>
        <w:t>ronmental protection is becoming more and more important in the minds of people. It is a general believe that the world is heading for an environme</w:t>
      </w:r>
      <w:r w:rsidRPr="00EB05E8">
        <w:rPr>
          <w:rFonts w:ascii="Arial" w:hAnsi="Arial" w:cs="Arial"/>
          <w:spacing w:val="10"/>
          <w:lang w:val="en-US"/>
        </w:rPr>
        <w:t>n</w:t>
      </w:r>
      <w:r w:rsidRPr="00EB05E8">
        <w:rPr>
          <w:rFonts w:ascii="Arial" w:hAnsi="Arial" w:cs="Arial"/>
          <w:spacing w:val="10"/>
          <w:lang w:val="en-US"/>
        </w:rPr>
        <w:t>tal catastrophe if human beings continue in the present pattern of destru</w:t>
      </w:r>
      <w:r w:rsidRPr="00EB05E8">
        <w:rPr>
          <w:rFonts w:ascii="Arial" w:hAnsi="Arial" w:cs="Arial"/>
          <w:spacing w:val="10"/>
          <w:lang w:val="en-US"/>
        </w:rPr>
        <w:t>c</w:t>
      </w:r>
      <w:r w:rsidRPr="00EB05E8">
        <w:rPr>
          <w:rFonts w:ascii="Arial" w:hAnsi="Arial" w:cs="Arial"/>
          <w:spacing w:val="10"/>
          <w:lang w:val="en-US"/>
        </w:rPr>
        <w:t>tion to the environment. On the weekend of 14-16 September 2007 about 35 million people across the planet took part in community-based a</w:t>
      </w:r>
      <w:r w:rsidRPr="00EB05E8">
        <w:rPr>
          <w:rFonts w:ascii="Arial" w:hAnsi="Arial" w:cs="Arial"/>
          <w:spacing w:val="10"/>
          <w:lang w:val="en-US"/>
        </w:rPr>
        <w:t>c</w:t>
      </w:r>
      <w:r w:rsidRPr="00EB05E8">
        <w:rPr>
          <w:rFonts w:ascii="Arial" w:hAnsi="Arial" w:cs="Arial"/>
          <w:spacing w:val="10"/>
          <w:lang w:val="en-US"/>
        </w:rPr>
        <w:t>tion on climate change. This confirms the awareness that is being created in our society and hence a good percentage of our communities are well informed about the state of the environment. (</w:t>
      </w:r>
      <w:r>
        <w:rPr>
          <w:rFonts w:ascii="Arial" w:hAnsi="Arial" w:cs="Arial"/>
          <w:spacing w:val="10"/>
          <w:lang w:val="en-US"/>
        </w:rPr>
        <w:t xml:space="preserve">Clean up the World at: </w:t>
      </w:r>
      <w:r w:rsidRPr="002A0C62">
        <w:rPr>
          <w:rFonts w:ascii="Arial" w:hAnsi="Arial" w:cs="Arial"/>
          <w:spacing w:val="10"/>
          <w:lang w:val="en-US"/>
        </w:rPr>
        <w:t>http://www.cleanuptheworld.org/en/NewsandMedia/cuw---unep-global-release.html</w:t>
      </w:r>
      <w:r>
        <w:rPr>
          <w:rFonts w:ascii="Arial" w:hAnsi="Arial" w:cs="Arial"/>
          <w:spacing w:val="10"/>
          <w:lang w:val="en-US"/>
        </w:rPr>
        <w:t xml:space="preserve">). </w:t>
      </w:r>
      <w:r w:rsidRPr="00EB05E8">
        <w:rPr>
          <w:rFonts w:ascii="Arial" w:hAnsi="Arial" w:cs="Arial"/>
          <w:spacing w:val="10"/>
          <w:lang w:val="en-US"/>
        </w:rPr>
        <w:t>This action is in agreement with the findings of the German studies given above, people world wide are now very conscious of the env</w:t>
      </w:r>
      <w:r w:rsidRPr="00EB05E8">
        <w:rPr>
          <w:rFonts w:ascii="Arial" w:hAnsi="Arial" w:cs="Arial"/>
          <w:spacing w:val="10"/>
          <w:lang w:val="en-US"/>
        </w:rPr>
        <w:t>i</w:t>
      </w:r>
      <w:r w:rsidRPr="00EB05E8">
        <w:rPr>
          <w:rFonts w:ascii="Arial" w:hAnsi="Arial" w:cs="Arial"/>
          <w:spacing w:val="10"/>
          <w:lang w:val="en-US"/>
        </w:rPr>
        <w:t>ronmental problems around them and are making every effort to see how they can contribute. Figure</w:t>
      </w:r>
      <w:r>
        <w:rPr>
          <w:rFonts w:ascii="Arial" w:hAnsi="Arial" w:cs="Arial"/>
          <w:spacing w:val="10"/>
          <w:lang w:val="en-US"/>
        </w:rPr>
        <w:t xml:space="preserve"> 2.</w:t>
      </w:r>
      <w:r w:rsidRPr="00EB05E8">
        <w:rPr>
          <w:rFonts w:ascii="Arial" w:hAnsi="Arial" w:cs="Arial"/>
          <w:spacing w:val="10"/>
          <w:lang w:val="en-US"/>
        </w:rPr>
        <w:t>4 below is an example of these community i</w:t>
      </w:r>
      <w:r w:rsidRPr="00EB05E8">
        <w:rPr>
          <w:rFonts w:ascii="Arial" w:hAnsi="Arial" w:cs="Arial"/>
          <w:spacing w:val="10"/>
          <w:lang w:val="en-US"/>
        </w:rPr>
        <w:t>n</w:t>
      </w:r>
      <w:r w:rsidRPr="00EB05E8">
        <w:rPr>
          <w:rFonts w:ascii="Arial" w:hAnsi="Arial" w:cs="Arial"/>
          <w:spacing w:val="10"/>
          <w:lang w:val="en-US"/>
        </w:rPr>
        <w:t>volvements, people at the grass root willing to contribute their part in kee</w:t>
      </w:r>
      <w:r w:rsidRPr="00EB05E8">
        <w:rPr>
          <w:rFonts w:ascii="Arial" w:hAnsi="Arial" w:cs="Arial"/>
          <w:spacing w:val="10"/>
          <w:lang w:val="en-US"/>
        </w:rPr>
        <w:t>p</w:t>
      </w:r>
      <w:r w:rsidRPr="00EB05E8">
        <w:rPr>
          <w:rFonts w:ascii="Arial" w:hAnsi="Arial" w:cs="Arial"/>
          <w:spacing w:val="10"/>
          <w:lang w:val="en-US"/>
        </w:rPr>
        <w:t>ing our environment safe and healthy. Apart from physical cleanup, many communities focus on limitin</w:t>
      </w:r>
      <w:r>
        <w:rPr>
          <w:rFonts w:ascii="Arial" w:hAnsi="Arial" w:cs="Arial"/>
          <w:spacing w:val="10"/>
          <w:lang w:val="en-US"/>
        </w:rPr>
        <w:t xml:space="preserve">g the impacts of environmental </w:t>
      </w:r>
      <w:r>
        <w:rPr>
          <w:rFonts w:ascii="Arial" w:hAnsi="Arial" w:cs="Arial"/>
          <w:spacing w:val="10"/>
          <w:lang w:val="en-US"/>
        </w:rPr>
        <w:lastRenderedPageBreak/>
        <w:t xml:space="preserve">pollution </w:t>
      </w:r>
      <w:r w:rsidRPr="00EB05E8">
        <w:rPr>
          <w:rFonts w:ascii="Arial" w:hAnsi="Arial" w:cs="Arial"/>
          <w:spacing w:val="10"/>
          <w:lang w:val="en-US"/>
        </w:rPr>
        <w:t>through activities such as waste reduction and recycling, water and energy conservation and planting of trees. A good lesson that should be learn</w:t>
      </w:r>
      <w:r>
        <w:rPr>
          <w:rFonts w:ascii="Arial" w:hAnsi="Arial" w:cs="Arial"/>
          <w:spacing w:val="10"/>
          <w:lang w:val="en-US"/>
        </w:rPr>
        <w:t>ed</w:t>
      </w:r>
      <w:r w:rsidRPr="00EB05E8">
        <w:rPr>
          <w:rFonts w:ascii="Arial" w:hAnsi="Arial" w:cs="Arial"/>
          <w:spacing w:val="10"/>
          <w:lang w:val="en-US"/>
        </w:rPr>
        <w:t xml:space="preserve"> from such community involvement is that each human being on the face of the earth should be ready to clean up, fix up and conserve his/her enviro</w:t>
      </w:r>
      <w:r w:rsidRPr="00EB05E8">
        <w:rPr>
          <w:rFonts w:ascii="Arial" w:hAnsi="Arial" w:cs="Arial"/>
          <w:spacing w:val="10"/>
          <w:lang w:val="en-US"/>
        </w:rPr>
        <w:t>n</w:t>
      </w:r>
      <w:r w:rsidRPr="00EB05E8">
        <w:rPr>
          <w:rFonts w:ascii="Arial" w:hAnsi="Arial" w:cs="Arial"/>
          <w:spacing w:val="10"/>
          <w:lang w:val="en-US"/>
        </w:rPr>
        <w:t>ment, and the industries should do even more</w:t>
      </w:r>
      <w:r>
        <w:rPr>
          <w:rFonts w:ascii="Arial" w:hAnsi="Arial" w:cs="Arial"/>
          <w:spacing w:val="10"/>
          <w:lang w:val="en-US"/>
        </w:rPr>
        <w:t xml:space="preserve"> especially in making sure they have reliable analytical instruments for pollution control.</w:t>
      </w:r>
    </w:p>
    <w:p w:rsidR="004D2C38" w:rsidRDefault="004D2C38" w:rsidP="004D2C38">
      <w:pPr>
        <w:spacing w:line="360" w:lineRule="auto"/>
        <w:rPr>
          <w:rFonts w:ascii="Arial" w:hAnsi="Arial" w:cs="Arial"/>
          <w:spacing w:val="10"/>
          <w:lang w:val="en-US"/>
        </w:rPr>
      </w:pPr>
    </w:p>
    <w:p w:rsidR="004D2C38" w:rsidRPr="00EB05E8" w:rsidRDefault="004D2C38" w:rsidP="004D2C38">
      <w:pPr>
        <w:spacing w:line="360" w:lineRule="auto"/>
        <w:rPr>
          <w:rFonts w:ascii="Arial" w:hAnsi="Arial" w:cs="Arial"/>
          <w:spacing w:val="10"/>
          <w:lang w:val="en-US"/>
        </w:rPr>
      </w:pPr>
    </w:p>
    <w:p w:rsidR="004D2C38" w:rsidRPr="00EB05E8" w:rsidRDefault="004D2C38" w:rsidP="004D2C38">
      <w:pPr>
        <w:tabs>
          <w:tab w:val="left" w:pos="0"/>
        </w:tabs>
        <w:spacing w:line="360" w:lineRule="auto"/>
        <w:jc w:val="center"/>
        <w:rPr>
          <w:rFonts w:ascii="Arial" w:hAnsi="Arial" w:cs="Arial"/>
          <w:spacing w:val="10"/>
          <w:lang w:val="en-US"/>
        </w:rPr>
      </w:pPr>
      <w:r>
        <w:rPr>
          <w:rFonts w:ascii="Arial" w:hAnsi="Arial" w:cs="Arial"/>
          <w:noProof/>
          <w:spacing w:val="10"/>
          <w:lang w:val="en-US"/>
        </w:rPr>
        <w:drawing>
          <wp:inline distT="0" distB="0" distL="0" distR="0">
            <wp:extent cx="5730875" cy="4178300"/>
            <wp:effectExtent l="19050" t="0" r="3175" b="0"/>
            <wp:docPr id="7" name="Picture 7" descr="botswana--debswana-diamond-mining-company--wast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swana--debswana-diamond-mining-company--waste-activity"/>
                    <pic:cNvPicPr>
                      <a:picLocks noChangeAspect="1" noChangeArrowheads="1"/>
                    </pic:cNvPicPr>
                  </pic:nvPicPr>
                  <pic:blipFill>
                    <a:blip r:embed="rId16"/>
                    <a:srcRect/>
                    <a:stretch>
                      <a:fillRect/>
                    </a:stretch>
                  </pic:blipFill>
                  <pic:spPr bwMode="auto">
                    <a:xfrm>
                      <a:off x="0" y="0"/>
                      <a:ext cx="5730875" cy="4178300"/>
                    </a:xfrm>
                    <a:prstGeom prst="rect">
                      <a:avLst/>
                    </a:prstGeom>
                    <a:noFill/>
                    <a:ln w="9525">
                      <a:noFill/>
                      <a:miter lim="800000"/>
                      <a:headEnd/>
                      <a:tailEnd/>
                    </a:ln>
                  </pic:spPr>
                </pic:pic>
              </a:graphicData>
            </a:graphic>
          </wp:inline>
        </w:drawing>
      </w:r>
    </w:p>
    <w:p w:rsidR="004D2C38" w:rsidRPr="00CD0BE6" w:rsidRDefault="004D2C38" w:rsidP="004D2C38">
      <w:pPr>
        <w:spacing w:line="360" w:lineRule="auto"/>
        <w:jc w:val="center"/>
        <w:rPr>
          <w:rFonts w:ascii="Arial" w:hAnsi="Arial" w:cs="Arial"/>
          <w:spacing w:val="10"/>
          <w:sz w:val="20"/>
          <w:szCs w:val="20"/>
          <w:lang w:val="en-US"/>
        </w:rPr>
      </w:pPr>
      <w:r w:rsidRPr="00504F1F">
        <w:rPr>
          <w:rFonts w:ascii="Arial" w:hAnsi="Arial" w:cs="Arial"/>
          <w:b/>
          <w:spacing w:val="10"/>
          <w:lang w:val="en-US"/>
        </w:rPr>
        <w:t>Fig</w:t>
      </w:r>
      <w:r>
        <w:rPr>
          <w:rFonts w:ascii="Arial" w:hAnsi="Arial" w:cs="Arial"/>
          <w:b/>
          <w:spacing w:val="10"/>
          <w:lang w:val="en-US"/>
        </w:rPr>
        <w:t>ure</w:t>
      </w:r>
      <w:r w:rsidRPr="00504F1F">
        <w:rPr>
          <w:rFonts w:ascii="Arial" w:hAnsi="Arial" w:cs="Arial"/>
          <w:b/>
          <w:spacing w:val="10"/>
          <w:lang w:val="en-US"/>
        </w:rPr>
        <w:t xml:space="preserve"> 2.4 </w:t>
      </w:r>
      <w:r>
        <w:rPr>
          <w:rFonts w:ascii="Arial" w:hAnsi="Arial" w:cs="Arial"/>
          <w:b/>
          <w:spacing w:val="10"/>
          <w:lang w:val="en-US"/>
        </w:rPr>
        <w:t xml:space="preserve">  </w:t>
      </w:r>
      <w:r w:rsidRPr="00CD0BE6">
        <w:rPr>
          <w:rFonts w:ascii="Arial" w:hAnsi="Arial" w:cs="Arial"/>
          <w:spacing w:val="10"/>
          <w:lang w:val="en-US"/>
        </w:rPr>
        <w:t>One of the Community Involvements Activities on the Enviro</w:t>
      </w:r>
      <w:r w:rsidRPr="00CD0BE6">
        <w:rPr>
          <w:rFonts w:ascii="Arial" w:hAnsi="Arial" w:cs="Arial"/>
          <w:spacing w:val="10"/>
          <w:lang w:val="en-US"/>
        </w:rPr>
        <w:t>n</w:t>
      </w:r>
      <w:r w:rsidRPr="00CD0BE6">
        <w:rPr>
          <w:rFonts w:ascii="Arial" w:hAnsi="Arial" w:cs="Arial"/>
          <w:spacing w:val="10"/>
          <w:lang w:val="en-US"/>
        </w:rPr>
        <w:t>ment</w:t>
      </w:r>
      <w:r w:rsidRPr="00CD0BE6">
        <w:rPr>
          <w:rFonts w:ascii="Arial" w:hAnsi="Arial" w:cs="Arial"/>
          <w:spacing w:val="10"/>
          <w:sz w:val="20"/>
          <w:szCs w:val="20"/>
          <w:lang w:val="en-US"/>
        </w:rPr>
        <w:t xml:space="preserve"> </w:t>
      </w:r>
    </w:p>
    <w:p w:rsidR="004D2C38" w:rsidRPr="002F5E53" w:rsidRDefault="004D2C38" w:rsidP="004D2C38">
      <w:pPr>
        <w:spacing w:line="360" w:lineRule="auto"/>
        <w:jc w:val="center"/>
        <w:rPr>
          <w:rFonts w:ascii="Arial" w:hAnsi="Arial" w:cs="Arial"/>
          <w:b/>
          <w:spacing w:val="10"/>
          <w:sz w:val="20"/>
          <w:szCs w:val="20"/>
          <w:lang w:val="en-US"/>
        </w:rPr>
      </w:pPr>
      <w:r>
        <w:rPr>
          <w:rFonts w:ascii="Arial" w:hAnsi="Arial" w:cs="Arial"/>
          <w:spacing w:val="10"/>
          <w:sz w:val="20"/>
          <w:szCs w:val="20"/>
          <w:lang w:val="en-US"/>
        </w:rPr>
        <w:t xml:space="preserve">                  </w:t>
      </w:r>
      <w:r w:rsidRPr="00CD0BE6">
        <w:rPr>
          <w:rFonts w:ascii="Arial" w:hAnsi="Arial" w:cs="Arial"/>
          <w:spacing w:val="10"/>
          <w:sz w:val="20"/>
          <w:szCs w:val="20"/>
          <w:lang w:val="en-US"/>
        </w:rPr>
        <w:t xml:space="preserve">(Source: </w:t>
      </w:r>
      <w:hyperlink r:id="rId17" w:history="1">
        <w:r w:rsidRPr="00136850">
          <w:rPr>
            <w:rStyle w:val="Hyperlink"/>
            <w:rFonts w:ascii="Arial" w:hAnsi="Arial" w:cs="Arial"/>
            <w:spacing w:val="10"/>
            <w:sz w:val="18"/>
            <w:szCs w:val="18"/>
          </w:rPr>
          <w:t>http://www.cleanuptheworld.org/PDF/en/botswana--debswana-diamond-mining-company--waste-activity.jpeg</w:t>
        </w:r>
      </w:hyperlink>
      <w:r w:rsidRPr="00BE2C8C">
        <w:rPr>
          <w:rFonts w:ascii="Arial" w:hAnsi="Arial" w:cs="Arial"/>
          <w:spacing w:val="10"/>
          <w:sz w:val="20"/>
          <w:szCs w:val="20"/>
          <w:lang w:val="en-US"/>
        </w:rPr>
        <w:t>)</w:t>
      </w:r>
    </w:p>
    <w:p w:rsidR="004D2C38" w:rsidRPr="00EB05E8" w:rsidRDefault="004D2C38" w:rsidP="004D2C38">
      <w:pPr>
        <w:spacing w:line="360" w:lineRule="auto"/>
        <w:rPr>
          <w:rFonts w:ascii="Arial" w:hAnsi="Arial" w:cs="Arial"/>
          <w:spacing w:val="10"/>
          <w:lang w:val="en-US"/>
        </w:rPr>
      </w:pPr>
    </w:p>
    <w:p w:rsidR="004D2C38" w:rsidRPr="00EB05E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Blume et al (1983) reported that erosion, sedimentation process, transloc</w:t>
      </w:r>
      <w:r w:rsidRPr="00EB05E8">
        <w:rPr>
          <w:rFonts w:ascii="Arial" w:hAnsi="Arial" w:cs="Arial"/>
          <w:spacing w:val="10"/>
          <w:lang w:val="en-US"/>
        </w:rPr>
        <w:t>a</w:t>
      </w:r>
      <w:r w:rsidRPr="00EB05E8">
        <w:rPr>
          <w:rFonts w:ascii="Arial" w:hAnsi="Arial" w:cs="Arial"/>
          <w:spacing w:val="10"/>
          <w:lang w:val="en-US"/>
        </w:rPr>
        <w:t xml:space="preserve">tion of waste gases, and leachates changed the soil around the landfills and the soil composition of the adjacent areas in a </w:t>
      </w:r>
      <w:smartTag w:uri="urn:schemas-microsoft-com:office:smarttags" w:element="place">
        <w:smartTag w:uri="urn:schemas-microsoft-com:office:smarttags" w:element="State">
          <w:r w:rsidRPr="00EB05E8">
            <w:rPr>
              <w:rFonts w:ascii="Arial" w:hAnsi="Arial" w:cs="Arial"/>
              <w:spacing w:val="10"/>
              <w:lang w:val="en-US"/>
            </w:rPr>
            <w:t>Berlin</w:t>
          </w:r>
        </w:smartTag>
      </w:smartTag>
      <w:r w:rsidRPr="00EB05E8">
        <w:rPr>
          <w:rFonts w:ascii="Arial" w:hAnsi="Arial" w:cs="Arial"/>
          <w:spacing w:val="10"/>
          <w:lang w:val="en-US"/>
        </w:rPr>
        <w:t xml:space="preserve"> landfill. </w:t>
      </w:r>
      <w:r w:rsidRPr="00EB05E8">
        <w:rPr>
          <w:rFonts w:ascii="Arial" w:hAnsi="Arial" w:cs="Arial"/>
          <w:spacing w:val="10"/>
          <w:lang w:val="en-US"/>
        </w:rPr>
        <w:lastRenderedPageBreak/>
        <w:t>His report shows that the effect mentioned above is not affecting only our atmosphere and water, but even the soil.</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In </w:t>
      </w:r>
      <w:smartTag w:uri="urn:schemas-microsoft-com:office:smarttags" w:element="country-region">
        <w:smartTag w:uri="urn:schemas-microsoft-com:office:smarttags" w:element="place">
          <w:r w:rsidRPr="00EB05E8">
            <w:rPr>
              <w:rFonts w:ascii="Arial" w:hAnsi="Arial" w:cs="Arial"/>
              <w:spacing w:val="10"/>
              <w:lang w:val="en-US"/>
            </w:rPr>
            <w:t>Nigeria</w:t>
          </w:r>
        </w:smartTag>
      </w:smartTag>
      <w:r w:rsidRPr="00EB05E8">
        <w:rPr>
          <w:rFonts w:ascii="Arial" w:hAnsi="Arial" w:cs="Arial"/>
          <w:spacing w:val="10"/>
          <w:lang w:val="en-US"/>
        </w:rPr>
        <w:t xml:space="preserve"> the environmental pollution has been mainly due to the oil expl</w:t>
      </w:r>
      <w:r w:rsidRPr="00EB05E8">
        <w:rPr>
          <w:rFonts w:ascii="Arial" w:hAnsi="Arial" w:cs="Arial"/>
          <w:spacing w:val="10"/>
          <w:lang w:val="en-US"/>
        </w:rPr>
        <w:t>o</w:t>
      </w:r>
      <w:r w:rsidRPr="00EB05E8">
        <w:rPr>
          <w:rFonts w:ascii="Arial" w:hAnsi="Arial" w:cs="Arial"/>
          <w:spacing w:val="10"/>
          <w:lang w:val="en-US"/>
        </w:rPr>
        <w:t xml:space="preserve">ration, spillage of oils, refineries activities for oil production, other industrial activities such as fertilizer industries, mining industries, </w:t>
      </w:r>
      <w:r>
        <w:rPr>
          <w:rFonts w:ascii="Arial" w:hAnsi="Arial" w:cs="Arial"/>
          <w:spacing w:val="10"/>
          <w:lang w:val="en-US"/>
        </w:rPr>
        <w:t xml:space="preserve">cement production, </w:t>
      </w:r>
      <w:r w:rsidRPr="00EB05E8">
        <w:rPr>
          <w:rFonts w:ascii="Arial" w:hAnsi="Arial" w:cs="Arial"/>
          <w:spacing w:val="10"/>
          <w:lang w:val="en-US"/>
        </w:rPr>
        <w:t>etc</w:t>
      </w:r>
      <w:r>
        <w:rPr>
          <w:rFonts w:ascii="Arial" w:hAnsi="Arial" w:cs="Arial"/>
          <w:spacing w:val="10"/>
          <w:lang w:val="en-US"/>
        </w:rPr>
        <w:t xml:space="preserve"> (John 2001)</w:t>
      </w:r>
      <w:r w:rsidRPr="00EB05E8">
        <w:rPr>
          <w:rFonts w:ascii="Arial" w:hAnsi="Arial" w:cs="Arial"/>
          <w:spacing w:val="10"/>
          <w:lang w:val="en-US"/>
        </w:rPr>
        <w:t>. Several studies have been conducted on the impact of i</w:t>
      </w:r>
      <w:r w:rsidRPr="00EB05E8">
        <w:rPr>
          <w:rFonts w:ascii="Arial" w:hAnsi="Arial" w:cs="Arial"/>
          <w:spacing w:val="10"/>
          <w:lang w:val="en-US"/>
        </w:rPr>
        <w:t>n</w:t>
      </w:r>
      <w:r w:rsidRPr="00EB05E8">
        <w:rPr>
          <w:rFonts w:ascii="Arial" w:hAnsi="Arial" w:cs="Arial"/>
          <w:spacing w:val="10"/>
          <w:lang w:val="en-US"/>
        </w:rPr>
        <w:t xml:space="preserve">dustrial wastes and chemical contaminants on soil both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and else where. Ogoke (1980) reported that crude oil pollution significantly reduced weed weight and increased organic matter content, nitrogen and pH of the soil. Odu (1977) reported on the impact of oil spillage on soil microbial population.  Tripathi (1990) reported that effluents discharged from a che</w:t>
      </w:r>
      <w:r w:rsidRPr="00EB05E8">
        <w:rPr>
          <w:rFonts w:ascii="Arial" w:hAnsi="Arial" w:cs="Arial"/>
          <w:spacing w:val="10"/>
          <w:lang w:val="en-US"/>
        </w:rPr>
        <w:t>m</w:t>
      </w:r>
      <w:r w:rsidRPr="00EB05E8">
        <w:rPr>
          <w:rFonts w:ascii="Arial" w:hAnsi="Arial" w:cs="Arial"/>
          <w:spacing w:val="10"/>
          <w:lang w:val="en-US"/>
        </w:rPr>
        <w:t xml:space="preserve">ical fertilizer factory in </w:t>
      </w:r>
      <w:smartTag w:uri="urn:schemas-microsoft-com:office:smarttags" w:element="country-region">
        <w:smartTag w:uri="urn:schemas-microsoft-com:office:smarttags" w:element="place">
          <w:r w:rsidRPr="00EB05E8">
            <w:rPr>
              <w:rFonts w:ascii="Arial" w:hAnsi="Arial" w:cs="Arial"/>
              <w:spacing w:val="10"/>
              <w:lang w:val="en-US"/>
            </w:rPr>
            <w:t>India</w:t>
          </w:r>
        </w:smartTag>
      </w:smartTag>
      <w:r w:rsidRPr="00EB05E8">
        <w:rPr>
          <w:rFonts w:ascii="Arial" w:hAnsi="Arial" w:cs="Arial"/>
          <w:spacing w:val="10"/>
          <w:lang w:val="en-US"/>
        </w:rPr>
        <w:t xml:space="preserve"> affected the physio</w:t>
      </w:r>
      <w:r>
        <w:rPr>
          <w:rFonts w:ascii="Arial" w:hAnsi="Arial" w:cs="Arial"/>
          <w:spacing w:val="10"/>
          <w:lang w:val="en-US"/>
        </w:rPr>
        <w:t>-</w:t>
      </w:r>
      <w:r w:rsidRPr="00EB05E8">
        <w:rPr>
          <w:rFonts w:ascii="Arial" w:hAnsi="Arial" w:cs="Arial"/>
          <w:spacing w:val="10"/>
          <w:lang w:val="en-US"/>
        </w:rPr>
        <w:t>chemical properties of soil, its mineral compositio</w:t>
      </w:r>
      <w:r>
        <w:rPr>
          <w:rFonts w:ascii="Arial" w:hAnsi="Arial" w:cs="Arial"/>
          <w:spacing w:val="10"/>
          <w:lang w:val="en-US"/>
        </w:rPr>
        <w:t>n and germination of wheat. The study showed</w:t>
      </w:r>
      <w:r w:rsidRPr="00EB05E8">
        <w:rPr>
          <w:rFonts w:ascii="Arial" w:hAnsi="Arial" w:cs="Arial"/>
          <w:spacing w:val="10"/>
          <w:lang w:val="en-US"/>
        </w:rPr>
        <w:t xml:space="preserve"> that the concentration of Na was 40 times higher in the effluent than in the nearby well water. </w:t>
      </w:r>
      <w:r>
        <w:rPr>
          <w:rFonts w:ascii="Arial" w:hAnsi="Arial" w:cs="Arial"/>
          <w:spacing w:val="10"/>
          <w:lang w:val="en-US"/>
        </w:rPr>
        <w:t>The e</w:t>
      </w:r>
      <w:r w:rsidRPr="00EB05E8">
        <w:rPr>
          <w:rFonts w:ascii="Arial" w:hAnsi="Arial" w:cs="Arial"/>
          <w:spacing w:val="10"/>
          <w:lang w:val="en-US"/>
        </w:rPr>
        <w:t>ffluent Na showed a positive significant correlation and significantly negative correlation with K and Ca. The soil cation e</w:t>
      </w:r>
      <w:r w:rsidRPr="00EB05E8">
        <w:rPr>
          <w:rFonts w:ascii="Arial" w:hAnsi="Arial" w:cs="Arial"/>
          <w:spacing w:val="10"/>
          <w:lang w:val="en-US"/>
        </w:rPr>
        <w:t>x</w:t>
      </w:r>
      <w:r w:rsidRPr="00EB05E8">
        <w:rPr>
          <w:rFonts w:ascii="Arial" w:hAnsi="Arial" w:cs="Arial"/>
          <w:spacing w:val="10"/>
          <w:lang w:val="en-US"/>
        </w:rPr>
        <w:t>change capacity (CEC), porosity and water holding capacity were reduc</w:t>
      </w:r>
      <w:r>
        <w:rPr>
          <w:rFonts w:ascii="Arial" w:hAnsi="Arial" w:cs="Arial"/>
          <w:spacing w:val="10"/>
          <w:lang w:val="en-US"/>
        </w:rPr>
        <w:t xml:space="preserve">ed in effluent-polluted soils. </w:t>
      </w:r>
      <w:r w:rsidRPr="00EB05E8">
        <w:rPr>
          <w:rFonts w:ascii="Arial" w:hAnsi="Arial" w:cs="Arial"/>
          <w:spacing w:val="10"/>
          <w:lang w:val="en-US"/>
        </w:rPr>
        <w:t>In a related study, Manoylovic (1989) reported that fertilizers were considered as possible pollutants of soil, water and plants</w:t>
      </w:r>
      <w:r>
        <w:rPr>
          <w:rFonts w:ascii="Arial" w:hAnsi="Arial" w:cs="Arial"/>
          <w:spacing w:val="10"/>
          <w:lang w:val="en-US"/>
        </w:rPr>
        <w:t>,</w:t>
      </w:r>
      <w:r w:rsidRPr="00EB05E8">
        <w:rPr>
          <w:rFonts w:ascii="Arial" w:hAnsi="Arial" w:cs="Arial"/>
          <w:spacing w:val="10"/>
          <w:lang w:val="en-US"/>
        </w:rPr>
        <w:t xml:space="preserve"> Kudeyarava (1989)</w:t>
      </w:r>
      <w:r>
        <w:rPr>
          <w:rFonts w:ascii="Arial" w:hAnsi="Arial" w:cs="Arial"/>
          <w:spacing w:val="10"/>
          <w:lang w:val="en-US"/>
        </w:rPr>
        <w:t xml:space="preserve"> also</w:t>
      </w:r>
      <w:r w:rsidRPr="00EB05E8">
        <w:rPr>
          <w:rFonts w:ascii="Arial" w:hAnsi="Arial" w:cs="Arial"/>
          <w:spacing w:val="10"/>
          <w:lang w:val="en-US"/>
        </w:rPr>
        <w:t xml:space="preserve"> reported that excessive phosphorus fertil</w:t>
      </w:r>
      <w:r w:rsidRPr="00EB05E8">
        <w:rPr>
          <w:rFonts w:ascii="Arial" w:hAnsi="Arial" w:cs="Arial"/>
          <w:spacing w:val="10"/>
          <w:lang w:val="en-US"/>
        </w:rPr>
        <w:t>i</w:t>
      </w:r>
      <w:r w:rsidRPr="00EB05E8">
        <w:rPr>
          <w:rFonts w:ascii="Arial" w:hAnsi="Arial" w:cs="Arial"/>
          <w:spacing w:val="10"/>
          <w:lang w:val="en-US"/>
        </w:rPr>
        <w:t xml:space="preserve">zation as used in </w:t>
      </w:r>
      <w:smartTag w:uri="urn:schemas-microsoft-com:office:smarttags" w:element="City">
        <w:r w:rsidRPr="00EB05E8">
          <w:rPr>
            <w:rFonts w:ascii="Arial" w:hAnsi="Arial" w:cs="Arial"/>
            <w:spacing w:val="10"/>
            <w:lang w:val="en-US"/>
          </w:rPr>
          <w:t>Moscow</w:t>
        </w:r>
      </w:smartTag>
      <w:r w:rsidRPr="00EB05E8">
        <w:rPr>
          <w:rFonts w:ascii="Arial" w:hAnsi="Arial" w:cs="Arial"/>
          <w:spacing w:val="10"/>
          <w:lang w:val="en-US"/>
        </w:rPr>
        <w:t xml:space="preserve">, </w:t>
      </w:r>
      <w:smartTag w:uri="urn:schemas-microsoft-com:office:smarttags" w:element="City">
        <w:r w:rsidRPr="00EB05E8">
          <w:rPr>
            <w:rFonts w:ascii="Arial" w:hAnsi="Arial" w:cs="Arial"/>
            <w:spacing w:val="10"/>
            <w:lang w:val="en-US"/>
          </w:rPr>
          <w:t>Leningrad</w:t>
        </w:r>
      </w:smartTag>
      <w:r w:rsidRPr="00EB05E8">
        <w:rPr>
          <w:rFonts w:ascii="Arial" w:hAnsi="Arial" w:cs="Arial"/>
          <w:spacing w:val="10"/>
          <w:lang w:val="en-US"/>
        </w:rPr>
        <w:t xml:space="preserve"> and other areas of the </w:t>
      </w:r>
      <w:smartTag w:uri="urn:schemas-microsoft-com:office:smarttags" w:element="place">
        <w:smartTag w:uri="urn:schemas-microsoft-com:office:smarttags" w:element="PlaceName">
          <w:r w:rsidRPr="00EB05E8">
            <w:rPr>
              <w:rFonts w:ascii="Arial" w:hAnsi="Arial" w:cs="Arial"/>
              <w:spacing w:val="10"/>
              <w:lang w:val="en-US"/>
            </w:rPr>
            <w:t>Russian</w:t>
          </w:r>
        </w:smartTag>
        <w:r w:rsidRPr="00EB05E8">
          <w:rPr>
            <w:rFonts w:ascii="Arial" w:hAnsi="Arial" w:cs="Arial"/>
            <w:spacing w:val="10"/>
            <w:lang w:val="en-US"/>
          </w:rPr>
          <w:t xml:space="preserve"> </w:t>
        </w:r>
        <w:smartTag w:uri="urn:schemas-microsoft-com:office:smarttags" w:element="PlaceType">
          <w:r w:rsidRPr="00EB05E8">
            <w:rPr>
              <w:rFonts w:ascii="Arial" w:hAnsi="Arial" w:cs="Arial"/>
              <w:spacing w:val="10"/>
              <w:lang w:val="en-US"/>
            </w:rPr>
            <w:t>R</w:t>
          </w:r>
          <w:r w:rsidRPr="00EB05E8">
            <w:rPr>
              <w:rFonts w:ascii="Arial" w:hAnsi="Arial" w:cs="Arial"/>
              <w:spacing w:val="10"/>
              <w:lang w:val="en-US"/>
            </w:rPr>
            <w:t>e</w:t>
          </w:r>
          <w:r w:rsidRPr="00EB05E8">
            <w:rPr>
              <w:rFonts w:ascii="Arial" w:hAnsi="Arial" w:cs="Arial"/>
              <w:spacing w:val="10"/>
              <w:lang w:val="en-US"/>
            </w:rPr>
            <w:t>public</w:t>
          </w:r>
        </w:smartTag>
      </w:smartTag>
      <w:r w:rsidRPr="00EB05E8">
        <w:rPr>
          <w:rFonts w:ascii="Arial" w:hAnsi="Arial" w:cs="Arial"/>
          <w:spacing w:val="10"/>
          <w:lang w:val="en-US"/>
        </w:rPr>
        <w:t xml:space="preserve"> led to soil degradation and water pollution by the leached soil const</w:t>
      </w:r>
      <w:r w:rsidRPr="00EB05E8">
        <w:rPr>
          <w:rFonts w:ascii="Arial" w:hAnsi="Arial" w:cs="Arial"/>
          <w:spacing w:val="10"/>
          <w:lang w:val="en-US"/>
        </w:rPr>
        <w:t>i</w:t>
      </w:r>
      <w:r w:rsidRPr="00EB05E8">
        <w:rPr>
          <w:rFonts w:ascii="Arial" w:hAnsi="Arial" w:cs="Arial"/>
          <w:spacing w:val="10"/>
          <w:lang w:val="en-US"/>
        </w:rPr>
        <w:t>tuents. Studies on the effects of industrial pollution on soil trace el</w:t>
      </w:r>
      <w:r w:rsidRPr="00EB05E8">
        <w:rPr>
          <w:rFonts w:ascii="Arial" w:hAnsi="Arial" w:cs="Arial"/>
          <w:spacing w:val="10"/>
          <w:lang w:val="en-US"/>
        </w:rPr>
        <w:t>e</w:t>
      </w:r>
      <w:r w:rsidRPr="00EB05E8">
        <w:rPr>
          <w:rFonts w:ascii="Arial" w:hAnsi="Arial" w:cs="Arial"/>
          <w:spacing w:val="10"/>
          <w:lang w:val="en-US"/>
        </w:rPr>
        <w:t>ments indicated that the solubility of salts increased from 0.5 to 2.2% in subtrop</w:t>
      </w:r>
      <w:r w:rsidRPr="00EB05E8">
        <w:rPr>
          <w:rFonts w:ascii="Arial" w:hAnsi="Arial" w:cs="Arial"/>
          <w:spacing w:val="10"/>
          <w:lang w:val="en-US"/>
        </w:rPr>
        <w:t>i</w:t>
      </w:r>
      <w:r w:rsidRPr="00EB05E8">
        <w:rPr>
          <w:rFonts w:ascii="Arial" w:hAnsi="Arial" w:cs="Arial"/>
          <w:spacing w:val="10"/>
          <w:lang w:val="en-US"/>
        </w:rPr>
        <w:t>cal semi-desert solon chalk and gray-brown soils and enriched Pb 2.9, Cr 2.9. Cu 1.8, B and V1.7, CO 1.6 and Zn 1.3 fold, whereas Sr d</w:t>
      </w:r>
      <w:r w:rsidRPr="00EB05E8">
        <w:rPr>
          <w:rFonts w:ascii="Arial" w:hAnsi="Arial" w:cs="Arial"/>
          <w:spacing w:val="10"/>
          <w:lang w:val="en-US"/>
        </w:rPr>
        <w:t>e</w:t>
      </w:r>
      <w:r w:rsidRPr="00EB05E8">
        <w:rPr>
          <w:rFonts w:ascii="Arial" w:hAnsi="Arial" w:cs="Arial"/>
          <w:spacing w:val="10"/>
          <w:lang w:val="en-US"/>
        </w:rPr>
        <w:t>creased 0.7 fold while Ba, Mn, Na as well as Ni were not altered.</w:t>
      </w:r>
      <w:r>
        <w:rPr>
          <w:rFonts w:ascii="Arial" w:hAnsi="Arial" w:cs="Arial"/>
          <w:spacing w:val="10"/>
          <w:lang w:val="en-US"/>
        </w:rPr>
        <w:t xml:space="preserve"> </w:t>
      </w:r>
      <w:r w:rsidRPr="00EB05E8">
        <w:rPr>
          <w:rFonts w:ascii="Arial" w:hAnsi="Arial" w:cs="Arial"/>
          <w:spacing w:val="10"/>
          <w:lang w:val="en-US"/>
        </w:rPr>
        <w:t>Godson</w:t>
      </w:r>
      <w:r w:rsidRPr="00EB05E8">
        <w:rPr>
          <w:rFonts w:ascii="Arial" w:hAnsi="Arial" w:cs="Arial"/>
          <w:caps/>
          <w:spacing w:val="10"/>
          <w:lang w:val="en-US"/>
        </w:rPr>
        <w:t xml:space="preserve"> </w:t>
      </w:r>
      <w:r w:rsidRPr="003A08FB">
        <w:rPr>
          <w:rFonts w:ascii="Arial" w:hAnsi="Arial" w:cs="Arial"/>
          <w:spacing w:val="10"/>
          <w:lang w:val="en-US"/>
        </w:rPr>
        <w:t xml:space="preserve">et </w:t>
      </w:r>
      <w:r>
        <w:rPr>
          <w:rFonts w:ascii="Arial" w:hAnsi="Arial" w:cs="Arial"/>
          <w:spacing w:val="10"/>
          <w:lang w:val="en-US"/>
        </w:rPr>
        <w:t>al</w:t>
      </w:r>
      <w:r>
        <w:rPr>
          <w:rFonts w:ascii="Arial" w:hAnsi="Arial" w:cs="Arial"/>
          <w:caps/>
          <w:spacing w:val="10"/>
          <w:lang w:val="en-US"/>
        </w:rPr>
        <w:t xml:space="preserve"> (2004)</w:t>
      </w:r>
      <w:r w:rsidRPr="00EB05E8">
        <w:rPr>
          <w:rFonts w:ascii="Arial" w:hAnsi="Arial" w:cs="Arial"/>
          <w:spacing w:val="10"/>
          <w:lang w:val="en-US"/>
        </w:rPr>
        <w:t xml:space="preserve"> also carried out similar studies in </w:t>
      </w:r>
      <w:smartTag w:uri="urn:schemas-microsoft-com:office:smarttags" w:element="country-region">
        <w:r w:rsidRPr="00EB05E8">
          <w:rPr>
            <w:rFonts w:ascii="Arial" w:hAnsi="Arial" w:cs="Arial"/>
            <w:spacing w:val="10"/>
            <w:lang w:val="en-US"/>
          </w:rPr>
          <w:t>Nigeria</w:t>
        </w:r>
      </w:smartTag>
      <w:r w:rsidRPr="00EB05E8">
        <w:rPr>
          <w:rFonts w:ascii="Arial" w:hAnsi="Arial" w:cs="Arial"/>
          <w:spacing w:val="10"/>
          <w:lang w:val="en-US"/>
        </w:rPr>
        <w:t xml:space="preserve"> on the impact of chemical fertili</w:t>
      </w:r>
      <w:r w:rsidRPr="00EB05E8">
        <w:rPr>
          <w:rFonts w:ascii="Arial" w:hAnsi="Arial" w:cs="Arial"/>
          <w:spacing w:val="10"/>
          <w:lang w:val="en-US"/>
        </w:rPr>
        <w:t>z</w:t>
      </w:r>
      <w:r w:rsidRPr="00EB05E8">
        <w:rPr>
          <w:rFonts w:ascii="Arial" w:hAnsi="Arial" w:cs="Arial"/>
          <w:spacing w:val="10"/>
          <w:lang w:val="en-US"/>
        </w:rPr>
        <w:t>er industrial wastes on the quality of soil in the vicinity of a fertilizer indu</w:t>
      </w:r>
      <w:r w:rsidRPr="00EB05E8">
        <w:rPr>
          <w:rFonts w:ascii="Arial" w:hAnsi="Arial" w:cs="Arial"/>
          <w:spacing w:val="10"/>
          <w:lang w:val="en-US"/>
        </w:rPr>
        <w:t>s</w:t>
      </w:r>
      <w:r w:rsidRPr="00EB05E8">
        <w:rPr>
          <w:rFonts w:ascii="Arial" w:hAnsi="Arial" w:cs="Arial"/>
          <w:spacing w:val="10"/>
          <w:lang w:val="en-US"/>
        </w:rPr>
        <w:t xml:space="preserve">try located in </w:t>
      </w:r>
      <w:smartTag w:uri="urn:schemas-microsoft-com:office:smarttags" w:element="place">
        <w:smartTag w:uri="urn:schemas-microsoft-com:office:smarttags" w:element="City">
          <w:r w:rsidRPr="00EB05E8">
            <w:rPr>
              <w:rFonts w:ascii="Arial" w:hAnsi="Arial" w:cs="Arial"/>
              <w:spacing w:val="10"/>
              <w:lang w:val="en-US"/>
            </w:rPr>
            <w:t>Port Harcourt</w:t>
          </w:r>
        </w:smartTag>
      </w:smartTag>
      <w:r w:rsidRPr="00EB05E8">
        <w:rPr>
          <w:rFonts w:ascii="Arial" w:hAnsi="Arial" w:cs="Arial"/>
          <w:spacing w:val="10"/>
          <w:lang w:val="en-US"/>
        </w:rPr>
        <w:t xml:space="preserve">. Their results showed very high contents of metals, some heavy metals and other elements in the soil. </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From all these results</w:t>
      </w:r>
      <w:r>
        <w:rPr>
          <w:rFonts w:ascii="Arial" w:hAnsi="Arial" w:cs="Arial"/>
          <w:spacing w:val="10"/>
          <w:lang w:val="en-US"/>
        </w:rPr>
        <w:t xml:space="preserve"> above</w:t>
      </w:r>
      <w:r w:rsidRPr="00EB05E8">
        <w:rPr>
          <w:rFonts w:ascii="Arial" w:hAnsi="Arial" w:cs="Arial"/>
          <w:spacing w:val="10"/>
          <w:lang w:val="en-US"/>
        </w:rPr>
        <w:t>, one can confidently say, the threat due to environmental pollution is not limite</w:t>
      </w:r>
      <w:r>
        <w:rPr>
          <w:rFonts w:ascii="Arial" w:hAnsi="Arial" w:cs="Arial"/>
          <w:spacing w:val="10"/>
          <w:lang w:val="en-US"/>
        </w:rPr>
        <w:t>d to our climate, but it is all encompas</w:t>
      </w:r>
      <w:r>
        <w:rPr>
          <w:rFonts w:ascii="Arial" w:hAnsi="Arial" w:cs="Arial"/>
          <w:spacing w:val="10"/>
          <w:lang w:val="en-US"/>
        </w:rPr>
        <w:t>s</w:t>
      </w:r>
      <w:r>
        <w:rPr>
          <w:rFonts w:ascii="Arial" w:hAnsi="Arial" w:cs="Arial"/>
          <w:spacing w:val="10"/>
          <w:lang w:val="en-US"/>
        </w:rPr>
        <w:t xml:space="preserve">ing. </w:t>
      </w:r>
      <w:r w:rsidRPr="00EB05E8">
        <w:rPr>
          <w:rFonts w:ascii="Arial" w:hAnsi="Arial" w:cs="Arial"/>
          <w:spacing w:val="10"/>
          <w:lang w:val="en-US"/>
        </w:rPr>
        <w:t>Therefore the state of the environment is not looking good from all the stu</w:t>
      </w:r>
      <w:r w:rsidRPr="00EB05E8">
        <w:rPr>
          <w:rFonts w:ascii="Arial" w:hAnsi="Arial" w:cs="Arial"/>
          <w:spacing w:val="10"/>
          <w:lang w:val="en-US"/>
        </w:rPr>
        <w:t>d</w:t>
      </w:r>
      <w:r w:rsidRPr="00EB05E8">
        <w:rPr>
          <w:rFonts w:ascii="Arial" w:hAnsi="Arial" w:cs="Arial"/>
          <w:spacing w:val="10"/>
          <w:lang w:val="en-US"/>
        </w:rPr>
        <w:t>ies given above and this deserve urgent action by all, from individuals, i</w:t>
      </w:r>
      <w:r w:rsidRPr="00EB05E8">
        <w:rPr>
          <w:rFonts w:ascii="Arial" w:hAnsi="Arial" w:cs="Arial"/>
          <w:spacing w:val="10"/>
          <w:lang w:val="en-US"/>
        </w:rPr>
        <w:t>n</w:t>
      </w:r>
      <w:r>
        <w:rPr>
          <w:rFonts w:ascii="Arial" w:hAnsi="Arial" w:cs="Arial"/>
          <w:spacing w:val="10"/>
          <w:lang w:val="en-US"/>
        </w:rPr>
        <w:t>dustries, NGOs, scientists, g</w:t>
      </w:r>
      <w:r w:rsidRPr="00EB05E8">
        <w:rPr>
          <w:rFonts w:ascii="Arial" w:hAnsi="Arial" w:cs="Arial"/>
          <w:spacing w:val="10"/>
          <w:lang w:val="en-US"/>
        </w:rPr>
        <w:t>overnments, communities</w:t>
      </w:r>
      <w:r>
        <w:rPr>
          <w:rFonts w:ascii="Arial" w:hAnsi="Arial" w:cs="Arial"/>
          <w:spacing w:val="10"/>
          <w:lang w:val="en-US"/>
        </w:rPr>
        <w:t>,</w:t>
      </w:r>
      <w:r w:rsidRPr="00EB05E8">
        <w:rPr>
          <w:rFonts w:ascii="Arial" w:hAnsi="Arial" w:cs="Arial"/>
          <w:spacing w:val="10"/>
          <w:lang w:val="en-US"/>
        </w:rPr>
        <w:t xml:space="preserve"> etc.</w:t>
      </w:r>
    </w:p>
    <w:p w:rsidR="004D2C38" w:rsidRDefault="004D2C38" w:rsidP="004D2C38">
      <w:pPr>
        <w:spacing w:line="360" w:lineRule="auto"/>
        <w:rPr>
          <w:rFonts w:ascii="Arial" w:hAnsi="Arial" w:cs="Arial"/>
          <w:spacing w:val="10"/>
          <w:lang w:val="en-US"/>
        </w:rPr>
      </w:pPr>
    </w:p>
    <w:p w:rsidR="004D2C38" w:rsidRPr="00EB05E8" w:rsidRDefault="004D2C38" w:rsidP="004D2C38">
      <w:pPr>
        <w:spacing w:line="360" w:lineRule="auto"/>
        <w:rPr>
          <w:rFonts w:ascii="Arial" w:hAnsi="Arial" w:cs="Arial"/>
          <w:spacing w:val="10"/>
          <w:lang w:val="en-US"/>
        </w:rPr>
      </w:pPr>
    </w:p>
    <w:p w:rsidR="004D2C38" w:rsidRPr="00283FAC" w:rsidRDefault="004D2C38" w:rsidP="004D2C38">
      <w:pPr>
        <w:spacing w:line="360" w:lineRule="auto"/>
        <w:jc w:val="both"/>
        <w:rPr>
          <w:rFonts w:ascii="Arial" w:hAnsi="Arial" w:cs="Arial"/>
          <w:b/>
          <w:spacing w:val="10"/>
          <w:lang w:val="en-US"/>
        </w:rPr>
      </w:pPr>
      <w:smartTag w:uri="urn:schemas-microsoft-com:office:smarttags" w:element="place">
        <w:smartTag w:uri="urn:schemas-microsoft-com:office:smarttags" w:element="PlaceName">
          <w:r w:rsidRPr="00077306">
            <w:rPr>
              <w:rFonts w:ascii="Arial" w:hAnsi="Arial" w:cs="Arial"/>
              <w:b/>
              <w:spacing w:val="10"/>
              <w:lang w:val="en-US"/>
            </w:rPr>
            <w:t>2.2.2</w:t>
          </w:r>
        </w:smartTag>
        <w:r w:rsidRPr="00077306">
          <w:rPr>
            <w:rFonts w:ascii="Arial" w:hAnsi="Arial" w:cs="Arial"/>
            <w:b/>
            <w:spacing w:val="10"/>
            <w:lang w:val="en-US"/>
          </w:rPr>
          <w:t xml:space="preserve"> </w:t>
        </w:r>
        <w:smartTag w:uri="urn:schemas-microsoft-com:office:smarttags" w:element="PlaceType">
          <w:r w:rsidRPr="00077306">
            <w:rPr>
              <w:rFonts w:ascii="Arial" w:hAnsi="Arial" w:cs="Arial"/>
              <w:b/>
              <w:spacing w:val="10"/>
              <w:lang w:val="en-US"/>
            </w:rPr>
            <w:t>State</w:t>
          </w:r>
        </w:smartTag>
      </w:smartTag>
      <w:r w:rsidRPr="00077306">
        <w:rPr>
          <w:rFonts w:ascii="Arial" w:hAnsi="Arial" w:cs="Arial"/>
          <w:b/>
          <w:spacing w:val="10"/>
          <w:lang w:val="en-US"/>
        </w:rPr>
        <w:t xml:space="preserve"> of the Nigerian Environment</w:t>
      </w:r>
    </w:p>
    <w:p w:rsidR="004D2C38" w:rsidRPr="00EB05E8" w:rsidRDefault="004D2C38" w:rsidP="004D2C38">
      <w:pPr>
        <w:spacing w:line="360" w:lineRule="auto"/>
        <w:jc w:val="both"/>
        <w:rPr>
          <w:rFonts w:ascii="Arial" w:hAnsi="Arial" w:cs="Arial"/>
          <w:spacing w:val="10"/>
          <w:lang w:val="en-US"/>
        </w:rPr>
      </w:pP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like many developing countries with some kind of industrialization faces severe environmental degradation that appears to be threatening the long term development prospects. This is mainly due to the fact that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relies mainly upon the use of natural resources in its growth and develo</w:t>
      </w:r>
      <w:r w:rsidRPr="00EB05E8">
        <w:rPr>
          <w:rFonts w:ascii="Arial" w:hAnsi="Arial" w:cs="Arial"/>
          <w:spacing w:val="10"/>
          <w:lang w:val="en-US"/>
        </w:rPr>
        <w:t>p</w:t>
      </w:r>
      <w:r w:rsidRPr="00EB05E8">
        <w:rPr>
          <w:rFonts w:ascii="Arial" w:hAnsi="Arial" w:cs="Arial"/>
          <w:spacing w:val="10"/>
          <w:lang w:val="en-US"/>
        </w:rPr>
        <w:t>ment process. The use of these natural resources is not done in a sustai</w:t>
      </w:r>
      <w:r w:rsidRPr="00EB05E8">
        <w:rPr>
          <w:rFonts w:ascii="Arial" w:hAnsi="Arial" w:cs="Arial"/>
          <w:spacing w:val="10"/>
          <w:lang w:val="en-US"/>
        </w:rPr>
        <w:t>n</w:t>
      </w:r>
      <w:r w:rsidRPr="00EB05E8">
        <w:rPr>
          <w:rFonts w:ascii="Arial" w:hAnsi="Arial" w:cs="Arial"/>
          <w:spacing w:val="10"/>
          <w:lang w:val="en-US"/>
        </w:rPr>
        <w:t>able manner, hence threatening the future generation’s ability to meet their own needs. In general there is no proper record of developments that ind</w:t>
      </w:r>
      <w:r w:rsidRPr="00EB05E8">
        <w:rPr>
          <w:rFonts w:ascii="Arial" w:hAnsi="Arial" w:cs="Arial"/>
          <w:spacing w:val="10"/>
          <w:lang w:val="en-US"/>
        </w:rPr>
        <w:t>i</w:t>
      </w:r>
      <w:r w:rsidRPr="00EB05E8">
        <w:rPr>
          <w:rFonts w:ascii="Arial" w:hAnsi="Arial" w:cs="Arial"/>
          <w:spacing w:val="10"/>
          <w:lang w:val="en-US"/>
        </w:rPr>
        <w:t>cate the degrading state of the Nigerian environment</w:t>
      </w:r>
      <w:r>
        <w:rPr>
          <w:rFonts w:ascii="Arial" w:hAnsi="Arial" w:cs="Arial"/>
          <w:spacing w:val="10"/>
          <w:lang w:val="en-US"/>
        </w:rPr>
        <w:t xml:space="preserve"> like the study by U</w:t>
      </w:r>
      <w:r>
        <w:rPr>
          <w:rFonts w:ascii="Arial" w:hAnsi="Arial" w:cs="Arial"/>
          <w:spacing w:val="10"/>
          <w:lang w:val="en-US"/>
        </w:rPr>
        <w:t>m</w:t>
      </w:r>
      <w:r>
        <w:rPr>
          <w:rFonts w:ascii="Arial" w:hAnsi="Arial" w:cs="Arial"/>
          <w:spacing w:val="10"/>
          <w:lang w:val="en-US"/>
        </w:rPr>
        <w:t xml:space="preserve">weltbundesamt in </w:t>
      </w:r>
      <w:smartTag w:uri="urn:schemas-microsoft-com:office:smarttags" w:element="country-region">
        <w:smartTag w:uri="urn:schemas-microsoft-com:office:smarttags" w:element="place">
          <w:r>
            <w:rPr>
              <w:rFonts w:ascii="Arial" w:hAnsi="Arial" w:cs="Arial"/>
              <w:spacing w:val="10"/>
              <w:lang w:val="en-US"/>
            </w:rPr>
            <w:t>Germany</w:t>
          </w:r>
        </w:smartTag>
      </w:smartTag>
      <w:r w:rsidRPr="00EB05E8">
        <w:rPr>
          <w:rFonts w:ascii="Arial" w:hAnsi="Arial" w:cs="Arial"/>
          <w:spacing w:val="10"/>
          <w:lang w:val="en-US"/>
        </w:rPr>
        <w:t xml:space="preserve">; only pockets of isolated cases are reported in the literature, such as pollution by the oil industries in the Niger Delta area. A proper study such as to show certain general trend of indicators are on the increase, showing the degree of environmental degradation, is basically lacking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’s environmental studies. As such to give the state of the Nigerian environment</w:t>
      </w:r>
      <w:r>
        <w:rPr>
          <w:rFonts w:ascii="Arial" w:hAnsi="Arial" w:cs="Arial"/>
          <w:spacing w:val="10"/>
          <w:lang w:val="en-US"/>
        </w:rPr>
        <w:t>,</w:t>
      </w:r>
      <w:r w:rsidRPr="00EB05E8">
        <w:rPr>
          <w:rFonts w:ascii="Arial" w:hAnsi="Arial" w:cs="Arial"/>
          <w:spacing w:val="10"/>
          <w:lang w:val="en-US"/>
        </w:rPr>
        <w:t xml:space="preserve"> only su</w:t>
      </w:r>
      <w:r>
        <w:rPr>
          <w:rFonts w:ascii="Arial" w:hAnsi="Arial" w:cs="Arial"/>
          <w:spacing w:val="10"/>
          <w:lang w:val="en-US"/>
        </w:rPr>
        <w:t>ch individual cases will be mentioned</w:t>
      </w:r>
      <w:r w:rsidRPr="00EB05E8">
        <w:rPr>
          <w:rFonts w:ascii="Arial" w:hAnsi="Arial" w:cs="Arial"/>
          <w:spacing w:val="10"/>
          <w:lang w:val="en-US"/>
        </w:rPr>
        <w:t xml:space="preserve"> here.</w:t>
      </w:r>
    </w:p>
    <w:p w:rsidR="004D2C38" w:rsidRPr="00EB05E8" w:rsidRDefault="004D2C38" w:rsidP="004D2C38">
      <w:pPr>
        <w:spacing w:line="360" w:lineRule="auto"/>
        <w:jc w:val="both"/>
        <w:rPr>
          <w:rFonts w:ascii="Arial" w:hAnsi="Arial" w:cs="Arial"/>
          <w:lang w:val="en-US"/>
        </w:rPr>
      </w:pPr>
    </w:p>
    <w:p w:rsidR="004D2C38" w:rsidRPr="00DB157B" w:rsidRDefault="004D2C38" w:rsidP="004D2C38">
      <w:pPr>
        <w:spacing w:line="360" w:lineRule="auto"/>
        <w:jc w:val="both"/>
        <w:rPr>
          <w:rFonts w:ascii="Arial" w:hAnsi="Arial" w:cs="Arial"/>
          <w:spacing w:val="10"/>
          <w:lang w:val="en-US"/>
        </w:rPr>
      </w:pPr>
      <w:r w:rsidRPr="00DB157B">
        <w:rPr>
          <w:rFonts w:ascii="Arial" w:hAnsi="Arial" w:cs="Arial"/>
          <w:spacing w:val="10"/>
          <w:lang w:val="en-US"/>
        </w:rPr>
        <w:t xml:space="preserve">Industrial activity in </w:t>
      </w:r>
      <w:smartTag w:uri="urn:schemas-microsoft-com:office:smarttags" w:element="place">
        <w:smartTag w:uri="urn:schemas-microsoft-com:office:smarttags" w:element="country-region">
          <w:r w:rsidRPr="00DB157B">
            <w:rPr>
              <w:rFonts w:ascii="Arial" w:hAnsi="Arial" w:cs="Arial"/>
              <w:spacing w:val="10"/>
              <w:lang w:val="en-US"/>
            </w:rPr>
            <w:t>Nigeria</w:t>
          </w:r>
        </w:smartTag>
      </w:smartTag>
      <w:r w:rsidRPr="00DB157B">
        <w:rPr>
          <w:rFonts w:ascii="Arial" w:hAnsi="Arial" w:cs="Arial"/>
          <w:spacing w:val="10"/>
          <w:lang w:val="en-US"/>
        </w:rPr>
        <w:t xml:space="preserve"> is a major contributor to many of the enviro</w:t>
      </w:r>
      <w:r w:rsidRPr="00DB157B">
        <w:rPr>
          <w:rFonts w:ascii="Arial" w:hAnsi="Arial" w:cs="Arial"/>
          <w:spacing w:val="10"/>
          <w:lang w:val="en-US"/>
        </w:rPr>
        <w:t>n</w:t>
      </w:r>
      <w:r w:rsidRPr="00DB157B">
        <w:rPr>
          <w:rFonts w:ascii="Arial" w:hAnsi="Arial" w:cs="Arial"/>
          <w:spacing w:val="10"/>
          <w:lang w:val="en-US"/>
        </w:rPr>
        <w:t xml:space="preserve">mental and social problems facing the country. Some industries that are found in </w:t>
      </w:r>
      <w:smartTag w:uri="urn:schemas-microsoft-com:office:smarttags" w:element="place">
        <w:smartTag w:uri="urn:schemas-microsoft-com:office:smarttags" w:element="country-region">
          <w:r w:rsidRPr="00DB157B">
            <w:rPr>
              <w:rFonts w:ascii="Arial" w:hAnsi="Arial" w:cs="Arial"/>
              <w:spacing w:val="10"/>
              <w:lang w:val="en-US"/>
            </w:rPr>
            <w:t>Nigeria</w:t>
          </w:r>
        </w:smartTag>
      </w:smartTag>
      <w:r w:rsidRPr="00DB157B">
        <w:rPr>
          <w:rFonts w:ascii="Arial" w:hAnsi="Arial" w:cs="Arial"/>
          <w:spacing w:val="10"/>
          <w:lang w:val="en-US"/>
        </w:rPr>
        <w:t xml:space="preserve"> include gas and oil, chemical, food and beverages, hide and skin, cement, paint industries, iron and steel, paper and pulp, agro-allied, motor assembly etc. These industries all contribute to the enviro</w:t>
      </w:r>
      <w:r w:rsidRPr="00DB157B">
        <w:rPr>
          <w:rFonts w:ascii="Arial" w:hAnsi="Arial" w:cs="Arial"/>
          <w:spacing w:val="10"/>
          <w:lang w:val="en-US"/>
        </w:rPr>
        <w:t>n</w:t>
      </w:r>
      <w:r w:rsidRPr="00DB157B">
        <w:rPr>
          <w:rFonts w:ascii="Arial" w:hAnsi="Arial" w:cs="Arial"/>
          <w:spacing w:val="10"/>
          <w:lang w:val="en-US"/>
        </w:rPr>
        <w:t>mental pollution in various ways; common amongst them is the drainage of their effluents into open drains and water cha</w:t>
      </w:r>
      <w:r w:rsidRPr="00DB157B">
        <w:rPr>
          <w:rFonts w:ascii="Arial" w:hAnsi="Arial" w:cs="Arial"/>
          <w:spacing w:val="10"/>
          <w:lang w:val="en-US"/>
        </w:rPr>
        <w:t>n</w:t>
      </w:r>
      <w:r w:rsidRPr="00DB157B">
        <w:rPr>
          <w:rFonts w:ascii="Arial" w:hAnsi="Arial" w:cs="Arial"/>
          <w:spacing w:val="10"/>
          <w:lang w:val="en-US"/>
        </w:rPr>
        <w:t>nels. Some go to the extent of burying their expired and hazardous chemical waste in the ground. The oil industries have some peculiar problems such as breakdown and canal</w:t>
      </w:r>
      <w:r w:rsidRPr="00DB157B">
        <w:rPr>
          <w:rFonts w:ascii="Arial" w:hAnsi="Arial" w:cs="Arial"/>
          <w:spacing w:val="10"/>
          <w:lang w:val="en-US"/>
        </w:rPr>
        <w:t>i</w:t>
      </w:r>
      <w:r w:rsidRPr="00DB157B">
        <w:rPr>
          <w:rFonts w:ascii="Arial" w:hAnsi="Arial" w:cs="Arial"/>
          <w:spacing w:val="10"/>
          <w:lang w:val="en-US"/>
        </w:rPr>
        <w:t xml:space="preserve">zation of oil pipelines causing a lot of water and soil pollution. </w:t>
      </w:r>
      <w:r w:rsidRPr="00DB157B">
        <w:rPr>
          <w:rFonts w:ascii="Arial" w:hAnsi="Arial" w:cs="Arial"/>
          <w:spacing w:val="10"/>
          <w:lang w:val="en-US"/>
        </w:rPr>
        <w:lastRenderedPageBreak/>
        <w:t>This has b</w:t>
      </w:r>
      <w:r w:rsidRPr="00DB157B">
        <w:rPr>
          <w:rFonts w:ascii="Arial" w:hAnsi="Arial" w:cs="Arial"/>
          <w:spacing w:val="10"/>
          <w:lang w:val="en-US"/>
        </w:rPr>
        <w:t>e</w:t>
      </w:r>
      <w:r w:rsidRPr="00DB157B">
        <w:rPr>
          <w:rFonts w:ascii="Arial" w:hAnsi="Arial" w:cs="Arial"/>
          <w:spacing w:val="10"/>
          <w:lang w:val="en-US"/>
        </w:rPr>
        <w:t>come a threat to the environment, aquatic and human lives (CIA World Factbook-Nigeria).</w:t>
      </w:r>
    </w:p>
    <w:p w:rsidR="004D2C38" w:rsidRDefault="004D2C38" w:rsidP="004D2C38">
      <w:pPr>
        <w:spacing w:line="360" w:lineRule="auto"/>
        <w:jc w:val="both"/>
        <w:rPr>
          <w:rFonts w:ascii="Arial" w:hAnsi="Arial" w:cs="Arial"/>
          <w:spacing w:val="10"/>
          <w:lang w:val="en-US"/>
        </w:rPr>
      </w:pPr>
    </w:p>
    <w:p w:rsidR="004D2C38" w:rsidRPr="007B49DA"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The oil industries have the bigger effects on the environment compared to the other industries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therefore a review of some specific cases of these pollution will be done here. Most of the oil exploration has thus far been carried out in the Niger Delta area as such most of the reports found in literatures are on the damage done in this area. Greg Campbell quoted the spokesman for the Jesse Town council of elders in the Niger Delta area saying, up to 1000 people were involved in a fuel fire accidents at one time. Pipelines carrying both gas and oil rupture with alarming effects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either at the hand of saboteurs or through human and equipment error. Shell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xml:space="preserve"> reported that up to 50,200 barrels of oil were spilled in 1998 due to human saboteurs. In December 2000, a pipe that had leaked for weeks exploded in Atlas cove, near </w:t>
      </w:r>
      <w:smartTag w:uri="urn:schemas-microsoft-com:office:smarttags" w:element="place">
        <w:smartTag w:uri="urn:schemas-microsoft-com:office:smarttags" w:element="City">
          <w:r w:rsidRPr="00EB05E8">
            <w:rPr>
              <w:rFonts w:ascii="Arial" w:hAnsi="Arial" w:cs="Arial"/>
              <w:spacing w:val="10"/>
              <w:lang w:val="en-US"/>
            </w:rPr>
            <w:t>Lagos</w:t>
          </w:r>
        </w:smartTag>
      </w:smartTag>
      <w:r w:rsidRPr="00EB05E8">
        <w:rPr>
          <w:rFonts w:ascii="Arial" w:hAnsi="Arial" w:cs="Arial"/>
          <w:spacing w:val="10"/>
          <w:lang w:val="en-US"/>
        </w:rPr>
        <w:t>, killing about 50 people. On the side of the highway leading to the town of Besini in the Niger Delta, two separate 2years-old oil spills turn the jungle black, these oil spilled formed small lakes of oil affecting all forms of life in that area. The Shell Oil Co</w:t>
      </w:r>
      <w:r w:rsidRPr="00EB05E8">
        <w:rPr>
          <w:rFonts w:ascii="Arial" w:hAnsi="Arial" w:cs="Arial"/>
          <w:spacing w:val="10"/>
          <w:lang w:val="en-US"/>
        </w:rPr>
        <w:t>m</w:t>
      </w:r>
      <w:r w:rsidRPr="00EB05E8">
        <w:rPr>
          <w:rFonts w:ascii="Arial" w:hAnsi="Arial" w:cs="Arial"/>
          <w:spacing w:val="10"/>
          <w:lang w:val="en-US"/>
        </w:rPr>
        <w:t>pany reported in its environmental performance that in 2006, it recorded 241 oil spill incidents compared to 224 incidents in 2005. Two examples of such cases quoted by Shell itself are those at Nembe creek trunk line (NCTL) at Krakrama estimated to be up to 7,00</w:t>
      </w:r>
      <w:r>
        <w:rPr>
          <w:rFonts w:ascii="Arial" w:hAnsi="Arial" w:cs="Arial"/>
          <w:spacing w:val="10"/>
          <w:lang w:val="en-US"/>
        </w:rPr>
        <w:t xml:space="preserve">0 </w:t>
      </w:r>
      <w:r w:rsidRPr="00EB05E8">
        <w:rPr>
          <w:rFonts w:ascii="Arial" w:hAnsi="Arial" w:cs="Arial"/>
          <w:spacing w:val="10"/>
          <w:lang w:val="en-US"/>
        </w:rPr>
        <w:t>barrels and the second Nembe-IV estimated to be 2,500 barrels. If for only two cases so high qua</w:t>
      </w:r>
      <w:r w:rsidRPr="00EB05E8">
        <w:rPr>
          <w:rFonts w:ascii="Arial" w:hAnsi="Arial" w:cs="Arial"/>
          <w:spacing w:val="10"/>
          <w:lang w:val="en-US"/>
        </w:rPr>
        <w:t>n</w:t>
      </w:r>
      <w:r w:rsidRPr="00EB05E8">
        <w:rPr>
          <w:rFonts w:ascii="Arial" w:hAnsi="Arial" w:cs="Arial"/>
          <w:spacing w:val="10"/>
          <w:lang w:val="en-US"/>
        </w:rPr>
        <w:t>tity was discharge</w:t>
      </w:r>
      <w:r>
        <w:rPr>
          <w:rFonts w:ascii="Arial" w:hAnsi="Arial" w:cs="Arial"/>
          <w:spacing w:val="10"/>
          <w:lang w:val="en-US"/>
        </w:rPr>
        <w:t>d</w:t>
      </w:r>
      <w:r w:rsidRPr="00EB05E8">
        <w:rPr>
          <w:rFonts w:ascii="Arial" w:hAnsi="Arial" w:cs="Arial"/>
          <w:spacing w:val="10"/>
          <w:lang w:val="en-US"/>
        </w:rPr>
        <w:t xml:space="preserve"> into the environment, it is not difficult to conclude that the environment in the Niger Delta with the quote</w:t>
      </w:r>
      <w:r>
        <w:rPr>
          <w:rFonts w:ascii="Arial" w:hAnsi="Arial" w:cs="Arial"/>
          <w:spacing w:val="10"/>
          <w:lang w:val="en-US"/>
        </w:rPr>
        <w:t>d 241 cases of spills are heavi</w:t>
      </w:r>
      <w:r w:rsidRPr="00EB05E8">
        <w:rPr>
          <w:rFonts w:ascii="Arial" w:hAnsi="Arial" w:cs="Arial"/>
          <w:spacing w:val="10"/>
          <w:lang w:val="en-US"/>
        </w:rPr>
        <w:t>ly polluted. A lot of fire disasters are associated with many of these spills, for example the ERA’s report in late June 2000 gave incidents where such a spill leads to a fire disaster. The spill which was due to a leaking pipe which covered up to 30</w:t>
      </w:r>
      <w:r>
        <w:rPr>
          <w:rFonts w:ascii="Arial" w:hAnsi="Arial" w:cs="Arial"/>
          <w:spacing w:val="10"/>
          <w:lang w:val="en-US"/>
        </w:rPr>
        <w:t xml:space="preserve"> </w:t>
      </w:r>
      <w:r w:rsidRPr="00EB05E8">
        <w:rPr>
          <w:rFonts w:ascii="Arial" w:hAnsi="Arial" w:cs="Arial"/>
          <w:spacing w:val="10"/>
          <w:lang w:val="en-US"/>
        </w:rPr>
        <w:t>kilometers was left to continue leaking until in July when the pipe exploded causing a huge fire. According to this report more than 3000 people were burnt to death. A similar incident has earlier on occurred in Jesse village where many lives were equally lost. There are many records of such disasters, such as near Adeje village, Elume-Ibada, etc. The effect of su</w:t>
      </w:r>
      <w:r>
        <w:rPr>
          <w:rFonts w:ascii="Arial" w:hAnsi="Arial" w:cs="Arial"/>
          <w:spacing w:val="10"/>
          <w:lang w:val="en-US"/>
        </w:rPr>
        <w:t>ch disaster is not only the loss</w:t>
      </w:r>
      <w:r w:rsidRPr="00EB05E8">
        <w:rPr>
          <w:rFonts w:ascii="Arial" w:hAnsi="Arial" w:cs="Arial"/>
          <w:spacing w:val="10"/>
          <w:lang w:val="en-US"/>
        </w:rPr>
        <w:t xml:space="preserve"> of lives, </w:t>
      </w:r>
      <w:r w:rsidRPr="00EB05E8">
        <w:rPr>
          <w:rFonts w:ascii="Arial" w:hAnsi="Arial" w:cs="Arial"/>
          <w:spacing w:val="10"/>
          <w:lang w:val="en-US"/>
        </w:rPr>
        <w:lastRenderedPageBreak/>
        <w:t>but pollution of the</w:t>
      </w:r>
      <w:r>
        <w:rPr>
          <w:rFonts w:ascii="Arial" w:hAnsi="Arial" w:cs="Arial"/>
          <w:spacing w:val="10"/>
          <w:lang w:val="en-US"/>
        </w:rPr>
        <w:t xml:space="preserve"> air, soil, </w:t>
      </w:r>
      <w:r w:rsidRPr="00EB05E8">
        <w:rPr>
          <w:rFonts w:ascii="Arial" w:hAnsi="Arial" w:cs="Arial"/>
          <w:spacing w:val="10"/>
          <w:lang w:val="en-US"/>
        </w:rPr>
        <w:t>river and water bodies around</w:t>
      </w:r>
      <w:r>
        <w:rPr>
          <w:rFonts w:ascii="Arial" w:hAnsi="Arial" w:cs="Arial"/>
          <w:spacing w:val="10"/>
          <w:lang w:val="en-US"/>
        </w:rPr>
        <w:t xml:space="preserve"> these spill sites. </w:t>
      </w:r>
      <w:r w:rsidRPr="00EB05E8">
        <w:rPr>
          <w:rFonts w:ascii="Arial" w:hAnsi="Arial" w:cs="Arial"/>
          <w:spacing w:val="10"/>
          <w:lang w:val="en-US"/>
        </w:rPr>
        <w:t>The Niger Delta area of Nigeria has been discussed and studied to a large extent, that one m</w:t>
      </w:r>
      <w:r>
        <w:rPr>
          <w:rFonts w:ascii="Arial" w:hAnsi="Arial" w:cs="Arial"/>
          <w:spacing w:val="10"/>
          <w:lang w:val="en-US"/>
        </w:rPr>
        <w:t>ay think this is an overemphasi</w:t>
      </w:r>
      <w:r w:rsidRPr="00EB05E8">
        <w:rPr>
          <w:rFonts w:ascii="Arial" w:hAnsi="Arial" w:cs="Arial"/>
          <w:spacing w:val="10"/>
          <w:lang w:val="en-US"/>
        </w:rPr>
        <w:t>s, but if the 1994 Draft of the Geneva group declaration</w:t>
      </w:r>
      <w:r>
        <w:rPr>
          <w:rFonts w:ascii="Arial" w:hAnsi="Arial" w:cs="Arial"/>
          <w:spacing w:val="10"/>
          <w:lang w:val="en-US"/>
        </w:rPr>
        <w:t xml:space="preserve"> (Geneva Declaration UN paper 1994)</w:t>
      </w:r>
      <w:r w:rsidRPr="00EB05E8">
        <w:rPr>
          <w:rFonts w:ascii="Arial" w:hAnsi="Arial" w:cs="Arial"/>
          <w:spacing w:val="10"/>
          <w:lang w:val="en-US"/>
        </w:rPr>
        <w:t xml:space="preserve"> of principles on human rights and the environment should be considered, then the people in this area have the right to cry out loud</w:t>
      </w:r>
      <w:r>
        <w:rPr>
          <w:rFonts w:ascii="Arial" w:hAnsi="Arial" w:cs="Arial"/>
          <w:spacing w:val="10"/>
          <w:lang w:val="en-US"/>
        </w:rPr>
        <w:t xml:space="preserve"> (Soji 2006)</w:t>
      </w:r>
      <w:r w:rsidRPr="00EB05E8">
        <w:rPr>
          <w:rFonts w:ascii="Arial" w:hAnsi="Arial" w:cs="Arial"/>
          <w:spacing w:val="10"/>
          <w:lang w:val="en-US"/>
        </w:rPr>
        <w:t>. Since the declaration says in part I Nr</w:t>
      </w:r>
      <w:r>
        <w:rPr>
          <w:rFonts w:ascii="Arial" w:hAnsi="Arial" w:cs="Arial"/>
          <w:spacing w:val="10"/>
          <w:lang w:val="en-US"/>
        </w:rPr>
        <w:t>.</w:t>
      </w:r>
      <w:r w:rsidRPr="00EB05E8">
        <w:rPr>
          <w:rFonts w:ascii="Arial" w:hAnsi="Arial" w:cs="Arial"/>
          <w:spacing w:val="10"/>
          <w:lang w:val="en-US"/>
        </w:rPr>
        <w:t xml:space="preserve"> 4 that “All persons have the right to an environment ad</w:t>
      </w:r>
      <w:r w:rsidRPr="00EB05E8">
        <w:rPr>
          <w:rFonts w:ascii="Arial" w:hAnsi="Arial" w:cs="Arial"/>
          <w:spacing w:val="10"/>
          <w:lang w:val="en-US"/>
        </w:rPr>
        <w:t>e</w:t>
      </w:r>
      <w:r w:rsidRPr="00EB05E8">
        <w:rPr>
          <w:rFonts w:ascii="Arial" w:hAnsi="Arial" w:cs="Arial"/>
          <w:spacing w:val="10"/>
          <w:lang w:val="en-US"/>
        </w:rPr>
        <w:t>quate to meet equitably the needs of the present generations and that does not impair the rights of future generations to meet equitably their needs”. Part II of the same declaration says “All persons have the right to freedom from pollution, environmental degradation and activities that adversely a</w:t>
      </w:r>
      <w:r w:rsidRPr="00EB05E8">
        <w:rPr>
          <w:rFonts w:ascii="Arial" w:hAnsi="Arial" w:cs="Arial"/>
          <w:spacing w:val="10"/>
          <w:lang w:val="en-US"/>
        </w:rPr>
        <w:t>f</w:t>
      </w:r>
      <w:r w:rsidRPr="00EB05E8">
        <w:rPr>
          <w:rFonts w:ascii="Arial" w:hAnsi="Arial" w:cs="Arial"/>
          <w:spacing w:val="10"/>
          <w:lang w:val="en-US"/>
        </w:rPr>
        <w:t>fect the environment, threaten life, health, livelihood, well-being or sustai</w:t>
      </w:r>
      <w:r w:rsidRPr="00EB05E8">
        <w:rPr>
          <w:rFonts w:ascii="Arial" w:hAnsi="Arial" w:cs="Arial"/>
          <w:spacing w:val="10"/>
          <w:lang w:val="en-US"/>
        </w:rPr>
        <w:t>n</w:t>
      </w:r>
      <w:r w:rsidRPr="00EB05E8">
        <w:rPr>
          <w:rFonts w:ascii="Arial" w:hAnsi="Arial" w:cs="Arial"/>
          <w:spacing w:val="10"/>
          <w:lang w:val="en-US"/>
        </w:rPr>
        <w:t>able development within, across or outside national boundaries”. Nr</w:t>
      </w:r>
      <w:r>
        <w:rPr>
          <w:rFonts w:ascii="Arial" w:hAnsi="Arial" w:cs="Arial"/>
          <w:spacing w:val="10"/>
          <w:lang w:val="en-US"/>
        </w:rPr>
        <w:t>.</w:t>
      </w:r>
      <w:r w:rsidRPr="00EB05E8">
        <w:rPr>
          <w:rFonts w:ascii="Arial" w:hAnsi="Arial" w:cs="Arial"/>
          <w:spacing w:val="10"/>
          <w:lang w:val="en-US"/>
        </w:rPr>
        <w:t xml:space="preserve"> 6 says “All persons have the right to protection and preservation of the air, soil, water, sea-ice, flora and fauna, and the essential processes and areas n</w:t>
      </w:r>
      <w:r w:rsidRPr="00EB05E8">
        <w:rPr>
          <w:rFonts w:ascii="Arial" w:hAnsi="Arial" w:cs="Arial"/>
          <w:spacing w:val="10"/>
          <w:lang w:val="en-US"/>
        </w:rPr>
        <w:t>e</w:t>
      </w:r>
      <w:r w:rsidRPr="00EB05E8">
        <w:rPr>
          <w:rFonts w:ascii="Arial" w:hAnsi="Arial" w:cs="Arial"/>
          <w:spacing w:val="10"/>
          <w:lang w:val="en-US"/>
        </w:rPr>
        <w:t>cessary to maintain biological diversity and ecosystems”</w:t>
      </w:r>
      <w:r>
        <w:rPr>
          <w:rFonts w:ascii="Arial" w:hAnsi="Arial" w:cs="Arial"/>
          <w:spacing w:val="10"/>
          <w:lang w:val="en-US"/>
        </w:rPr>
        <w:t>.</w:t>
      </w:r>
      <w:r w:rsidRPr="00EB05E8">
        <w:rPr>
          <w:rFonts w:ascii="Arial" w:hAnsi="Arial" w:cs="Arial"/>
          <w:spacing w:val="10"/>
          <w:lang w:val="en-US"/>
        </w:rPr>
        <w:t xml:space="preserve"> One can agree that the people living in the Niger Delta to a large extent have many of their rights violated by the big oil companies operating there. At the rate at which oil is been spilled in the area, is clear that the future does not look good if not</w:t>
      </w:r>
      <w:r>
        <w:rPr>
          <w:rFonts w:ascii="Arial" w:hAnsi="Arial" w:cs="Arial"/>
          <w:spacing w:val="10"/>
          <w:lang w:val="en-US"/>
        </w:rPr>
        <w:t>h</w:t>
      </w:r>
      <w:r w:rsidRPr="00EB05E8">
        <w:rPr>
          <w:rFonts w:ascii="Arial" w:hAnsi="Arial" w:cs="Arial"/>
          <w:spacing w:val="10"/>
          <w:lang w:val="en-US"/>
        </w:rPr>
        <w:t>ing is done to check these pollutions.</w:t>
      </w:r>
      <w:r>
        <w:rPr>
          <w:rFonts w:ascii="Arial" w:hAnsi="Arial" w:cs="Arial"/>
          <w:spacing w:val="10"/>
          <w:lang w:val="en-US"/>
        </w:rPr>
        <w:t xml:space="preserve"> These spills introduce</w:t>
      </w:r>
      <w:r w:rsidRPr="00EB05E8">
        <w:rPr>
          <w:rFonts w:ascii="Arial" w:hAnsi="Arial" w:cs="Arial"/>
          <w:spacing w:val="10"/>
          <w:lang w:val="en-US"/>
        </w:rPr>
        <w:t xml:space="preserve"> a lot of o</w:t>
      </w:r>
      <w:r w:rsidRPr="00EB05E8">
        <w:rPr>
          <w:rFonts w:ascii="Arial" w:hAnsi="Arial" w:cs="Arial"/>
          <w:spacing w:val="10"/>
          <w:lang w:val="en-US"/>
        </w:rPr>
        <w:t>r</w:t>
      </w:r>
      <w:r w:rsidRPr="00EB05E8">
        <w:rPr>
          <w:rFonts w:ascii="Arial" w:hAnsi="Arial" w:cs="Arial"/>
          <w:spacing w:val="10"/>
          <w:lang w:val="en-US"/>
        </w:rPr>
        <w:t>ganic pollutants in the environments in varying degree</w:t>
      </w:r>
      <w:r>
        <w:rPr>
          <w:rFonts w:ascii="Arial" w:hAnsi="Arial" w:cs="Arial"/>
          <w:spacing w:val="10"/>
          <w:lang w:val="en-US"/>
        </w:rPr>
        <w:t>s</w:t>
      </w:r>
      <w:r w:rsidRPr="00EB05E8">
        <w:rPr>
          <w:rFonts w:ascii="Arial" w:hAnsi="Arial" w:cs="Arial"/>
          <w:spacing w:val="10"/>
          <w:lang w:val="en-US"/>
        </w:rPr>
        <w:t>, such as PCBs,</w:t>
      </w:r>
      <w:r w:rsidRPr="00EB05E8">
        <w:rPr>
          <w:rFonts w:ascii="Arial" w:hAnsi="Arial" w:cs="Arial"/>
          <w:color w:val="333333"/>
          <w:lang w:val="en-US"/>
        </w:rPr>
        <w:t xml:space="preserve"> </w:t>
      </w:r>
      <w:r w:rsidRPr="007B49DA">
        <w:rPr>
          <w:rFonts w:ascii="Arial" w:hAnsi="Arial" w:cs="Arial"/>
          <w:color w:val="333333"/>
          <w:spacing w:val="10"/>
          <w:lang w:val="en-US"/>
        </w:rPr>
        <w:t>persistent organic pollutants, VOCs, hexachlorobenzene (HCB), PAHs; etc which may be ignored after the oil has been removed from the soil (Agha 2004). That is why analytical methods are very important in remediation to be able to ascertain the effectiveness of the remediation.</w:t>
      </w:r>
      <w:r w:rsidRPr="007B49DA">
        <w:rPr>
          <w:rFonts w:ascii="Arial" w:hAnsi="Arial" w:cs="Arial"/>
          <w:spacing w:val="10"/>
          <w:lang w:val="en-US"/>
        </w:rPr>
        <w:t xml:space="preserve"> </w:t>
      </w:r>
    </w:p>
    <w:p w:rsidR="004D2C38" w:rsidRDefault="004D2C38" w:rsidP="004D2C38">
      <w:pPr>
        <w:spacing w:line="360" w:lineRule="auto"/>
        <w:jc w:val="both"/>
        <w:rPr>
          <w:rFonts w:ascii="Arial" w:hAnsi="Arial" w:cs="Arial"/>
          <w:lang w:val="en-US"/>
        </w:rPr>
      </w:pPr>
    </w:p>
    <w:p w:rsidR="004D2C38" w:rsidRPr="007B49DA" w:rsidRDefault="004D2C38" w:rsidP="004D2C38">
      <w:pPr>
        <w:spacing w:line="360" w:lineRule="auto"/>
        <w:jc w:val="both"/>
        <w:rPr>
          <w:rFonts w:ascii="Arial" w:hAnsi="Arial" w:cs="Arial"/>
          <w:spacing w:val="10"/>
          <w:lang w:val="en-US"/>
        </w:rPr>
      </w:pPr>
      <w:r w:rsidRPr="007B49DA">
        <w:rPr>
          <w:rFonts w:ascii="Arial" w:hAnsi="Arial" w:cs="Arial"/>
          <w:spacing w:val="10"/>
          <w:lang w:val="en-US"/>
        </w:rPr>
        <w:t xml:space="preserve">Another environmental problem caused by oil production in </w:t>
      </w:r>
      <w:smartTag w:uri="urn:schemas-microsoft-com:office:smarttags" w:element="country-region">
        <w:r w:rsidRPr="007B49DA">
          <w:rPr>
            <w:rFonts w:ascii="Arial" w:hAnsi="Arial" w:cs="Arial"/>
            <w:spacing w:val="10"/>
            <w:lang w:val="en-US"/>
          </w:rPr>
          <w:t>Nigeria</w:t>
        </w:r>
      </w:smartTag>
      <w:r w:rsidRPr="007B49DA">
        <w:rPr>
          <w:rFonts w:ascii="Arial" w:hAnsi="Arial" w:cs="Arial"/>
          <w:spacing w:val="10"/>
          <w:lang w:val="en-US"/>
        </w:rPr>
        <w:t xml:space="preserve"> is the contrib</w:t>
      </w:r>
      <w:r w:rsidRPr="007B49DA">
        <w:rPr>
          <w:rFonts w:ascii="Arial" w:hAnsi="Arial" w:cs="Arial"/>
          <w:spacing w:val="10"/>
          <w:lang w:val="en-US"/>
        </w:rPr>
        <w:t>u</w:t>
      </w:r>
      <w:r w:rsidRPr="007B49DA">
        <w:rPr>
          <w:rFonts w:ascii="Arial" w:hAnsi="Arial" w:cs="Arial"/>
          <w:spacing w:val="10"/>
          <w:lang w:val="en-US"/>
        </w:rPr>
        <w:t>tion to global warming, because the country flares more gas than any other cou</w:t>
      </w:r>
      <w:r w:rsidRPr="007B49DA">
        <w:rPr>
          <w:rFonts w:ascii="Arial" w:hAnsi="Arial" w:cs="Arial"/>
          <w:spacing w:val="10"/>
          <w:lang w:val="en-US"/>
        </w:rPr>
        <w:t>n</w:t>
      </w:r>
      <w:r w:rsidRPr="007B49DA">
        <w:rPr>
          <w:rFonts w:ascii="Arial" w:hAnsi="Arial" w:cs="Arial"/>
          <w:spacing w:val="10"/>
          <w:lang w:val="en-US"/>
        </w:rPr>
        <w:t xml:space="preserve">try, apart from </w:t>
      </w:r>
      <w:smartTag w:uri="urn:schemas-microsoft-com:office:smarttags" w:element="place">
        <w:smartTag w:uri="urn:schemas-microsoft-com:office:smarttags" w:element="country-region">
          <w:r w:rsidRPr="007B49DA">
            <w:rPr>
              <w:rFonts w:ascii="Arial" w:hAnsi="Arial" w:cs="Arial"/>
              <w:spacing w:val="10"/>
              <w:lang w:val="en-US"/>
            </w:rPr>
            <w:t>Russia</w:t>
          </w:r>
        </w:smartTag>
      </w:smartTag>
      <w:r w:rsidRPr="007B49DA">
        <w:rPr>
          <w:rFonts w:ascii="Arial" w:hAnsi="Arial" w:cs="Arial"/>
          <w:spacing w:val="10"/>
          <w:lang w:val="en-US"/>
        </w:rPr>
        <w:t xml:space="preserve"> (John 2007). The methane produced has a much higher global-warming potential than carbon dioxide.</w:t>
      </w:r>
    </w:p>
    <w:p w:rsidR="004D2C38" w:rsidRPr="007B49DA" w:rsidRDefault="004D2C38" w:rsidP="004D2C38">
      <w:pPr>
        <w:spacing w:line="360" w:lineRule="auto"/>
        <w:jc w:val="both"/>
        <w:rPr>
          <w:rFonts w:ascii="Arial" w:hAnsi="Arial" w:cs="Arial"/>
          <w:spacing w:val="10"/>
          <w:lang w:val="en-US"/>
        </w:rPr>
      </w:pPr>
    </w:p>
    <w:p w:rsidR="004D2C38" w:rsidRPr="007B49DA" w:rsidRDefault="004D2C38" w:rsidP="004D2C38">
      <w:pPr>
        <w:spacing w:line="360" w:lineRule="auto"/>
        <w:jc w:val="both"/>
        <w:rPr>
          <w:rFonts w:ascii="Arial" w:hAnsi="Arial" w:cs="Arial"/>
          <w:spacing w:val="10"/>
          <w:lang w:val="en-US"/>
        </w:rPr>
      </w:pPr>
      <w:r w:rsidRPr="007B49DA">
        <w:rPr>
          <w:rFonts w:ascii="Arial" w:hAnsi="Arial" w:cs="Arial"/>
          <w:spacing w:val="10"/>
          <w:lang w:val="en-US"/>
        </w:rPr>
        <w:t xml:space="preserve">Having given the short over view of the pollution due to the oil in </w:t>
      </w:r>
      <w:smartTag w:uri="urn:schemas-microsoft-com:office:smarttags" w:element="country-region">
        <w:smartTag w:uri="urn:schemas-microsoft-com:office:smarttags" w:element="place">
          <w:r w:rsidRPr="007B49DA">
            <w:rPr>
              <w:rFonts w:ascii="Arial" w:hAnsi="Arial" w:cs="Arial"/>
              <w:spacing w:val="10"/>
              <w:lang w:val="en-US"/>
            </w:rPr>
            <w:t>Nigeria</w:t>
          </w:r>
        </w:smartTag>
      </w:smartTag>
      <w:r w:rsidRPr="007B49DA">
        <w:rPr>
          <w:rFonts w:ascii="Arial" w:hAnsi="Arial" w:cs="Arial"/>
          <w:spacing w:val="10"/>
          <w:lang w:val="en-US"/>
        </w:rPr>
        <w:t xml:space="preserve"> mention must be made of some other in</w:t>
      </w:r>
      <w:r>
        <w:rPr>
          <w:rFonts w:ascii="Arial" w:hAnsi="Arial" w:cs="Arial"/>
          <w:spacing w:val="10"/>
          <w:lang w:val="en-US"/>
        </w:rPr>
        <w:t xml:space="preserve">dustrial pollutants. </w:t>
      </w:r>
      <w:r w:rsidRPr="007B49DA">
        <w:rPr>
          <w:rFonts w:ascii="Arial" w:hAnsi="Arial" w:cs="Arial"/>
          <w:spacing w:val="10"/>
          <w:lang w:val="en-US"/>
        </w:rPr>
        <w:t xml:space="preserve">Sayo (2005) </w:t>
      </w:r>
      <w:r w:rsidRPr="007B49DA">
        <w:rPr>
          <w:rFonts w:ascii="Arial" w:hAnsi="Arial" w:cs="Arial"/>
          <w:spacing w:val="10"/>
          <w:lang w:val="en-US"/>
        </w:rPr>
        <w:lastRenderedPageBreak/>
        <w:t xml:space="preserve">made an impact assessment of the industrial effluent on water quality of a receiving river Alaro in </w:t>
      </w:r>
      <w:smartTag w:uri="urn:schemas-microsoft-com:office:smarttags" w:element="place">
        <w:smartTag w:uri="urn:schemas-microsoft-com:office:smarttags" w:element="City">
          <w:r w:rsidRPr="007B49DA">
            <w:rPr>
              <w:rFonts w:ascii="Arial" w:hAnsi="Arial" w:cs="Arial"/>
              <w:spacing w:val="10"/>
              <w:lang w:val="en-US"/>
            </w:rPr>
            <w:t>Ibadan</w:t>
          </w:r>
        </w:smartTag>
        <w:r w:rsidRPr="007B49DA">
          <w:rPr>
            <w:rFonts w:ascii="Arial" w:hAnsi="Arial" w:cs="Arial"/>
            <w:spacing w:val="10"/>
            <w:lang w:val="en-US"/>
          </w:rPr>
          <w:t xml:space="preserve">, </w:t>
        </w:r>
        <w:smartTag w:uri="urn:schemas-microsoft-com:office:smarttags" w:element="country-region">
          <w:r w:rsidRPr="007B49DA">
            <w:rPr>
              <w:rFonts w:ascii="Arial" w:hAnsi="Arial" w:cs="Arial"/>
              <w:spacing w:val="10"/>
              <w:lang w:val="en-US"/>
            </w:rPr>
            <w:t>Nigeria</w:t>
          </w:r>
        </w:smartTag>
      </w:smartTag>
      <w:r w:rsidRPr="007B49DA">
        <w:rPr>
          <w:rFonts w:ascii="Arial" w:hAnsi="Arial" w:cs="Arial"/>
          <w:spacing w:val="10"/>
          <w:lang w:val="en-US"/>
        </w:rPr>
        <w:t>. He assessed the water quality of the ri</w:t>
      </w:r>
      <w:r w:rsidRPr="007B49DA">
        <w:rPr>
          <w:rFonts w:ascii="Arial" w:hAnsi="Arial" w:cs="Arial"/>
          <w:spacing w:val="10"/>
          <w:lang w:val="en-US"/>
        </w:rPr>
        <w:t>v</w:t>
      </w:r>
      <w:r w:rsidRPr="007B49DA">
        <w:rPr>
          <w:rFonts w:ascii="Arial" w:hAnsi="Arial" w:cs="Arial"/>
          <w:spacing w:val="10"/>
          <w:lang w:val="en-US"/>
        </w:rPr>
        <w:t xml:space="preserve">er upstream and down stream after the point of effluent discharged. The results of his study revealed that the water qualities of </w:t>
      </w:r>
      <w:smartTag w:uri="urn:schemas-microsoft-com:office:smarttags" w:element="place">
        <w:smartTag w:uri="urn:schemas-microsoft-com:office:smarttags" w:element="PlaceName">
          <w:r w:rsidRPr="007B49DA">
            <w:rPr>
              <w:rFonts w:ascii="Arial" w:hAnsi="Arial" w:cs="Arial"/>
              <w:spacing w:val="10"/>
              <w:lang w:val="en-US"/>
            </w:rPr>
            <w:t>Alaro</w:t>
          </w:r>
        </w:smartTag>
        <w:r w:rsidRPr="007B49DA">
          <w:rPr>
            <w:rFonts w:ascii="Arial" w:hAnsi="Arial" w:cs="Arial"/>
            <w:spacing w:val="10"/>
            <w:lang w:val="en-US"/>
          </w:rPr>
          <w:t xml:space="preserve"> </w:t>
        </w:r>
        <w:smartTag w:uri="urn:schemas-microsoft-com:office:smarttags" w:element="PlaceType">
          <w:r w:rsidRPr="007B49DA">
            <w:rPr>
              <w:rFonts w:ascii="Arial" w:hAnsi="Arial" w:cs="Arial"/>
              <w:spacing w:val="10"/>
              <w:lang w:val="en-US"/>
            </w:rPr>
            <w:t>River</w:t>
          </w:r>
        </w:smartTag>
      </w:smartTag>
      <w:r w:rsidRPr="007B49DA">
        <w:rPr>
          <w:rFonts w:ascii="Arial" w:hAnsi="Arial" w:cs="Arial"/>
          <w:spacing w:val="10"/>
          <w:lang w:val="en-US"/>
        </w:rPr>
        <w:t xml:space="preserve"> was adversely affected and impaired by the discharge of industrial effluent. According to him, the water of the river became gray-black, stagnant with o</w:t>
      </w:r>
      <w:r w:rsidRPr="007B49DA">
        <w:rPr>
          <w:rFonts w:ascii="Arial" w:hAnsi="Arial" w:cs="Arial"/>
          <w:spacing w:val="10"/>
          <w:lang w:val="en-US"/>
        </w:rPr>
        <w:t>f</w:t>
      </w:r>
      <w:r w:rsidRPr="007B49DA">
        <w:rPr>
          <w:rFonts w:ascii="Arial" w:hAnsi="Arial" w:cs="Arial"/>
          <w:spacing w:val="10"/>
          <w:lang w:val="en-US"/>
        </w:rPr>
        <w:t xml:space="preserve">fensive odor after the point of discharge. The studied parameters like BOD had poor values after the point of discharge. Another means of pollution in </w:t>
      </w:r>
      <w:smartTag w:uri="urn:schemas-microsoft-com:office:smarttags" w:element="country-region">
        <w:r w:rsidRPr="007B49DA">
          <w:rPr>
            <w:rFonts w:ascii="Arial" w:hAnsi="Arial" w:cs="Arial"/>
            <w:spacing w:val="10"/>
            <w:lang w:val="en-US"/>
          </w:rPr>
          <w:t>Nigeria</w:t>
        </w:r>
      </w:smartTag>
      <w:r w:rsidRPr="007B49DA">
        <w:rPr>
          <w:rFonts w:ascii="Arial" w:hAnsi="Arial" w:cs="Arial"/>
          <w:spacing w:val="10"/>
          <w:lang w:val="en-US"/>
        </w:rPr>
        <w:t xml:space="preserve"> is domestic solid waste management; it is one of the critical env</w:t>
      </w:r>
      <w:r w:rsidRPr="007B49DA">
        <w:rPr>
          <w:rFonts w:ascii="Arial" w:hAnsi="Arial" w:cs="Arial"/>
          <w:spacing w:val="10"/>
          <w:lang w:val="en-US"/>
        </w:rPr>
        <w:t>i</w:t>
      </w:r>
      <w:r w:rsidRPr="007B49DA">
        <w:rPr>
          <w:rFonts w:ascii="Arial" w:hAnsi="Arial" w:cs="Arial"/>
          <w:spacing w:val="10"/>
          <w:lang w:val="en-US"/>
        </w:rPr>
        <w:t xml:space="preserve">ronmental problems in urban cities of </w:t>
      </w:r>
      <w:smartTag w:uri="urn:schemas-microsoft-com:office:smarttags" w:element="place">
        <w:smartTag w:uri="urn:schemas-microsoft-com:office:smarttags" w:element="country-region">
          <w:r w:rsidRPr="007B49DA">
            <w:rPr>
              <w:rFonts w:ascii="Arial" w:hAnsi="Arial" w:cs="Arial"/>
              <w:spacing w:val="10"/>
              <w:lang w:val="en-US"/>
            </w:rPr>
            <w:t>Nigeria</w:t>
          </w:r>
        </w:smartTag>
      </w:smartTag>
      <w:r w:rsidRPr="007B49DA">
        <w:rPr>
          <w:rFonts w:ascii="Arial" w:hAnsi="Arial" w:cs="Arial"/>
          <w:spacing w:val="10"/>
          <w:lang w:val="en-US"/>
        </w:rPr>
        <w:t>. This could be attributed to the increase in urbanization (population increase), haphazard urban pla</w:t>
      </w:r>
      <w:r w:rsidRPr="007B49DA">
        <w:rPr>
          <w:rFonts w:ascii="Arial" w:hAnsi="Arial" w:cs="Arial"/>
          <w:spacing w:val="10"/>
          <w:lang w:val="en-US"/>
        </w:rPr>
        <w:t>n</w:t>
      </w:r>
      <w:r w:rsidRPr="007B49DA">
        <w:rPr>
          <w:rFonts w:ascii="Arial" w:hAnsi="Arial" w:cs="Arial"/>
          <w:spacing w:val="10"/>
          <w:lang w:val="en-US"/>
        </w:rPr>
        <w:t>ning, poverty and weak enforcement of environmental laws (Ajao et al). The results of such pollution is wide spread cases of different disease. Adel</w:t>
      </w:r>
      <w:r w:rsidRPr="007B49DA">
        <w:rPr>
          <w:rFonts w:ascii="Arial" w:hAnsi="Arial" w:cs="Arial"/>
          <w:spacing w:val="10"/>
          <w:lang w:val="en-US"/>
        </w:rPr>
        <w:t>e</w:t>
      </w:r>
      <w:r w:rsidRPr="007B49DA">
        <w:rPr>
          <w:rFonts w:ascii="Arial" w:hAnsi="Arial" w:cs="Arial"/>
          <w:spacing w:val="10"/>
          <w:lang w:val="en-US"/>
        </w:rPr>
        <w:t xml:space="preserve">gan (2003) reported that there are estimated 4 million cases of guinea worm in West Africa with a large contribution from </w:t>
      </w:r>
      <w:smartTag w:uri="urn:schemas-microsoft-com:office:smarttags" w:element="place">
        <w:smartTag w:uri="urn:schemas-microsoft-com:office:smarttags" w:element="country-region">
          <w:r w:rsidRPr="007B49DA">
            <w:rPr>
              <w:rFonts w:ascii="Arial" w:hAnsi="Arial" w:cs="Arial"/>
              <w:spacing w:val="10"/>
              <w:lang w:val="en-US"/>
            </w:rPr>
            <w:t>Nigeria</w:t>
          </w:r>
        </w:smartTag>
      </w:smartTag>
      <w:r w:rsidRPr="007B49DA">
        <w:rPr>
          <w:rFonts w:ascii="Arial" w:hAnsi="Arial" w:cs="Arial"/>
          <w:spacing w:val="10"/>
          <w:lang w:val="en-US"/>
        </w:rPr>
        <w:t>. According to him hospital records have confirmed high incidence of typhoid, cholera, d</w:t>
      </w:r>
      <w:r w:rsidRPr="007B49DA">
        <w:rPr>
          <w:rFonts w:ascii="Arial" w:hAnsi="Arial" w:cs="Arial"/>
          <w:spacing w:val="10"/>
          <w:lang w:val="en-US"/>
        </w:rPr>
        <w:t>y</w:t>
      </w:r>
      <w:r w:rsidRPr="007B49DA">
        <w:rPr>
          <w:rFonts w:ascii="Arial" w:hAnsi="Arial" w:cs="Arial"/>
          <w:spacing w:val="10"/>
          <w:lang w:val="en-US"/>
        </w:rPr>
        <w:t xml:space="preserve">sentery, infectious hepatitis and guinea worm in urban settlements of </w:t>
      </w:r>
      <w:smartTag w:uri="urn:schemas-microsoft-com:office:smarttags" w:element="place">
        <w:smartTag w:uri="urn:schemas-microsoft-com:office:smarttags" w:element="country-region">
          <w:r w:rsidRPr="007B49DA">
            <w:rPr>
              <w:rFonts w:ascii="Arial" w:hAnsi="Arial" w:cs="Arial"/>
              <w:spacing w:val="10"/>
              <w:lang w:val="en-US"/>
            </w:rPr>
            <w:t>Nig</w:t>
          </w:r>
          <w:r w:rsidRPr="007B49DA">
            <w:rPr>
              <w:rFonts w:ascii="Arial" w:hAnsi="Arial" w:cs="Arial"/>
              <w:spacing w:val="10"/>
              <w:lang w:val="en-US"/>
            </w:rPr>
            <w:t>e</w:t>
          </w:r>
          <w:r w:rsidRPr="007B49DA">
            <w:rPr>
              <w:rFonts w:ascii="Arial" w:hAnsi="Arial" w:cs="Arial"/>
              <w:spacing w:val="10"/>
              <w:lang w:val="en-US"/>
            </w:rPr>
            <w:t>ria</w:t>
          </w:r>
        </w:smartTag>
      </w:smartTag>
      <w:r w:rsidRPr="007B49DA">
        <w:rPr>
          <w:rFonts w:ascii="Arial" w:hAnsi="Arial" w:cs="Arial"/>
          <w:spacing w:val="10"/>
          <w:lang w:val="en-US"/>
        </w:rPr>
        <w:t>, and these are highly associated with environmental pollution.</w:t>
      </w:r>
    </w:p>
    <w:p w:rsidR="004D2C38" w:rsidRPr="00EB05E8" w:rsidRDefault="004D2C38" w:rsidP="004D2C38">
      <w:pPr>
        <w:spacing w:line="360" w:lineRule="auto"/>
        <w:rPr>
          <w:rFonts w:ascii="Arial" w:hAnsi="Arial" w:cs="Arial"/>
          <w:spacing w:val="10"/>
          <w:lang w:val="en-US"/>
        </w:rPr>
      </w:pPr>
    </w:p>
    <w:p w:rsidR="004D2C38" w:rsidRPr="007B49DA" w:rsidRDefault="004D2C38" w:rsidP="004D2C38">
      <w:pPr>
        <w:numPr>
          <w:ilvl w:val="1"/>
          <w:numId w:val="24"/>
        </w:numPr>
        <w:spacing w:line="360" w:lineRule="auto"/>
        <w:rPr>
          <w:rFonts w:ascii="Arial" w:hAnsi="Arial" w:cs="Arial"/>
          <w:b/>
          <w:bCs/>
          <w:spacing w:val="10"/>
          <w:sz w:val="28"/>
          <w:szCs w:val="28"/>
          <w:lang w:val="en-US"/>
        </w:rPr>
      </w:pPr>
      <w:r w:rsidRPr="007B49DA">
        <w:rPr>
          <w:rFonts w:ascii="Arial" w:hAnsi="Arial" w:cs="Arial"/>
          <w:b/>
          <w:bCs/>
          <w:spacing w:val="10"/>
          <w:sz w:val="28"/>
          <w:szCs w:val="28"/>
          <w:lang w:val="en-US"/>
        </w:rPr>
        <w:t>Environmental pollutants</w:t>
      </w:r>
    </w:p>
    <w:p w:rsidR="004D2C38" w:rsidRDefault="004D2C38" w:rsidP="004D2C38">
      <w:pPr>
        <w:spacing w:line="360" w:lineRule="auto"/>
        <w:jc w:val="both"/>
        <w:rPr>
          <w:rFonts w:ascii="Arial" w:hAnsi="Arial" w:cs="Arial"/>
          <w:b/>
          <w:bCs/>
          <w:spacing w:val="10"/>
          <w:lang w:val="en-US"/>
        </w:rPr>
      </w:pPr>
    </w:p>
    <w:p w:rsidR="004D2C38" w:rsidRPr="007B49DA" w:rsidRDefault="004D2C38" w:rsidP="004D2C38">
      <w:pPr>
        <w:spacing w:line="360" w:lineRule="auto"/>
        <w:jc w:val="both"/>
        <w:rPr>
          <w:rFonts w:ascii="Arial" w:hAnsi="Arial" w:cs="Arial"/>
          <w:b/>
          <w:bCs/>
          <w:spacing w:val="10"/>
          <w:lang w:val="en-US"/>
        </w:rPr>
      </w:pPr>
      <w:r w:rsidRPr="007B49DA">
        <w:rPr>
          <w:rFonts w:ascii="Arial" w:hAnsi="Arial" w:cs="Arial"/>
          <w:b/>
          <w:bCs/>
          <w:spacing w:val="10"/>
          <w:lang w:val="en-US"/>
        </w:rPr>
        <w:t>2.3.1 General</w:t>
      </w:r>
    </w:p>
    <w:p w:rsidR="004D2C38" w:rsidRPr="007B49DA" w:rsidRDefault="004D2C38" w:rsidP="004D2C38">
      <w:pPr>
        <w:spacing w:line="360" w:lineRule="auto"/>
        <w:jc w:val="both"/>
        <w:rPr>
          <w:rFonts w:ascii="Arial" w:hAnsi="Arial" w:cs="Arial"/>
          <w:spacing w:val="10"/>
          <w:lang w:val="en-US"/>
        </w:rPr>
      </w:pPr>
      <w:r w:rsidRPr="007B49DA">
        <w:rPr>
          <w:rFonts w:ascii="Arial" w:hAnsi="Arial" w:cs="Arial"/>
          <w:spacing w:val="10"/>
          <w:lang w:val="en-US"/>
        </w:rPr>
        <w:t xml:space="preserve">Here attempt is made to discuss what constitutes environmental pollutants, to be able to measure efficiently; it should be clear what the pollutants in questions are. The matrices in which these pollutants are found influence the choice of analytical methods for their analysis and so they’re also very important. Pollutants can come from many different sources and they can pollute air, water and land in a variety of ways. In this section pollutants will be discussed under the three categories, air pollutants, water pollutants and soil pollutants. A bulk of environmental pollutants is organic based, but there are also a number of other sources of environmental pollutants. </w:t>
      </w:r>
      <w:r w:rsidRPr="007B49DA">
        <w:rPr>
          <w:rFonts w:ascii="Arial" w:hAnsi="Arial" w:cs="Arial"/>
          <w:color w:val="333333"/>
          <w:spacing w:val="10"/>
          <w:lang w:val="en-US"/>
        </w:rPr>
        <w:t xml:space="preserve">The </w:t>
      </w:r>
      <w:smartTag w:uri="urn:schemas-microsoft-com:office:smarttags" w:element="City">
        <w:r w:rsidRPr="007B49DA">
          <w:rPr>
            <w:rFonts w:ascii="Arial" w:hAnsi="Arial" w:cs="Arial"/>
            <w:color w:val="333333"/>
            <w:spacing w:val="10"/>
            <w:lang w:val="en-US"/>
          </w:rPr>
          <w:t>Helsinki</w:t>
        </w:r>
      </w:smartTag>
      <w:r w:rsidRPr="007B49DA">
        <w:rPr>
          <w:rFonts w:ascii="Arial" w:hAnsi="Arial" w:cs="Arial"/>
          <w:color w:val="333333"/>
          <w:spacing w:val="10"/>
          <w:lang w:val="en-US"/>
        </w:rPr>
        <w:t xml:space="preserve"> convention (The </w:t>
      </w:r>
      <w:smartTag w:uri="urn:schemas-microsoft-com:office:smarttags" w:element="City">
        <w:smartTag w:uri="urn:schemas-microsoft-com:office:smarttags" w:element="place">
          <w:r w:rsidRPr="007B49DA">
            <w:rPr>
              <w:rFonts w:ascii="Arial" w:hAnsi="Arial" w:cs="Arial"/>
              <w:color w:val="333333"/>
              <w:spacing w:val="10"/>
              <w:lang w:val="en-US"/>
            </w:rPr>
            <w:t>Helsinki</w:t>
          </w:r>
        </w:smartTag>
      </w:smartTag>
      <w:r w:rsidRPr="007B49DA">
        <w:rPr>
          <w:rFonts w:ascii="Arial" w:hAnsi="Arial" w:cs="Arial"/>
          <w:color w:val="333333"/>
          <w:spacing w:val="10"/>
          <w:lang w:val="en-US"/>
        </w:rPr>
        <w:t xml:space="preserve"> </w:t>
      </w:r>
      <w:r w:rsidRPr="00320A9A">
        <w:rPr>
          <w:rFonts w:ascii="Arial" w:hAnsi="Arial" w:cs="Arial"/>
          <w:color w:val="333333"/>
          <w:spacing w:val="10"/>
          <w:lang w:val="en-US"/>
        </w:rPr>
        <w:t xml:space="preserve">Convention </w:t>
      </w:r>
      <w:r w:rsidRPr="00320A9A">
        <w:rPr>
          <w:rFonts w:ascii="Arial" w:hAnsi="Arial" w:cs="Arial"/>
        </w:rPr>
        <w:t>http://www.helcom.fi</w:t>
      </w:r>
      <w:r w:rsidRPr="00320A9A">
        <w:rPr>
          <w:rFonts w:ascii="Arial" w:hAnsi="Arial" w:cs="Arial"/>
          <w:color w:val="333333"/>
          <w:spacing w:val="10"/>
          <w:lang w:val="en-US"/>
        </w:rPr>
        <w:t>)</w:t>
      </w:r>
      <w:r w:rsidRPr="007B49DA">
        <w:rPr>
          <w:rFonts w:ascii="Arial" w:hAnsi="Arial" w:cs="Arial"/>
          <w:color w:val="333333"/>
          <w:spacing w:val="10"/>
          <w:lang w:val="en-US"/>
        </w:rPr>
        <w:t xml:space="preserve"> gave a </w:t>
      </w:r>
      <w:r w:rsidRPr="007B49DA">
        <w:rPr>
          <w:rFonts w:ascii="Arial" w:hAnsi="Arial" w:cs="Arial"/>
          <w:color w:val="333333"/>
          <w:spacing w:val="10"/>
          <w:lang w:val="en-US"/>
        </w:rPr>
        <w:lastRenderedPageBreak/>
        <w:t>list of some substances they called priority groups of harmful substances, which include other categories apart from organic pollutants. These are;-</w:t>
      </w:r>
    </w:p>
    <w:p w:rsidR="004D2C38" w:rsidRPr="007B49DA" w:rsidRDefault="004D2C38" w:rsidP="004D2C38">
      <w:pPr>
        <w:spacing w:line="360" w:lineRule="auto"/>
        <w:ind w:left="720"/>
        <w:jc w:val="both"/>
        <w:rPr>
          <w:rFonts w:ascii="Arial" w:hAnsi="Arial" w:cs="Arial"/>
          <w:color w:val="333333"/>
          <w:spacing w:val="10"/>
          <w:lang w:val="en-US"/>
        </w:rPr>
      </w:pPr>
      <w:r w:rsidRPr="007B49DA">
        <w:rPr>
          <w:rFonts w:ascii="Arial" w:hAnsi="Arial" w:cs="Arial"/>
          <w:color w:val="333333"/>
          <w:spacing w:val="10"/>
          <w:lang w:val="en-US"/>
        </w:rPr>
        <w:t>a) Heavy metals and their compounds</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b) Organo halogen compounds</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c) Organic compounds of phosphorus and tin</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d) Pesticides, such as fungicides, herbicides, insecticides, slimicides and chemicals used for the preservation of wood, timber, wood pulp, cellulose, paper, hides and textiles.</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e) Oils and hydrocarbons of petroleum origin</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f) Nitrogen and phosphorus compounds</w:t>
      </w:r>
    </w:p>
    <w:p w:rsidR="004D2C38" w:rsidRPr="00F27EBE" w:rsidRDefault="004D2C38" w:rsidP="004D2C38">
      <w:pPr>
        <w:spacing w:line="360" w:lineRule="auto"/>
        <w:ind w:left="720"/>
        <w:jc w:val="both"/>
        <w:rPr>
          <w:rFonts w:ascii="Arial" w:hAnsi="Arial" w:cs="Arial"/>
          <w:color w:val="333333"/>
          <w:spacing w:val="10"/>
          <w:lang w:val="en-US"/>
        </w:rPr>
      </w:pPr>
      <w:r w:rsidRPr="00F27EBE">
        <w:rPr>
          <w:rFonts w:ascii="Arial" w:hAnsi="Arial" w:cs="Arial"/>
          <w:color w:val="333333"/>
          <w:spacing w:val="10"/>
          <w:lang w:val="en-US"/>
        </w:rPr>
        <w:t>g) Radioactive substances, including wastes.</w:t>
      </w:r>
    </w:p>
    <w:p w:rsidR="004D2C38" w:rsidRPr="00F27EBE" w:rsidRDefault="004D2C38" w:rsidP="004D2C38">
      <w:pPr>
        <w:spacing w:line="360" w:lineRule="auto"/>
        <w:jc w:val="both"/>
        <w:rPr>
          <w:rFonts w:ascii="Arial" w:hAnsi="Arial" w:cs="Arial"/>
          <w:color w:val="333333"/>
          <w:spacing w:val="10"/>
          <w:lang w:val="en-US"/>
        </w:rPr>
      </w:pPr>
      <w:r w:rsidRPr="00F27EBE">
        <w:rPr>
          <w:rFonts w:ascii="Arial" w:hAnsi="Arial" w:cs="Arial"/>
          <w:color w:val="333333"/>
          <w:spacing w:val="10"/>
          <w:lang w:val="en-US"/>
        </w:rPr>
        <w:t>These pollutants can be found in air, water or soil, these are discussed b</w:t>
      </w:r>
      <w:r w:rsidRPr="00F27EBE">
        <w:rPr>
          <w:rFonts w:ascii="Arial" w:hAnsi="Arial" w:cs="Arial"/>
          <w:color w:val="333333"/>
          <w:spacing w:val="10"/>
          <w:lang w:val="en-US"/>
        </w:rPr>
        <w:t>e</w:t>
      </w:r>
      <w:r w:rsidRPr="00F27EBE">
        <w:rPr>
          <w:rFonts w:ascii="Arial" w:hAnsi="Arial" w:cs="Arial"/>
          <w:color w:val="333333"/>
          <w:spacing w:val="10"/>
          <w:lang w:val="en-US"/>
        </w:rPr>
        <w:t>low as they relates to the different environments they can be found</w:t>
      </w:r>
    </w:p>
    <w:p w:rsidR="004D2C38" w:rsidRPr="009F676B" w:rsidRDefault="004D2C38" w:rsidP="004D2C38">
      <w:pPr>
        <w:spacing w:line="360" w:lineRule="auto"/>
        <w:jc w:val="both"/>
        <w:rPr>
          <w:rFonts w:ascii="Arial" w:hAnsi="Arial" w:cs="Arial"/>
          <w:color w:val="333333"/>
          <w:lang w:val="en-US"/>
        </w:rPr>
        <w:sectPr w:rsidR="004D2C38" w:rsidRPr="009F676B" w:rsidSect="00DE4DFB">
          <w:pgSz w:w="11906" w:h="16838" w:code="9"/>
          <w:pgMar w:top="1418" w:right="1418" w:bottom="1418" w:left="1701" w:header="709" w:footer="709" w:gutter="0"/>
          <w:cols w:space="708"/>
          <w:docGrid w:linePitch="360"/>
        </w:sectPr>
      </w:pPr>
    </w:p>
    <w:p w:rsidR="004D2C38" w:rsidRPr="00F27EBE" w:rsidRDefault="004D2C38" w:rsidP="004D2C38">
      <w:pPr>
        <w:spacing w:line="360" w:lineRule="auto"/>
        <w:jc w:val="both"/>
        <w:rPr>
          <w:rFonts w:ascii="Arial" w:hAnsi="Arial" w:cs="Arial"/>
          <w:b/>
          <w:bCs/>
          <w:spacing w:val="10"/>
          <w:lang w:val="en-US"/>
        </w:rPr>
      </w:pPr>
    </w:p>
    <w:p w:rsidR="004D2C38" w:rsidRPr="00F27EBE" w:rsidRDefault="004D2C38" w:rsidP="004D2C38">
      <w:pPr>
        <w:spacing w:line="360" w:lineRule="auto"/>
        <w:jc w:val="both"/>
        <w:rPr>
          <w:rFonts w:ascii="Arial" w:hAnsi="Arial" w:cs="Arial"/>
          <w:b/>
          <w:bCs/>
          <w:spacing w:val="10"/>
          <w:lang w:val="en-US"/>
        </w:rPr>
        <w:sectPr w:rsidR="004D2C38" w:rsidRPr="00F27EBE" w:rsidSect="0002392C">
          <w:type w:val="continuous"/>
          <w:pgSz w:w="11906" w:h="16838" w:code="9"/>
          <w:pgMar w:top="1418" w:right="1418" w:bottom="1418" w:left="1701" w:header="709" w:footer="709" w:gutter="0"/>
          <w:cols w:space="708"/>
          <w:docGrid w:linePitch="360"/>
        </w:sectPr>
      </w:pPr>
    </w:p>
    <w:p w:rsidR="004D2C38" w:rsidRPr="00F27EBE" w:rsidRDefault="004D2C38" w:rsidP="004D2C38">
      <w:pPr>
        <w:spacing w:line="360" w:lineRule="auto"/>
        <w:jc w:val="both"/>
        <w:rPr>
          <w:rFonts w:ascii="Arial" w:hAnsi="Arial" w:cs="Arial"/>
          <w:b/>
          <w:bCs/>
          <w:spacing w:val="10"/>
          <w:lang w:val="en-US"/>
        </w:rPr>
      </w:pPr>
      <w:r w:rsidRPr="00F27EBE">
        <w:rPr>
          <w:rFonts w:ascii="Arial" w:hAnsi="Arial" w:cs="Arial"/>
          <w:b/>
          <w:bCs/>
          <w:spacing w:val="10"/>
          <w:lang w:val="en-US"/>
        </w:rPr>
        <w:lastRenderedPageBreak/>
        <w:t>2.3.2 Air Pollutants</w:t>
      </w:r>
    </w:p>
    <w:p w:rsidR="004D2C38" w:rsidRPr="00F27EBE" w:rsidRDefault="004D2C38" w:rsidP="004D2C38">
      <w:pPr>
        <w:spacing w:line="360" w:lineRule="auto"/>
        <w:jc w:val="both"/>
        <w:rPr>
          <w:rFonts w:ascii="Arial" w:hAnsi="Arial" w:cs="Arial"/>
          <w:spacing w:val="10"/>
          <w:lang w:val="en-US"/>
        </w:rPr>
      </w:pPr>
      <w:r w:rsidRPr="00F27EBE">
        <w:rPr>
          <w:rFonts w:ascii="Arial" w:hAnsi="Arial" w:cs="Arial"/>
          <w:spacing w:val="10"/>
          <w:lang w:val="en-US"/>
        </w:rPr>
        <w:t>An air pollutant is any substance in the air that can do harm to humans or the environment in general. Air pollutants may be natural or man made, o</w:t>
      </w:r>
      <w:r w:rsidRPr="00F27EBE">
        <w:rPr>
          <w:rFonts w:ascii="Arial" w:hAnsi="Arial" w:cs="Arial"/>
          <w:spacing w:val="10"/>
          <w:lang w:val="en-US"/>
        </w:rPr>
        <w:t>r</w:t>
      </w:r>
      <w:r w:rsidRPr="00F27EBE">
        <w:rPr>
          <w:rFonts w:ascii="Arial" w:hAnsi="Arial" w:cs="Arial"/>
          <w:spacing w:val="10"/>
          <w:lang w:val="en-US"/>
        </w:rPr>
        <w:t>ganic or inorganic and may take the form of solid particles; liquid droplets or gases. Six common air pollutants (also known as "criteria pollutants") are normally found all over. They are particle pollution (often referred to as pa</w:t>
      </w:r>
      <w:r w:rsidRPr="00F27EBE">
        <w:rPr>
          <w:rFonts w:ascii="Arial" w:hAnsi="Arial" w:cs="Arial"/>
          <w:spacing w:val="10"/>
          <w:lang w:val="en-US"/>
        </w:rPr>
        <w:t>r</w:t>
      </w:r>
      <w:r w:rsidRPr="00F27EBE">
        <w:rPr>
          <w:rFonts w:ascii="Arial" w:hAnsi="Arial" w:cs="Arial"/>
          <w:spacing w:val="10"/>
          <w:lang w:val="en-US"/>
        </w:rPr>
        <w:t>ticulate matter), ground-level ozone, carbon monoxide, sulfur oxides, nitr</w:t>
      </w:r>
      <w:r w:rsidRPr="00F27EBE">
        <w:rPr>
          <w:rFonts w:ascii="Arial" w:hAnsi="Arial" w:cs="Arial"/>
          <w:spacing w:val="10"/>
          <w:lang w:val="en-US"/>
        </w:rPr>
        <w:t>o</w:t>
      </w:r>
      <w:r w:rsidRPr="00F27EBE">
        <w:rPr>
          <w:rFonts w:ascii="Arial" w:hAnsi="Arial" w:cs="Arial"/>
          <w:spacing w:val="10"/>
          <w:lang w:val="en-US"/>
        </w:rPr>
        <w:t>gen oxides, and lead. These pollutants can harm human health and the e</w:t>
      </w:r>
      <w:r w:rsidRPr="00F27EBE">
        <w:rPr>
          <w:rFonts w:ascii="Arial" w:hAnsi="Arial" w:cs="Arial"/>
          <w:spacing w:val="10"/>
          <w:lang w:val="en-US"/>
        </w:rPr>
        <w:t>n</w:t>
      </w:r>
      <w:r w:rsidRPr="00F27EBE">
        <w:rPr>
          <w:rFonts w:ascii="Arial" w:hAnsi="Arial" w:cs="Arial"/>
          <w:spacing w:val="10"/>
          <w:lang w:val="en-US"/>
        </w:rPr>
        <w:t>vironment, and cause property damage. Of the six pollutants, particle poll</w:t>
      </w:r>
      <w:r w:rsidRPr="00F27EBE">
        <w:rPr>
          <w:rFonts w:ascii="Arial" w:hAnsi="Arial" w:cs="Arial"/>
          <w:spacing w:val="10"/>
          <w:lang w:val="en-US"/>
        </w:rPr>
        <w:t>u</w:t>
      </w:r>
      <w:r w:rsidRPr="00F27EBE">
        <w:rPr>
          <w:rFonts w:ascii="Arial" w:hAnsi="Arial" w:cs="Arial"/>
          <w:spacing w:val="10"/>
          <w:lang w:val="en-US"/>
        </w:rPr>
        <w:t xml:space="preserve">tion and ground-level ozone are the most widespread health threats. In </w:t>
      </w:r>
      <w:smartTag w:uri="urn:schemas-microsoft-com:office:smarttags" w:element="place">
        <w:smartTag w:uri="urn:schemas-microsoft-com:office:smarttags" w:element="country-region">
          <w:r w:rsidRPr="00F27EBE">
            <w:rPr>
              <w:rFonts w:ascii="Arial" w:hAnsi="Arial" w:cs="Arial"/>
              <w:spacing w:val="10"/>
              <w:lang w:val="en-US"/>
            </w:rPr>
            <w:t>America</w:t>
          </w:r>
        </w:smartTag>
      </w:smartTag>
      <w:r w:rsidRPr="00F27EBE">
        <w:rPr>
          <w:rFonts w:ascii="Arial" w:hAnsi="Arial" w:cs="Arial"/>
          <w:spacing w:val="10"/>
          <w:lang w:val="en-US"/>
        </w:rPr>
        <w:t xml:space="preserve"> the EPA calls these pollutants "criteria" air pollutants because it regulates them by developing human health-based and/or environmentally-based criteria (science-based guidelines) for setting standards. The set of limits based on human health is called primary standards. Another set of limits intended to prevent environmental and property damage is called secondary standards (http://www.epa.gov/).</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Atmospheric particles have numerous effects, such as reduction and disto</w:t>
      </w:r>
      <w:r w:rsidRPr="00EB05E8">
        <w:rPr>
          <w:rFonts w:ascii="Arial" w:hAnsi="Arial" w:cs="Arial"/>
          <w:spacing w:val="10"/>
          <w:lang w:val="en-US"/>
        </w:rPr>
        <w:t>r</w:t>
      </w:r>
      <w:r w:rsidRPr="00EB05E8">
        <w:rPr>
          <w:rFonts w:ascii="Arial" w:hAnsi="Arial" w:cs="Arial"/>
          <w:spacing w:val="10"/>
          <w:lang w:val="en-US"/>
        </w:rPr>
        <w:t xml:space="preserve">tion of visibility, enhancing atmospheric chemical reactions, hence affecting weather in many ways. They can also get into respiratory tract as </w:t>
      </w:r>
      <w:r w:rsidRPr="00EB05E8">
        <w:rPr>
          <w:rFonts w:ascii="Arial" w:hAnsi="Arial" w:cs="Arial"/>
          <w:spacing w:val="10"/>
          <w:lang w:val="en-US"/>
        </w:rPr>
        <w:lastRenderedPageBreak/>
        <w:t>such d</w:t>
      </w:r>
      <w:r w:rsidRPr="00EB05E8">
        <w:rPr>
          <w:rFonts w:ascii="Arial" w:hAnsi="Arial" w:cs="Arial"/>
          <w:spacing w:val="10"/>
          <w:lang w:val="en-US"/>
        </w:rPr>
        <w:t>a</w:t>
      </w:r>
      <w:r w:rsidRPr="00EB05E8">
        <w:rPr>
          <w:rFonts w:ascii="Arial" w:hAnsi="Arial" w:cs="Arial"/>
          <w:spacing w:val="10"/>
          <w:lang w:val="en-US"/>
        </w:rPr>
        <w:t>maging health in many ways.</w:t>
      </w:r>
      <w:r>
        <w:rPr>
          <w:rFonts w:ascii="Arial" w:hAnsi="Arial" w:cs="Arial"/>
          <w:spacing w:val="10"/>
          <w:lang w:val="en-US"/>
        </w:rPr>
        <w:t xml:space="preserve"> These p</w:t>
      </w:r>
      <w:r w:rsidRPr="00EB05E8">
        <w:rPr>
          <w:rFonts w:ascii="Arial" w:hAnsi="Arial" w:cs="Arial"/>
          <w:spacing w:val="10"/>
          <w:lang w:val="en-US"/>
        </w:rPr>
        <w:t>articles in the atmosphere, which range in size from about one-half millimeter down to molecular dimen</w:t>
      </w:r>
      <w:r>
        <w:rPr>
          <w:rFonts w:ascii="Arial" w:hAnsi="Arial" w:cs="Arial"/>
          <w:spacing w:val="10"/>
          <w:lang w:val="en-US"/>
        </w:rPr>
        <w:t>sions, are made up of a large</w:t>
      </w:r>
      <w:r w:rsidRPr="00EB05E8">
        <w:rPr>
          <w:rFonts w:ascii="Arial" w:hAnsi="Arial" w:cs="Arial"/>
          <w:spacing w:val="10"/>
          <w:lang w:val="en-US"/>
        </w:rPr>
        <w:t xml:space="preserve"> variety of materials and discrete objects that may consist of either so</w:t>
      </w:r>
      <w:r>
        <w:rPr>
          <w:rFonts w:ascii="Arial" w:hAnsi="Arial" w:cs="Arial"/>
          <w:spacing w:val="10"/>
          <w:lang w:val="en-US"/>
        </w:rPr>
        <w:t>lids or liquid droplets as shown in Table 2.1 below</w:t>
      </w:r>
      <w:r w:rsidRPr="00EB05E8">
        <w:rPr>
          <w:rFonts w:ascii="Arial" w:hAnsi="Arial" w:cs="Arial"/>
          <w:spacing w:val="10"/>
          <w:lang w:val="en-US"/>
        </w:rPr>
        <w:t>.</w:t>
      </w:r>
      <w:r>
        <w:rPr>
          <w:rFonts w:ascii="Arial" w:hAnsi="Arial" w:cs="Arial"/>
          <w:spacing w:val="10"/>
          <w:lang w:val="en-US"/>
        </w:rPr>
        <w:t xml:space="preserve"> </w:t>
      </w:r>
      <w:r w:rsidRPr="00EB05E8">
        <w:rPr>
          <w:rFonts w:ascii="Arial" w:hAnsi="Arial" w:cs="Arial"/>
          <w:spacing w:val="10"/>
          <w:lang w:val="en-US"/>
        </w:rPr>
        <w:t>Pa</w:t>
      </w:r>
      <w:r w:rsidRPr="00EB05E8">
        <w:rPr>
          <w:rFonts w:ascii="Arial" w:hAnsi="Arial" w:cs="Arial"/>
          <w:spacing w:val="10"/>
          <w:lang w:val="en-US"/>
        </w:rPr>
        <w:t>r</w:t>
      </w:r>
      <w:r w:rsidRPr="00EB05E8">
        <w:rPr>
          <w:rFonts w:ascii="Arial" w:hAnsi="Arial" w:cs="Arial"/>
          <w:spacing w:val="10"/>
          <w:lang w:val="en-US"/>
        </w:rPr>
        <w:t>ticulate matter make up the most visible and obvious form of air pollution. Such particulate pollutants especially within the range of 0.001 to 10μm are commonly suspended in the air near sources of pollution such</w:t>
      </w:r>
      <w:r>
        <w:rPr>
          <w:rFonts w:ascii="Arial" w:hAnsi="Arial" w:cs="Arial"/>
          <w:spacing w:val="10"/>
          <w:lang w:val="en-US"/>
        </w:rPr>
        <w:t xml:space="preserve"> as</w:t>
      </w:r>
      <w:r w:rsidRPr="00EB05E8">
        <w:rPr>
          <w:rFonts w:ascii="Arial" w:hAnsi="Arial" w:cs="Arial"/>
          <w:spacing w:val="10"/>
          <w:lang w:val="en-US"/>
        </w:rPr>
        <w:t xml:space="preserve"> the urban atmosphere, industrial plants, highways and power plants</w:t>
      </w:r>
      <w:r>
        <w:rPr>
          <w:rFonts w:ascii="Arial" w:hAnsi="Arial" w:cs="Arial"/>
          <w:spacing w:val="10"/>
          <w:lang w:val="en-US"/>
        </w:rPr>
        <w:t xml:space="preserve"> (Christopher R</w:t>
      </w:r>
      <w:r>
        <w:rPr>
          <w:rFonts w:ascii="Arial" w:hAnsi="Arial" w:cs="Arial"/>
          <w:spacing w:val="10"/>
          <w:lang w:val="en-US"/>
        </w:rPr>
        <w:t>o</w:t>
      </w:r>
      <w:r>
        <w:rPr>
          <w:rFonts w:ascii="Arial" w:hAnsi="Arial" w:cs="Arial"/>
          <w:spacing w:val="10"/>
          <w:lang w:val="en-US"/>
        </w:rPr>
        <w:t>den 2005)</w:t>
      </w:r>
      <w:r w:rsidRPr="00EB05E8">
        <w:rPr>
          <w:rFonts w:ascii="Arial" w:hAnsi="Arial" w:cs="Arial"/>
          <w:spacing w:val="10"/>
          <w:lang w:val="en-US"/>
        </w:rPr>
        <w:t xml:space="preserve">. </w:t>
      </w:r>
      <w:r>
        <w:rPr>
          <w:rFonts w:ascii="Arial" w:hAnsi="Arial" w:cs="Arial"/>
          <w:spacing w:val="10"/>
          <w:lang w:val="en-US"/>
        </w:rPr>
        <w:t>Table 2.1 gives some examples of classes of partic</w:t>
      </w:r>
      <w:r>
        <w:rPr>
          <w:rFonts w:ascii="Arial" w:hAnsi="Arial" w:cs="Arial"/>
          <w:spacing w:val="10"/>
          <w:lang w:val="en-US"/>
        </w:rPr>
        <w:t>u</w:t>
      </w:r>
      <w:r>
        <w:rPr>
          <w:rFonts w:ascii="Arial" w:hAnsi="Arial" w:cs="Arial"/>
          <w:spacing w:val="10"/>
          <w:lang w:val="en-US"/>
        </w:rPr>
        <w:t xml:space="preserve">late matter and their description. Generally some examples </w:t>
      </w:r>
      <w:r w:rsidRPr="00EB05E8">
        <w:rPr>
          <w:rFonts w:ascii="Arial" w:hAnsi="Arial" w:cs="Arial"/>
          <w:spacing w:val="10"/>
          <w:lang w:val="en-US"/>
        </w:rPr>
        <w:t>of very small particles</w:t>
      </w:r>
      <w:r>
        <w:rPr>
          <w:rFonts w:ascii="Arial" w:hAnsi="Arial" w:cs="Arial"/>
          <w:spacing w:val="10"/>
          <w:lang w:val="en-US"/>
        </w:rPr>
        <w:t xml:space="preserve"> of the classes given below</w:t>
      </w:r>
      <w:r w:rsidRPr="00EB05E8">
        <w:rPr>
          <w:rFonts w:ascii="Arial" w:hAnsi="Arial" w:cs="Arial"/>
          <w:spacing w:val="10"/>
          <w:lang w:val="en-US"/>
        </w:rPr>
        <w:t xml:space="preserve"> include carbon black, silver iodide, combustion nuclei, etc. An example of large particles is cement dust, and that of mist includes raindrops, fog and sulfuric acid mist. Aerosols consist of carbon</w:t>
      </w:r>
      <w:r w:rsidRPr="00EB05E8">
        <w:rPr>
          <w:rFonts w:ascii="Arial" w:hAnsi="Arial" w:cs="Arial"/>
          <w:spacing w:val="10"/>
          <w:lang w:val="en-US"/>
        </w:rPr>
        <w:t>a</w:t>
      </w:r>
      <w:r w:rsidRPr="00EB05E8">
        <w:rPr>
          <w:rFonts w:ascii="Arial" w:hAnsi="Arial" w:cs="Arial"/>
          <w:spacing w:val="10"/>
          <w:lang w:val="en-US"/>
        </w:rPr>
        <w:t>ceous material, metal oxides and glasses, dissolved ionic sp</w:t>
      </w:r>
      <w:r w:rsidRPr="00EB05E8">
        <w:rPr>
          <w:rFonts w:ascii="Arial" w:hAnsi="Arial" w:cs="Arial"/>
          <w:spacing w:val="10"/>
          <w:lang w:val="en-US"/>
        </w:rPr>
        <w:t>e</w:t>
      </w:r>
      <w:r w:rsidRPr="00EB05E8">
        <w:rPr>
          <w:rFonts w:ascii="Arial" w:hAnsi="Arial" w:cs="Arial"/>
          <w:spacing w:val="10"/>
          <w:lang w:val="en-US"/>
        </w:rPr>
        <w:t>cies and ionic solids. Asbestos is of concern as an air pollutant, because when inhaled it may cause asbestosis (tumor of the mesothelial tissue lining the chest cav</w:t>
      </w:r>
      <w:r w:rsidRPr="00EB05E8">
        <w:rPr>
          <w:rFonts w:ascii="Arial" w:hAnsi="Arial" w:cs="Arial"/>
          <w:spacing w:val="10"/>
          <w:lang w:val="en-US"/>
        </w:rPr>
        <w:t>i</w:t>
      </w:r>
      <w:r w:rsidRPr="00EB05E8">
        <w:rPr>
          <w:rFonts w:ascii="Arial" w:hAnsi="Arial" w:cs="Arial"/>
          <w:spacing w:val="10"/>
          <w:lang w:val="en-US"/>
        </w:rPr>
        <w:t>ty adjacent to the lungs), and bronchogenic carcinoma (cancer originating with the air passages in the lungs).</w:t>
      </w:r>
      <w:r w:rsidRPr="00D46389">
        <w:rPr>
          <w:rFonts w:ascii="Arial" w:hAnsi="Arial" w:cs="Arial"/>
          <w:spacing w:val="10"/>
          <w:lang w:val="en-US"/>
        </w:rPr>
        <w:t xml:space="preserve"> </w:t>
      </w:r>
    </w:p>
    <w:p w:rsidR="004D2C38" w:rsidRPr="00587B65" w:rsidRDefault="004D2C38" w:rsidP="004D2C38">
      <w:pPr>
        <w:spacing w:line="360" w:lineRule="auto"/>
        <w:jc w:val="both"/>
        <w:rPr>
          <w:rFonts w:ascii="Arial" w:hAnsi="Arial" w:cs="Arial"/>
          <w:spacing w:val="10"/>
          <w:lang w:val="en-US"/>
        </w:rPr>
      </w:pPr>
    </w:p>
    <w:p w:rsidR="004D2C38" w:rsidRPr="008E2079" w:rsidRDefault="004D2C38" w:rsidP="004D2C38">
      <w:pPr>
        <w:spacing w:line="360" w:lineRule="auto"/>
        <w:rPr>
          <w:rFonts w:ascii="Arial" w:hAnsi="Arial" w:cs="Arial"/>
          <w:b/>
          <w:lang w:val="en-US"/>
        </w:rPr>
      </w:pPr>
      <w:r w:rsidRPr="00931CA6">
        <w:rPr>
          <w:rFonts w:ascii="Arial" w:hAnsi="Arial" w:cs="Arial"/>
          <w:b/>
          <w:spacing w:val="10"/>
          <w:lang w:val="en-US"/>
        </w:rPr>
        <w:t xml:space="preserve">Table 2.1 </w:t>
      </w:r>
      <w:r w:rsidRPr="00931CA6">
        <w:rPr>
          <w:rFonts w:ascii="Arial" w:hAnsi="Arial" w:cs="Arial"/>
          <w:b/>
          <w:caps/>
          <w:lang w:val="en-US"/>
        </w:rPr>
        <w:t>p</w:t>
      </w:r>
      <w:r w:rsidRPr="00931CA6">
        <w:rPr>
          <w:rFonts w:ascii="Arial" w:hAnsi="Arial" w:cs="Arial"/>
          <w:b/>
          <w:lang w:val="en-US"/>
        </w:rPr>
        <w:t xml:space="preserve">articulate </w:t>
      </w:r>
      <w:r w:rsidRPr="00931CA6">
        <w:rPr>
          <w:rFonts w:ascii="Arial" w:hAnsi="Arial" w:cs="Arial"/>
          <w:b/>
          <w:caps/>
          <w:lang w:val="en-US"/>
        </w:rPr>
        <w:t>m</w:t>
      </w:r>
      <w:r w:rsidRPr="00931CA6">
        <w:rPr>
          <w:rFonts w:ascii="Arial" w:hAnsi="Arial" w:cs="Arial"/>
          <w:b/>
          <w:lang w:val="en-US"/>
        </w:rPr>
        <w:t>atters</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5040"/>
      </w:tblGrid>
      <w:tr w:rsidR="004D2C38" w:rsidRPr="00E10793" w:rsidTr="001F4E35">
        <w:trPr>
          <w:trHeight w:val="528"/>
        </w:trPr>
        <w:tc>
          <w:tcPr>
            <w:tcW w:w="3828" w:type="dxa"/>
          </w:tcPr>
          <w:p w:rsidR="004D2C38" w:rsidRPr="009A17EC" w:rsidRDefault="004D2C38" w:rsidP="001F4E35">
            <w:pPr>
              <w:spacing w:line="360" w:lineRule="auto"/>
              <w:jc w:val="center"/>
              <w:rPr>
                <w:rFonts w:ascii="Arial" w:hAnsi="Arial" w:cs="Arial"/>
                <w:b/>
                <w:spacing w:val="10"/>
                <w:sz w:val="22"/>
                <w:szCs w:val="22"/>
                <w:lang w:val="en-US"/>
              </w:rPr>
            </w:pPr>
            <w:r w:rsidRPr="009A17EC">
              <w:rPr>
                <w:rFonts w:ascii="Arial" w:hAnsi="Arial" w:cs="Arial"/>
                <w:b/>
                <w:spacing w:val="10"/>
                <w:sz w:val="22"/>
                <w:szCs w:val="22"/>
                <w:lang w:val="en-US"/>
              </w:rPr>
              <w:t>Types of particulate</w:t>
            </w:r>
          </w:p>
        </w:tc>
        <w:tc>
          <w:tcPr>
            <w:tcW w:w="5040" w:type="dxa"/>
          </w:tcPr>
          <w:p w:rsidR="004D2C38" w:rsidRPr="009A17EC" w:rsidRDefault="004D2C38" w:rsidP="001F4E35">
            <w:pPr>
              <w:spacing w:line="360" w:lineRule="auto"/>
              <w:jc w:val="center"/>
              <w:rPr>
                <w:rFonts w:ascii="Arial" w:hAnsi="Arial" w:cs="Arial"/>
                <w:b/>
                <w:spacing w:val="10"/>
                <w:sz w:val="22"/>
                <w:szCs w:val="22"/>
                <w:lang w:val="en-US"/>
              </w:rPr>
            </w:pPr>
            <w:r w:rsidRPr="009A17EC">
              <w:rPr>
                <w:rFonts w:ascii="Arial" w:hAnsi="Arial" w:cs="Arial"/>
                <w:b/>
                <w:spacing w:val="10"/>
                <w:sz w:val="22"/>
                <w:szCs w:val="22"/>
                <w:lang w:val="en-US"/>
              </w:rPr>
              <w:t>Description</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Aerosol</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Colloidal-sized atmospheric particle</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Condensation aerosol</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Formed by condensation of vapors or rea</w:t>
            </w:r>
            <w:r w:rsidRPr="00587B65">
              <w:rPr>
                <w:rFonts w:ascii="Arial" w:hAnsi="Arial" w:cs="Arial"/>
                <w:spacing w:val="10"/>
                <w:sz w:val="22"/>
                <w:szCs w:val="22"/>
                <w:lang w:val="en-US"/>
              </w:rPr>
              <w:t>c</w:t>
            </w:r>
            <w:r w:rsidRPr="00587B65">
              <w:rPr>
                <w:rFonts w:ascii="Arial" w:hAnsi="Arial" w:cs="Arial"/>
                <w:spacing w:val="10"/>
                <w:sz w:val="22"/>
                <w:szCs w:val="22"/>
                <w:lang w:val="en-US"/>
              </w:rPr>
              <w:t>tions of gases</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Dispersion aerosol</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Formed by grinding of solids, atomization of liquids, or dispersion of dusts</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Fog</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Term denoting high level of water droplets</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Haze</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Denotes decreased visibility due to the presence of particles</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Mists</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Liquid particles</w:t>
            </w:r>
          </w:p>
        </w:tc>
      </w:tr>
      <w:tr w:rsidR="004D2C38" w:rsidRPr="00E10793" w:rsidTr="001F4E35">
        <w:tc>
          <w:tcPr>
            <w:tcW w:w="3828"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Smoke</w:t>
            </w:r>
          </w:p>
        </w:tc>
        <w:tc>
          <w:tcPr>
            <w:tcW w:w="5040" w:type="dxa"/>
          </w:tcPr>
          <w:p w:rsidR="004D2C38" w:rsidRPr="00587B65" w:rsidRDefault="004D2C38" w:rsidP="001F4E35">
            <w:pPr>
              <w:spacing w:line="360" w:lineRule="auto"/>
              <w:jc w:val="center"/>
              <w:rPr>
                <w:rFonts w:ascii="Arial" w:hAnsi="Arial" w:cs="Arial"/>
                <w:spacing w:val="10"/>
                <w:sz w:val="22"/>
                <w:szCs w:val="22"/>
                <w:lang w:val="en-US"/>
              </w:rPr>
            </w:pPr>
            <w:r w:rsidRPr="00587B65">
              <w:rPr>
                <w:rFonts w:ascii="Arial" w:hAnsi="Arial" w:cs="Arial"/>
                <w:spacing w:val="10"/>
                <w:sz w:val="22"/>
                <w:szCs w:val="22"/>
                <w:lang w:val="en-US"/>
              </w:rPr>
              <w:t>Particles formed by incomplete combustion of fuel</w:t>
            </w:r>
          </w:p>
        </w:tc>
      </w:tr>
    </w:tbl>
    <w:p w:rsidR="004D2C38" w:rsidRPr="00A5714E" w:rsidRDefault="004D2C38" w:rsidP="004D2C38">
      <w:pPr>
        <w:spacing w:line="360" w:lineRule="auto"/>
        <w:rPr>
          <w:rFonts w:ascii="Arial" w:hAnsi="Arial" w:cs="Arial"/>
          <w:spacing w:val="10"/>
          <w:sz w:val="20"/>
          <w:szCs w:val="20"/>
          <w:lang w:val="en-US"/>
        </w:rPr>
      </w:pPr>
      <w:r w:rsidRPr="00A5714E">
        <w:rPr>
          <w:rFonts w:ascii="Arial" w:hAnsi="Arial" w:cs="Arial"/>
          <w:spacing w:val="10"/>
          <w:sz w:val="20"/>
          <w:szCs w:val="20"/>
          <w:lang w:val="en-US"/>
        </w:rPr>
        <w:t>(Source; Guidelines for drinking water quality; 2</w:t>
      </w:r>
      <w:r w:rsidRPr="00A5714E">
        <w:rPr>
          <w:rFonts w:ascii="Arial" w:hAnsi="Arial" w:cs="Arial"/>
          <w:spacing w:val="10"/>
          <w:sz w:val="20"/>
          <w:szCs w:val="20"/>
          <w:vertAlign w:val="superscript"/>
          <w:lang w:val="en-US"/>
        </w:rPr>
        <w:t>nd</w:t>
      </w:r>
      <w:r w:rsidRPr="00A5714E">
        <w:rPr>
          <w:rFonts w:ascii="Arial" w:hAnsi="Arial" w:cs="Arial"/>
          <w:spacing w:val="10"/>
          <w:sz w:val="20"/>
          <w:szCs w:val="20"/>
          <w:lang w:val="en-US"/>
        </w:rPr>
        <w:t xml:space="preserve"> Edition; WHO; Geneva; 1993)</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Some metals found predominantly as particulate matter in polluted atmo</w:t>
      </w:r>
      <w:r w:rsidRPr="00EB05E8">
        <w:rPr>
          <w:rFonts w:ascii="Arial" w:hAnsi="Arial" w:cs="Arial"/>
          <w:spacing w:val="10"/>
          <w:lang w:val="en-US"/>
        </w:rPr>
        <w:t>s</w:t>
      </w:r>
      <w:r w:rsidRPr="00EB05E8">
        <w:rPr>
          <w:rFonts w:ascii="Arial" w:hAnsi="Arial" w:cs="Arial"/>
          <w:spacing w:val="10"/>
          <w:lang w:val="en-US"/>
        </w:rPr>
        <w:t>pheres are known to be hazardous to human health. These are mainly heavy metals; lead is the toxic metal of the greatest concern in the urban atmosphere because of the concentration in which it occurs, this is followed by mercury, others include beryllium, cadmium, chromium, vanadium, nickel and arsenic (a metalloid). In the 1970s leaded gasoline was commonly used, as such a lot of lead was entering the atmosphere through this route. With the reduction of leaded fuels, atmospheric</w:t>
      </w:r>
      <w:r>
        <w:rPr>
          <w:rFonts w:ascii="Arial" w:hAnsi="Arial" w:cs="Arial"/>
          <w:spacing w:val="10"/>
          <w:lang w:val="en-US"/>
        </w:rPr>
        <w:t xml:space="preserve"> lead is of less concern than it</w:t>
      </w:r>
      <w:r w:rsidRPr="00EB05E8">
        <w:rPr>
          <w:rFonts w:ascii="Arial" w:hAnsi="Arial" w:cs="Arial"/>
          <w:spacing w:val="10"/>
          <w:lang w:val="en-US"/>
        </w:rPr>
        <w:t xml:space="preserve"> used to be. Atmospheric mercury is of concern because of its toxicity, v</w:t>
      </w:r>
      <w:r w:rsidRPr="00EB05E8">
        <w:rPr>
          <w:rFonts w:ascii="Arial" w:hAnsi="Arial" w:cs="Arial"/>
          <w:spacing w:val="10"/>
          <w:lang w:val="en-US"/>
        </w:rPr>
        <w:t>o</w:t>
      </w:r>
      <w:r w:rsidRPr="00EB05E8">
        <w:rPr>
          <w:rFonts w:ascii="Arial" w:hAnsi="Arial" w:cs="Arial"/>
          <w:spacing w:val="10"/>
          <w:lang w:val="en-US"/>
        </w:rPr>
        <w:t>latility and mobility. Atmospheric mercury comes mainly from coal combu</w:t>
      </w:r>
      <w:r w:rsidRPr="00EB05E8">
        <w:rPr>
          <w:rFonts w:ascii="Arial" w:hAnsi="Arial" w:cs="Arial"/>
          <w:spacing w:val="10"/>
          <w:lang w:val="en-US"/>
        </w:rPr>
        <w:t>s</w:t>
      </w:r>
      <w:r w:rsidRPr="00EB05E8">
        <w:rPr>
          <w:rFonts w:ascii="Arial" w:hAnsi="Arial" w:cs="Arial"/>
          <w:spacing w:val="10"/>
          <w:lang w:val="en-US"/>
        </w:rPr>
        <w:t>tion and volcanoes.</w:t>
      </w:r>
    </w:p>
    <w:p w:rsidR="004D2C38" w:rsidRDefault="004D2C38" w:rsidP="004D2C38">
      <w:pPr>
        <w:spacing w:line="360" w:lineRule="auto"/>
        <w:jc w:val="both"/>
        <w:rPr>
          <w:rFonts w:ascii="Arial" w:hAnsi="Arial" w:cs="Arial"/>
          <w:color w:val="333333"/>
          <w:lang w:val="en-US"/>
        </w:rPr>
      </w:pPr>
    </w:p>
    <w:p w:rsidR="004D2C38" w:rsidRPr="00327157" w:rsidRDefault="004D2C38" w:rsidP="004D2C38">
      <w:pPr>
        <w:spacing w:line="360" w:lineRule="auto"/>
        <w:jc w:val="both"/>
        <w:rPr>
          <w:rFonts w:ascii="Arial" w:hAnsi="Arial" w:cs="Arial"/>
          <w:spacing w:val="10"/>
          <w:lang w:val="en-US"/>
        </w:rPr>
      </w:pPr>
      <w:r w:rsidRPr="00327157">
        <w:rPr>
          <w:rFonts w:ascii="Arial" w:hAnsi="Arial" w:cs="Arial"/>
          <w:spacing w:val="10"/>
          <w:lang w:val="en-US"/>
        </w:rPr>
        <w:t>Some of the "classic" environmental pollutants such as DDT, toxaphene, chlo</w:t>
      </w:r>
      <w:r w:rsidRPr="00327157">
        <w:rPr>
          <w:rFonts w:ascii="Arial" w:hAnsi="Arial" w:cs="Arial"/>
          <w:spacing w:val="10"/>
          <w:lang w:val="en-US"/>
        </w:rPr>
        <w:t>r</w:t>
      </w:r>
      <w:r w:rsidRPr="00327157">
        <w:rPr>
          <w:rFonts w:ascii="Arial" w:hAnsi="Arial" w:cs="Arial"/>
          <w:spacing w:val="10"/>
          <w:lang w:val="en-US"/>
        </w:rPr>
        <w:t>dane and hexachlorocyclohexane (HCH) are insecticides. These have been del</w:t>
      </w:r>
      <w:r w:rsidRPr="00327157">
        <w:rPr>
          <w:rFonts w:ascii="Arial" w:hAnsi="Arial" w:cs="Arial"/>
          <w:spacing w:val="10"/>
          <w:lang w:val="en-US"/>
        </w:rPr>
        <w:t>i</w:t>
      </w:r>
      <w:r w:rsidRPr="00327157">
        <w:rPr>
          <w:rFonts w:ascii="Arial" w:hAnsi="Arial" w:cs="Arial"/>
          <w:spacing w:val="10"/>
          <w:lang w:val="en-US"/>
        </w:rPr>
        <w:t>berately dispersed over agricultural land. Their use has gradually been phased out in industrial nations, but some of these agents continue to be used elsewhere e</w:t>
      </w:r>
      <w:r w:rsidRPr="00327157">
        <w:rPr>
          <w:rFonts w:ascii="Arial" w:hAnsi="Arial" w:cs="Arial"/>
          <w:spacing w:val="10"/>
          <w:lang w:val="en-US"/>
        </w:rPr>
        <w:t>s</w:t>
      </w:r>
      <w:r w:rsidRPr="00327157">
        <w:rPr>
          <w:rFonts w:ascii="Arial" w:hAnsi="Arial" w:cs="Arial"/>
          <w:spacing w:val="10"/>
          <w:lang w:val="en-US"/>
        </w:rPr>
        <w:t>pecially in the developing countries. Substances of this kind remain present in the environment. Industrial chemicals never i</w:t>
      </w:r>
      <w:r w:rsidRPr="00327157">
        <w:rPr>
          <w:rFonts w:ascii="Arial" w:hAnsi="Arial" w:cs="Arial"/>
          <w:spacing w:val="10"/>
          <w:lang w:val="en-US"/>
        </w:rPr>
        <w:t>n</w:t>
      </w:r>
      <w:r w:rsidRPr="00327157">
        <w:rPr>
          <w:rFonts w:ascii="Arial" w:hAnsi="Arial" w:cs="Arial"/>
          <w:spacing w:val="10"/>
          <w:lang w:val="en-US"/>
        </w:rPr>
        <w:t>tended for dispersal outdoors can also leak into the environment. PCBs (polychlorinated biphenyls) are the best-known example; other compounds of this kind are polychlorinated naphthalene (PCNs), chloroparaffins and brominated flame retardants. Some stable industrial chemicals are no longer manufactured. The use of PCBs has been gradually banned co</w:t>
      </w:r>
      <w:r w:rsidRPr="00327157">
        <w:rPr>
          <w:rFonts w:ascii="Arial" w:hAnsi="Arial" w:cs="Arial"/>
          <w:spacing w:val="10"/>
          <w:lang w:val="en-US"/>
        </w:rPr>
        <w:t>m</w:t>
      </w:r>
      <w:r w:rsidRPr="00327157">
        <w:rPr>
          <w:rFonts w:ascii="Arial" w:hAnsi="Arial" w:cs="Arial"/>
          <w:spacing w:val="10"/>
          <w:lang w:val="en-US"/>
        </w:rPr>
        <w:t xml:space="preserve">pletely in many countries. It has been found to be more difficult to replace some other chemicals with less hazardous substitutes, the use of brominated flame retardants continues almost unabated for this reason. </w:t>
      </w:r>
      <w:r w:rsidRPr="00327157">
        <w:rPr>
          <w:rFonts w:ascii="Arial" w:hAnsi="Arial" w:cs="Arial"/>
          <w:spacing w:val="10"/>
          <w:lang w:val="en-US"/>
        </w:rPr>
        <w:t>Aromatic o</w:t>
      </w:r>
      <w:r w:rsidRPr="00327157">
        <w:rPr>
          <w:rFonts w:ascii="Arial" w:hAnsi="Arial" w:cs="Arial"/>
          <w:spacing w:val="10"/>
          <w:lang w:val="en-US"/>
        </w:rPr>
        <w:t>r</w:t>
      </w:r>
      <w:r w:rsidRPr="00327157">
        <w:rPr>
          <w:rFonts w:ascii="Arial" w:hAnsi="Arial" w:cs="Arial"/>
          <w:spacing w:val="10"/>
          <w:lang w:val="en-US"/>
        </w:rPr>
        <w:t>ganic particles contain polycyclic aromatic hydrocarbons. These pol</w:t>
      </w:r>
      <w:r w:rsidRPr="00327157">
        <w:rPr>
          <w:rFonts w:ascii="Arial" w:hAnsi="Arial" w:cs="Arial"/>
          <w:spacing w:val="10"/>
          <w:lang w:val="en-US"/>
        </w:rPr>
        <w:t>y</w:t>
      </w:r>
      <w:r w:rsidRPr="00327157">
        <w:rPr>
          <w:rFonts w:ascii="Arial" w:hAnsi="Arial" w:cs="Arial"/>
          <w:spacing w:val="10"/>
          <w:lang w:val="en-US"/>
        </w:rPr>
        <w:t>cyclic aromatic hydrocarbons (PAH) in atmospheric particles have received a great deal of attention because of the known carcinogenic effects of some of the compounds, e.g. benzo(a)pyrene, acephenanthrylene, be</w:t>
      </w:r>
      <w:r w:rsidRPr="00327157">
        <w:rPr>
          <w:rFonts w:ascii="Arial" w:hAnsi="Arial" w:cs="Arial"/>
          <w:spacing w:val="10"/>
          <w:lang w:val="en-US"/>
        </w:rPr>
        <w:t>n</w:t>
      </w:r>
      <w:r w:rsidRPr="00327157">
        <w:rPr>
          <w:rFonts w:ascii="Arial" w:hAnsi="Arial" w:cs="Arial"/>
          <w:spacing w:val="10"/>
          <w:lang w:val="en-US"/>
        </w:rPr>
        <w:t>zo(j)fluoranthene and indenol, the whole group of these compoun</w:t>
      </w:r>
      <w:r>
        <w:rPr>
          <w:rFonts w:ascii="Arial" w:hAnsi="Arial" w:cs="Arial"/>
          <w:spacing w:val="10"/>
          <w:lang w:val="en-US"/>
        </w:rPr>
        <w:t>ds are commonly known as POPs (</w:t>
      </w:r>
      <w:r w:rsidRPr="00327157">
        <w:rPr>
          <w:rFonts w:ascii="Arial" w:hAnsi="Arial" w:cs="Arial"/>
          <w:spacing w:val="10"/>
          <w:lang w:val="en-US"/>
        </w:rPr>
        <w:t xml:space="preserve">persistent organic pollutants). </w:t>
      </w:r>
    </w:p>
    <w:p w:rsidR="004D2C38" w:rsidRPr="00327157" w:rsidRDefault="004D2C38" w:rsidP="004D2C38">
      <w:pPr>
        <w:spacing w:line="360" w:lineRule="auto"/>
        <w:jc w:val="both"/>
        <w:rPr>
          <w:rFonts w:ascii="Arial" w:hAnsi="Arial" w:cs="Arial"/>
          <w:spacing w:val="10"/>
          <w:lang w:val="en-US"/>
        </w:rPr>
      </w:pPr>
    </w:p>
    <w:p w:rsidR="004D2C38" w:rsidRPr="00327157" w:rsidRDefault="004D2C38" w:rsidP="004D2C38">
      <w:pPr>
        <w:spacing w:line="360" w:lineRule="auto"/>
        <w:jc w:val="both"/>
        <w:rPr>
          <w:rFonts w:ascii="Arial" w:hAnsi="Arial" w:cs="Arial"/>
          <w:spacing w:val="10"/>
          <w:lang w:val="en-US"/>
        </w:rPr>
      </w:pPr>
      <w:r w:rsidRPr="00327157">
        <w:rPr>
          <w:rFonts w:ascii="Arial" w:hAnsi="Arial" w:cs="Arial"/>
          <w:spacing w:val="10"/>
          <w:lang w:val="en-US"/>
        </w:rPr>
        <w:lastRenderedPageBreak/>
        <w:t>A third category of persistent organic pollutants occur mainly as by-products of various manufacturing or combustive processes, these include hexachlorobe</w:t>
      </w:r>
      <w:r w:rsidRPr="00327157">
        <w:rPr>
          <w:rFonts w:ascii="Arial" w:hAnsi="Arial" w:cs="Arial"/>
          <w:spacing w:val="10"/>
          <w:lang w:val="en-US"/>
        </w:rPr>
        <w:t>n</w:t>
      </w:r>
      <w:r w:rsidRPr="00327157">
        <w:rPr>
          <w:rFonts w:ascii="Arial" w:hAnsi="Arial" w:cs="Arial"/>
          <w:spacing w:val="10"/>
          <w:lang w:val="en-US"/>
        </w:rPr>
        <w:t xml:space="preserve">zene (HCB), polycyclic aromatic hydrocarbons (PAHs) and dioxins. </w:t>
      </w:r>
      <w:r w:rsidRPr="00327157">
        <w:rPr>
          <w:rFonts w:ascii="Arial" w:hAnsi="Arial" w:cs="Arial"/>
          <w:spacing w:val="10"/>
          <w:lang w:val="en-US"/>
        </w:rPr>
        <w:t>Elevated levels of PAHs are most likely to be encountered in po</w:t>
      </w:r>
      <w:r w:rsidRPr="00327157">
        <w:rPr>
          <w:rFonts w:ascii="Arial" w:hAnsi="Arial" w:cs="Arial"/>
          <w:spacing w:val="10"/>
          <w:lang w:val="en-US"/>
        </w:rPr>
        <w:t>l</w:t>
      </w:r>
      <w:r w:rsidRPr="00327157">
        <w:rPr>
          <w:rFonts w:ascii="Arial" w:hAnsi="Arial" w:cs="Arial"/>
          <w:spacing w:val="10"/>
          <w:lang w:val="en-US"/>
        </w:rPr>
        <w:t xml:space="preserve">luted urban atmospheres and in the vicinity of natural fires such as forest, also coal furnace and cigarette smoke may contain some levels of PAHs. </w:t>
      </w:r>
      <w:r w:rsidRPr="00327157">
        <w:rPr>
          <w:rFonts w:ascii="Arial" w:hAnsi="Arial" w:cs="Arial"/>
          <w:spacing w:val="10"/>
          <w:lang w:val="en-US"/>
        </w:rPr>
        <w:t>To a limited extent many of these compounds can also be formed naturally, but anthropogenic emissions have now declined substantially, thanks to a number of steps that have been taken.</w:t>
      </w:r>
      <w:bookmarkStart w:id="6" w:name="occ"/>
      <w:bookmarkEnd w:id="6"/>
    </w:p>
    <w:p w:rsidR="004D2C38" w:rsidRPr="00327157"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Renewable energy resources are in the moment’s very good alternative to fossil fuel, but not all of them are en</w:t>
      </w:r>
      <w:r>
        <w:rPr>
          <w:rFonts w:ascii="Arial" w:hAnsi="Arial" w:cs="Arial"/>
          <w:spacing w:val="10"/>
          <w:lang w:val="en-US"/>
        </w:rPr>
        <w:t>vironmentally friendly. The use</w:t>
      </w:r>
      <w:r w:rsidRPr="00EB05E8">
        <w:rPr>
          <w:rFonts w:ascii="Arial" w:hAnsi="Arial" w:cs="Arial"/>
          <w:spacing w:val="10"/>
          <w:lang w:val="en-US"/>
        </w:rPr>
        <w:t xml:space="preserve"> of bi</w:t>
      </w:r>
      <w:r w:rsidRPr="00EB05E8">
        <w:rPr>
          <w:rFonts w:ascii="Arial" w:hAnsi="Arial" w:cs="Arial"/>
          <w:spacing w:val="10"/>
          <w:lang w:val="en-US"/>
        </w:rPr>
        <w:t>o</w:t>
      </w:r>
      <w:r w:rsidRPr="00EB05E8">
        <w:rPr>
          <w:rFonts w:ascii="Arial" w:hAnsi="Arial" w:cs="Arial"/>
          <w:spacing w:val="10"/>
          <w:lang w:val="en-US"/>
        </w:rPr>
        <w:t>fuels especially in form of fire wood causes a lot of air pollution, as such can not be considered as good alternative for fossil fuel except where the emissions are being taken care of. Emissions from Biofuels c</w:t>
      </w:r>
      <w:r>
        <w:rPr>
          <w:rFonts w:ascii="Arial" w:hAnsi="Arial" w:cs="Arial"/>
          <w:spacing w:val="10"/>
          <w:lang w:val="en-US"/>
        </w:rPr>
        <w:t>ombustion i</w:t>
      </w:r>
      <w:r>
        <w:rPr>
          <w:rFonts w:ascii="Arial" w:hAnsi="Arial" w:cs="Arial"/>
          <w:spacing w:val="10"/>
          <w:lang w:val="en-US"/>
        </w:rPr>
        <w:t>n</w:t>
      </w:r>
      <w:r>
        <w:rPr>
          <w:rFonts w:ascii="Arial" w:hAnsi="Arial" w:cs="Arial"/>
          <w:spacing w:val="10"/>
          <w:lang w:val="en-US"/>
        </w:rPr>
        <w:t>clude the following pollutants and some effects they cause (Roden 2005):</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CO</w:t>
      </w:r>
      <w:r w:rsidRPr="00EB05E8">
        <w:rPr>
          <w:rFonts w:ascii="Arial" w:hAnsi="Arial" w:cs="Arial"/>
          <w:spacing w:val="10"/>
          <w:vertAlign w:val="subscript"/>
          <w:lang w:val="en-US"/>
        </w:rPr>
        <w:t>2</w:t>
      </w:r>
      <w:r>
        <w:rPr>
          <w:rFonts w:ascii="Arial" w:hAnsi="Arial" w:cs="Arial"/>
          <w:spacing w:val="10"/>
          <w:lang w:val="en-US"/>
        </w:rPr>
        <w:t xml:space="preserve"> – g</w:t>
      </w:r>
      <w:r w:rsidRPr="00EB05E8">
        <w:rPr>
          <w:rFonts w:ascii="Arial" w:hAnsi="Arial" w:cs="Arial"/>
          <w:spacing w:val="10"/>
          <w:lang w:val="en-US"/>
        </w:rPr>
        <w:t>reen house gas</w:t>
      </w: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CO – h</w:t>
      </w:r>
      <w:r w:rsidRPr="00EB05E8">
        <w:rPr>
          <w:rFonts w:ascii="Arial" w:hAnsi="Arial" w:cs="Arial"/>
          <w:spacing w:val="10"/>
          <w:lang w:val="en-US"/>
        </w:rPr>
        <w:t>ealth concerns</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NO</w:t>
      </w:r>
      <w:r w:rsidRPr="00EB05E8">
        <w:rPr>
          <w:rFonts w:ascii="Arial" w:hAnsi="Arial" w:cs="Arial"/>
          <w:spacing w:val="10"/>
          <w:vertAlign w:val="subscript"/>
          <w:lang w:val="en-US"/>
        </w:rPr>
        <w:t>x</w:t>
      </w:r>
      <w:r>
        <w:rPr>
          <w:rFonts w:ascii="Arial" w:hAnsi="Arial" w:cs="Arial"/>
          <w:spacing w:val="10"/>
          <w:lang w:val="en-US"/>
        </w:rPr>
        <w:t xml:space="preserve"> – o</w:t>
      </w:r>
      <w:r w:rsidRPr="00EB05E8">
        <w:rPr>
          <w:rFonts w:ascii="Arial" w:hAnsi="Arial" w:cs="Arial"/>
          <w:spacing w:val="10"/>
          <w:lang w:val="en-US"/>
        </w:rPr>
        <w:t>zone precursor</w:t>
      </w: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VOC- health concerns and o</w:t>
      </w:r>
      <w:r w:rsidRPr="00EB05E8">
        <w:rPr>
          <w:rFonts w:ascii="Arial" w:hAnsi="Arial" w:cs="Arial"/>
          <w:spacing w:val="10"/>
          <w:lang w:val="en-US"/>
        </w:rPr>
        <w:t>zone precursor</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Carbonaceous particles (Such as B</w:t>
      </w:r>
      <w:r>
        <w:rPr>
          <w:rFonts w:ascii="Arial" w:hAnsi="Arial" w:cs="Arial"/>
          <w:spacing w:val="10"/>
          <w:lang w:val="en-US"/>
        </w:rPr>
        <w:t>lack carbon, organic carbon) - h</w:t>
      </w:r>
      <w:r w:rsidRPr="00EB05E8">
        <w:rPr>
          <w:rFonts w:ascii="Arial" w:hAnsi="Arial" w:cs="Arial"/>
          <w:spacing w:val="10"/>
          <w:lang w:val="en-US"/>
        </w:rPr>
        <w:t>ealth concerns</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Pol</w:t>
      </w:r>
      <w:r>
        <w:rPr>
          <w:rFonts w:ascii="Arial" w:hAnsi="Arial" w:cs="Arial"/>
          <w:spacing w:val="10"/>
          <w:lang w:val="en-US"/>
        </w:rPr>
        <w:t>yaromatic hydrocarbons (PAH) – h</w:t>
      </w:r>
      <w:r w:rsidRPr="00EB05E8">
        <w:rPr>
          <w:rFonts w:ascii="Arial" w:hAnsi="Arial" w:cs="Arial"/>
          <w:spacing w:val="10"/>
          <w:lang w:val="en-US"/>
        </w:rPr>
        <w:t>ealth concerns</w:t>
      </w:r>
    </w:p>
    <w:p w:rsidR="004D2C38" w:rsidRPr="00EB05E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both"/>
        <w:rPr>
          <w:rFonts w:ascii="Arial" w:hAnsi="Arial" w:cs="Arial"/>
          <w:b/>
          <w:spacing w:val="10"/>
          <w:sz w:val="28"/>
          <w:szCs w:val="28"/>
          <w:lang w:val="en-US"/>
        </w:rPr>
      </w:pPr>
    </w:p>
    <w:p w:rsidR="004D2C38" w:rsidRDefault="004D2C38" w:rsidP="004D2C38">
      <w:pPr>
        <w:spacing w:line="360" w:lineRule="auto"/>
        <w:jc w:val="both"/>
        <w:rPr>
          <w:rFonts w:ascii="Arial" w:hAnsi="Arial" w:cs="Arial"/>
          <w:b/>
          <w:spacing w:val="10"/>
          <w:lang w:val="en-US"/>
        </w:rPr>
      </w:pPr>
    </w:p>
    <w:p w:rsidR="004D2C38" w:rsidRDefault="004D2C38" w:rsidP="004D2C38">
      <w:pPr>
        <w:spacing w:line="360" w:lineRule="auto"/>
        <w:jc w:val="both"/>
        <w:rPr>
          <w:rFonts w:ascii="Arial" w:hAnsi="Arial" w:cs="Arial"/>
          <w:b/>
          <w:spacing w:val="10"/>
          <w:lang w:val="en-US"/>
        </w:rPr>
        <w:sectPr w:rsidR="004D2C38" w:rsidSect="0002392C">
          <w:type w:val="continuous"/>
          <w:pgSz w:w="11906" w:h="16838" w:code="9"/>
          <w:pgMar w:top="1418" w:right="1418" w:bottom="1418" w:left="1701" w:header="709" w:footer="709" w:gutter="0"/>
          <w:cols w:space="708"/>
          <w:docGrid w:linePitch="360"/>
        </w:sectPr>
      </w:pPr>
    </w:p>
    <w:p w:rsidR="004D2C38" w:rsidRPr="006A04A8" w:rsidRDefault="004D2C38" w:rsidP="004D2C38">
      <w:pPr>
        <w:spacing w:line="360" w:lineRule="auto"/>
        <w:jc w:val="both"/>
        <w:rPr>
          <w:rFonts w:ascii="Arial" w:hAnsi="Arial" w:cs="Arial"/>
          <w:b/>
          <w:spacing w:val="10"/>
          <w:lang w:val="en-US"/>
        </w:rPr>
      </w:pPr>
      <w:r w:rsidRPr="006A04A8">
        <w:rPr>
          <w:rFonts w:ascii="Arial" w:hAnsi="Arial" w:cs="Arial"/>
          <w:b/>
          <w:spacing w:val="10"/>
          <w:lang w:val="en-US"/>
        </w:rPr>
        <w:lastRenderedPageBreak/>
        <w:t>2.3.3 Water Pollutants</w:t>
      </w:r>
    </w:p>
    <w:p w:rsidR="004D2C38" w:rsidRPr="006A04A8" w:rsidRDefault="004D2C38" w:rsidP="004D2C38">
      <w:pPr>
        <w:spacing w:line="360" w:lineRule="auto"/>
        <w:jc w:val="both"/>
        <w:rPr>
          <w:rFonts w:ascii="Arial" w:hAnsi="Arial" w:cs="Arial"/>
          <w:spacing w:val="10"/>
        </w:rPr>
      </w:pPr>
      <w:r w:rsidRPr="006A04A8">
        <w:rPr>
          <w:rFonts w:ascii="Arial" w:hAnsi="Arial" w:cs="Arial"/>
          <w:spacing w:val="10"/>
          <w:lang w:val="en-US"/>
        </w:rPr>
        <w:t xml:space="preserve">Water pollutants can be defined as follows: a water pollutant is a substance or effect which adversely alters the </w:t>
      </w:r>
      <w:r w:rsidRPr="00320A9A">
        <w:rPr>
          <w:rFonts w:ascii="Arial" w:hAnsi="Arial" w:cs="Arial"/>
          <w:spacing w:val="10"/>
          <w:lang w:val="en-US"/>
        </w:rPr>
        <w:t>environment by changing the growth rate of species in the water, interferes with the food chain, is toxic, or inte</w:t>
      </w:r>
      <w:r w:rsidRPr="00320A9A">
        <w:rPr>
          <w:rFonts w:ascii="Arial" w:hAnsi="Arial" w:cs="Arial"/>
          <w:spacing w:val="10"/>
          <w:lang w:val="en-US"/>
        </w:rPr>
        <w:t>r</w:t>
      </w:r>
      <w:r w:rsidRPr="00320A9A">
        <w:rPr>
          <w:rFonts w:ascii="Arial" w:hAnsi="Arial" w:cs="Arial"/>
          <w:spacing w:val="10"/>
          <w:lang w:val="en-US"/>
        </w:rPr>
        <w:t>feres with health, comfort, amenities, or property values of humans and all living in and around the water (</w:t>
      </w:r>
      <w:r w:rsidRPr="00320A9A">
        <w:rPr>
          <w:rFonts w:ascii="Arial" w:hAnsi="Arial" w:cs="Arial"/>
        </w:rPr>
        <w:t>http://www.cpe.mrt.</w:t>
      </w:r>
      <w:r w:rsidRPr="00320A9A">
        <w:rPr>
          <w:rFonts w:ascii="Arial" w:hAnsi="Arial" w:cs="Arial"/>
        </w:rPr>
        <w:t>ac.lk/</w:t>
      </w:r>
      <w:r w:rsidRPr="00320A9A">
        <w:rPr>
          <w:rFonts w:ascii="Arial" w:hAnsi="Arial" w:cs="Arial"/>
        </w:rPr>
        <w:t>leve1/Leture11/</w:t>
      </w:r>
      <w:r w:rsidRPr="00320A9A">
        <w:rPr>
          <w:rFonts w:ascii="Arial" w:hAnsi="Arial" w:cs="Arial"/>
        </w:rPr>
        <w:br/>
        <w:t>ENVIRONMENTAL%20POLLUTION.ppt%20_Compatibility%20Mode_.pdf</w:t>
      </w:r>
      <w:r w:rsidRPr="00320A9A">
        <w:rPr>
          <w:rFonts w:ascii="Arial" w:hAnsi="Arial" w:cs="Arial"/>
          <w:spacing w:val="10"/>
        </w:rPr>
        <w:t>).</w:t>
      </w:r>
      <w:r w:rsidRPr="00320A9A">
        <w:rPr>
          <w:rStyle w:val="HTMLCite"/>
          <w:rFonts w:ascii="Arial" w:hAnsi="Arial" w:cs="Arial"/>
          <w:i w:val="0"/>
          <w:iCs w:val="0"/>
          <w:spacing w:val="10"/>
          <w:lang w:val="en-US"/>
        </w:rPr>
        <w:t xml:space="preserve"> </w:t>
      </w:r>
      <w:r w:rsidRPr="00320A9A">
        <w:rPr>
          <w:rFonts w:ascii="Arial" w:hAnsi="Arial" w:cs="Arial"/>
          <w:spacing w:val="10"/>
          <w:lang w:val="en-US"/>
        </w:rPr>
        <w:t>This definition implies a need to set standards or guidelines in order to indicate that water, whose chemical properties exceed the limits of the standards, may cause a particular environmental</w:t>
      </w:r>
      <w:r w:rsidRPr="006A04A8">
        <w:rPr>
          <w:rFonts w:ascii="Arial" w:hAnsi="Arial" w:cs="Arial"/>
          <w:spacing w:val="10"/>
          <w:lang w:val="en-US"/>
        </w:rPr>
        <w:t xml:space="preserve"> alteration or interference.</w:t>
      </w:r>
    </w:p>
    <w:p w:rsidR="004D2C38" w:rsidRPr="006A04A8" w:rsidRDefault="004D2C38" w:rsidP="004D2C38">
      <w:pPr>
        <w:spacing w:line="360" w:lineRule="auto"/>
        <w:jc w:val="both"/>
        <w:rPr>
          <w:rFonts w:ascii="Arial" w:hAnsi="Arial" w:cs="Arial"/>
          <w:spacing w:val="10"/>
          <w:lang w:val="en-US"/>
        </w:rPr>
      </w:pPr>
    </w:p>
    <w:p w:rsidR="004D2C38" w:rsidRPr="006A04A8" w:rsidRDefault="004D2C38" w:rsidP="004D2C38">
      <w:pPr>
        <w:spacing w:line="360" w:lineRule="auto"/>
        <w:jc w:val="both"/>
        <w:rPr>
          <w:rFonts w:ascii="Arial" w:hAnsi="Arial" w:cs="Arial"/>
          <w:spacing w:val="10"/>
          <w:lang w:val="en-US"/>
        </w:rPr>
      </w:pPr>
      <w:r w:rsidRPr="006A04A8">
        <w:rPr>
          <w:rFonts w:ascii="Arial" w:hAnsi="Arial" w:cs="Arial"/>
          <w:spacing w:val="10"/>
          <w:lang w:val="en-US"/>
        </w:rPr>
        <w:t>There are many materials that constitute water pollutants such as organic compounds, organic matter, heavy metals, inorganic salts, etc. Organic compound in water is of environmental importance for several reasons: e.g. particular compounds may be toxic in varying degrees to living organisms, including human beings. Aqueous organic matter (</w:t>
      </w:r>
      <w:smartTag w:uri="urn:schemas-microsoft-com:office:smarttags" w:element="place">
        <w:r w:rsidRPr="006A04A8">
          <w:rPr>
            <w:rFonts w:ascii="Arial" w:hAnsi="Arial" w:cs="Arial"/>
            <w:spacing w:val="10"/>
            <w:lang w:val="en-US"/>
          </w:rPr>
          <w:t>OM</w:t>
        </w:r>
      </w:smartTag>
      <w:r w:rsidRPr="006A04A8">
        <w:rPr>
          <w:rFonts w:ascii="Arial" w:hAnsi="Arial" w:cs="Arial"/>
          <w:spacing w:val="10"/>
          <w:lang w:val="en-US"/>
        </w:rPr>
        <w:t xml:space="preserve">), in particular the bulk residues of plants and animals or some industrial discharges, can be oxidized by oxygen and other oxidizing agents in water. When released into a water body, the bulk </w:t>
      </w:r>
      <w:smartTag w:uri="urn:schemas-microsoft-com:office:smarttags" w:element="place">
        <w:r w:rsidRPr="006A04A8">
          <w:rPr>
            <w:rFonts w:ascii="Arial" w:hAnsi="Arial" w:cs="Arial"/>
            <w:spacing w:val="10"/>
            <w:lang w:val="en-US"/>
          </w:rPr>
          <w:t>OM</w:t>
        </w:r>
      </w:smartTag>
      <w:r w:rsidRPr="006A04A8">
        <w:rPr>
          <w:rFonts w:ascii="Arial" w:hAnsi="Arial" w:cs="Arial"/>
          <w:spacing w:val="10"/>
          <w:lang w:val="en-US"/>
        </w:rPr>
        <w:t xml:space="preserve"> degrades, consuming oxygen and leaving the system in oxygen deprived state. The loss of oxygen creates stress on many aquatic organisms including fish. These conditions are frequently o</w:t>
      </w:r>
      <w:r w:rsidRPr="006A04A8">
        <w:rPr>
          <w:rFonts w:ascii="Arial" w:hAnsi="Arial" w:cs="Arial"/>
          <w:spacing w:val="10"/>
          <w:lang w:val="en-US"/>
        </w:rPr>
        <w:t>b</w:t>
      </w:r>
      <w:r w:rsidRPr="006A04A8">
        <w:rPr>
          <w:rFonts w:ascii="Arial" w:hAnsi="Arial" w:cs="Arial"/>
          <w:spacing w:val="10"/>
          <w:lang w:val="en-US"/>
        </w:rPr>
        <w:t xml:space="preserve">served down stream from points where high </w:t>
      </w:r>
      <w:smartTag w:uri="urn:schemas-microsoft-com:office:smarttags" w:element="place">
        <w:r w:rsidRPr="006A04A8">
          <w:rPr>
            <w:rFonts w:ascii="Arial" w:hAnsi="Arial" w:cs="Arial"/>
            <w:spacing w:val="10"/>
            <w:lang w:val="en-US"/>
          </w:rPr>
          <w:t>OM</w:t>
        </w:r>
      </w:smartTag>
      <w:r w:rsidRPr="006A04A8">
        <w:rPr>
          <w:rFonts w:ascii="Arial" w:hAnsi="Arial" w:cs="Arial"/>
          <w:spacing w:val="10"/>
          <w:lang w:val="en-US"/>
        </w:rPr>
        <w:t xml:space="preserve"> waste water or industrial water is discharged. These OMs when present in high concentration can create anoxic conditions in water. Humic material (HM) is another form of environmental organic matter pollutant. They constitute half of dissolved organic matter (DOM) in surface water (Total Hardness, Calcium Hardness and Magnesium Hardness in Raw and Portable Waters by EDTA Trimetry London; 1981).</w:t>
      </w:r>
    </w:p>
    <w:p w:rsidR="004D2C38" w:rsidRPr="006A04A8" w:rsidRDefault="004D2C38" w:rsidP="004D2C38">
      <w:pPr>
        <w:spacing w:line="360" w:lineRule="auto"/>
        <w:jc w:val="both"/>
        <w:rPr>
          <w:rFonts w:ascii="Arial" w:hAnsi="Arial" w:cs="Arial"/>
          <w:spacing w:val="10"/>
          <w:lang w:val="en-US"/>
        </w:rPr>
      </w:pPr>
    </w:p>
    <w:p w:rsidR="004D2C38" w:rsidRPr="00C4350C" w:rsidRDefault="004D2C38" w:rsidP="004D2C38">
      <w:pPr>
        <w:spacing w:line="360" w:lineRule="auto"/>
        <w:jc w:val="both"/>
        <w:rPr>
          <w:rFonts w:ascii="Arial" w:hAnsi="Arial" w:cs="Arial"/>
          <w:spacing w:val="10"/>
          <w:lang w:val="en-US"/>
        </w:rPr>
      </w:pPr>
      <w:r w:rsidRPr="006A04A8">
        <w:rPr>
          <w:rFonts w:ascii="Arial" w:hAnsi="Arial" w:cs="Arial"/>
          <w:spacing w:val="10"/>
          <w:lang w:val="en-US"/>
        </w:rPr>
        <w:t xml:space="preserve"> Polyaromatic hydrocarbons, polychlorinated biphenyls, and dioxins are all well known because of their contribution to environmental problems. Res</w:t>
      </w:r>
      <w:r w:rsidRPr="006A04A8">
        <w:rPr>
          <w:rFonts w:ascii="Arial" w:hAnsi="Arial" w:cs="Arial"/>
          <w:spacing w:val="10"/>
          <w:lang w:val="en-US"/>
        </w:rPr>
        <w:t>i</w:t>
      </w:r>
      <w:r w:rsidRPr="006A04A8">
        <w:rPr>
          <w:rFonts w:ascii="Arial" w:hAnsi="Arial" w:cs="Arial"/>
          <w:spacing w:val="10"/>
          <w:lang w:val="en-US"/>
        </w:rPr>
        <w:t>dues of pesticides and their metabolic products can also be carried into w</w:t>
      </w:r>
      <w:r w:rsidRPr="006A04A8">
        <w:rPr>
          <w:rFonts w:ascii="Arial" w:hAnsi="Arial" w:cs="Arial"/>
          <w:spacing w:val="10"/>
          <w:lang w:val="en-US"/>
        </w:rPr>
        <w:t>a</w:t>
      </w:r>
      <w:r w:rsidRPr="006A04A8">
        <w:rPr>
          <w:rFonts w:ascii="Arial" w:hAnsi="Arial" w:cs="Arial"/>
          <w:spacing w:val="10"/>
          <w:lang w:val="en-US"/>
        </w:rPr>
        <w:t>ter (Linear Alkylbenzene Sulphonates: 1993).</w:t>
      </w:r>
      <w:r w:rsidRPr="006A04A8">
        <w:rPr>
          <w:rFonts w:ascii="Arial" w:hAnsi="Arial" w:cs="Arial"/>
          <w:spacing w:val="10"/>
          <w:lang w:val="en-US"/>
        </w:rPr>
        <w:t xml:space="preserve"> The pesticides used today in developed countries in agriculture are all degradable to varying </w:t>
      </w:r>
      <w:r w:rsidRPr="006A04A8">
        <w:rPr>
          <w:rFonts w:ascii="Arial" w:hAnsi="Arial" w:cs="Arial"/>
          <w:spacing w:val="10"/>
          <w:lang w:val="en-US"/>
        </w:rPr>
        <w:lastRenderedPageBreak/>
        <w:t>degrees.</w:t>
      </w:r>
      <w:r w:rsidRPr="00C4350C">
        <w:rPr>
          <w:rFonts w:ascii="Arial" w:hAnsi="Arial" w:cs="Arial"/>
          <w:spacing w:val="10"/>
          <w:lang w:val="en-US"/>
        </w:rPr>
        <w:t xml:space="preserve"> However, locally at least, these agents too may be unintentionally di</w:t>
      </w:r>
      <w:r w:rsidRPr="00C4350C">
        <w:rPr>
          <w:rFonts w:ascii="Arial" w:hAnsi="Arial" w:cs="Arial"/>
          <w:spacing w:val="10"/>
          <w:lang w:val="en-US"/>
        </w:rPr>
        <w:t>s</w:t>
      </w:r>
      <w:r w:rsidRPr="00C4350C">
        <w:rPr>
          <w:rFonts w:ascii="Arial" w:hAnsi="Arial" w:cs="Arial"/>
          <w:spacing w:val="10"/>
          <w:lang w:val="en-US"/>
        </w:rPr>
        <w:t>persed beyond the fields. Low but not insignificant concentrations of pest</w:t>
      </w:r>
      <w:r w:rsidRPr="00C4350C">
        <w:rPr>
          <w:rFonts w:ascii="Arial" w:hAnsi="Arial" w:cs="Arial"/>
          <w:spacing w:val="10"/>
          <w:lang w:val="en-US"/>
        </w:rPr>
        <w:t>i</w:t>
      </w:r>
      <w:r w:rsidRPr="00C4350C">
        <w:rPr>
          <w:rFonts w:ascii="Arial" w:hAnsi="Arial" w:cs="Arial"/>
          <w:spacing w:val="10"/>
          <w:lang w:val="en-US"/>
        </w:rPr>
        <w:t>cides and pesticide residues sometimes occur in streams draining agricu</w:t>
      </w:r>
      <w:r w:rsidRPr="00C4350C">
        <w:rPr>
          <w:rFonts w:ascii="Arial" w:hAnsi="Arial" w:cs="Arial"/>
          <w:spacing w:val="10"/>
          <w:lang w:val="en-US"/>
        </w:rPr>
        <w:t>l</w:t>
      </w:r>
      <w:r w:rsidRPr="00C4350C">
        <w:rPr>
          <w:rFonts w:ascii="Arial" w:hAnsi="Arial" w:cs="Arial"/>
          <w:spacing w:val="10"/>
          <w:lang w:val="en-US"/>
        </w:rPr>
        <w:t>tural areas and also sometimes in groundwater. But generally the</w:t>
      </w:r>
      <w:r w:rsidRPr="00C4350C">
        <w:rPr>
          <w:rFonts w:ascii="Arial" w:hAnsi="Arial" w:cs="Arial"/>
          <w:color w:val="333333"/>
          <w:spacing w:val="10"/>
          <w:lang w:val="en-US"/>
        </w:rPr>
        <w:t xml:space="preserve"> </w:t>
      </w:r>
      <w:r w:rsidRPr="00C4350C">
        <w:rPr>
          <w:rFonts w:ascii="Arial" w:hAnsi="Arial" w:cs="Arial"/>
          <w:spacing w:val="10"/>
          <w:lang w:val="en-US"/>
        </w:rPr>
        <w:t>dispersal of organic pollutants is less effective in water than in the atmosphere (air). Owing to their low solubility in water, persistent organic pollutants mainly occur adsorbed to particles, which subs</w:t>
      </w:r>
      <w:r w:rsidRPr="00C4350C">
        <w:rPr>
          <w:rFonts w:ascii="Arial" w:hAnsi="Arial" w:cs="Arial"/>
          <w:spacing w:val="10"/>
          <w:lang w:val="en-US"/>
        </w:rPr>
        <w:t>e</w:t>
      </w:r>
      <w:r w:rsidRPr="00C4350C">
        <w:rPr>
          <w:rFonts w:ascii="Arial" w:hAnsi="Arial" w:cs="Arial"/>
          <w:spacing w:val="10"/>
          <w:lang w:val="en-US"/>
        </w:rPr>
        <w:t xml:space="preserve">quently settle on the bottom. In the </w:t>
      </w:r>
      <w:smartTag w:uri="urn:schemas-microsoft-com:office:smarttags" w:element="place">
        <w:r w:rsidRPr="00C4350C">
          <w:rPr>
            <w:rFonts w:ascii="Arial" w:hAnsi="Arial" w:cs="Arial"/>
            <w:spacing w:val="10"/>
            <w:lang w:val="en-US"/>
          </w:rPr>
          <w:t>Baltic Sea</w:t>
        </w:r>
      </w:smartTag>
      <w:r w:rsidRPr="00C4350C">
        <w:rPr>
          <w:rFonts w:ascii="Arial" w:hAnsi="Arial" w:cs="Arial"/>
          <w:spacing w:val="10"/>
          <w:lang w:val="en-US"/>
        </w:rPr>
        <w:t>, which is almost cut off from other seas and oceans, organic po</w:t>
      </w:r>
      <w:r w:rsidRPr="00C4350C">
        <w:rPr>
          <w:rFonts w:ascii="Arial" w:hAnsi="Arial" w:cs="Arial"/>
          <w:spacing w:val="10"/>
          <w:lang w:val="en-US"/>
        </w:rPr>
        <w:t>l</w:t>
      </w:r>
      <w:r w:rsidRPr="00C4350C">
        <w:rPr>
          <w:rFonts w:ascii="Arial" w:hAnsi="Arial" w:cs="Arial"/>
          <w:spacing w:val="10"/>
          <w:lang w:val="en-US"/>
        </w:rPr>
        <w:t>lutants have accumulated in higher concentrations than in most other m</w:t>
      </w:r>
      <w:r w:rsidRPr="00C4350C">
        <w:rPr>
          <w:rFonts w:ascii="Arial" w:hAnsi="Arial" w:cs="Arial"/>
          <w:spacing w:val="10"/>
          <w:lang w:val="en-US"/>
        </w:rPr>
        <w:t>a</w:t>
      </w:r>
      <w:r w:rsidRPr="00C4350C">
        <w:rPr>
          <w:rFonts w:ascii="Arial" w:hAnsi="Arial" w:cs="Arial"/>
          <w:spacing w:val="10"/>
          <w:lang w:val="en-US"/>
        </w:rPr>
        <w:t>rine areas. Organic pollutants can seep back into the water from contam</w:t>
      </w:r>
      <w:r w:rsidRPr="00C4350C">
        <w:rPr>
          <w:rFonts w:ascii="Arial" w:hAnsi="Arial" w:cs="Arial"/>
          <w:spacing w:val="10"/>
          <w:lang w:val="en-US"/>
        </w:rPr>
        <w:t>i</w:t>
      </w:r>
      <w:r w:rsidRPr="00C4350C">
        <w:rPr>
          <w:rFonts w:ascii="Arial" w:hAnsi="Arial" w:cs="Arial"/>
          <w:spacing w:val="10"/>
          <w:lang w:val="en-US"/>
        </w:rPr>
        <w:t>nated sea and lake beds many years after emissions themselves have ceased. With time, however, the contaminated layer of sediment will become b</w:t>
      </w:r>
      <w:r w:rsidRPr="00C4350C">
        <w:rPr>
          <w:rFonts w:ascii="Arial" w:hAnsi="Arial" w:cs="Arial"/>
          <w:spacing w:val="10"/>
          <w:lang w:val="en-US"/>
        </w:rPr>
        <w:t>u</w:t>
      </w:r>
      <w:r w:rsidRPr="00C4350C">
        <w:rPr>
          <w:rFonts w:ascii="Arial" w:hAnsi="Arial" w:cs="Arial"/>
          <w:spacing w:val="10"/>
          <w:lang w:val="en-US"/>
        </w:rPr>
        <w:t>ried under new sediment.</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 </w:t>
      </w:r>
    </w:p>
    <w:p w:rsidR="004D2C38" w:rsidRPr="00F93498" w:rsidRDefault="004D2C38" w:rsidP="004D2C38">
      <w:pPr>
        <w:spacing w:line="360" w:lineRule="auto"/>
        <w:jc w:val="both"/>
        <w:rPr>
          <w:rFonts w:ascii="Arial" w:hAnsi="Arial" w:cs="Arial"/>
        </w:rPr>
      </w:pPr>
      <w:r>
        <w:rPr>
          <w:rFonts w:ascii="Arial" w:hAnsi="Arial" w:cs="Arial"/>
          <w:spacing w:val="10"/>
          <w:lang w:val="en-US"/>
        </w:rPr>
        <w:t xml:space="preserve">Table 2.2 below is a list of some elements and compounds that can be found in water as pollutants, most of them metals. </w:t>
      </w:r>
      <w:r w:rsidRPr="00EB05E8">
        <w:rPr>
          <w:rFonts w:ascii="Arial" w:hAnsi="Arial" w:cs="Arial"/>
          <w:spacing w:val="10"/>
          <w:lang w:val="en-US"/>
        </w:rPr>
        <w:t>Of all environmental issues involving water, contamination by toxic metals is one of the most visible, referred to as heavy metal pollution. Example is the widespread co</w:t>
      </w:r>
      <w:r w:rsidRPr="00EB05E8">
        <w:rPr>
          <w:rFonts w:ascii="Arial" w:hAnsi="Arial" w:cs="Arial"/>
          <w:spacing w:val="10"/>
          <w:lang w:val="en-US"/>
        </w:rPr>
        <w:t>n</w:t>
      </w:r>
      <w:r w:rsidRPr="00EB05E8">
        <w:rPr>
          <w:rFonts w:ascii="Arial" w:hAnsi="Arial" w:cs="Arial"/>
          <w:spacing w:val="10"/>
          <w:lang w:val="en-US"/>
        </w:rPr>
        <w:t xml:space="preserve">tamination of groundwater in </w:t>
      </w:r>
      <w:smartTag w:uri="urn:schemas-microsoft-com:office:smarttags" w:element="country-region">
        <w:r w:rsidRPr="00EB05E8">
          <w:rPr>
            <w:rFonts w:ascii="Arial" w:hAnsi="Arial" w:cs="Arial"/>
            <w:spacing w:val="10"/>
            <w:lang w:val="en-US"/>
          </w:rPr>
          <w:t>Bangladesh</w:t>
        </w:r>
      </w:smartTag>
      <w:r w:rsidRPr="00EB05E8">
        <w:rPr>
          <w:rFonts w:ascii="Arial" w:hAnsi="Arial" w:cs="Arial"/>
          <w:spacing w:val="10"/>
          <w:lang w:val="en-US"/>
        </w:rPr>
        <w:t xml:space="preserve"> and eastern </w:t>
      </w:r>
      <w:smartTag w:uri="urn:schemas-microsoft-com:office:smarttags" w:element="place">
        <w:smartTag w:uri="urn:schemas-microsoft-com:office:smarttags" w:element="country-region">
          <w:r w:rsidRPr="00EB05E8">
            <w:rPr>
              <w:rFonts w:ascii="Arial" w:hAnsi="Arial" w:cs="Arial"/>
              <w:spacing w:val="10"/>
              <w:lang w:val="en-US"/>
            </w:rPr>
            <w:t>India</w:t>
          </w:r>
        </w:smartTag>
      </w:smartTag>
      <w:r w:rsidRPr="00EB05E8">
        <w:rPr>
          <w:rFonts w:ascii="Arial" w:hAnsi="Arial" w:cs="Arial"/>
          <w:spacing w:val="10"/>
          <w:lang w:val="en-US"/>
        </w:rPr>
        <w:t xml:space="preserve"> by semi-metal arsenic</w:t>
      </w:r>
      <w:r>
        <w:rPr>
          <w:rFonts w:ascii="Arial" w:hAnsi="Arial" w:cs="Arial"/>
          <w:spacing w:val="10"/>
          <w:lang w:val="en-US"/>
        </w:rPr>
        <w:t xml:space="preserve"> (Singh 2004)</w:t>
      </w:r>
      <w:r w:rsidRPr="00EB05E8">
        <w:rPr>
          <w:rFonts w:ascii="Arial" w:hAnsi="Arial" w:cs="Arial"/>
          <w:spacing w:val="10"/>
          <w:lang w:val="en-US"/>
        </w:rPr>
        <w:t>. Metals exist in the aqueous environment in a variety of forms such as aqua-complexes that are fully protonated or partially d</w:t>
      </w:r>
      <w:r w:rsidRPr="00EB05E8">
        <w:rPr>
          <w:rFonts w:ascii="Arial" w:hAnsi="Arial" w:cs="Arial"/>
          <w:spacing w:val="10"/>
          <w:lang w:val="en-US"/>
        </w:rPr>
        <w:t>e</w:t>
      </w:r>
      <w:r w:rsidRPr="00EB05E8">
        <w:rPr>
          <w:rFonts w:ascii="Arial" w:hAnsi="Arial" w:cs="Arial"/>
          <w:spacing w:val="10"/>
          <w:lang w:val="en-US"/>
        </w:rPr>
        <w:t>protonated, as complexes with inorganic ligands such as chloride and ca</w:t>
      </w:r>
      <w:r w:rsidRPr="00EB05E8">
        <w:rPr>
          <w:rFonts w:ascii="Arial" w:hAnsi="Arial" w:cs="Arial"/>
          <w:spacing w:val="10"/>
          <w:lang w:val="en-US"/>
        </w:rPr>
        <w:t>r</w:t>
      </w:r>
      <w:r w:rsidRPr="00EB05E8">
        <w:rPr>
          <w:rFonts w:ascii="Arial" w:hAnsi="Arial" w:cs="Arial"/>
          <w:spacing w:val="10"/>
          <w:lang w:val="en-US"/>
        </w:rPr>
        <w:t>bonate, and as complexes with naturally occurring organic molecules i</w:t>
      </w:r>
      <w:r w:rsidRPr="00EB05E8">
        <w:rPr>
          <w:rFonts w:ascii="Arial" w:hAnsi="Arial" w:cs="Arial"/>
          <w:spacing w:val="10"/>
          <w:lang w:val="en-US"/>
        </w:rPr>
        <w:t>n</w:t>
      </w:r>
      <w:r w:rsidRPr="00EB05E8">
        <w:rPr>
          <w:rFonts w:ascii="Arial" w:hAnsi="Arial" w:cs="Arial"/>
          <w:spacing w:val="10"/>
          <w:lang w:val="en-US"/>
        </w:rPr>
        <w:t>cluding discrete molecules. Of all the metals that poise environmental po</w:t>
      </w:r>
      <w:r w:rsidRPr="00EB05E8">
        <w:rPr>
          <w:rFonts w:ascii="Arial" w:hAnsi="Arial" w:cs="Arial"/>
          <w:spacing w:val="10"/>
          <w:lang w:val="en-US"/>
        </w:rPr>
        <w:t>l</w:t>
      </w:r>
      <w:r w:rsidRPr="00EB05E8">
        <w:rPr>
          <w:rFonts w:ascii="Arial" w:hAnsi="Arial" w:cs="Arial"/>
          <w:spacing w:val="10"/>
          <w:lang w:val="en-US"/>
        </w:rPr>
        <w:t>lution, mercury is the most extensively studied, because of the several inc</w:t>
      </w:r>
      <w:r w:rsidRPr="00EB05E8">
        <w:rPr>
          <w:rFonts w:ascii="Arial" w:hAnsi="Arial" w:cs="Arial"/>
          <w:spacing w:val="10"/>
          <w:lang w:val="en-US"/>
        </w:rPr>
        <w:t>i</w:t>
      </w:r>
      <w:r w:rsidRPr="00EB05E8">
        <w:rPr>
          <w:rFonts w:ascii="Arial" w:hAnsi="Arial" w:cs="Arial"/>
          <w:spacing w:val="10"/>
          <w:lang w:val="en-US"/>
        </w:rPr>
        <w:t xml:space="preserve">dents of poisoning </w:t>
      </w:r>
      <w:r>
        <w:rPr>
          <w:rFonts w:ascii="Arial" w:hAnsi="Arial" w:cs="Arial"/>
          <w:spacing w:val="10"/>
          <w:lang w:val="en-US"/>
        </w:rPr>
        <w:t xml:space="preserve">by mercury </w:t>
      </w:r>
      <w:r w:rsidRPr="00EB05E8">
        <w:rPr>
          <w:rFonts w:ascii="Arial" w:hAnsi="Arial" w:cs="Arial"/>
          <w:spacing w:val="10"/>
          <w:lang w:val="en-US"/>
        </w:rPr>
        <w:t>resulting in chronic illness and death. Pe</w:t>
      </w:r>
      <w:r w:rsidRPr="00EB05E8">
        <w:rPr>
          <w:rFonts w:ascii="Arial" w:hAnsi="Arial" w:cs="Arial"/>
          <w:spacing w:val="10"/>
          <w:lang w:val="en-US"/>
        </w:rPr>
        <w:t>r</w:t>
      </w:r>
      <w:r w:rsidRPr="00EB05E8">
        <w:rPr>
          <w:rFonts w:ascii="Arial" w:hAnsi="Arial" w:cs="Arial"/>
          <w:spacing w:val="10"/>
          <w:lang w:val="en-US"/>
        </w:rPr>
        <w:t>haps the best known case is that which occurred in Minamata, a Japanese fishing village, during the middle of the twentieth century. During this acc</w:t>
      </w:r>
      <w:r w:rsidRPr="00EB05E8">
        <w:rPr>
          <w:rFonts w:ascii="Arial" w:hAnsi="Arial" w:cs="Arial"/>
          <w:spacing w:val="10"/>
          <w:lang w:val="en-US"/>
        </w:rPr>
        <w:t>i</w:t>
      </w:r>
      <w:r w:rsidRPr="00EB05E8">
        <w:rPr>
          <w:rFonts w:ascii="Arial" w:hAnsi="Arial" w:cs="Arial"/>
          <w:spacing w:val="10"/>
          <w:lang w:val="en-US"/>
        </w:rPr>
        <w:t>dent, hundreds of people died from eating fish that contained more than 100μgg-1 of mercury. The source of the mercury was from waste Hg</w:t>
      </w:r>
      <w:r w:rsidRPr="00EB05E8">
        <w:rPr>
          <w:rFonts w:ascii="Arial" w:hAnsi="Arial" w:cs="Arial"/>
          <w:spacing w:val="10"/>
          <w:vertAlign w:val="superscript"/>
          <w:lang w:val="en-US"/>
        </w:rPr>
        <w:t>2+</w:t>
      </w:r>
      <w:r w:rsidRPr="00EB05E8">
        <w:rPr>
          <w:rFonts w:ascii="Arial" w:hAnsi="Arial" w:cs="Arial"/>
          <w:spacing w:val="10"/>
          <w:lang w:val="en-US"/>
        </w:rPr>
        <w:t xml:space="preserve"> cat</w:t>
      </w:r>
      <w:r w:rsidRPr="00EB05E8">
        <w:rPr>
          <w:rFonts w:ascii="Arial" w:hAnsi="Arial" w:cs="Arial"/>
          <w:spacing w:val="10"/>
          <w:lang w:val="en-US"/>
        </w:rPr>
        <w:t>a</w:t>
      </w:r>
      <w:r w:rsidRPr="00EB05E8">
        <w:rPr>
          <w:rFonts w:ascii="Arial" w:hAnsi="Arial" w:cs="Arial"/>
          <w:spacing w:val="10"/>
          <w:lang w:val="en-US"/>
        </w:rPr>
        <w:t>lyst from polyvinyl chloride manufacture that was discharged into the ocean bay</w:t>
      </w:r>
      <w:r>
        <w:rPr>
          <w:rFonts w:ascii="Arial" w:hAnsi="Arial" w:cs="Arial"/>
          <w:spacing w:val="10"/>
          <w:lang w:val="en-US"/>
        </w:rPr>
        <w:t xml:space="preserve"> (Allchin, Kugler 2004)</w:t>
      </w:r>
      <w:r w:rsidRPr="00EB05E8">
        <w:rPr>
          <w:rFonts w:ascii="Arial" w:hAnsi="Arial" w:cs="Arial"/>
          <w:spacing w:val="10"/>
          <w:lang w:val="en-US"/>
        </w:rPr>
        <w:t>. Inorganic tin undergoes alkylation’s in aquatic environments to form compounds such as monomethyl tin (CH</w:t>
      </w:r>
      <w:r w:rsidRPr="00EB05E8">
        <w:rPr>
          <w:rFonts w:ascii="Arial" w:hAnsi="Arial" w:cs="Arial"/>
          <w:spacing w:val="10"/>
          <w:vertAlign w:val="subscript"/>
          <w:lang w:val="en-US"/>
        </w:rPr>
        <w:t>3</w:t>
      </w:r>
      <w:r w:rsidRPr="00EB05E8">
        <w:rPr>
          <w:rFonts w:ascii="Arial" w:hAnsi="Arial" w:cs="Arial"/>
          <w:spacing w:val="10"/>
          <w:lang w:val="en-US"/>
        </w:rPr>
        <w:t>Sn</w:t>
      </w:r>
      <w:r w:rsidRPr="00EB05E8">
        <w:rPr>
          <w:rFonts w:ascii="Arial" w:hAnsi="Arial" w:cs="Arial"/>
          <w:spacing w:val="10"/>
          <w:vertAlign w:val="superscript"/>
          <w:lang w:val="en-US"/>
        </w:rPr>
        <w:t>3+</w:t>
      </w:r>
      <w:r w:rsidRPr="00EB05E8">
        <w:rPr>
          <w:rFonts w:ascii="Arial" w:hAnsi="Arial" w:cs="Arial"/>
          <w:spacing w:val="10"/>
          <w:lang w:val="en-US"/>
        </w:rPr>
        <w:t>) and diethyl tin ((CH)</w:t>
      </w:r>
      <w:r w:rsidRPr="00EB05E8">
        <w:rPr>
          <w:rFonts w:ascii="Arial" w:hAnsi="Arial" w:cs="Arial"/>
          <w:spacing w:val="10"/>
          <w:vertAlign w:val="subscript"/>
          <w:lang w:val="en-US"/>
        </w:rPr>
        <w:t>2</w:t>
      </w:r>
      <w:r w:rsidRPr="00EB05E8">
        <w:rPr>
          <w:rFonts w:ascii="Arial" w:hAnsi="Arial" w:cs="Arial"/>
          <w:spacing w:val="10"/>
          <w:lang w:val="en-US"/>
        </w:rPr>
        <w:t>Sn</w:t>
      </w:r>
      <w:r w:rsidRPr="00EB05E8">
        <w:rPr>
          <w:rFonts w:ascii="Arial" w:hAnsi="Arial" w:cs="Arial"/>
          <w:spacing w:val="10"/>
          <w:vertAlign w:val="superscript"/>
          <w:lang w:val="en-US"/>
        </w:rPr>
        <w:t>2+</w:t>
      </w:r>
      <w:r w:rsidRPr="00EB05E8">
        <w:rPr>
          <w:rFonts w:ascii="Arial" w:hAnsi="Arial" w:cs="Arial"/>
          <w:spacing w:val="10"/>
          <w:lang w:val="en-US"/>
        </w:rPr>
        <w:t>)</w:t>
      </w:r>
      <w:r>
        <w:rPr>
          <w:rFonts w:ascii="Arial" w:hAnsi="Arial" w:cs="Arial"/>
          <w:spacing w:val="10"/>
          <w:lang w:val="en-US"/>
        </w:rPr>
        <w:t xml:space="preserve"> (www.oup.com)</w:t>
      </w:r>
      <w:r w:rsidRPr="00EB05E8">
        <w:rPr>
          <w:rFonts w:ascii="Arial" w:hAnsi="Arial" w:cs="Arial"/>
          <w:spacing w:val="10"/>
          <w:lang w:val="en-US"/>
        </w:rPr>
        <w:t xml:space="preserve">. </w:t>
      </w:r>
      <w:r w:rsidRPr="00EB05E8">
        <w:rPr>
          <w:rFonts w:ascii="Arial" w:hAnsi="Arial" w:cs="Arial"/>
          <w:spacing w:val="10"/>
          <w:lang w:val="en-US"/>
        </w:rPr>
        <w:lastRenderedPageBreak/>
        <w:t>These organotin products are more toxic to aquatic biota than are the original inorganic tin compounds, and toxicity become greater as the number of organic groups increases in the series R</w:t>
      </w:r>
      <w:r w:rsidRPr="00E234F5">
        <w:rPr>
          <w:rFonts w:ascii="Arial" w:hAnsi="Arial" w:cs="Arial"/>
          <w:spacing w:val="10"/>
          <w:vertAlign w:val="subscript"/>
          <w:lang w:val="en-US"/>
        </w:rPr>
        <w:t>n</w:t>
      </w:r>
      <w:r w:rsidRPr="00EB05E8">
        <w:rPr>
          <w:rFonts w:ascii="Arial" w:hAnsi="Arial" w:cs="Arial"/>
          <w:spacing w:val="10"/>
          <w:lang w:val="en-US"/>
        </w:rPr>
        <w:t>Sn</w:t>
      </w:r>
      <w:r w:rsidRPr="00EB05E8">
        <w:rPr>
          <w:rFonts w:ascii="Arial" w:hAnsi="Arial" w:cs="Arial"/>
          <w:spacing w:val="10"/>
          <w:vertAlign w:val="superscript"/>
          <w:lang w:val="en-US"/>
        </w:rPr>
        <w:t xml:space="preserve"> (4-n) 6</w:t>
      </w:r>
      <w:r w:rsidRPr="00EB05E8">
        <w:rPr>
          <w:rFonts w:ascii="Arial" w:hAnsi="Arial" w:cs="Arial"/>
          <w:spacing w:val="10"/>
          <w:lang w:val="en-US"/>
        </w:rPr>
        <w:t xml:space="preserve">, </w:t>
      </w:r>
      <w:r>
        <w:rPr>
          <w:rFonts w:ascii="Arial" w:hAnsi="Arial" w:cs="Arial"/>
          <w:spacing w:val="10"/>
          <w:lang w:val="en-US"/>
        </w:rPr>
        <w:t>(</w:t>
      </w:r>
      <w:r w:rsidRPr="002A0C65">
        <w:rPr>
          <w:rFonts w:ascii="Arial" w:hAnsi="Arial" w:cs="Arial"/>
          <w:spacing w:val="10"/>
          <w:vertAlign w:val="subscript"/>
          <w:lang w:val="en-US"/>
        </w:rPr>
        <w:t>n</w:t>
      </w:r>
      <w:r>
        <w:rPr>
          <w:rFonts w:ascii="Arial" w:hAnsi="Arial" w:cs="Arial"/>
          <w:spacing w:val="10"/>
          <w:lang w:val="en-US"/>
        </w:rPr>
        <w:t xml:space="preserve">) </w:t>
      </w:r>
      <w:r w:rsidRPr="00EB05E8">
        <w:rPr>
          <w:rFonts w:ascii="Arial" w:hAnsi="Arial" w:cs="Arial"/>
          <w:spacing w:val="10"/>
          <w:lang w:val="en-US"/>
        </w:rPr>
        <w:t>from 1 to 3</w:t>
      </w:r>
      <w:r>
        <w:rPr>
          <w:rFonts w:ascii="Arial" w:hAnsi="Arial" w:cs="Arial"/>
          <w:spacing w:val="10"/>
          <w:lang w:val="en-US"/>
        </w:rPr>
        <w:t>, R Stands for methyl groups,(</w:t>
      </w:r>
      <w:r w:rsidRPr="002A0C65">
        <w:rPr>
          <w:rFonts w:ascii="Arial" w:hAnsi="Arial" w:cs="Arial"/>
          <w:spacing w:val="10"/>
          <w:vertAlign w:val="subscript"/>
          <w:lang w:val="en-US"/>
        </w:rPr>
        <w:t>n</w:t>
      </w:r>
      <w:r w:rsidRPr="002A0C65">
        <w:rPr>
          <w:rFonts w:ascii="Arial" w:hAnsi="Arial" w:cs="Arial"/>
          <w:spacing w:val="10"/>
          <w:lang w:val="en-US"/>
        </w:rPr>
        <w:t>)</w:t>
      </w:r>
      <w:r>
        <w:rPr>
          <w:rFonts w:ascii="Arial" w:hAnsi="Arial" w:cs="Arial"/>
          <w:spacing w:val="10"/>
          <w:lang w:val="en-US"/>
        </w:rPr>
        <w:t xml:space="preserve"> the nu</w:t>
      </w:r>
      <w:r>
        <w:rPr>
          <w:rFonts w:ascii="Arial" w:hAnsi="Arial" w:cs="Arial"/>
          <w:spacing w:val="10"/>
          <w:lang w:val="en-US"/>
        </w:rPr>
        <w:t>m</w:t>
      </w:r>
      <w:r>
        <w:rPr>
          <w:rFonts w:ascii="Arial" w:hAnsi="Arial" w:cs="Arial"/>
          <w:spacing w:val="10"/>
          <w:lang w:val="en-US"/>
        </w:rPr>
        <w:t>ber of methyl groups (</w:t>
      </w:r>
      <w:r w:rsidRPr="00E85DBB">
        <w:rPr>
          <w:rFonts w:ascii="Arial" w:hAnsi="Arial" w:cs="Arial"/>
        </w:rPr>
        <w:t>www.oup.com/uk/orc/bin/9780199274994/vanloonCh-12.pdf</w:t>
      </w:r>
      <w:r>
        <w:rPr>
          <w:rFonts w:ascii="Arial" w:hAnsi="Arial" w:cs="Arial"/>
        </w:rPr>
        <w:t>)</w:t>
      </w:r>
      <w:r w:rsidRPr="00EB05E8">
        <w:rPr>
          <w:rFonts w:ascii="Arial" w:hAnsi="Arial" w:cs="Arial"/>
          <w:spacing w:val="10"/>
          <w:lang w:val="en-US"/>
        </w:rPr>
        <w:t>.</w:t>
      </w:r>
      <w:r>
        <w:rPr>
          <w:rFonts w:ascii="Arial" w:hAnsi="Arial" w:cs="Arial"/>
          <w:spacing w:val="10"/>
          <w:lang w:val="en-US"/>
        </w:rPr>
        <w:t xml:space="preserve"> </w:t>
      </w:r>
      <w:r w:rsidRPr="00EB05E8">
        <w:rPr>
          <w:rFonts w:ascii="Arial" w:hAnsi="Arial" w:cs="Arial"/>
          <w:spacing w:val="10"/>
          <w:lang w:val="en-US"/>
        </w:rPr>
        <w:t>Another form of metal pollutant is in the form of suspended ma</w:t>
      </w:r>
      <w:r w:rsidRPr="00EB05E8">
        <w:rPr>
          <w:rFonts w:ascii="Arial" w:hAnsi="Arial" w:cs="Arial"/>
          <w:spacing w:val="10"/>
          <w:lang w:val="en-US"/>
        </w:rPr>
        <w:t>t</w:t>
      </w:r>
      <w:r w:rsidRPr="00EB05E8">
        <w:rPr>
          <w:rFonts w:ascii="Arial" w:hAnsi="Arial" w:cs="Arial"/>
          <w:spacing w:val="10"/>
          <w:lang w:val="en-US"/>
        </w:rPr>
        <w:t>ter. In some water, metals or some other pollutants exist as suspended partic</w:t>
      </w:r>
      <w:r w:rsidRPr="00EB05E8">
        <w:rPr>
          <w:rFonts w:ascii="Arial" w:hAnsi="Arial" w:cs="Arial"/>
          <w:spacing w:val="10"/>
          <w:lang w:val="en-US"/>
        </w:rPr>
        <w:t>u</w:t>
      </w:r>
      <w:r w:rsidRPr="00EB05E8">
        <w:rPr>
          <w:rFonts w:ascii="Arial" w:hAnsi="Arial" w:cs="Arial"/>
          <w:spacing w:val="10"/>
          <w:lang w:val="en-US"/>
        </w:rPr>
        <w:t>late materials and not dissolved in solution. These suspended particulates are responsible for the distinct milky appearance of water.</w:t>
      </w:r>
    </w:p>
    <w:p w:rsidR="004D2C38" w:rsidRDefault="004D2C38" w:rsidP="004D2C38">
      <w:pPr>
        <w:spacing w:line="360" w:lineRule="auto"/>
        <w:rPr>
          <w:rFonts w:ascii="Arial" w:hAnsi="Arial" w:cs="Arial"/>
          <w:b/>
          <w:spacing w:val="10"/>
          <w:lang w:val="en-US"/>
        </w:rPr>
      </w:pPr>
    </w:p>
    <w:p w:rsidR="004D2C38" w:rsidRPr="00931CA6" w:rsidRDefault="004D2C38" w:rsidP="004D2C38">
      <w:pPr>
        <w:spacing w:line="360" w:lineRule="auto"/>
        <w:rPr>
          <w:rFonts w:ascii="Arial" w:hAnsi="Arial" w:cs="Arial"/>
          <w:b/>
          <w:spacing w:val="10"/>
          <w:lang w:val="en-US"/>
        </w:rPr>
      </w:pPr>
      <w:r w:rsidRPr="00931CA6">
        <w:rPr>
          <w:rFonts w:ascii="Arial" w:hAnsi="Arial" w:cs="Arial"/>
          <w:b/>
          <w:spacing w:val="10"/>
          <w:lang w:val="en-US"/>
        </w:rPr>
        <w:t xml:space="preserve">Table 2.2 </w:t>
      </w:r>
      <w:r>
        <w:rPr>
          <w:rFonts w:ascii="Arial" w:hAnsi="Arial" w:cs="Arial"/>
          <w:b/>
          <w:spacing w:val="10"/>
          <w:lang w:val="en-US"/>
        </w:rPr>
        <w:t xml:space="preserve">  Some M</w:t>
      </w:r>
      <w:r w:rsidRPr="00931CA6">
        <w:rPr>
          <w:rFonts w:ascii="Arial" w:hAnsi="Arial" w:cs="Arial"/>
          <w:b/>
          <w:spacing w:val="10"/>
          <w:lang w:val="en-US"/>
        </w:rPr>
        <w:t>inor,</w:t>
      </w:r>
      <w:r>
        <w:rPr>
          <w:rFonts w:ascii="Arial" w:hAnsi="Arial" w:cs="Arial"/>
          <w:b/>
          <w:spacing w:val="10"/>
          <w:lang w:val="en-US"/>
        </w:rPr>
        <w:t xml:space="preserve"> Trace E</w:t>
      </w:r>
      <w:r w:rsidRPr="00931CA6">
        <w:rPr>
          <w:rFonts w:ascii="Arial" w:hAnsi="Arial" w:cs="Arial"/>
          <w:b/>
          <w:spacing w:val="10"/>
          <w:lang w:val="en-US"/>
        </w:rPr>
        <w:t>lements</w:t>
      </w:r>
      <w:r>
        <w:rPr>
          <w:rFonts w:ascii="Arial" w:hAnsi="Arial" w:cs="Arial"/>
          <w:b/>
          <w:spacing w:val="10"/>
          <w:lang w:val="en-US"/>
        </w:rPr>
        <w:t xml:space="preserve"> and C</w:t>
      </w:r>
      <w:r w:rsidRPr="00931CA6">
        <w:rPr>
          <w:rFonts w:ascii="Arial" w:hAnsi="Arial" w:cs="Arial"/>
          <w:b/>
          <w:spacing w:val="10"/>
          <w:lang w:val="en-US"/>
        </w:rPr>
        <w:t>ompounds tha</w:t>
      </w:r>
      <w:r>
        <w:rPr>
          <w:rFonts w:ascii="Arial" w:hAnsi="Arial" w:cs="Arial"/>
          <w:b/>
          <w:spacing w:val="10"/>
          <w:lang w:val="en-US"/>
        </w:rPr>
        <w:t>t can be F</w:t>
      </w:r>
      <w:r w:rsidRPr="00931CA6">
        <w:rPr>
          <w:rFonts w:ascii="Arial" w:hAnsi="Arial" w:cs="Arial"/>
          <w:b/>
          <w:spacing w:val="10"/>
          <w:lang w:val="en-US"/>
        </w:rPr>
        <w:t>ound in</w:t>
      </w:r>
      <w:r>
        <w:rPr>
          <w:rFonts w:ascii="Arial" w:hAnsi="Arial" w:cs="Arial"/>
          <w:b/>
          <w:spacing w:val="10"/>
          <w:lang w:val="en-US"/>
        </w:rPr>
        <w:t xml:space="preserve"> W</w:t>
      </w:r>
      <w:r w:rsidRPr="00931CA6">
        <w:rPr>
          <w:rFonts w:ascii="Arial" w:hAnsi="Arial" w:cs="Arial"/>
          <w:b/>
          <w:spacing w:val="10"/>
          <w:lang w:val="en-US"/>
        </w:rPr>
        <w:t>ater</w:t>
      </w:r>
      <w:r>
        <w:rPr>
          <w:rFonts w:ascii="Arial" w:hAnsi="Arial" w:cs="Arial"/>
          <w:b/>
          <w:spacing w:val="10"/>
          <w:lang w:val="en-US"/>
        </w:rPr>
        <w:t xml:space="preserve"> as P</w:t>
      </w:r>
      <w:r w:rsidRPr="00931CA6">
        <w:rPr>
          <w:rFonts w:ascii="Arial" w:hAnsi="Arial" w:cs="Arial"/>
          <w:b/>
          <w:spacing w:val="10"/>
          <w:lang w:val="en-US"/>
        </w:rPr>
        <w:t>ollutants.</w:t>
      </w:r>
      <w:r>
        <w:rPr>
          <w:rFonts w:ascii="Arial" w:hAnsi="Arial" w:cs="Arial"/>
          <w:b/>
          <w:spacing w:val="10"/>
          <w:lang w:val="en-US"/>
        </w:rPr>
        <w:br/>
      </w:r>
    </w:p>
    <w:tbl>
      <w:tblPr>
        <w:tblW w:w="0" w:type="auto"/>
        <w:jc w:val="center"/>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0"/>
        <w:gridCol w:w="2907"/>
      </w:tblGrid>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Name of the el</w:t>
            </w:r>
            <w:r w:rsidRPr="00E10793">
              <w:rPr>
                <w:rFonts w:ascii="Arial" w:hAnsi="Arial" w:cs="Arial"/>
                <w:spacing w:val="10"/>
                <w:lang w:val="en-US"/>
              </w:rPr>
              <w:t>e</w:t>
            </w:r>
            <w:r w:rsidRPr="00E10793">
              <w:rPr>
                <w:rFonts w:ascii="Arial" w:hAnsi="Arial" w:cs="Arial"/>
                <w:spacing w:val="10"/>
                <w:lang w:val="en-US"/>
              </w:rPr>
              <w:t>ment</w:t>
            </w:r>
            <w:r>
              <w:rPr>
                <w:rFonts w:ascii="Arial" w:hAnsi="Arial" w:cs="Arial"/>
                <w:spacing w:val="10"/>
                <w:lang w:val="en-US"/>
              </w:rPr>
              <w:t>/compounds</w:t>
            </w:r>
          </w:p>
          <w:p w:rsidR="004D2C38" w:rsidRPr="00E10793" w:rsidRDefault="004D2C38" w:rsidP="001F4E35">
            <w:pPr>
              <w:spacing w:line="360" w:lineRule="auto"/>
              <w:jc w:val="center"/>
              <w:rPr>
                <w:rFonts w:ascii="Arial" w:hAnsi="Arial" w:cs="Arial"/>
                <w:spacing w:val="10"/>
                <w:lang w:val="en-US"/>
              </w:rPr>
            </w:pP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Name of the el</w:t>
            </w:r>
            <w:r w:rsidRPr="00E10793">
              <w:rPr>
                <w:rFonts w:ascii="Arial" w:hAnsi="Arial" w:cs="Arial"/>
                <w:spacing w:val="10"/>
                <w:lang w:val="en-US"/>
              </w:rPr>
              <w:t>e</w:t>
            </w:r>
            <w:r w:rsidRPr="00E10793">
              <w:rPr>
                <w:rFonts w:ascii="Arial" w:hAnsi="Arial" w:cs="Arial"/>
                <w:spacing w:val="10"/>
                <w:lang w:val="en-US"/>
              </w:rPr>
              <w:t>ment</w:t>
            </w:r>
            <w:r>
              <w:rPr>
                <w:rFonts w:ascii="Arial" w:hAnsi="Arial" w:cs="Arial"/>
                <w:spacing w:val="10"/>
                <w:lang w:val="en-US"/>
              </w:rPr>
              <w:t>/compounds</w:t>
            </w:r>
          </w:p>
          <w:p w:rsidR="004D2C38" w:rsidRPr="00E10793" w:rsidRDefault="004D2C38" w:rsidP="001F4E35">
            <w:pPr>
              <w:spacing w:line="360" w:lineRule="auto"/>
              <w:jc w:val="center"/>
              <w:rPr>
                <w:rFonts w:ascii="Arial" w:hAnsi="Arial" w:cs="Arial"/>
                <w:spacing w:val="10"/>
                <w:lang w:val="en-US"/>
              </w:rPr>
            </w:pP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Arsenic</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Boron</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Cadmium</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Fluorine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Chromium</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Benzene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Cobalt</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Atrazine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Copper</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Lindane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Iron</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DDT</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Lead</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Monochoramine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Manganese</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Chloroform</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Molybdenum</w:t>
            </w:r>
          </w:p>
        </w:tc>
        <w:tc>
          <w:tcPr>
            <w:tcW w:w="2907"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TCE</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Nickel</w:t>
            </w:r>
          </w:p>
        </w:tc>
        <w:tc>
          <w:tcPr>
            <w:tcW w:w="2907" w:type="dxa"/>
          </w:tcPr>
          <w:p w:rsidR="004D2C38" w:rsidRPr="00E10793" w:rsidRDefault="004D2C38" w:rsidP="001F4E35">
            <w:pPr>
              <w:spacing w:line="360" w:lineRule="auto"/>
              <w:jc w:val="center"/>
              <w:rPr>
                <w:rFonts w:ascii="Arial" w:hAnsi="Arial" w:cs="Arial"/>
                <w:spacing w:val="10"/>
                <w:lang w:val="en-US"/>
              </w:rPr>
            </w:pPr>
            <w:r>
              <w:rPr>
                <w:rFonts w:ascii="Arial" w:hAnsi="Arial" w:cs="Arial"/>
                <w:spacing w:val="10"/>
                <w:lang w:val="en-US"/>
              </w:rPr>
              <w:t>Mercury</w:t>
            </w: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Selenium(IV)</w:t>
            </w:r>
          </w:p>
        </w:tc>
        <w:tc>
          <w:tcPr>
            <w:tcW w:w="2907" w:type="dxa"/>
          </w:tcPr>
          <w:p w:rsidR="004D2C38" w:rsidRPr="00E10793" w:rsidRDefault="004D2C38" w:rsidP="001F4E35">
            <w:pPr>
              <w:spacing w:line="360" w:lineRule="auto"/>
              <w:jc w:val="center"/>
              <w:rPr>
                <w:rFonts w:ascii="Arial" w:hAnsi="Arial" w:cs="Arial"/>
                <w:spacing w:val="10"/>
                <w:lang w:val="en-US"/>
              </w:rPr>
            </w:pP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Uranium</w:t>
            </w:r>
          </w:p>
        </w:tc>
        <w:tc>
          <w:tcPr>
            <w:tcW w:w="2907" w:type="dxa"/>
          </w:tcPr>
          <w:p w:rsidR="004D2C38" w:rsidRPr="00E10793" w:rsidRDefault="004D2C38" w:rsidP="001F4E35">
            <w:pPr>
              <w:spacing w:line="360" w:lineRule="auto"/>
              <w:jc w:val="center"/>
              <w:rPr>
                <w:rFonts w:ascii="Arial" w:hAnsi="Arial" w:cs="Arial"/>
                <w:spacing w:val="10"/>
                <w:lang w:val="en-US"/>
              </w:rPr>
            </w:pPr>
          </w:p>
        </w:tc>
      </w:tr>
      <w:tr w:rsidR="004D2C38" w:rsidRPr="00E10793" w:rsidTr="001F4E35">
        <w:trPr>
          <w:trHeight w:val="315"/>
          <w:jc w:val="center"/>
        </w:trPr>
        <w:tc>
          <w:tcPr>
            <w:tcW w:w="325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Zinc</w:t>
            </w:r>
          </w:p>
        </w:tc>
        <w:tc>
          <w:tcPr>
            <w:tcW w:w="2907" w:type="dxa"/>
          </w:tcPr>
          <w:p w:rsidR="004D2C38" w:rsidRPr="00E10793" w:rsidRDefault="004D2C38" w:rsidP="001F4E35">
            <w:pPr>
              <w:spacing w:line="360" w:lineRule="auto"/>
              <w:jc w:val="center"/>
              <w:rPr>
                <w:rFonts w:ascii="Arial" w:hAnsi="Arial" w:cs="Arial"/>
                <w:spacing w:val="10"/>
                <w:lang w:val="en-US"/>
              </w:rPr>
            </w:pPr>
          </w:p>
        </w:tc>
      </w:tr>
    </w:tbl>
    <w:p w:rsidR="004D2C38" w:rsidRDefault="004D2C38" w:rsidP="004D2C38">
      <w:pPr>
        <w:spacing w:line="360" w:lineRule="auto"/>
        <w:jc w:val="center"/>
        <w:rPr>
          <w:rFonts w:ascii="Arial" w:hAnsi="Arial" w:cs="Arial"/>
          <w:spacing w:val="10"/>
          <w:sz w:val="20"/>
          <w:szCs w:val="20"/>
          <w:lang w:val="en-US"/>
        </w:rPr>
      </w:pPr>
    </w:p>
    <w:p w:rsidR="004D2C38" w:rsidRPr="00A5714E" w:rsidRDefault="004D2C38" w:rsidP="004D2C38">
      <w:pPr>
        <w:spacing w:line="360" w:lineRule="auto"/>
        <w:jc w:val="center"/>
        <w:rPr>
          <w:rFonts w:ascii="Arial" w:hAnsi="Arial" w:cs="Arial"/>
          <w:spacing w:val="10"/>
          <w:sz w:val="20"/>
          <w:szCs w:val="20"/>
          <w:lang w:val="en-US"/>
        </w:rPr>
      </w:pPr>
      <w:r w:rsidRPr="00A5714E">
        <w:rPr>
          <w:rFonts w:ascii="Arial" w:hAnsi="Arial" w:cs="Arial"/>
          <w:spacing w:val="10"/>
          <w:sz w:val="20"/>
          <w:szCs w:val="20"/>
          <w:lang w:val="en-US"/>
        </w:rPr>
        <w:t>(Source; Guidelines for Drinking Water Quality; 2</w:t>
      </w:r>
      <w:r w:rsidRPr="00A5714E">
        <w:rPr>
          <w:rFonts w:ascii="Arial" w:hAnsi="Arial" w:cs="Arial"/>
          <w:spacing w:val="10"/>
          <w:sz w:val="20"/>
          <w:szCs w:val="20"/>
          <w:vertAlign w:val="superscript"/>
          <w:lang w:val="en-US"/>
        </w:rPr>
        <w:t>nd</w:t>
      </w:r>
      <w:r w:rsidRPr="00A5714E">
        <w:rPr>
          <w:rFonts w:ascii="Arial" w:hAnsi="Arial" w:cs="Arial"/>
          <w:spacing w:val="10"/>
          <w:sz w:val="20"/>
          <w:szCs w:val="20"/>
          <w:lang w:val="en-US"/>
        </w:rPr>
        <w:t xml:space="preserve"> Edition; WHO; Geneva; 1993)</w:t>
      </w:r>
    </w:p>
    <w:p w:rsidR="004D2C38" w:rsidRPr="00EB05E8" w:rsidRDefault="004D2C38" w:rsidP="004D2C38">
      <w:pPr>
        <w:spacing w:line="360" w:lineRule="auto"/>
        <w:jc w:val="center"/>
        <w:rPr>
          <w:rFonts w:ascii="Arial" w:hAnsi="Arial" w:cs="Arial"/>
          <w:spacing w:val="10"/>
          <w:lang w:val="en-US"/>
        </w:rPr>
      </w:pPr>
    </w:p>
    <w:p w:rsidR="004D2C38" w:rsidRPr="002F5E53"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Typical measured properties that can indicate pollution in water include the following; - Biological Oxygen Demand (BOD), Chemical Oxygen Demand </w:t>
      </w:r>
      <w:r w:rsidRPr="00EB05E8">
        <w:rPr>
          <w:rFonts w:ascii="Arial" w:hAnsi="Arial" w:cs="Arial"/>
          <w:spacing w:val="10"/>
          <w:lang w:val="en-US"/>
        </w:rPr>
        <w:lastRenderedPageBreak/>
        <w:t>(COD), Total Solids (TS), Suspended Solids (SS), Total phosphorus (TP), Total Nitrogen (TN), Conductivity, Sodium hazard, Alkalinity, Potential of Hydrogen (pH) etc.</w:t>
      </w:r>
      <w:r>
        <w:rPr>
          <w:rFonts w:ascii="Arial" w:hAnsi="Arial" w:cs="Arial"/>
          <w:spacing w:val="10"/>
          <w:lang w:val="en-US"/>
        </w:rPr>
        <w:t xml:space="preserve"> The importance of these parameters can be illustrated using sodium hazard, pH and alkalinity. High sodium ions in water affects the permeability of soil and causes infiltration problems, this is because s</w:t>
      </w:r>
      <w:r>
        <w:rPr>
          <w:rFonts w:ascii="Arial" w:hAnsi="Arial" w:cs="Arial"/>
          <w:spacing w:val="10"/>
          <w:lang w:val="en-US"/>
        </w:rPr>
        <w:t>o</w:t>
      </w:r>
      <w:r>
        <w:rPr>
          <w:rFonts w:ascii="Arial" w:hAnsi="Arial" w:cs="Arial"/>
          <w:spacing w:val="10"/>
          <w:lang w:val="en-US"/>
        </w:rPr>
        <w:t>dium can replace calcium and magnesium adsorbed on the soil clays and causes dispersion of soil particles. If the soil has calcium and magnesium predominantly adsorbed on the soil exchange complex, the soil will be easily cultivated and will have a permeable and granular structure. But if sodium caused dispersion in the soil, this will results in breakdown of soil a</w:t>
      </w:r>
      <w:r>
        <w:rPr>
          <w:rFonts w:ascii="Arial" w:hAnsi="Arial" w:cs="Arial"/>
          <w:spacing w:val="10"/>
          <w:lang w:val="en-US"/>
        </w:rPr>
        <w:t>g</w:t>
      </w:r>
      <w:r>
        <w:rPr>
          <w:rFonts w:ascii="Arial" w:hAnsi="Arial" w:cs="Arial"/>
          <w:spacing w:val="10"/>
          <w:lang w:val="en-US"/>
        </w:rPr>
        <w:t>gregates with the results that the soil becomes hard and compact when dry and reduces infiltration rates of water and air into the soil affecting its stru</w:t>
      </w:r>
      <w:r>
        <w:rPr>
          <w:rFonts w:ascii="Arial" w:hAnsi="Arial" w:cs="Arial"/>
          <w:spacing w:val="10"/>
          <w:lang w:val="en-US"/>
        </w:rPr>
        <w:t>c</w:t>
      </w:r>
      <w:r>
        <w:rPr>
          <w:rFonts w:ascii="Arial" w:hAnsi="Arial" w:cs="Arial"/>
          <w:spacing w:val="10"/>
          <w:lang w:val="en-US"/>
        </w:rPr>
        <w:t>ture (Anderson et al 1989). As with sodium hazard explained above, pH vs. alkalinity also affects water quality in that, alkalinity is a measure of the r</w:t>
      </w:r>
      <w:r>
        <w:rPr>
          <w:rFonts w:ascii="Arial" w:hAnsi="Arial" w:cs="Arial"/>
          <w:spacing w:val="10"/>
          <w:lang w:val="en-US"/>
        </w:rPr>
        <w:t>e</w:t>
      </w:r>
      <w:r>
        <w:rPr>
          <w:rFonts w:ascii="Arial" w:hAnsi="Arial" w:cs="Arial"/>
          <w:spacing w:val="10"/>
          <w:lang w:val="en-US"/>
        </w:rPr>
        <w:t>sistance of water to a reduction in pH when hydrogen ions are added. Any weak acid or base can act as a buffer, e.g. carbonate or carbonic acid. Since pH level of water is very important for the aquatic lives in the water, the alkalinity of the water is therefore very important and should be mai</w:t>
      </w:r>
      <w:r>
        <w:rPr>
          <w:rFonts w:ascii="Arial" w:hAnsi="Arial" w:cs="Arial"/>
          <w:spacing w:val="10"/>
          <w:lang w:val="en-US"/>
        </w:rPr>
        <w:t>n</w:t>
      </w:r>
      <w:r>
        <w:rPr>
          <w:rFonts w:ascii="Arial" w:hAnsi="Arial" w:cs="Arial"/>
          <w:spacing w:val="10"/>
          <w:lang w:val="en-US"/>
        </w:rPr>
        <w:t>tained.</w:t>
      </w:r>
    </w:p>
    <w:p w:rsidR="004D2C38" w:rsidRDefault="004D2C38" w:rsidP="004D2C38">
      <w:pPr>
        <w:spacing w:line="360" w:lineRule="auto"/>
        <w:jc w:val="both"/>
        <w:rPr>
          <w:rFonts w:ascii="Arial" w:hAnsi="Arial" w:cs="Arial"/>
          <w:b/>
          <w:spacing w:val="10"/>
          <w:lang w:val="en-US"/>
        </w:rPr>
      </w:pPr>
    </w:p>
    <w:p w:rsidR="004D2C38" w:rsidRPr="00283FAC" w:rsidRDefault="004D2C38" w:rsidP="004D2C38">
      <w:pPr>
        <w:spacing w:line="360" w:lineRule="auto"/>
        <w:jc w:val="both"/>
        <w:rPr>
          <w:rFonts w:ascii="Arial" w:hAnsi="Arial" w:cs="Arial"/>
          <w:b/>
          <w:spacing w:val="10"/>
          <w:lang w:val="en-US"/>
        </w:rPr>
      </w:pPr>
      <w:r w:rsidRPr="00077306">
        <w:rPr>
          <w:rFonts w:ascii="Arial" w:hAnsi="Arial" w:cs="Arial"/>
          <w:b/>
          <w:spacing w:val="10"/>
          <w:lang w:val="en-US"/>
        </w:rPr>
        <w:t>2.3.4 Soil Pollutants</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Past and present economic activities have resulted in the pollution of the underlying soil where these activities took place. Apart from direct poll</w:t>
      </w:r>
      <w:r w:rsidRPr="00EB05E8">
        <w:rPr>
          <w:rFonts w:ascii="Arial" w:hAnsi="Arial" w:cs="Arial"/>
          <w:spacing w:val="10"/>
          <w:lang w:val="en-US"/>
        </w:rPr>
        <w:t>u</w:t>
      </w:r>
      <w:r w:rsidRPr="00EB05E8">
        <w:rPr>
          <w:rFonts w:ascii="Arial" w:hAnsi="Arial" w:cs="Arial"/>
          <w:spacing w:val="10"/>
          <w:lang w:val="en-US"/>
        </w:rPr>
        <w:t>tants on soils, there are many other environmental problems that are ass</w:t>
      </w:r>
      <w:r w:rsidRPr="00EB05E8">
        <w:rPr>
          <w:rFonts w:ascii="Arial" w:hAnsi="Arial" w:cs="Arial"/>
          <w:spacing w:val="10"/>
          <w:lang w:val="en-US"/>
        </w:rPr>
        <w:t>o</w:t>
      </w:r>
      <w:r w:rsidRPr="00EB05E8">
        <w:rPr>
          <w:rFonts w:ascii="Arial" w:hAnsi="Arial" w:cs="Arial"/>
          <w:spacing w:val="10"/>
          <w:lang w:val="en-US"/>
        </w:rPr>
        <w:t>ciated with soil such as erosion, leaching, acidification, etc. In any human society bulk solid wastes are produced as by product of normal and fund</w:t>
      </w:r>
      <w:r w:rsidRPr="00EB05E8">
        <w:rPr>
          <w:rFonts w:ascii="Arial" w:hAnsi="Arial" w:cs="Arial"/>
          <w:spacing w:val="10"/>
          <w:lang w:val="en-US"/>
        </w:rPr>
        <w:t>a</w:t>
      </w:r>
      <w:r w:rsidRPr="00EB05E8">
        <w:rPr>
          <w:rFonts w:ascii="Arial" w:hAnsi="Arial" w:cs="Arial"/>
          <w:spacing w:val="10"/>
          <w:lang w:val="en-US"/>
        </w:rPr>
        <w:t xml:space="preserve">mental activities of living. These wastes can be as rudimentary as food scraps, ash from fires and </w:t>
      </w:r>
      <w:r>
        <w:rPr>
          <w:rFonts w:ascii="Arial" w:hAnsi="Arial" w:cs="Arial"/>
          <w:spacing w:val="10"/>
          <w:lang w:val="en-US"/>
        </w:rPr>
        <w:t>excreta from humans and animals, b</w:t>
      </w:r>
      <w:r w:rsidRPr="00EB05E8">
        <w:rPr>
          <w:rFonts w:ascii="Arial" w:hAnsi="Arial" w:cs="Arial"/>
          <w:spacing w:val="10"/>
          <w:lang w:val="en-US"/>
        </w:rPr>
        <w:t>ut with ind</w:t>
      </w:r>
      <w:r w:rsidRPr="00EB05E8">
        <w:rPr>
          <w:rFonts w:ascii="Arial" w:hAnsi="Arial" w:cs="Arial"/>
          <w:spacing w:val="10"/>
          <w:lang w:val="en-US"/>
        </w:rPr>
        <w:t>u</w:t>
      </w:r>
      <w:r w:rsidRPr="00EB05E8">
        <w:rPr>
          <w:rFonts w:ascii="Arial" w:hAnsi="Arial" w:cs="Arial"/>
          <w:spacing w:val="10"/>
          <w:lang w:val="en-US"/>
        </w:rPr>
        <w:t>strialization the wastes are more than rudimental both in quantity and vari</w:t>
      </w:r>
      <w:r w:rsidRPr="00EB05E8">
        <w:rPr>
          <w:rFonts w:ascii="Arial" w:hAnsi="Arial" w:cs="Arial"/>
          <w:spacing w:val="10"/>
          <w:lang w:val="en-US"/>
        </w:rPr>
        <w:t>e</w:t>
      </w:r>
      <w:r w:rsidRPr="00EB05E8">
        <w:rPr>
          <w:rFonts w:ascii="Arial" w:hAnsi="Arial" w:cs="Arial"/>
          <w:spacing w:val="10"/>
          <w:lang w:val="en-US"/>
        </w:rPr>
        <w:t>ty. The amounts of waste produced by intensive agriculture and modern i</w:t>
      </w:r>
      <w:r w:rsidRPr="00EB05E8">
        <w:rPr>
          <w:rFonts w:ascii="Arial" w:hAnsi="Arial" w:cs="Arial"/>
          <w:spacing w:val="10"/>
          <w:lang w:val="en-US"/>
        </w:rPr>
        <w:t>n</w:t>
      </w:r>
      <w:r w:rsidRPr="00EB05E8">
        <w:rPr>
          <w:rFonts w:ascii="Arial" w:hAnsi="Arial" w:cs="Arial"/>
          <w:spacing w:val="10"/>
          <w:lang w:val="en-US"/>
        </w:rPr>
        <w:t xml:space="preserve">dustry are very alarming. Also in wealthy countries there are so much wastes generated by ordinary citizens in a </w:t>
      </w:r>
      <w:r>
        <w:rPr>
          <w:rFonts w:ascii="Arial" w:hAnsi="Arial" w:cs="Arial"/>
          <w:spacing w:val="10"/>
          <w:lang w:val="en-US"/>
        </w:rPr>
        <w:t>consumer-oriented urban se</w:t>
      </w:r>
      <w:r>
        <w:rPr>
          <w:rFonts w:ascii="Arial" w:hAnsi="Arial" w:cs="Arial"/>
          <w:spacing w:val="10"/>
          <w:lang w:val="en-US"/>
        </w:rPr>
        <w:t>t</w:t>
      </w:r>
      <w:r>
        <w:rPr>
          <w:rFonts w:ascii="Arial" w:hAnsi="Arial" w:cs="Arial"/>
          <w:spacing w:val="10"/>
          <w:lang w:val="en-US"/>
        </w:rPr>
        <w:t>ting, and r</w:t>
      </w:r>
      <w:r w:rsidRPr="00EB05E8">
        <w:rPr>
          <w:rFonts w:ascii="Arial" w:hAnsi="Arial" w:cs="Arial"/>
          <w:spacing w:val="10"/>
          <w:lang w:val="en-US"/>
        </w:rPr>
        <w:t xml:space="preserve">elated to this are the increasing populations which have led to the rapid expansion of existing urban areas and the development of new </w:t>
      </w:r>
      <w:r w:rsidRPr="00EB05E8">
        <w:rPr>
          <w:rFonts w:ascii="Arial" w:hAnsi="Arial" w:cs="Arial"/>
          <w:spacing w:val="10"/>
          <w:lang w:val="en-US"/>
        </w:rPr>
        <w:lastRenderedPageBreak/>
        <w:t>ones. As such areas used by industries in the past have often become va</w:t>
      </w:r>
      <w:r w:rsidRPr="00EB05E8">
        <w:rPr>
          <w:rFonts w:ascii="Arial" w:hAnsi="Arial" w:cs="Arial"/>
          <w:spacing w:val="10"/>
          <w:lang w:val="en-US"/>
        </w:rPr>
        <w:t>l</w:t>
      </w:r>
      <w:r w:rsidRPr="00EB05E8">
        <w:rPr>
          <w:rFonts w:ascii="Arial" w:hAnsi="Arial" w:cs="Arial"/>
          <w:spacing w:val="10"/>
          <w:lang w:val="en-US"/>
        </w:rPr>
        <w:t>uable land for the development of domestic housing in many parts of the world. Therefore many substances, which are well known toxicants or carcinogens from the former industries, are present in relatively high conce</w:t>
      </w:r>
      <w:r w:rsidRPr="00EB05E8">
        <w:rPr>
          <w:rFonts w:ascii="Arial" w:hAnsi="Arial" w:cs="Arial"/>
          <w:spacing w:val="10"/>
          <w:lang w:val="en-US"/>
        </w:rPr>
        <w:t>n</w:t>
      </w:r>
      <w:r w:rsidRPr="00EB05E8">
        <w:rPr>
          <w:rFonts w:ascii="Arial" w:hAnsi="Arial" w:cs="Arial"/>
          <w:spacing w:val="10"/>
          <w:lang w:val="en-US"/>
        </w:rPr>
        <w:t>trations in the soil in some urban areas. Some of these areas have been sited and tagged as contaminated sites by many environmental activists. So many contaminated sites such as love c</w:t>
      </w:r>
      <w:r>
        <w:rPr>
          <w:rFonts w:ascii="Arial" w:hAnsi="Arial" w:cs="Arial"/>
          <w:spacing w:val="10"/>
          <w:lang w:val="en-US"/>
        </w:rPr>
        <w:t xml:space="preserve">anal, the Picello farm and the </w:t>
      </w:r>
      <w:smartTag w:uri="urn:schemas-microsoft-com:office:smarttags" w:element="place">
        <w:smartTag w:uri="urn:schemas-microsoft-com:office:smarttags" w:element="PlaceType">
          <w:r>
            <w:rPr>
              <w:rFonts w:ascii="Arial" w:hAnsi="Arial" w:cs="Arial"/>
              <w:spacing w:val="10"/>
              <w:lang w:val="en-US"/>
            </w:rPr>
            <w:t>V</w:t>
          </w:r>
          <w:r w:rsidRPr="00EB05E8">
            <w:rPr>
              <w:rFonts w:ascii="Arial" w:hAnsi="Arial" w:cs="Arial"/>
              <w:spacing w:val="10"/>
              <w:lang w:val="en-US"/>
            </w:rPr>
            <w:t>alley</w:t>
          </w:r>
        </w:smartTag>
        <w:r w:rsidRPr="00EB05E8">
          <w:rPr>
            <w:rFonts w:ascii="Arial" w:hAnsi="Arial" w:cs="Arial"/>
            <w:spacing w:val="10"/>
            <w:lang w:val="en-US"/>
          </w:rPr>
          <w:t xml:space="preserve"> of </w:t>
        </w:r>
        <w:smartTag w:uri="urn:schemas-microsoft-com:office:smarttags" w:element="PlaceName">
          <w:r w:rsidRPr="00EB05E8">
            <w:rPr>
              <w:rFonts w:ascii="Arial" w:hAnsi="Arial" w:cs="Arial"/>
              <w:spacing w:val="10"/>
              <w:lang w:val="en-US"/>
            </w:rPr>
            <w:t>Drums</w:t>
          </w:r>
        </w:smartTag>
      </w:smartTag>
      <w:r w:rsidRPr="00EB05E8">
        <w:rPr>
          <w:rFonts w:ascii="Arial" w:hAnsi="Arial" w:cs="Arial"/>
          <w:spacing w:val="10"/>
          <w:lang w:val="en-US"/>
        </w:rPr>
        <w:t xml:space="preserve"> have become so popular (Amdur et al, 1991). In many countries the problem of management of these contaminated sites is of considerable magnitude. For example, in the </w:t>
      </w:r>
      <w:smartTag w:uri="urn:schemas-microsoft-com:office:smarttags" w:element="place">
        <w:smartTag w:uri="urn:schemas-microsoft-com:office:smarttags" w:element="country-region">
          <w:r w:rsidRPr="00EB05E8">
            <w:rPr>
              <w:rFonts w:ascii="Arial" w:hAnsi="Arial" w:cs="Arial"/>
              <w:spacing w:val="10"/>
              <w:lang w:val="en-US"/>
            </w:rPr>
            <w:t>Netherlands</w:t>
          </w:r>
        </w:smartTag>
      </w:smartTag>
      <w:r w:rsidRPr="00EB05E8">
        <w:rPr>
          <w:rFonts w:ascii="Arial" w:hAnsi="Arial" w:cs="Arial"/>
          <w:spacing w:val="10"/>
          <w:lang w:val="en-US"/>
        </w:rPr>
        <w:t xml:space="preserve">, over 100,000 sites have been indentified as being potentially contaminated, with 10,000 sites confirmed as being contaminated. Likewise in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over 50,000 pote</w:t>
      </w:r>
      <w:r w:rsidRPr="00EB05E8">
        <w:rPr>
          <w:rFonts w:ascii="Arial" w:hAnsi="Arial" w:cs="Arial"/>
          <w:spacing w:val="10"/>
          <w:lang w:val="en-US"/>
        </w:rPr>
        <w:t>n</w:t>
      </w:r>
      <w:r w:rsidRPr="00EB05E8">
        <w:rPr>
          <w:rFonts w:ascii="Arial" w:hAnsi="Arial" w:cs="Arial"/>
          <w:spacing w:val="10"/>
          <w:lang w:val="en-US"/>
        </w:rPr>
        <w:t xml:space="preserve">tially contaminated sites have been indentified. In the </w:t>
      </w:r>
      <w:smartTag w:uri="urn:schemas-microsoft-com:office:smarttags" w:element="place">
        <w:smartTag w:uri="urn:schemas-microsoft-com:office:smarttags" w:element="country-region">
          <w:r w:rsidRPr="00EB05E8">
            <w:rPr>
              <w:rFonts w:ascii="Arial" w:hAnsi="Arial" w:cs="Arial"/>
              <w:spacing w:val="10"/>
              <w:lang w:val="en-US"/>
            </w:rPr>
            <w:t>U.S.</w:t>
          </w:r>
        </w:smartTag>
      </w:smartTag>
      <w:r w:rsidRPr="00EB05E8">
        <w:rPr>
          <w:rFonts w:ascii="Arial" w:hAnsi="Arial" w:cs="Arial"/>
          <w:spacing w:val="10"/>
          <w:lang w:val="en-US"/>
        </w:rPr>
        <w:t xml:space="preserve"> there are an estimated 100,000 sites that have been nominated as contaminated, with 10,000 of these designated as priority areas (Connell, 2005).</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 most common toxic soil pollutants include metals and their compounds, organic chemicals, oils and tars, pesticides, explosive and toxic gases, radioactive materials, biological active materials, combustible materials, a</w:t>
      </w:r>
      <w:r w:rsidRPr="00EB05E8">
        <w:rPr>
          <w:rFonts w:ascii="Arial" w:hAnsi="Arial" w:cs="Arial"/>
          <w:spacing w:val="10"/>
          <w:lang w:val="en-US"/>
        </w:rPr>
        <w:t>s</w:t>
      </w:r>
      <w:r w:rsidRPr="00EB05E8">
        <w:rPr>
          <w:rFonts w:ascii="Arial" w:hAnsi="Arial" w:cs="Arial"/>
          <w:spacing w:val="10"/>
          <w:lang w:val="en-US"/>
        </w:rPr>
        <w:t xml:space="preserve">bestos and other hazardous materials. These substances commonly arise from the disposal of industrial and domestic waste products in designated landfills or uncontrolled dumps. Soil contaminants do not fall into a single, or several simple classes of chemicals, but are very diverse in </w:t>
      </w:r>
      <w:r>
        <w:rPr>
          <w:rFonts w:ascii="Arial" w:hAnsi="Arial" w:cs="Arial"/>
          <w:spacing w:val="10"/>
          <w:lang w:val="en-US"/>
        </w:rPr>
        <w:t xml:space="preserve">nature </w:t>
      </w:r>
      <w:r w:rsidRPr="00EB05E8">
        <w:rPr>
          <w:rFonts w:ascii="Arial" w:hAnsi="Arial" w:cs="Arial"/>
          <w:spacing w:val="10"/>
          <w:lang w:val="en-US"/>
        </w:rPr>
        <w:t>and can be harmful to the natural environment or human health. For example, from the metals, lead originating from motor vehicles is a very common soil contaminant in urban areas. Lead can also originate from smelters and mi</w:t>
      </w:r>
      <w:r w:rsidRPr="00EB05E8">
        <w:rPr>
          <w:rFonts w:ascii="Arial" w:hAnsi="Arial" w:cs="Arial"/>
          <w:spacing w:val="10"/>
          <w:lang w:val="en-US"/>
        </w:rPr>
        <w:t>n</w:t>
      </w:r>
      <w:r w:rsidRPr="00EB05E8">
        <w:rPr>
          <w:rFonts w:ascii="Arial" w:hAnsi="Arial" w:cs="Arial"/>
          <w:spacing w:val="10"/>
          <w:lang w:val="en-US"/>
        </w:rPr>
        <w:t>ing operations. Lead is no longer used in paint, but the old paints that have already been used before the ban can contribute to lead in the enviro</w:t>
      </w:r>
      <w:r w:rsidRPr="00EB05E8">
        <w:rPr>
          <w:rFonts w:ascii="Arial" w:hAnsi="Arial" w:cs="Arial"/>
          <w:spacing w:val="10"/>
          <w:lang w:val="en-US"/>
        </w:rPr>
        <w:t>n</w:t>
      </w:r>
      <w:r w:rsidRPr="00EB05E8">
        <w:rPr>
          <w:rFonts w:ascii="Arial" w:hAnsi="Arial" w:cs="Arial"/>
          <w:spacing w:val="10"/>
          <w:lang w:val="en-US"/>
        </w:rPr>
        <w:t>ment. Copper and chromium are also common heavy metal soil pollutants and primarily originate from tanneries and wood-preserving plants. Other heavy metals pollutants include cadmium, arsenic, zinc and mercury; they are mainly due to industrial activities, waste incineration, agricultural activ</w:t>
      </w:r>
      <w:r w:rsidRPr="00EB05E8">
        <w:rPr>
          <w:rFonts w:ascii="Arial" w:hAnsi="Arial" w:cs="Arial"/>
          <w:spacing w:val="10"/>
          <w:lang w:val="en-US"/>
        </w:rPr>
        <w:t>i</w:t>
      </w:r>
      <w:r w:rsidRPr="00EB05E8">
        <w:rPr>
          <w:rFonts w:ascii="Arial" w:hAnsi="Arial" w:cs="Arial"/>
          <w:spacing w:val="10"/>
          <w:lang w:val="en-US"/>
        </w:rPr>
        <w:t>ties, combustion of fossil fuels and road traffic.</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 xml:space="preserve">Organic liquids are used as solvents in many industrial processes and products such as paints, petroleum products, including gasoline, naphtha, toluene, and xylene, </w:t>
      </w:r>
      <w:r>
        <w:rPr>
          <w:rFonts w:ascii="Arial" w:hAnsi="Arial" w:cs="Arial"/>
          <w:spacing w:val="10"/>
          <w:lang w:val="en-US"/>
        </w:rPr>
        <w:t xml:space="preserve">they </w:t>
      </w:r>
      <w:r w:rsidRPr="00EB05E8">
        <w:rPr>
          <w:rFonts w:ascii="Arial" w:hAnsi="Arial" w:cs="Arial"/>
          <w:spacing w:val="10"/>
          <w:lang w:val="en-US"/>
        </w:rPr>
        <w:t xml:space="preserve">are </w:t>
      </w:r>
      <w:r>
        <w:rPr>
          <w:rFonts w:ascii="Arial" w:hAnsi="Arial" w:cs="Arial"/>
          <w:spacing w:val="10"/>
          <w:lang w:val="en-US"/>
        </w:rPr>
        <w:t>common solvents too</w:t>
      </w:r>
      <w:r w:rsidRPr="00EB05E8">
        <w:rPr>
          <w:rFonts w:ascii="Arial" w:hAnsi="Arial" w:cs="Arial"/>
          <w:spacing w:val="10"/>
          <w:lang w:val="en-US"/>
        </w:rPr>
        <w:t>. In addition, chloroh</w:t>
      </w:r>
      <w:r w:rsidRPr="00EB05E8">
        <w:rPr>
          <w:rFonts w:ascii="Arial" w:hAnsi="Arial" w:cs="Arial"/>
          <w:spacing w:val="10"/>
          <w:lang w:val="en-US"/>
        </w:rPr>
        <w:t>y</w:t>
      </w:r>
      <w:r w:rsidRPr="00EB05E8">
        <w:rPr>
          <w:rFonts w:ascii="Arial" w:hAnsi="Arial" w:cs="Arial"/>
          <w:spacing w:val="10"/>
          <w:lang w:val="en-US"/>
        </w:rPr>
        <w:t>drocarbons such as dichloroethylene and carbon tetrachloride are commonly used as solvents. Volatile organic compounds (VOC) such as benzene, toluene, xylenes, dichloro-methane, trichloroethane, and trichlor</w:t>
      </w:r>
      <w:r w:rsidRPr="00EB05E8">
        <w:rPr>
          <w:rFonts w:ascii="Arial" w:hAnsi="Arial" w:cs="Arial"/>
          <w:spacing w:val="10"/>
          <w:lang w:val="en-US"/>
        </w:rPr>
        <w:t>o</w:t>
      </w:r>
      <w:r w:rsidRPr="00EB05E8">
        <w:rPr>
          <w:rFonts w:ascii="Arial" w:hAnsi="Arial" w:cs="Arial"/>
          <w:spacing w:val="10"/>
          <w:lang w:val="en-US"/>
        </w:rPr>
        <w:t>ethylene, may occur as soil contaminants in industrialized and commercia</w:t>
      </w:r>
      <w:r w:rsidRPr="00EB05E8">
        <w:rPr>
          <w:rFonts w:ascii="Arial" w:hAnsi="Arial" w:cs="Arial"/>
          <w:spacing w:val="10"/>
          <w:lang w:val="en-US"/>
        </w:rPr>
        <w:t>l</w:t>
      </w:r>
      <w:r w:rsidRPr="00EB05E8">
        <w:rPr>
          <w:rFonts w:ascii="Arial" w:hAnsi="Arial" w:cs="Arial"/>
          <w:spacing w:val="10"/>
          <w:lang w:val="en-US"/>
        </w:rPr>
        <w:t>ized areas, particularly in countries where enforcement of regulations is not very stri</w:t>
      </w:r>
      <w:r w:rsidRPr="00EB05E8">
        <w:rPr>
          <w:rFonts w:ascii="Arial" w:hAnsi="Arial" w:cs="Arial"/>
          <w:spacing w:val="10"/>
          <w:lang w:val="en-US"/>
        </w:rPr>
        <w:t>n</w:t>
      </w:r>
      <w:r w:rsidRPr="00EB05E8">
        <w:rPr>
          <w:rFonts w:ascii="Arial" w:hAnsi="Arial" w:cs="Arial"/>
          <w:spacing w:val="10"/>
          <w:lang w:val="en-US"/>
        </w:rPr>
        <w:t>gent. One of the common sources of these contaminants is leaking unde</w:t>
      </w:r>
      <w:r w:rsidRPr="00EB05E8">
        <w:rPr>
          <w:rFonts w:ascii="Arial" w:hAnsi="Arial" w:cs="Arial"/>
          <w:spacing w:val="10"/>
          <w:lang w:val="en-US"/>
        </w:rPr>
        <w:t>r</w:t>
      </w:r>
      <w:r w:rsidRPr="00EB05E8">
        <w:rPr>
          <w:rFonts w:ascii="Arial" w:hAnsi="Arial" w:cs="Arial"/>
          <w:spacing w:val="10"/>
          <w:lang w:val="en-US"/>
        </w:rPr>
        <w:t xml:space="preserve">ground storage tanks or transport pipes as is common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Also i</w:t>
      </w:r>
      <w:r w:rsidRPr="00EB05E8">
        <w:rPr>
          <w:rFonts w:ascii="Arial" w:hAnsi="Arial" w:cs="Arial"/>
          <w:spacing w:val="10"/>
          <w:lang w:val="en-US"/>
        </w:rPr>
        <w:t>m</w:t>
      </w:r>
      <w:r w:rsidRPr="00EB05E8">
        <w:rPr>
          <w:rFonts w:ascii="Arial" w:hAnsi="Arial" w:cs="Arial"/>
          <w:spacing w:val="10"/>
          <w:lang w:val="en-US"/>
        </w:rPr>
        <w:t>properly discarded solvents are also significant sources of soil VOCs. A</w:t>
      </w:r>
      <w:r w:rsidRPr="00EB05E8">
        <w:rPr>
          <w:rFonts w:ascii="Arial" w:hAnsi="Arial" w:cs="Arial"/>
          <w:spacing w:val="10"/>
          <w:lang w:val="en-US"/>
        </w:rPr>
        <w:t>l</w:t>
      </w:r>
      <w:r w:rsidRPr="00EB05E8">
        <w:rPr>
          <w:rFonts w:ascii="Arial" w:hAnsi="Arial" w:cs="Arial"/>
          <w:spacing w:val="10"/>
          <w:lang w:val="en-US"/>
        </w:rPr>
        <w:t>most all of the organic substances used in industry and</w:t>
      </w:r>
      <w:r>
        <w:rPr>
          <w:rFonts w:ascii="Arial" w:hAnsi="Arial" w:cs="Arial"/>
          <w:spacing w:val="10"/>
          <w:lang w:val="en-US"/>
        </w:rPr>
        <w:t xml:space="preserve"> society in general can constitute</w:t>
      </w:r>
      <w:r w:rsidRPr="00EB05E8">
        <w:rPr>
          <w:rFonts w:ascii="Arial" w:hAnsi="Arial" w:cs="Arial"/>
          <w:spacing w:val="10"/>
          <w:lang w:val="en-US"/>
        </w:rPr>
        <w:t xml:space="preserve"> soil contaminants.</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Waste coal tar produced in many places in time past was disposed into wells and pits. Coal tar consists of highly complex mixture of aromatic h</w:t>
      </w:r>
      <w:r w:rsidRPr="00EB05E8">
        <w:rPr>
          <w:rFonts w:ascii="Arial" w:hAnsi="Arial" w:cs="Arial"/>
          <w:spacing w:val="10"/>
          <w:lang w:val="en-US"/>
        </w:rPr>
        <w:t>y</w:t>
      </w:r>
      <w:r w:rsidRPr="00EB05E8">
        <w:rPr>
          <w:rFonts w:ascii="Arial" w:hAnsi="Arial" w:cs="Arial"/>
          <w:spacing w:val="10"/>
          <w:lang w:val="en-US"/>
        </w:rPr>
        <w:t>drocarbons, phenols, and PAHs. As a result, many cities contain sites with very high levels of these soil contaminants. Contamination of soil with artificial radionuclide e.g. cesium-137, strontium-90 and some plutonium is</w:t>
      </w:r>
      <w:r w:rsidRPr="00EB05E8">
        <w:rPr>
          <w:rFonts w:ascii="Arial" w:hAnsi="Arial" w:cs="Arial"/>
          <w:spacing w:val="10"/>
          <w:lang w:val="en-US"/>
        </w:rPr>
        <w:t>o</w:t>
      </w:r>
      <w:r w:rsidRPr="00EB05E8">
        <w:rPr>
          <w:rFonts w:ascii="Arial" w:hAnsi="Arial" w:cs="Arial"/>
          <w:spacing w:val="10"/>
          <w:lang w:val="en-US"/>
        </w:rPr>
        <w:t>topes also do occur in some areas where they are used in industries.</w:t>
      </w: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p>
    <w:p w:rsidR="004D2C38" w:rsidRDefault="004D2C38" w:rsidP="004D2C38">
      <w:pPr>
        <w:numPr>
          <w:ilvl w:val="1"/>
          <w:numId w:val="24"/>
        </w:numPr>
        <w:spacing w:line="360" w:lineRule="auto"/>
        <w:rPr>
          <w:rFonts w:ascii="Arial" w:hAnsi="Arial" w:cs="Arial"/>
          <w:spacing w:val="10"/>
          <w:lang w:val="en-US"/>
        </w:rPr>
      </w:pPr>
      <w:r>
        <w:rPr>
          <w:rFonts w:ascii="Arial" w:hAnsi="Arial" w:cs="Arial"/>
          <w:b/>
          <w:bCs/>
          <w:spacing w:val="10"/>
          <w:sz w:val="28"/>
          <w:szCs w:val="28"/>
          <w:lang w:val="en-US"/>
        </w:rPr>
        <w:t>Types of Analytical Methods Applied in E</w:t>
      </w:r>
      <w:r w:rsidRPr="00EB05E8">
        <w:rPr>
          <w:rFonts w:ascii="Arial" w:hAnsi="Arial" w:cs="Arial"/>
          <w:b/>
          <w:bCs/>
          <w:spacing w:val="10"/>
          <w:sz w:val="28"/>
          <w:szCs w:val="28"/>
          <w:lang w:val="en-US"/>
        </w:rPr>
        <w:t xml:space="preserve">nvironmental       </w:t>
      </w:r>
      <w:r>
        <w:rPr>
          <w:rFonts w:ascii="Arial" w:hAnsi="Arial" w:cs="Arial"/>
          <w:b/>
          <w:bCs/>
          <w:spacing w:val="10"/>
          <w:sz w:val="28"/>
          <w:szCs w:val="28"/>
          <w:lang w:val="en-US"/>
        </w:rPr>
        <w:t>Pollution C</w:t>
      </w:r>
      <w:r w:rsidRPr="00EB05E8">
        <w:rPr>
          <w:rFonts w:ascii="Arial" w:hAnsi="Arial" w:cs="Arial"/>
          <w:b/>
          <w:bCs/>
          <w:spacing w:val="10"/>
          <w:sz w:val="28"/>
          <w:szCs w:val="28"/>
          <w:lang w:val="en-US"/>
        </w:rPr>
        <w:t>ontrol</w:t>
      </w:r>
    </w:p>
    <w:p w:rsidR="004D2C38" w:rsidRPr="00AC1B40" w:rsidRDefault="004D2C38" w:rsidP="004D2C38">
      <w:pPr>
        <w:spacing w:line="360" w:lineRule="auto"/>
        <w:rPr>
          <w:rFonts w:ascii="Arial" w:hAnsi="Arial" w:cs="Arial"/>
          <w:spacing w:val="10"/>
          <w:lang w:val="en-US"/>
        </w:rPr>
      </w:pPr>
    </w:p>
    <w:p w:rsidR="004D2C38" w:rsidRPr="00077306" w:rsidRDefault="004D2C38" w:rsidP="004D2C38">
      <w:pPr>
        <w:spacing w:line="360" w:lineRule="auto"/>
        <w:jc w:val="both"/>
        <w:rPr>
          <w:rFonts w:ascii="Arial" w:hAnsi="Arial" w:cs="Arial"/>
          <w:b/>
          <w:bCs/>
          <w:spacing w:val="10"/>
          <w:lang w:val="en-US"/>
        </w:rPr>
      </w:pPr>
      <w:r w:rsidRPr="00077306">
        <w:rPr>
          <w:rFonts w:ascii="Arial" w:hAnsi="Arial" w:cs="Arial"/>
          <w:b/>
          <w:bCs/>
          <w:spacing w:val="10"/>
          <w:lang w:val="en-US"/>
        </w:rPr>
        <w:t>2.4.1 General</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As seen in the state of the environment we are facing countless aspects of environmental cris</w:t>
      </w:r>
      <w:r>
        <w:rPr>
          <w:rFonts w:ascii="Arial" w:hAnsi="Arial" w:cs="Arial"/>
          <w:spacing w:val="10"/>
          <w:lang w:val="en-US"/>
        </w:rPr>
        <w:t xml:space="preserve">is today. Efforts to fight </w:t>
      </w:r>
      <w:r w:rsidRPr="00EB05E8">
        <w:rPr>
          <w:rFonts w:ascii="Arial" w:hAnsi="Arial" w:cs="Arial"/>
          <w:spacing w:val="10"/>
          <w:lang w:val="en-US"/>
        </w:rPr>
        <w:t>and</w:t>
      </w:r>
      <w:r>
        <w:rPr>
          <w:rFonts w:ascii="Arial" w:hAnsi="Arial" w:cs="Arial"/>
          <w:spacing w:val="10"/>
          <w:lang w:val="en-US"/>
        </w:rPr>
        <w:t xml:space="preserve"> reduce</w:t>
      </w:r>
      <w:r w:rsidRPr="00EB05E8">
        <w:rPr>
          <w:rFonts w:ascii="Arial" w:hAnsi="Arial" w:cs="Arial"/>
          <w:spacing w:val="10"/>
          <w:lang w:val="en-US"/>
        </w:rPr>
        <w:t xml:space="preserve"> these environm</w:t>
      </w:r>
      <w:r>
        <w:rPr>
          <w:rFonts w:ascii="Arial" w:hAnsi="Arial" w:cs="Arial"/>
          <w:spacing w:val="10"/>
          <w:lang w:val="en-US"/>
        </w:rPr>
        <w:t>ental pollutions call for high</w:t>
      </w:r>
      <w:r w:rsidRPr="00EB05E8">
        <w:rPr>
          <w:rFonts w:ascii="Arial" w:hAnsi="Arial" w:cs="Arial"/>
          <w:spacing w:val="10"/>
          <w:lang w:val="en-US"/>
        </w:rPr>
        <w:t>-precision, higher-sensitivity analytical technologies</w:t>
      </w:r>
      <w:r>
        <w:rPr>
          <w:rFonts w:ascii="Arial" w:hAnsi="Arial" w:cs="Arial"/>
          <w:spacing w:val="10"/>
          <w:lang w:val="en-US"/>
        </w:rPr>
        <w:t xml:space="preserve"> for quantification and control of environmental pollution</w:t>
      </w:r>
      <w:r w:rsidRPr="00EB05E8">
        <w:rPr>
          <w:rFonts w:ascii="Arial" w:hAnsi="Arial" w:cs="Arial"/>
          <w:spacing w:val="10"/>
          <w:lang w:val="en-US"/>
        </w:rPr>
        <w:t xml:space="preserve">. The ability of a measurement system to accurately monitor an environmental variable or to detect and analyze a specific pollutant and its concentration over time is crucial if scientists are to successfully measure and control pollutants and </w:t>
      </w:r>
      <w:r w:rsidRPr="00EB05E8">
        <w:rPr>
          <w:rFonts w:ascii="Arial" w:hAnsi="Arial" w:cs="Arial"/>
          <w:spacing w:val="10"/>
          <w:lang w:val="en-US"/>
        </w:rPr>
        <w:lastRenderedPageBreak/>
        <w:t>preserve the health and safety of the environment. One of the big areas of environmental pollution that needs assessment is the studies of oil spill. So many areas from land, water to air are affected by oil p</w:t>
      </w:r>
      <w:r>
        <w:rPr>
          <w:rFonts w:ascii="Arial" w:hAnsi="Arial" w:cs="Arial"/>
          <w:spacing w:val="10"/>
          <w:lang w:val="en-US"/>
        </w:rPr>
        <w:t>ollution in different forms. Burn</w:t>
      </w:r>
      <w:r w:rsidRPr="00EB05E8">
        <w:rPr>
          <w:rFonts w:ascii="Arial" w:hAnsi="Arial" w:cs="Arial"/>
          <w:spacing w:val="10"/>
          <w:lang w:val="en-US"/>
        </w:rPr>
        <w:t>s</w:t>
      </w:r>
      <w:r>
        <w:rPr>
          <w:rFonts w:ascii="Arial" w:hAnsi="Arial" w:cs="Arial"/>
          <w:spacing w:val="10"/>
          <w:lang w:val="en-US"/>
        </w:rPr>
        <w:t xml:space="preserve"> (1993) in her</w:t>
      </w:r>
      <w:r w:rsidRPr="00EB05E8">
        <w:rPr>
          <w:rFonts w:ascii="Arial" w:hAnsi="Arial" w:cs="Arial"/>
          <w:spacing w:val="10"/>
          <w:lang w:val="en-US"/>
        </w:rPr>
        <w:t xml:space="preserve"> study restated the need for a hierarchical scheme of methods to be used in enviro</w:t>
      </w:r>
      <w:r>
        <w:rPr>
          <w:rFonts w:ascii="Arial" w:hAnsi="Arial" w:cs="Arial"/>
          <w:spacing w:val="10"/>
          <w:lang w:val="en-US"/>
        </w:rPr>
        <w:t xml:space="preserve">nmental assessment studies. Her </w:t>
      </w:r>
      <w:r w:rsidRPr="00EB05E8">
        <w:rPr>
          <w:rFonts w:ascii="Arial" w:hAnsi="Arial" w:cs="Arial"/>
          <w:spacing w:val="10"/>
          <w:lang w:val="en-US"/>
        </w:rPr>
        <w:t>arguments were based on the fact that there is confusion over the concept of legally defensible methods for oil spill studies. Many people limit these studies to the analysis of specific polynucear aromatic hydrocarbons by gas chromatography-mass spectroscopy. Traditionally gas chromatography – mass spectrometry has been the methods of choice, but recently the r</w:t>
      </w:r>
      <w:r w:rsidRPr="00EB05E8">
        <w:rPr>
          <w:rFonts w:ascii="Arial" w:hAnsi="Arial" w:cs="Arial"/>
          <w:spacing w:val="10"/>
          <w:lang w:val="en-US"/>
        </w:rPr>
        <w:t>e</w:t>
      </w:r>
      <w:r w:rsidRPr="00EB05E8">
        <w:rPr>
          <w:rFonts w:ascii="Arial" w:hAnsi="Arial" w:cs="Arial"/>
          <w:spacing w:val="10"/>
          <w:lang w:val="en-US"/>
        </w:rPr>
        <w:t>search focus has been shifted towards hyphenated chromatographic and many other combinations of methods up to bioanalytical techniques which increase in general resolution, detection sensitivity and specificity of me</w:t>
      </w:r>
      <w:r w:rsidRPr="00EB05E8">
        <w:rPr>
          <w:rFonts w:ascii="Arial" w:hAnsi="Arial" w:cs="Arial"/>
          <w:spacing w:val="10"/>
          <w:lang w:val="en-US"/>
        </w:rPr>
        <w:t>a</w:t>
      </w:r>
      <w:r w:rsidRPr="00EB05E8">
        <w:rPr>
          <w:rFonts w:ascii="Arial" w:hAnsi="Arial" w:cs="Arial"/>
          <w:spacing w:val="10"/>
          <w:lang w:val="en-US"/>
        </w:rPr>
        <w:t>surement. Chemical analyses of environmental pollutants are generally e</w:t>
      </w:r>
      <w:r w:rsidRPr="00EB05E8">
        <w:rPr>
          <w:rFonts w:ascii="Arial" w:hAnsi="Arial" w:cs="Arial"/>
          <w:spacing w:val="10"/>
          <w:lang w:val="en-US"/>
        </w:rPr>
        <w:t>x</w:t>
      </w:r>
      <w:r w:rsidRPr="00EB05E8">
        <w:rPr>
          <w:rFonts w:ascii="Arial" w:hAnsi="Arial" w:cs="Arial"/>
          <w:spacing w:val="10"/>
          <w:lang w:val="en-US"/>
        </w:rPr>
        <w:t>pensive or slow due to the types of matrices they are found in, therefore, the development of cost-effective methods is necessary. In this area and many other analytical aspects of environmental chemistry a lot of research works are going on and there are many advances in techniques for environmental analysis which reflect the scope and the complexity of env</w:t>
      </w:r>
      <w:r>
        <w:rPr>
          <w:rFonts w:ascii="Arial" w:hAnsi="Arial" w:cs="Arial"/>
          <w:spacing w:val="10"/>
          <w:lang w:val="en-US"/>
        </w:rPr>
        <w:t>iro</w:t>
      </w:r>
      <w:r>
        <w:rPr>
          <w:rFonts w:ascii="Arial" w:hAnsi="Arial" w:cs="Arial"/>
          <w:spacing w:val="10"/>
          <w:lang w:val="en-US"/>
        </w:rPr>
        <w:t>n</w:t>
      </w:r>
      <w:r>
        <w:rPr>
          <w:rFonts w:ascii="Arial" w:hAnsi="Arial" w:cs="Arial"/>
          <w:spacing w:val="10"/>
          <w:lang w:val="en-US"/>
        </w:rPr>
        <w:t>mental analytical chemistry. Some of the advance techniques for enviro</w:t>
      </w:r>
      <w:r>
        <w:rPr>
          <w:rFonts w:ascii="Arial" w:hAnsi="Arial" w:cs="Arial"/>
          <w:spacing w:val="10"/>
          <w:lang w:val="en-US"/>
        </w:rPr>
        <w:t>n</w:t>
      </w:r>
      <w:r>
        <w:rPr>
          <w:rFonts w:ascii="Arial" w:hAnsi="Arial" w:cs="Arial"/>
          <w:spacing w:val="10"/>
          <w:lang w:val="en-US"/>
        </w:rPr>
        <w:t xml:space="preserve">mental analysis have been mentioned briefly in chapter </w:t>
      </w:r>
      <w:smartTag w:uri="urn:schemas-microsoft-com:office:smarttags" w:element="metricconverter">
        <w:smartTagPr>
          <w:attr w:name="ProductID" w:val="1 in"/>
        </w:smartTagPr>
        <w:r>
          <w:rPr>
            <w:rFonts w:ascii="Arial" w:hAnsi="Arial" w:cs="Arial"/>
            <w:spacing w:val="10"/>
            <w:lang w:val="en-US"/>
          </w:rPr>
          <w:t>1 in</w:t>
        </w:r>
      </w:smartTag>
      <w:r>
        <w:rPr>
          <w:rFonts w:ascii="Arial" w:hAnsi="Arial" w:cs="Arial"/>
          <w:spacing w:val="10"/>
          <w:lang w:val="en-US"/>
        </w:rPr>
        <w:t xml:space="preserve"> the introdu</w:t>
      </w:r>
      <w:r>
        <w:rPr>
          <w:rFonts w:ascii="Arial" w:hAnsi="Arial" w:cs="Arial"/>
          <w:spacing w:val="10"/>
          <w:lang w:val="en-US"/>
        </w:rPr>
        <w:t>c</w:t>
      </w:r>
      <w:r>
        <w:rPr>
          <w:rFonts w:ascii="Arial" w:hAnsi="Arial" w:cs="Arial"/>
          <w:spacing w:val="10"/>
          <w:lang w:val="en-US"/>
        </w:rPr>
        <w:t>tion, but some more will be discussed later in details.</w:t>
      </w:r>
    </w:p>
    <w:p w:rsidR="004D2C38" w:rsidRPr="00EB05E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 scope and the complexity of environmental analytical chemistry have put analytical chemists in the forefront of the problems of mankind’s eff</w:t>
      </w:r>
      <w:r>
        <w:rPr>
          <w:rFonts w:ascii="Arial" w:hAnsi="Arial" w:cs="Arial"/>
          <w:spacing w:val="10"/>
          <w:lang w:val="en-US"/>
        </w:rPr>
        <w:t>ect on the environment. These mankind’s effects on the environment has been discussed in detail under the state of the environment and it was demo</w:t>
      </w:r>
      <w:r>
        <w:rPr>
          <w:rFonts w:ascii="Arial" w:hAnsi="Arial" w:cs="Arial"/>
          <w:spacing w:val="10"/>
          <w:lang w:val="en-US"/>
        </w:rPr>
        <w:t>n</w:t>
      </w:r>
      <w:r>
        <w:rPr>
          <w:rFonts w:ascii="Arial" w:hAnsi="Arial" w:cs="Arial"/>
          <w:spacing w:val="10"/>
          <w:lang w:val="en-US"/>
        </w:rPr>
        <w:t>strated to be numerous</w:t>
      </w:r>
      <w:r w:rsidRPr="00EB05E8">
        <w:rPr>
          <w:rFonts w:ascii="Arial" w:hAnsi="Arial" w:cs="Arial"/>
          <w:spacing w:val="10"/>
          <w:lang w:val="en-US"/>
        </w:rPr>
        <w:t xml:space="preserve">, </w:t>
      </w:r>
      <w:r>
        <w:rPr>
          <w:rFonts w:ascii="Arial" w:hAnsi="Arial" w:cs="Arial"/>
          <w:spacing w:val="10"/>
          <w:lang w:val="en-US"/>
        </w:rPr>
        <w:t xml:space="preserve">therefore </w:t>
      </w:r>
      <w:r w:rsidRPr="00EB05E8">
        <w:rPr>
          <w:rFonts w:ascii="Arial" w:hAnsi="Arial" w:cs="Arial"/>
          <w:spacing w:val="10"/>
          <w:lang w:val="en-US"/>
        </w:rPr>
        <w:t>without the efforts of analytical chemists to develop new measurement techniques and instrumentation</w:t>
      </w:r>
      <w:r>
        <w:rPr>
          <w:rFonts w:ascii="Arial" w:hAnsi="Arial" w:cs="Arial"/>
          <w:spacing w:val="10"/>
          <w:lang w:val="en-US"/>
        </w:rPr>
        <w:t>, human b</w:t>
      </w:r>
      <w:r>
        <w:rPr>
          <w:rFonts w:ascii="Arial" w:hAnsi="Arial" w:cs="Arial"/>
          <w:spacing w:val="10"/>
          <w:lang w:val="en-US"/>
        </w:rPr>
        <w:t>e</w:t>
      </w:r>
      <w:r>
        <w:rPr>
          <w:rFonts w:ascii="Arial" w:hAnsi="Arial" w:cs="Arial"/>
          <w:spacing w:val="10"/>
          <w:lang w:val="en-US"/>
        </w:rPr>
        <w:t>ings</w:t>
      </w:r>
      <w:r w:rsidRPr="00EB05E8">
        <w:rPr>
          <w:rFonts w:ascii="Arial" w:hAnsi="Arial" w:cs="Arial"/>
          <w:spacing w:val="10"/>
          <w:lang w:val="en-US"/>
        </w:rPr>
        <w:t xml:space="preserve"> would be unaware of some significant environmental problems. For example, the development of the electron-capture detector for gas chrom</w:t>
      </w:r>
      <w:r w:rsidRPr="00EB05E8">
        <w:rPr>
          <w:rFonts w:ascii="Arial" w:hAnsi="Arial" w:cs="Arial"/>
          <w:spacing w:val="10"/>
          <w:lang w:val="en-US"/>
        </w:rPr>
        <w:t>a</w:t>
      </w:r>
      <w:r w:rsidRPr="00EB05E8">
        <w:rPr>
          <w:rFonts w:ascii="Arial" w:hAnsi="Arial" w:cs="Arial"/>
          <w:spacing w:val="10"/>
          <w:lang w:val="en-US"/>
        </w:rPr>
        <w:t xml:space="preserve">tography in the early 1960s enable the measurements necessary for the discovery that organochlorine pesticides and polychlorinated biphenyls (PCBs) were present both in wildlife and the food </w:t>
      </w:r>
      <w:r w:rsidRPr="00EB05E8">
        <w:rPr>
          <w:rFonts w:ascii="Arial" w:hAnsi="Arial" w:cs="Arial"/>
          <w:spacing w:val="10"/>
          <w:lang w:val="en-US"/>
        </w:rPr>
        <w:lastRenderedPageBreak/>
        <w:t xml:space="preserve">that they eat </w:t>
      </w:r>
      <w:r>
        <w:rPr>
          <w:rFonts w:ascii="Arial" w:hAnsi="Arial" w:cs="Arial"/>
          <w:spacing w:val="10"/>
          <w:lang w:val="en-US"/>
        </w:rPr>
        <w:t xml:space="preserve"> </w:t>
      </w:r>
      <w:r w:rsidRPr="00EB05E8">
        <w:rPr>
          <w:rFonts w:ascii="Arial" w:hAnsi="Arial" w:cs="Arial"/>
          <w:spacing w:val="10"/>
          <w:lang w:val="en-US"/>
        </w:rPr>
        <w:t>(Stephen et al</w:t>
      </w:r>
      <w:r>
        <w:rPr>
          <w:rFonts w:ascii="Arial" w:hAnsi="Arial" w:cs="Arial"/>
          <w:spacing w:val="10"/>
          <w:lang w:val="en-US"/>
        </w:rPr>
        <w:t xml:space="preserve"> 2006</w:t>
      </w:r>
      <w:r w:rsidRPr="00EB05E8">
        <w:rPr>
          <w:rFonts w:ascii="Arial" w:hAnsi="Arial" w:cs="Arial"/>
          <w:spacing w:val="10"/>
          <w:lang w:val="en-US"/>
        </w:rPr>
        <w:t>). Similarly the development of specialized extraction techniques and high-resolution gas chromatography-mass spectrometry (GC-MS) enabled environmental scientists to assess and better manage the effect of dioxins and other contaminants in the environment (Stephen et al</w:t>
      </w:r>
      <w:r>
        <w:rPr>
          <w:rFonts w:ascii="Arial" w:hAnsi="Arial" w:cs="Arial"/>
          <w:spacing w:val="10"/>
          <w:lang w:val="en-US"/>
        </w:rPr>
        <w:t xml:space="preserve"> 2006</w:t>
      </w:r>
      <w:r w:rsidRPr="00EB05E8">
        <w:rPr>
          <w:rFonts w:ascii="Arial" w:hAnsi="Arial" w:cs="Arial"/>
          <w:spacing w:val="10"/>
          <w:lang w:val="en-US"/>
        </w:rPr>
        <w:t>). Analytical chemists have also developed techniques that enable concentr</w:t>
      </w:r>
      <w:r w:rsidRPr="00EB05E8">
        <w:rPr>
          <w:rFonts w:ascii="Arial" w:hAnsi="Arial" w:cs="Arial"/>
          <w:spacing w:val="10"/>
          <w:lang w:val="en-US"/>
        </w:rPr>
        <w:t>a</w:t>
      </w:r>
      <w:r w:rsidRPr="00EB05E8">
        <w:rPr>
          <w:rFonts w:ascii="Arial" w:hAnsi="Arial" w:cs="Arial"/>
          <w:spacing w:val="10"/>
          <w:lang w:val="en-US"/>
        </w:rPr>
        <w:t>tion of many liters of water into an extract of a few micro liters, which are then analyzed so that scientists can measure parts per quadrillion or even lower. Without these developments by analytical chemists, it would not be possible to detect many harmful compounds at the levels at which they have a biological effect on human being and the environment at large</w:t>
      </w:r>
      <w:r>
        <w:rPr>
          <w:rFonts w:ascii="Arial" w:hAnsi="Arial" w:cs="Arial"/>
          <w:spacing w:val="10"/>
          <w:lang w:val="en-US"/>
        </w:rPr>
        <w:t xml:space="preserve"> (Stanley 2000)</w:t>
      </w:r>
      <w:r w:rsidRPr="00EB05E8">
        <w:rPr>
          <w:rFonts w:ascii="Arial" w:hAnsi="Arial" w:cs="Arial"/>
          <w:spacing w:val="10"/>
          <w:lang w:val="en-US"/>
        </w:rPr>
        <w:t>. As already mentioned, environmental pollutants occur mostly in complex matrices, and that means there is need also for research in extraction methods. Analytical chemists have developed methods that have the ability to extract and enrich compounds of interest from extreme complex matrices, such as wastewater, soil, sediment, air particulate ma</w:t>
      </w:r>
      <w:r w:rsidRPr="00EB05E8">
        <w:rPr>
          <w:rFonts w:ascii="Arial" w:hAnsi="Arial" w:cs="Arial"/>
          <w:spacing w:val="10"/>
          <w:lang w:val="en-US"/>
        </w:rPr>
        <w:t>t</w:t>
      </w:r>
      <w:r w:rsidRPr="00EB05E8">
        <w:rPr>
          <w:rFonts w:ascii="Arial" w:hAnsi="Arial" w:cs="Arial"/>
          <w:spacing w:val="10"/>
          <w:lang w:val="en-US"/>
        </w:rPr>
        <w:t>ter, etc. The development has made extraction faster and more enviro</w:t>
      </w:r>
      <w:r w:rsidRPr="00EB05E8">
        <w:rPr>
          <w:rFonts w:ascii="Arial" w:hAnsi="Arial" w:cs="Arial"/>
          <w:spacing w:val="10"/>
          <w:lang w:val="en-US"/>
        </w:rPr>
        <w:t>n</w:t>
      </w:r>
      <w:r w:rsidRPr="00EB05E8">
        <w:rPr>
          <w:rFonts w:ascii="Arial" w:hAnsi="Arial" w:cs="Arial"/>
          <w:spacing w:val="10"/>
          <w:lang w:val="en-US"/>
        </w:rPr>
        <w:t>mentally friendly, by requiring less solvent than traditional soxhlet extra</w:t>
      </w:r>
      <w:r w:rsidRPr="00EB05E8">
        <w:rPr>
          <w:rFonts w:ascii="Arial" w:hAnsi="Arial" w:cs="Arial"/>
          <w:spacing w:val="10"/>
          <w:lang w:val="en-US"/>
        </w:rPr>
        <w:t>c</w:t>
      </w:r>
      <w:r w:rsidRPr="00EB05E8">
        <w:rPr>
          <w:rFonts w:ascii="Arial" w:hAnsi="Arial" w:cs="Arial"/>
          <w:spacing w:val="10"/>
          <w:lang w:val="en-US"/>
        </w:rPr>
        <w:t>tion. Examples of these extraction methods include microwave-assisted e</w:t>
      </w:r>
      <w:r w:rsidRPr="00EB05E8">
        <w:rPr>
          <w:rFonts w:ascii="Arial" w:hAnsi="Arial" w:cs="Arial"/>
          <w:spacing w:val="10"/>
          <w:lang w:val="en-US"/>
        </w:rPr>
        <w:t>x</w:t>
      </w:r>
      <w:r w:rsidRPr="00EB05E8">
        <w:rPr>
          <w:rFonts w:ascii="Arial" w:hAnsi="Arial" w:cs="Arial"/>
          <w:spacing w:val="10"/>
          <w:lang w:val="en-US"/>
        </w:rPr>
        <w:t>traction and pressurized-solvent extraction etc. Passive extraction tec</w:t>
      </w:r>
      <w:r w:rsidRPr="00EB05E8">
        <w:rPr>
          <w:rFonts w:ascii="Arial" w:hAnsi="Arial" w:cs="Arial"/>
          <w:spacing w:val="10"/>
          <w:lang w:val="en-US"/>
        </w:rPr>
        <w:t>h</w:t>
      </w:r>
      <w:r w:rsidRPr="00EB05E8">
        <w:rPr>
          <w:rFonts w:ascii="Arial" w:hAnsi="Arial" w:cs="Arial"/>
          <w:spacing w:val="10"/>
          <w:lang w:val="en-US"/>
        </w:rPr>
        <w:t>niques, for example solid-phase micro extraction (SPME), have changed the very concept of extraction and are used for sampling sy</w:t>
      </w:r>
      <w:r>
        <w:rPr>
          <w:rFonts w:ascii="Arial" w:hAnsi="Arial" w:cs="Arial"/>
          <w:spacing w:val="10"/>
          <w:lang w:val="en-US"/>
        </w:rPr>
        <w:t>stems as well as for extraction, detail description of the use of SPME and the different types of coating will be discussed later.</w:t>
      </w:r>
      <w:r w:rsidRPr="00EB05E8">
        <w:rPr>
          <w:rFonts w:ascii="Arial" w:hAnsi="Arial" w:cs="Arial"/>
          <w:spacing w:val="10"/>
          <w:lang w:val="en-US"/>
        </w:rPr>
        <w:t xml:space="preserve"> </w:t>
      </w: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rPr>
          <w:rFonts w:ascii="Arial" w:hAnsi="Arial" w:cs="Arial"/>
          <w:b/>
          <w:spacing w:val="10"/>
          <w:sz w:val="28"/>
          <w:szCs w:val="28"/>
          <w:lang w:val="en-US"/>
        </w:rPr>
      </w:pPr>
    </w:p>
    <w:p w:rsidR="004D2C38" w:rsidRPr="00283FAC" w:rsidRDefault="004D2C38" w:rsidP="004D2C38">
      <w:pPr>
        <w:numPr>
          <w:ilvl w:val="2"/>
          <w:numId w:val="25"/>
        </w:numPr>
        <w:spacing w:line="360" w:lineRule="auto"/>
        <w:rPr>
          <w:rFonts w:ascii="Arial" w:hAnsi="Arial" w:cs="Arial"/>
          <w:b/>
          <w:spacing w:val="10"/>
          <w:lang w:val="en-US"/>
        </w:rPr>
      </w:pPr>
      <w:r>
        <w:rPr>
          <w:rFonts w:ascii="Arial" w:hAnsi="Arial" w:cs="Arial"/>
          <w:b/>
          <w:spacing w:val="10"/>
          <w:lang w:val="en-US"/>
        </w:rPr>
        <w:t>Uses of Analytical M</w:t>
      </w:r>
      <w:r w:rsidRPr="00077306">
        <w:rPr>
          <w:rFonts w:ascii="Arial" w:hAnsi="Arial" w:cs="Arial"/>
          <w:b/>
          <w:spacing w:val="10"/>
          <w:lang w:val="en-US"/>
        </w:rPr>
        <w:t>ethods in Environmental Chemistry</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There are many uses of analytical methods in environmental chemistry; some applications are driven by process control, health and safety, env</w:t>
      </w:r>
      <w:r w:rsidRPr="00EB05E8">
        <w:rPr>
          <w:rFonts w:ascii="Arial" w:hAnsi="Arial" w:cs="Arial"/>
          <w:spacing w:val="10"/>
          <w:lang w:val="en-US"/>
        </w:rPr>
        <w:t>i</w:t>
      </w:r>
      <w:r w:rsidRPr="00EB05E8">
        <w:rPr>
          <w:rFonts w:ascii="Arial" w:hAnsi="Arial" w:cs="Arial"/>
          <w:spacing w:val="10"/>
          <w:lang w:val="en-US"/>
        </w:rPr>
        <w:t xml:space="preserve">ronmental regulations and rules, compliance with International Organization for Standardization (ISO), stringent regulatory requirements, quality system control, etc. For example, continuous emission monitoring (CEM) is being used and installed in order to monitor atmospheric </w:t>
      </w:r>
      <w:r w:rsidRPr="00EB05E8">
        <w:rPr>
          <w:rFonts w:ascii="Arial" w:hAnsi="Arial" w:cs="Arial"/>
          <w:spacing w:val="10"/>
          <w:lang w:val="en-US"/>
        </w:rPr>
        <w:lastRenderedPageBreak/>
        <w:t>emissions from combu</w:t>
      </w:r>
      <w:r w:rsidRPr="00EB05E8">
        <w:rPr>
          <w:rFonts w:ascii="Arial" w:hAnsi="Arial" w:cs="Arial"/>
          <w:spacing w:val="10"/>
          <w:lang w:val="en-US"/>
        </w:rPr>
        <w:t>s</w:t>
      </w:r>
      <w:r w:rsidRPr="00EB05E8">
        <w:rPr>
          <w:rFonts w:ascii="Arial" w:hAnsi="Arial" w:cs="Arial"/>
          <w:spacing w:val="10"/>
          <w:lang w:val="en-US"/>
        </w:rPr>
        <w:t>tion units, and many other types of process plants. Many of the techniques developed for correlation of crude oils and suspected source rocks, or other oils</w:t>
      </w:r>
      <w:r>
        <w:rPr>
          <w:rFonts w:ascii="Arial" w:hAnsi="Arial" w:cs="Arial"/>
          <w:spacing w:val="10"/>
          <w:lang w:val="en-US"/>
        </w:rPr>
        <w:t xml:space="preserve"> are used routinely in f</w:t>
      </w:r>
      <w:r w:rsidRPr="00EB05E8">
        <w:rPr>
          <w:rFonts w:ascii="Arial" w:hAnsi="Arial" w:cs="Arial"/>
          <w:spacing w:val="10"/>
          <w:lang w:val="en-US"/>
        </w:rPr>
        <w:t>orensic applications for correlation of spilled products, for both crude oils and refined products. The safe destruction or containment of pollutants like PCBs requires special measures and high-tech equipment. Another use is in the field of new pollutants, there is a co</w:t>
      </w:r>
      <w:r w:rsidRPr="00EB05E8">
        <w:rPr>
          <w:rFonts w:ascii="Arial" w:hAnsi="Arial" w:cs="Arial"/>
          <w:spacing w:val="10"/>
          <w:lang w:val="en-US"/>
        </w:rPr>
        <w:t>n</w:t>
      </w:r>
      <w:r w:rsidRPr="00EB05E8">
        <w:rPr>
          <w:rFonts w:ascii="Arial" w:hAnsi="Arial" w:cs="Arial"/>
          <w:spacing w:val="10"/>
          <w:lang w:val="en-US"/>
        </w:rPr>
        <w:t>tinuous need for identification and characterization of new environmental pollutants. Soils that are suspected to have been polluted need to be screened with methods that have been well validated and are reliable so as to arrive at the correct conclusion on the state of the soil in question. Therefore the use of a hierarchy of analytical methods would enhance the screening of contaminated sites considerably. In the industries online me</w:t>
      </w:r>
      <w:r w:rsidRPr="00EB05E8">
        <w:rPr>
          <w:rFonts w:ascii="Arial" w:hAnsi="Arial" w:cs="Arial"/>
          <w:spacing w:val="10"/>
          <w:lang w:val="en-US"/>
        </w:rPr>
        <w:t>a</w:t>
      </w:r>
      <w:r w:rsidRPr="00EB05E8">
        <w:rPr>
          <w:rFonts w:ascii="Arial" w:hAnsi="Arial" w:cs="Arial"/>
          <w:spacing w:val="10"/>
          <w:lang w:val="en-US"/>
        </w:rPr>
        <w:t>surements are becoming a routine part of their culture, they are used for process control, process verification, and health and safety sy</w:t>
      </w:r>
      <w:r w:rsidRPr="00EB05E8">
        <w:rPr>
          <w:rFonts w:ascii="Arial" w:hAnsi="Arial" w:cs="Arial"/>
          <w:spacing w:val="10"/>
          <w:lang w:val="en-US"/>
        </w:rPr>
        <w:t>s</w:t>
      </w:r>
      <w:r w:rsidRPr="00EB05E8">
        <w:rPr>
          <w:rFonts w:ascii="Arial" w:hAnsi="Arial" w:cs="Arial"/>
          <w:spacing w:val="10"/>
          <w:lang w:val="en-US"/>
        </w:rPr>
        <w:t>tems.</w:t>
      </w:r>
    </w:p>
    <w:p w:rsidR="004D2C38" w:rsidRDefault="004D2C38" w:rsidP="004D2C38">
      <w:pPr>
        <w:spacing w:line="360" w:lineRule="auto"/>
        <w:jc w:val="center"/>
        <w:rPr>
          <w:rFonts w:ascii="Arial" w:hAnsi="Arial" w:cs="Arial"/>
          <w:b/>
          <w:spacing w:val="10"/>
          <w:sz w:val="28"/>
          <w:szCs w:val="28"/>
          <w:lang w:val="en-US"/>
        </w:rPr>
      </w:pPr>
    </w:p>
    <w:p w:rsidR="004D2C38" w:rsidRPr="00EB05E8" w:rsidRDefault="004D2C38" w:rsidP="004D2C38">
      <w:pPr>
        <w:spacing w:line="360" w:lineRule="auto"/>
        <w:jc w:val="center"/>
        <w:rPr>
          <w:rFonts w:ascii="Arial" w:hAnsi="Arial" w:cs="Arial"/>
          <w:b/>
          <w:spacing w:val="10"/>
          <w:sz w:val="28"/>
          <w:szCs w:val="28"/>
          <w:lang w:val="en-US"/>
        </w:rPr>
      </w:pPr>
    </w:p>
    <w:p w:rsidR="004D2C38" w:rsidRPr="002B694E" w:rsidRDefault="004D2C38" w:rsidP="004D2C38">
      <w:pPr>
        <w:spacing w:line="360" w:lineRule="auto"/>
        <w:rPr>
          <w:rFonts w:ascii="Arial" w:hAnsi="Arial" w:cs="Arial"/>
          <w:b/>
          <w:spacing w:val="10"/>
          <w:lang w:val="en-US"/>
        </w:rPr>
      </w:pPr>
      <w:r w:rsidRPr="00077306">
        <w:rPr>
          <w:rFonts w:ascii="Arial" w:hAnsi="Arial" w:cs="Arial"/>
          <w:b/>
          <w:spacing w:val="10"/>
          <w:lang w:val="en-US"/>
        </w:rPr>
        <w:t>2.4</w:t>
      </w:r>
      <w:r w:rsidRPr="00EB05E8">
        <w:rPr>
          <w:rFonts w:ascii="Arial" w:hAnsi="Arial" w:cs="Arial"/>
          <w:b/>
          <w:spacing w:val="10"/>
          <w:sz w:val="28"/>
          <w:szCs w:val="28"/>
          <w:lang w:val="en-US"/>
        </w:rPr>
        <w:t>.</w:t>
      </w:r>
      <w:r w:rsidRPr="00077306">
        <w:rPr>
          <w:rFonts w:ascii="Arial" w:hAnsi="Arial" w:cs="Arial"/>
          <w:b/>
          <w:spacing w:val="10"/>
          <w:lang w:val="en-US"/>
        </w:rPr>
        <w:t>3</w:t>
      </w:r>
      <w:r>
        <w:rPr>
          <w:rFonts w:ascii="Arial" w:hAnsi="Arial" w:cs="Arial"/>
          <w:b/>
          <w:spacing w:val="10"/>
          <w:lang w:val="en-US"/>
        </w:rPr>
        <w:t xml:space="preserve"> </w:t>
      </w:r>
      <w:r w:rsidRPr="00077306">
        <w:rPr>
          <w:rFonts w:ascii="Arial" w:hAnsi="Arial" w:cs="Arial"/>
          <w:b/>
          <w:spacing w:val="10"/>
          <w:lang w:val="en-US"/>
        </w:rPr>
        <w:t xml:space="preserve">Examples of Analytical Methods and their Applications in </w:t>
      </w:r>
      <w:r>
        <w:rPr>
          <w:rFonts w:ascii="Arial" w:hAnsi="Arial" w:cs="Arial"/>
          <w:b/>
          <w:spacing w:val="10"/>
          <w:lang w:val="en-US"/>
        </w:rPr>
        <w:t>Env</w:t>
      </w:r>
      <w:r>
        <w:rPr>
          <w:rFonts w:ascii="Arial" w:hAnsi="Arial" w:cs="Arial"/>
          <w:b/>
          <w:spacing w:val="10"/>
          <w:lang w:val="en-US"/>
        </w:rPr>
        <w:t>i</w:t>
      </w:r>
      <w:r>
        <w:rPr>
          <w:rFonts w:ascii="Arial" w:hAnsi="Arial" w:cs="Arial"/>
          <w:b/>
          <w:spacing w:val="10"/>
          <w:lang w:val="en-US"/>
        </w:rPr>
        <w:t>ronmental Pollution C</w:t>
      </w:r>
      <w:r w:rsidRPr="00077306">
        <w:rPr>
          <w:rFonts w:ascii="Arial" w:hAnsi="Arial" w:cs="Arial"/>
          <w:b/>
          <w:spacing w:val="10"/>
          <w:lang w:val="en-US"/>
        </w:rPr>
        <w:t>ontrol</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 general overview of some basic and advanced analyti</w:t>
      </w:r>
      <w:r>
        <w:rPr>
          <w:rFonts w:ascii="Arial" w:hAnsi="Arial" w:cs="Arial"/>
          <w:spacing w:val="10"/>
          <w:lang w:val="en-US"/>
        </w:rPr>
        <w:t>cal methods are given in Table 2</w:t>
      </w:r>
      <w:r w:rsidRPr="00EB05E8">
        <w:rPr>
          <w:rFonts w:ascii="Arial" w:hAnsi="Arial" w:cs="Arial"/>
          <w:spacing w:val="10"/>
          <w:lang w:val="en-US"/>
        </w:rPr>
        <w:t>.4 below, here a few examples of these instruments and their application</w:t>
      </w:r>
      <w:r>
        <w:rPr>
          <w:rFonts w:ascii="Arial" w:hAnsi="Arial" w:cs="Arial"/>
          <w:spacing w:val="10"/>
          <w:lang w:val="en-US"/>
        </w:rPr>
        <w:t>s</w:t>
      </w:r>
      <w:r w:rsidRPr="00EB05E8">
        <w:rPr>
          <w:rFonts w:ascii="Arial" w:hAnsi="Arial" w:cs="Arial"/>
          <w:spacing w:val="10"/>
          <w:lang w:val="en-US"/>
        </w:rPr>
        <w:t xml:space="preserve"> are discussed, few examples for air pollutants, water po</w:t>
      </w:r>
      <w:r w:rsidRPr="00EB05E8">
        <w:rPr>
          <w:rFonts w:ascii="Arial" w:hAnsi="Arial" w:cs="Arial"/>
          <w:spacing w:val="10"/>
          <w:lang w:val="en-US"/>
        </w:rPr>
        <w:t>l</w:t>
      </w:r>
      <w:r w:rsidRPr="00EB05E8">
        <w:rPr>
          <w:rFonts w:ascii="Arial" w:hAnsi="Arial" w:cs="Arial"/>
          <w:spacing w:val="10"/>
          <w:lang w:val="en-US"/>
        </w:rPr>
        <w:t>lutants and soil pollutants.</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Air pollutants of most common regulatory interest include SO</w:t>
      </w:r>
      <w:r w:rsidRPr="00EB05E8">
        <w:rPr>
          <w:rFonts w:ascii="Arial" w:hAnsi="Arial" w:cs="Arial"/>
          <w:spacing w:val="10"/>
          <w:vertAlign w:val="subscript"/>
          <w:lang w:val="en-US"/>
        </w:rPr>
        <w:t>2</w:t>
      </w:r>
      <w:r w:rsidRPr="00EB05E8">
        <w:rPr>
          <w:rFonts w:ascii="Arial" w:hAnsi="Arial" w:cs="Arial"/>
          <w:spacing w:val="10"/>
          <w:lang w:val="en-US"/>
        </w:rPr>
        <w:t>, NO</w:t>
      </w:r>
      <w:r w:rsidRPr="00EB05E8">
        <w:rPr>
          <w:rFonts w:ascii="Arial" w:hAnsi="Arial" w:cs="Arial"/>
          <w:spacing w:val="10"/>
          <w:vertAlign w:val="subscript"/>
          <w:lang w:val="en-US"/>
        </w:rPr>
        <w:t>x</w:t>
      </w:r>
      <w:r w:rsidRPr="00EB05E8">
        <w:rPr>
          <w:rFonts w:ascii="Arial" w:hAnsi="Arial" w:cs="Arial"/>
          <w:spacing w:val="10"/>
          <w:lang w:val="en-US"/>
        </w:rPr>
        <w:t xml:space="preserve"> (oxides of Nitrogen including NO</w:t>
      </w:r>
      <w:r>
        <w:rPr>
          <w:rFonts w:ascii="Arial" w:hAnsi="Arial" w:cs="Arial"/>
          <w:spacing w:val="10"/>
          <w:lang w:val="en-US"/>
        </w:rPr>
        <w:t>, N</w:t>
      </w:r>
      <w:r w:rsidRPr="00AD4D16">
        <w:rPr>
          <w:rFonts w:ascii="Arial" w:hAnsi="Arial" w:cs="Arial"/>
          <w:spacing w:val="10"/>
          <w:vertAlign w:val="subscript"/>
          <w:lang w:val="en-US"/>
        </w:rPr>
        <w:t>2</w:t>
      </w:r>
      <w:r>
        <w:rPr>
          <w:rFonts w:ascii="Arial" w:hAnsi="Arial" w:cs="Arial"/>
          <w:spacing w:val="10"/>
          <w:lang w:val="en-US"/>
        </w:rPr>
        <w:t>O</w:t>
      </w:r>
      <w:r w:rsidRPr="00EB05E8">
        <w:rPr>
          <w:rFonts w:ascii="Arial" w:hAnsi="Arial" w:cs="Arial"/>
          <w:spacing w:val="10"/>
          <w:lang w:val="en-US"/>
        </w:rPr>
        <w:t xml:space="preserve"> and NO</w:t>
      </w:r>
      <w:r w:rsidRPr="00EB05E8">
        <w:rPr>
          <w:rFonts w:ascii="Arial" w:hAnsi="Arial" w:cs="Arial"/>
          <w:spacing w:val="10"/>
          <w:vertAlign w:val="subscript"/>
          <w:lang w:val="en-US"/>
        </w:rPr>
        <w:t>2</w:t>
      </w:r>
      <w:r w:rsidRPr="00EB05E8">
        <w:rPr>
          <w:rFonts w:ascii="Arial" w:hAnsi="Arial" w:cs="Arial"/>
          <w:spacing w:val="10"/>
          <w:lang w:val="en-US"/>
        </w:rPr>
        <w:t>) and CO</w:t>
      </w:r>
      <w:r w:rsidRPr="0028582A">
        <w:rPr>
          <w:rFonts w:ascii="Arial" w:hAnsi="Arial" w:cs="Arial"/>
          <w:spacing w:val="10"/>
          <w:vertAlign w:val="subscript"/>
          <w:lang w:val="en-US"/>
        </w:rPr>
        <w:t>2</w:t>
      </w:r>
      <w:r w:rsidRPr="00EB05E8">
        <w:rPr>
          <w:rFonts w:ascii="Arial" w:hAnsi="Arial" w:cs="Arial"/>
          <w:spacing w:val="10"/>
          <w:lang w:val="en-US"/>
        </w:rPr>
        <w:t>. Others are particulate</w:t>
      </w:r>
      <w:r>
        <w:rPr>
          <w:rFonts w:ascii="Arial" w:hAnsi="Arial" w:cs="Arial"/>
          <w:spacing w:val="10"/>
          <w:lang w:val="en-US"/>
        </w:rPr>
        <w:t xml:space="preserve"> matter</w:t>
      </w:r>
      <w:r w:rsidRPr="00EB05E8">
        <w:rPr>
          <w:rFonts w:ascii="Arial" w:hAnsi="Arial" w:cs="Arial"/>
          <w:spacing w:val="10"/>
          <w:lang w:val="en-US"/>
        </w:rPr>
        <w:t>, ozone and lead, also</w:t>
      </w:r>
      <w:r>
        <w:rPr>
          <w:rFonts w:ascii="Arial" w:hAnsi="Arial" w:cs="Arial"/>
          <w:spacing w:val="10"/>
          <w:lang w:val="en-US"/>
        </w:rPr>
        <w:t xml:space="preserve"> total reduced sulfur (TRS), HCl</w:t>
      </w:r>
      <w:r w:rsidRPr="00EB05E8">
        <w:rPr>
          <w:rFonts w:ascii="Arial" w:hAnsi="Arial" w:cs="Arial"/>
          <w:spacing w:val="10"/>
          <w:lang w:val="en-US"/>
        </w:rPr>
        <w:t>, NH</w:t>
      </w:r>
      <w:r w:rsidRPr="00EB05E8">
        <w:rPr>
          <w:rFonts w:ascii="Arial" w:hAnsi="Arial" w:cs="Arial"/>
          <w:spacing w:val="10"/>
          <w:vertAlign w:val="subscript"/>
          <w:lang w:val="en-US"/>
        </w:rPr>
        <w:t>3</w:t>
      </w:r>
      <w:r w:rsidRPr="00EB05E8">
        <w:rPr>
          <w:rFonts w:ascii="Arial" w:hAnsi="Arial" w:cs="Arial"/>
          <w:spacing w:val="10"/>
          <w:lang w:val="en-US"/>
        </w:rPr>
        <w:t>, and T</w:t>
      </w:r>
      <w:r w:rsidRPr="00EB05E8">
        <w:rPr>
          <w:rFonts w:ascii="Arial" w:hAnsi="Arial" w:cs="Arial"/>
          <w:spacing w:val="10"/>
          <w:lang w:val="en-US"/>
        </w:rPr>
        <w:t>o</w:t>
      </w:r>
      <w:r w:rsidRPr="00EB05E8">
        <w:rPr>
          <w:rFonts w:ascii="Arial" w:hAnsi="Arial" w:cs="Arial"/>
          <w:spacing w:val="10"/>
          <w:lang w:val="en-US"/>
        </w:rPr>
        <w:t>tal Hydrocarbon (THCs). SO</w:t>
      </w:r>
      <w:r w:rsidRPr="00EB05E8">
        <w:rPr>
          <w:rFonts w:ascii="Arial" w:hAnsi="Arial" w:cs="Arial"/>
          <w:spacing w:val="10"/>
          <w:vertAlign w:val="subscript"/>
          <w:lang w:val="en-US"/>
        </w:rPr>
        <w:t xml:space="preserve">2 </w:t>
      </w:r>
      <w:r w:rsidRPr="00EB05E8">
        <w:rPr>
          <w:rFonts w:ascii="Arial" w:hAnsi="Arial" w:cs="Arial"/>
          <w:spacing w:val="10"/>
          <w:lang w:val="en-US"/>
        </w:rPr>
        <w:t>is</w:t>
      </w:r>
      <w:r w:rsidRPr="00EB05E8">
        <w:rPr>
          <w:rFonts w:ascii="Arial" w:hAnsi="Arial" w:cs="Arial"/>
          <w:spacing w:val="10"/>
          <w:vertAlign w:val="subscript"/>
          <w:lang w:val="en-US"/>
        </w:rPr>
        <w:t xml:space="preserve"> </w:t>
      </w:r>
      <w:r w:rsidRPr="00EB05E8">
        <w:rPr>
          <w:rFonts w:ascii="Arial" w:hAnsi="Arial" w:cs="Arial"/>
          <w:spacing w:val="10"/>
          <w:lang w:val="en-US"/>
        </w:rPr>
        <w:t>typically measured with UV absorption, UV fluorescence, or IR absorption. IR analyzers are some times called NDIR (i.e. nondispersive infrared) and are often enhance by gas filter correlation (GFC). Oxides of nitrogen are measured by a method that incorporates an O</w:t>
      </w:r>
      <w:r w:rsidRPr="00EB05E8">
        <w:rPr>
          <w:rFonts w:ascii="Arial" w:hAnsi="Arial" w:cs="Arial"/>
          <w:spacing w:val="10"/>
          <w:vertAlign w:val="subscript"/>
          <w:lang w:val="en-US"/>
        </w:rPr>
        <w:t>3</w:t>
      </w:r>
      <w:r w:rsidRPr="00EB05E8">
        <w:rPr>
          <w:rFonts w:ascii="Arial" w:hAnsi="Arial" w:cs="Arial"/>
          <w:spacing w:val="10"/>
          <w:lang w:val="en-US"/>
        </w:rPr>
        <w:t>-based chemiluminescent method and an NO</w:t>
      </w:r>
      <w:r w:rsidRPr="00EB05E8">
        <w:rPr>
          <w:rFonts w:ascii="Arial" w:hAnsi="Arial" w:cs="Arial"/>
          <w:spacing w:val="10"/>
          <w:vertAlign w:val="subscript"/>
          <w:lang w:val="en-US"/>
        </w:rPr>
        <w:t>2</w:t>
      </w:r>
      <w:r w:rsidRPr="00EB05E8">
        <w:rPr>
          <w:rFonts w:ascii="Arial" w:hAnsi="Arial" w:cs="Arial"/>
          <w:spacing w:val="10"/>
          <w:lang w:val="en-US"/>
        </w:rPr>
        <w:t xml:space="preserve"> to NO converter, the emission produced is measured by a photomultiplier tube</w:t>
      </w:r>
      <w:r>
        <w:rPr>
          <w:rFonts w:ascii="Arial" w:hAnsi="Arial" w:cs="Arial"/>
          <w:spacing w:val="10"/>
          <w:lang w:val="en-US"/>
        </w:rPr>
        <w:t xml:space="preserve"> </w:t>
      </w:r>
      <w:r>
        <w:rPr>
          <w:rFonts w:ascii="Arial" w:hAnsi="Arial" w:cs="Arial"/>
          <w:spacing w:val="10"/>
          <w:lang w:val="en-US"/>
        </w:rPr>
        <w:lastRenderedPageBreak/>
        <w:t>(AOAC 1980)</w:t>
      </w:r>
      <w:r w:rsidRPr="00EB05E8">
        <w:rPr>
          <w:rFonts w:ascii="Arial" w:hAnsi="Arial" w:cs="Arial"/>
          <w:spacing w:val="10"/>
          <w:lang w:val="en-US"/>
        </w:rPr>
        <w:t>. CO and CO</w:t>
      </w:r>
      <w:r w:rsidRPr="00EB05E8">
        <w:rPr>
          <w:rFonts w:ascii="Arial" w:hAnsi="Arial" w:cs="Arial"/>
          <w:spacing w:val="10"/>
          <w:vertAlign w:val="subscript"/>
          <w:lang w:val="en-US"/>
        </w:rPr>
        <w:t>2</w:t>
      </w:r>
      <w:r w:rsidRPr="00EB05E8">
        <w:rPr>
          <w:rFonts w:ascii="Arial" w:hAnsi="Arial" w:cs="Arial"/>
          <w:spacing w:val="10"/>
          <w:lang w:val="en-US"/>
        </w:rPr>
        <w:t xml:space="preserve"> are usually measured using IR which uses a combination of NDIR and GFC measurement techniques. Electrochemical cells can also be used to measure SO</w:t>
      </w:r>
      <w:r w:rsidRPr="00EB05E8">
        <w:rPr>
          <w:rFonts w:ascii="Arial" w:hAnsi="Arial" w:cs="Arial"/>
          <w:spacing w:val="10"/>
          <w:vertAlign w:val="subscript"/>
          <w:lang w:val="en-US"/>
        </w:rPr>
        <w:t>2</w:t>
      </w:r>
      <w:r w:rsidRPr="00EB05E8">
        <w:rPr>
          <w:rFonts w:ascii="Arial" w:hAnsi="Arial" w:cs="Arial"/>
          <w:spacing w:val="10"/>
          <w:lang w:val="en-US"/>
        </w:rPr>
        <w:t xml:space="preserve"> and NO</w:t>
      </w:r>
      <w:r w:rsidRPr="007E7B6F">
        <w:rPr>
          <w:rFonts w:ascii="Arial" w:hAnsi="Arial" w:cs="Arial"/>
          <w:spacing w:val="10"/>
          <w:vertAlign w:val="subscript"/>
          <w:lang w:val="en-US"/>
        </w:rPr>
        <w:t>x</w:t>
      </w:r>
      <w:r w:rsidRPr="00EB05E8">
        <w:rPr>
          <w:rFonts w:ascii="Arial" w:hAnsi="Arial" w:cs="Arial"/>
          <w:spacing w:val="10"/>
          <w:lang w:val="en-US"/>
        </w:rPr>
        <w:t>. Catalytic sensor is another gas detection tec</w:t>
      </w:r>
      <w:r w:rsidRPr="00EB05E8">
        <w:rPr>
          <w:rFonts w:ascii="Arial" w:hAnsi="Arial" w:cs="Arial"/>
          <w:spacing w:val="10"/>
          <w:lang w:val="en-US"/>
        </w:rPr>
        <w:t>h</w:t>
      </w:r>
      <w:r w:rsidRPr="00EB05E8">
        <w:rPr>
          <w:rFonts w:ascii="Arial" w:hAnsi="Arial" w:cs="Arial"/>
          <w:spacing w:val="10"/>
          <w:lang w:val="en-US"/>
        </w:rPr>
        <w:t xml:space="preserve">nique; it is commonly applied </w:t>
      </w:r>
      <w:r>
        <w:rPr>
          <w:rFonts w:ascii="Arial" w:hAnsi="Arial" w:cs="Arial"/>
          <w:spacing w:val="10"/>
          <w:lang w:val="en-US"/>
        </w:rPr>
        <w:t xml:space="preserve">in </w:t>
      </w:r>
      <w:r w:rsidRPr="00EB05E8">
        <w:rPr>
          <w:rFonts w:ascii="Arial" w:hAnsi="Arial" w:cs="Arial"/>
          <w:spacing w:val="10"/>
          <w:lang w:val="en-US"/>
        </w:rPr>
        <w:t xml:space="preserve">continuous emission monitoring (CEM). If </w:t>
      </w:r>
      <w:r>
        <w:rPr>
          <w:rFonts w:ascii="Arial" w:hAnsi="Arial" w:cs="Arial"/>
          <w:spacing w:val="10"/>
          <w:lang w:val="en-US"/>
        </w:rPr>
        <w:t>measurements of HCl</w:t>
      </w:r>
      <w:r w:rsidRPr="00EB05E8">
        <w:rPr>
          <w:rFonts w:ascii="Arial" w:hAnsi="Arial" w:cs="Arial"/>
          <w:spacing w:val="10"/>
          <w:lang w:val="en-US"/>
        </w:rPr>
        <w:t>, HF, NH</w:t>
      </w:r>
      <w:r w:rsidRPr="00EB05E8">
        <w:rPr>
          <w:rFonts w:ascii="Arial" w:hAnsi="Arial" w:cs="Arial"/>
          <w:spacing w:val="10"/>
          <w:vertAlign w:val="subscript"/>
          <w:lang w:val="en-US"/>
        </w:rPr>
        <w:t>3</w:t>
      </w:r>
      <w:r w:rsidRPr="00EB05E8">
        <w:rPr>
          <w:rFonts w:ascii="Arial" w:hAnsi="Arial" w:cs="Arial"/>
          <w:spacing w:val="10"/>
          <w:lang w:val="en-US"/>
        </w:rPr>
        <w:t>, or heavy hydrocarbons are required among other gases, it is expected that a hot, wet extractive system would be r</w:t>
      </w:r>
      <w:r w:rsidRPr="00EB05E8">
        <w:rPr>
          <w:rFonts w:ascii="Arial" w:hAnsi="Arial" w:cs="Arial"/>
          <w:spacing w:val="10"/>
          <w:lang w:val="en-US"/>
        </w:rPr>
        <w:t>e</w:t>
      </w:r>
      <w:r w:rsidRPr="00EB05E8">
        <w:rPr>
          <w:rFonts w:ascii="Arial" w:hAnsi="Arial" w:cs="Arial"/>
          <w:spacing w:val="10"/>
          <w:lang w:val="en-US"/>
        </w:rPr>
        <w:t>quired. Examples of instruments used with hot, wet systems include NDIR/GFC, UV, and FTIR (Fourier transform infrared). NH</w:t>
      </w:r>
      <w:r w:rsidRPr="00EB05E8">
        <w:rPr>
          <w:rFonts w:ascii="Arial" w:hAnsi="Arial" w:cs="Arial"/>
          <w:spacing w:val="10"/>
          <w:vertAlign w:val="subscript"/>
          <w:lang w:val="en-US"/>
        </w:rPr>
        <w:t>3</w:t>
      </w:r>
      <w:r>
        <w:rPr>
          <w:rFonts w:ascii="Arial" w:hAnsi="Arial" w:cs="Arial"/>
          <w:spacing w:val="10"/>
          <w:lang w:val="en-US"/>
        </w:rPr>
        <w:t xml:space="preserve"> is </w:t>
      </w:r>
      <w:r w:rsidRPr="00EB05E8">
        <w:rPr>
          <w:rFonts w:ascii="Arial" w:hAnsi="Arial" w:cs="Arial"/>
          <w:spacing w:val="10"/>
          <w:lang w:val="en-US"/>
        </w:rPr>
        <w:t>a very</w:t>
      </w:r>
      <w:r>
        <w:rPr>
          <w:rFonts w:ascii="Arial" w:hAnsi="Arial" w:cs="Arial"/>
          <w:spacing w:val="10"/>
          <w:lang w:val="en-US"/>
        </w:rPr>
        <w:t xml:space="preserve"> </w:t>
      </w:r>
      <w:r w:rsidRPr="00EB05E8">
        <w:rPr>
          <w:rFonts w:ascii="Arial" w:hAnsi="Arial" w:cs="Arial"/>
          <w:spacing w:val="10"/>
          <w:lang w:val="en-US"/>
        </w:rPr>
        <w:t>diff</w:t>
      </w:r>
      <w:r w:rsidRPr="00EB05E8">
        <w:rPr>
          <w:rFonts w:ascii="Arial" w:hAnsi="Arial" w:cs="Arial"/>
          <w:spacing w:val="10"/>
          <w:lang w:val="en-US"/>
        </w:rPr>
        <w:t>i</w:t>
      </w:r>
      <w:r w:rsidRPr="00EB05E8">
        <w:rPr>
          <w:rFonts w:ascii="Arial" w:hAnsi="Arial" w:cs="Arial"/>
          <w:spacing w:val="10"/>
          <w:lang w:val="en-US"/>
        </w:rPr>
        <w:t>cult gas to measure using extractive techniques. It has a high</w:t>
      </w:r>
      <w:r>
        <w:rPr>
          <w:rFonts w:ascii="Arial" w:hAnsi="Arial" w:cs="Arial"/>
          <w:spacing w:val="10"/>
          <w:lang w:val="en-US"/>
        </w:rPr>
        <w:t xml:space="preserve"> </w:t>
      </w:r>
      <w:r w:rsidRPr="00EB05E8">
        <w:rPr>
          <w:rFonts w:ascii="Arial" w:hAnsi="Arial" w:cs="Arial"/>
          <w:spacing w:val="10"/>
          <w:lang w:val="en-US"/>
        </w:rPr>
        <w:t>propensity to stick to almost any surface at reasonable temperatures and is highly rea</w:t>
      </w:r>
      <w:r w:rsidRPr="00EB05E8">
        <w:rPr>
          <w:rFonts w:ascii="Arial" w:hAnsi="Arial" w:cs="Arial"/>
          <w:spacing w:val="10"/>
          <w:lang w:val="en-US"/>
        </w:rPr>
        <w:t>c</w:t>
      </w:r>
      <w:r w:rsidRPr="00EB05E8">
        <w:rPr>
          <w:rFonts w:ascii="Arial" w:hAnsi="Arial" w:cs="Arial"/>
          <w:spacing w:val="10"/>
          <w:lang w:val="en-US"/>
        </w:rPr>
        <w:t>tive and soluble. Chemilumescent analyzers and NO</w:t>
      </w:r>
      <w:r w:rsidRPr="00EB05E8">
        <w:rPr>
          <w:rFonts w:ascii="Arial" w:hAnsi="Arial" w:cs="Arial"/>
          <w:spacing w:val="10"/>
          <w:vertAlign w:val="subscript"/>
          <w:lang w:val="en-US"/>
        </w:rPr>
        <w:t>x</w:t>
      </w:r>
      <w:r w:rsidRPr="00EB05E8">
        <w:rPr>
          <w:rFonts w:ascii="Arial" w:hAnsi="Arial" w:cs="Arial"/>
          <w:spacing w:val="10"/>
          <w:lang w:val="en-US"/>
        </w:rPr>
        <w:t xml:space="preserve"> differential measur</w:t>
      </w:r>
      <w:r w:rsidRPr="00EB05E8">
        <w:rPr>
          <w:rFonts w:ascii="Arial" w:hAnsi="Arial" w:cs="Arial"/>
          <w:spacing w:val="10"/>
          <w:lang w:val="en-US"/>
        </w:rPr>
        <w:t>e</w:t>
      </w:r>
      <w:r w:rsidRPr="00EB05E8">
        <w:rPr>
          <w:rFonts w:ascii="Arial" w:hAnsi="Arial" w:cs="Arial"/>
          <w:spacing w:val="10"/>
          <w:lang w:val="en-US"/>
        </w:rPr>
        <w:t>ment are used at times for the measurement of NH</w:t>
      </w:r>
      <w:r w:rsidRPr="00EB05E8">
        <w:rPr>
          <w:rFonts w:ascii="Arial" w:hAnsi="Arial" w:cs="Arial"/>
          <w:spacing w:val="10"/>
          <w:vertAlign w:val="subscript"/>
          <w:lang w:val="en-US"/>
        </w:rPr>
        <w:t>3</w:t>
      </w:r>
      <w:r w:rsidRPr="00EB05E8">
        <w:rPr>
          <w:rFonts w:ascii="Arial" w:hAnsi="Arial" w:cs="Arial"/>
          <w:spacing w:val="10"/>
          <w:lang w:val="en-US"/>
        </w:rPr>
        <w:t>. An example of gas measurement instrument development was that by Roden, et al, they d</w:t>
      </w:r>
      <w:r w:rsidRPr="00EB05E8">
        <w:rPr>
          <w:rFonts w:ascii="Arial" w:hAnsi="Arial" w:cs="Arial"/>
          <w:spacing w:val="10"/>
          <w:lang w:val="en-US"/>
        </w:rPr>
        <w:t>e</w:t>
      </w:r>
      <w:r w:rsidRPr="00EB05E8">
        <w:rPr>
          <w:rFonts w:ascii="Arial" w:hAnsi="Arial" w:cs="Arial"/>
          <w:spacing w:val="10"/>
          <w:lang w:val="en-US"/>
        </w:rPr>
        <w:t>signed and built a portable, battery-opera</w:t>
      </w:r>
      <w:r>
        <w:rPr>
          <w:rFonts w:ascii="Arial" w:hAnsi="Arial" w:cs="Arial"/>
          <w:spacing w:val="10"/>
          <w:lang w:val="en-US"/>
        </w:rPr>
        <w:t>ted emission sampling cart. They used the</w:t>
      </w:r>
      <w:r w:rsidRPr="00EB05E8">
        <w:rPr>
          <w:rFonts w:ascii="Arial" w:hAnsi="Arial" w:cs="Arial"/>
          <w:spacing w:val="10"/>
          <w:lang w:val="en-US"/>
        </w:rPr>
        <w:t xml:space="preserve"> sampling cart measures</w:t>
      </w:r>
      <w:r>
        <w:rPr>
          <w:rFonts w:ascii="Arial" w:hAnsi="Arial" w:cs="Arial"/>
          <w:spacing w:val="10"/>
          <w:lang w:val="en-US"/>
        </w:rPr>
        <w:t xml:space="preserve"> of</w:t>
      </w:r>
      <w:r w:rsidRPr="00EB05E8">
        <w:rPr>
          <w:rFonts w:ascii="Arial" w:hAnsi="Arial" w:cs="Arial"/>
          <w:spacing w:val="10"/>
          <w:lang w:val="en-US"/>
        </w:rPr>
        <w:t xml:space="preserve"> real-time data with particle soot a</w:t>
      </w:r>
      <w:r>
        <w:rPr>
          <w:rFonts w:ascii="Arial" w:hAnsi="Arial" w:cs="Arial"/>
          <w:spacing w:val="10"/>
          <w:lang w:val="en-US"/>
        </w:rPr>
        <w:t>b</w:t>
      </w:r>
      <w:r>
        <w:rPr>
          <w:rFonts w:ascii="Arial" w:hAnsi="Arial" w:cs="Arial"/>
          <w:spacing w:val="10"/>
          <w:lang w:val="en-US"/>
        </w:rPr>
        <w:t>sorption photometer (PSAP), a n</w:t>
      </w:r>
      <w:r w:rsidRPr="00EB05E8">
        <w:rPr>
          <w:rFonts w:ascii="Arial" w:hAnsi="Arial" w:cs="Arial"/>
          <w:spacing w:val="10"/>
          <w:lang w:val="en-US"/>
        </w:rPr>
        <w:t>ephelometer, a CO and CO</w:t>
      </w:r>
      <w:r w:rsidRPr="00651F71">
        <w:rPr>
          <w:rFonts w:ascii="Arial" w:hAnsi="Arial" w:cs="Arial"/>
          <w:spacing w:val="10"/>
          <w:vertAlign w:val="subscript"/>
          <w:lang w:val="en-US"/>
        </w:rPr>
        <w:t>2</w:t>
      </w:r>
      <w:r>
        <w:rPr>
          <w:rFonts w:ascii="Arial" w:hAnsi="Arial" w:cs="Arial"/>
          <w:spacing w:val="10"/>
          <w:lang w:val="en-US"/>
        </w:rPr>
        <w:t xml:space="preserve"> sensors</w:t>
      </w: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GC/MS </w:t>
      </w:r>
      <w:r w:rsidRPr="00EB05E8">
        <w:rPr>
          <w:rFonts w:ascii="Arial" w:hAnsi="Arial" w:cs="Arial"/>
          <w:spacing w:val="10"/>
          <w:lang w:val="en-US"/>
        </w:rPr>
        <w:t>to analyze samples containing unknown volatile and semi volatile organic compounds, chlorinated herbicides, PCBs, and pesticides. Semi volatile organic compounds in gaseous samples can also be measured with REMPI –TOF. For instance, due to its selective ionization, REMPI –TOF is applicable to a specific detection of PAH compounds in gas samples with varying concentration of other interfering compounds. Portable field analy</w:t>
      </w:r>
      <w:r w:rsidRPr="00EB05E8">
        <w:rPr>
          <w:rFonts w:ascii="Arial" w:hAnsi="Arial" w:cs="Arial"/>
          <w:spacing w:val="10"/>
          <w:lang w:val="en-US"/>
        </w:rPr>
        <w:t>t</w:t>
      </w:r>
      <w:r w:rsidRPr="00EB05E8">
        <w:rPr>
          <w:rFonts w:ascii="Arial" w:hAnsi="Arial" w:cs="Arial"/>
          <w:spacing w:val="10"/>
          <w:lang w:val="en-US"/>
        </w:rPr>
        <w:t>ical equipments are also being developed and used for on-site detection and identification of organic and inorganic contaminants in air, water and soil. E.g. portable gas chromatographies such as the HNU model 311 are used for characterization of volatile organic compounds, semi volatile o</w:t>
      </w:r>
      <w:r w:rsidRPr="00EB05E8">
        <w:rPr>
          <w:rFonts w:ascii="Arial" w:hAnsi="Arial" w:cs="Arial"/>
          <w:spacing w:val="10"/>
          <w:lang w:val="en-US"/>
        </w:rPr>
        <w:t>r</w:t>
      </w:r>
      <w:r w:rsidRPr="00EB05E8">
        <w:rPr>
          <w:rFonts w:ascii="Arial" w:hAnsi="Arial" w:cs="Arial"/>
          <w:spacing w:val="10"/>
          <w:lang w:val="en-US"/>
        </w:rPr>
        <w:t>ganic compounds, PAHs and PCBs</w:t>
      </w:r>
      <w:r>
        <w:rPr>
          <w:rFonts w:ascii="Arial" w:hAnsi="Arial" w:cs="Arial"/>
          <w:spacing w:val="10"/>
          <w:lang w:val="en-US"/>
        </w:rPr>
        <w:t xml:space="preserve"> (Paul et al 2005)</w:t>
      </w:r>
      <w:r w:rsidRPr="00EB05E8">
        <w:rPr>
          <w:rFonts w:ascii="Arial" w:hAnsi="Arial" w:cs="Arial"/>
          <w:spacing w:val="10"/>
          <w:lang w:val="en-US"/>
        </w:rPr>
        <w:t>.</w:t>
      </w:r>
    </w:p>
    <w:p w:rsidR="004D2C38" w:rsidRDefault="004D2C38" w:rsidP="004D2C38">
      <w:pPr>
        <w:spacing w:line="360" w:lineRule="auto"/>
        <w:rPr>
          <w:rFonts w:ascii="Arial" w:hAnsi="Arial" w:cs="Arial"/>
          <w:b/>
          <w:spacing w:val="10"/>
          <w:sz w:val="28"/>
          <w:szCs w:val="28"/>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Another instrumen</w:t>
      </w:r>
      <w:r>
        <w:rPr>
          <w:rFonts w:ascii="Arial" w:hAnsi="Arial" w:cs="Arial"/>
          <w:spacing w:val="10"/>
          <w:lang w:val="en-US"/>
        </w:rPr>
        <w:t xml:space="preserve">t of interest used in extraction is solid </w:t>
      </w:r>
      <w:r w:rsidRPr="00EB05E8">
        <w:rPr>
          <w:rFonts w:ascii="Arial" w:hAnsi="Arial" w:cs="Arial"/>
          <w:spacing w:val="10"/>
          <w:lang w:val="en-US"/>
        </w:rPr>
        <w:t>phase micro e</w:t>
      </w:r>
      <w:r w:rsidRPr="00EB05E8">
        <w:rPr>
          <w:rFonts w:ascii="Arial" w:hAnsi="Arial" w:cs="Arial"/>
          <w:spacing w:val="10"/>
          <w:lang w:val="en-US"/>
        </w:rPr>
        <w:t>x</w:t>
      </w:r>
      <w:r w:rsidRPr="00EB05E8">
        <w:rPr>
          <w:rFonts w:ascii="Arial" w:hAnsi="Arial" w:cs="Arial"/>
          <w:spacing w:val="10"/>
          <w:lang w:val="en-US"/>
        </w:rPr>
        <w:t>traction (SPME)</w:t>
      </w:r>
      <w:r>
        <w:rPr>
          <w:rFonts w:ascii="Arial" w:hAnsi="Arial" w:cs="Arial"/>
          <w:spacing w:val="10"/>
          <w:lang w:val="en-US"/>
        </w:rPr>
        <w:t xml:space="preserve"> mentioned already briefly above</w:t>
      </w:r>
      <w:r w:rsidRPr="00EB05E8">
        <w:rPr>
          <w:rFonts w:ascii="Arial" w:hAnsi="Arial" w:cs="Arial"/>
          <w:spacing w:val="10"/>
          <w:lang w:val="en-US"/>
        </w:rPr>
        <w:t xml:space="preserve">. SPME was developed to address the need for rapid sample preparation both in the laboratory and on site. It has a lot of advantage over traditional sampling methods, </w:t>
      </w:r>
      <w:r w:rsidRPr="00EB05E8">
        <w:rPr>
          <w:rFonts w:ascii="Arial" w:hAnsi="Arial" w:cs="Arial"/>
          <w:spacing w:val="10"/>
          <w:lang w:val="en-US"/>
        </w:rPr>
        <w:lastRenderedPageBreak/>
        <w:t>b</w:t>
      </w:r>
      <w:r w:rsidRPr="00EB05E8">
        <w:rPr>
          <w:rFonts w:ascii="Arial" w:hAnsi="Arial" w:cs="Arial"/>
          <w:spacing w:val="10"/>
          <w:lang w:val="en-US"/>
        </w:rPr>
        <w:t>e</w:t>
      </w:r>
      <w:r w:rsidRPr="00EB05E8">
        <w:rPr>
          <w:rFonts w:ascii="Arial" w:hAnsi="Arial" w:cs="Arial"/>
          <w:spacing w:val="10"/>
          <w:lang w:val="en-US"/>
        </w:rPr>
        <w:t>cause it combines sampling, sample preparation, and direct transfer of an</w:t>
      </w:r>
      <w:r w:rsidRPr="00EB05E8">
        <w:rPr>
          <w:rFonts w:ascii="Arial" w:hAnsi="Arial" w:cs="Arial"/>
          <w:spacing w:val="10"/>
          <w:lang w:val="en-US"/>
        </w:rPr>
        <w:t>a</w:t>
      </w:r>
      <w:r w:rsidRPr="00EB05E8">
        <w:rPr>
          <w:rFonts w:ascii="Arial" w:hAnsi="Arial" w:cs="Arial"/>
          <w:spacing w:val="10"/>
          <w:lang w:val="en-US"/>
        </w:rPr>
        <w:t>lytes into a standard gas chromatograph. Since its commercial introduction in the early 1990s, as a new sampling</w:t>
      </w:r>
      <w:r>
        <w:rPr>
          <w:rFonts w:ascii="Arial" w:hAnsi="Arial" w:cs="Arial"/>
          <w:spacing w:val="10"/>
          <w:lang w:val="en-US"/>
        </w:rPr>
        <w:t xml:space="preserve"> and sample-preparation method, </w:t>
      </w:r>
      <w:r w:rsidRPr="00EB05E8">
        <w:rPr>
          <w:rFonts w:ascii="Arial" w:hAnsi="Arial" w:cs="Arial"/>
          <w:spacing w:val="10"/>
          <w:lang w:val="en-US"/>
        </w:rPr>
        <w:t>SPME has been successfully applied to the sampling and analysis of env</w:t>
      </w:r>
      <w:r w:rsidRPr="00EB05E8">
        <w:rPr>
          <w:rFonts w:ascii="Arial" w:hAnsi="Arial" w:cs="Arial"/>
          <w:spacing w:val="10"/>
          <w:lang w:val="en-US"/>
        </w:rPr>
        <w:t>i</w:t>
      </w:r>
      <w:r w:rsidRPr="00EB05E8">
        <w:rPr>
          <w:rFonts w:ascii="Arial" w:hAnsi="Arial" w:cs="Arial"/>
          <w:spacing w:val="10"/>
          <w:lang w:val="en-US"/>
        </w:rPr>
        <w:t>ronmental samples. SPME is used in Gaseous matrices and liquid matrices, in solid matrices it has to be combined with other techniques</w:t>
      </w:r>
      <w:r>
        <w:rPr>
          <w:rFonts w:ascii="Arial" w:hAnsi="Arial" w:cs="Arial"/>
          <w:spacing w:val="10"/>
          <w:lang w:val="en-US"/>
        </w:rPr>
        <w:t>.</w:t>
      </w:r>
      <w:r w:rsidRPr="00EB05E8">
        <w:rPr>
          <w:rFonts w:ascii="Arial" w:hAnsi="Arial" w:cs="Arial"/>
          <w:spacing w:val="10"/>
          <w:lang w:val="en-US"/>
        </w:rPr>
        <w:t xml:space="preserve"> It is a simple and effective adsorption/absorption and desorption technique which elim</w:t>
      </w:r>
      <w:r w:rsidRPr="00EB05E8">
        <w:rPr>
          <w:rFonts w:ascii="Arial" w:hAnsi="Arial" w:cs="Arial"/>
          <w:spacing w:val="10"/>
          <w:lang w:val="en-US"/>
        </w:rPr>
        <w:t>i</w:t>
      </w:r>
      <w:r w:rsidRPr="00EB05E8">
        <w:rPr>
          <w:rFonts w:ascii="Arial" w:hAnsi="Arial" w:cs="Arial"/>
          <w:spacing w:val="10"/>
          <w:lang w:val="en-US"/>
        </w:rPr>
        <w:t>nates the need for solvents and combines sampling, isolation, and enric</w:t>
      </w:r>
      <w:r w:rsidRPr="00EB05E8">
        <w:rPr>
          <w:rFonts w:ascii="Arial" w:hAnsi="Arial" w:cs="Arial"/>
          <w:spacing w:val="10"/>
          <w:lang w:val="en-US"/>
        </w:rPr>
        <w:t>h</w:t>
      </w:r>
      <w:r w:rsidRPr="00EB05E8">
        <w:rPr>
          <w:rFonts w:ascii="Arial" w:hAnsi="Arial" w:cs="Arial"/>
          <w:spacing w:val="10"/>
          <w:lang w:val="en-US"/>
        </w:rPr>
        <w:t xml:space="preserve">ment in one </w:t>
      </w:r>
      <w:r>
        <w:rPr>
          <w:rFonts w:ascii="Arial" w:hAnsi="Arial" w:cs="Arial"/>
          <w:spacing w:val="10"/>
          <w:lang w:val="en-US"/>
        </w:rPr>
        <w:t>step</w:t>
      </w:r>
      <w:r w:rsidRPr="00EB05E8">
        <w:rPr>
          <w:rFonts w:ascii="Arial" w:hAnsi="Arial" w:cs="Arial"/>
          <w:spacing w:val="10"/>
          <w:lang w:val="en-US"/>
        </w:rPr>
        <w:t>.</w:t>
      </w:r>
    </w:p>
    <w:p w:rsidR="004D2C38" w:rsidRDefault="004D2C38" w:rsidP="004D2C38">
      <w:pPr>
        <w:spacing w:line="360" w:lineRule="auto"/>
        <w:jc w:val="center"/>
        <w:rPr>
          <w:rFonts w:ascii="Arial" w:hAnsi="Arial" w:cs="Arial"/>
          <w:b/>
          <w:spacing w:val="10"/>
          <w:sz w:val="28"/>
          <w:szCs w:val="28"/>
          <w:lang w:val="en-US"/>
        </w:rPr>
      </w:pPr>
    </w:p>
    <w:p w:rsidR="004D2C38" w:rsidRDefault="004D2C38" w:rsidP="004D2C38">
      <w:pPr>
        <w:spacing w:line="360" w:lineRule="auto"/>
        <w:rPr>
          <w:rFonts w:ascii="Arial" w:hAnsi="Arial" w:cs="Arial"/>
          <w:b/>
          <w:spacing w:val="10"/>
          <w:lang w:val="en-US"/>
        </w:rPr>
      </w:pPr>
      <w:r w:rsidRPr="00931CA6">
        <w:rPr>
          <w:rFonts w:ascii="Arial" w:hAnsi="Arial" w:cs="Arial"/>
          <w:b/>
          <w:spacing w:val="10"/>
          <w:lang w:val="en-US"/>
        </w:rPr>
        <w:t xml:space="preserve">Table 2.3 </w:t>
      </w:r>
      <w:r>
        <w:rPr>
          <w:rFonts w:ascii="Arial" w:hAnsi="Arial" w:cs="Arial"/>
          <w:b/>
          <w:spacing w:val="10"/>
          <w:lang w:val="en-US"/>
        </w:rPr>
        <w:t xml:space="preserve">  Applications of Sol-Gel Coated Fibers SPME in Enviro</w:t>
      </w:r>
      <w:r>
        <w:rPr>
          <w:rFonts w:ascii="Arial" w:hAnsi="Arial" w:cs="Arial"/>
          <w:b/>
          <w:spacing w:val="10"/>
          <w:lang w:val="en-US"/>
        </w:rPr>
        <w:t>n</w:t>
      </w:r>
      <w:r>
        <w:rPr>
          <w:rFonts w:ascii="Arial" w:hAnsi="Arial" w:cs="Arial"/>
          <w:b/>
          <w:spacing w:val="10"/>
          <w:lang w:val="en-US"/>
        </w:rPr>
        <w:t xml:space="preserve">-  </w:t>
      </w:r>
    </w:p>
    <w:p w:rsidR="004D2C38" w:rsidRPr="002F5E53" w:rsidRDefault="004D2C38" w:rsidP="004D2C38">
      <w:pPr>
        <w:spacing w:line="360" w:lineRule="auto"/>
        <w:rPr>
          <w:rFonts w:ascii="Arial" w:hAnsi="Arial" w:cs="Arial"/>
          <w:b/>
          <w:spacing w:val="10"/>
          <w:lang w:val="en-US"/>
        </w:rPr>
      </w:pPr>
      <w:r>
        <w:rPr>
          <w:rFonts w:ascii="Arial" w:hAnsi="Arial" w:cs="Arial"/>
          <w:b/>
          <w:spacing w:val="10"/>
          <w:lang w:val="en-US"/>
        </w:rPr>
        <w:t xml:space="preserve">                  mental A</w:t>
      </w:r>
      <w:r w:rsidRPr="00931CA6">
        <w:rPr>
          <w:rFonts w:ascii="Arial" w:hAnsi="Arial" w:cs="Arial"/>
          <w:b/>
          <w:spacing w:val="10"/>
          <w:lang w:val="en-US"/>
        </w:rPr>
        <w:t>nalysis</w:t>
      </w:r>
    </w:p>
    <w:tbl>
      <w:tblPr>
        <w:tblW w:w="0" w:type="auto"/>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4518"/>
      </w:tblGrid>
      <w:tr w:rsidR="004D2C38" w:rsidRPr="00E10793" w:rsidTr="001F4E35">
        <w:trPr>
          <w:jc w:val="center"/>
        </w:trPr>
        <w:tc>
          <w:tcPr>
            <w:tcW w:w="3030" w:type="dxa"/>
          </w:tcPr>
          <w:p w:rsidR="004D2C38" w:rsidRPr="005B6069" w:rsidRDefault="004D2C38" w:rsidP="001F4E35">
            <w:pPr>
              <w:spacing w:line="360" w:lineRule="auto"/>
              <w:rPr>
                <w:rFonts w:ascii="Arial" w:hAnsi="Arial" w:cs="Arial"/>
                <w:b/>
                <w:spacing w:val="10"/>
                <w:lang w:val="en-US"/>
              </w:rPr>
            </w:pPr>
            <w:r w:rsidRPr="005B6069">
              <w:rPr>
                <w:rFonts w:ascii="Arial" w:hAnsi="Arial" w:cs="Arial"/>
                <w:b/>
                <w:spacing w:val="10"/>
                <w:lang w:val="en-US"/>
              </w:rPr>
              <w:t>Coating</w:t>
            </w:r>
          </w:p>
          <w:p w:rsidR="004D2C38" w:rsidRPr="00E10793" w:rsidRDefault="004D2C38" w:rsidP="001F4E35">
            <w:pPr>
              <w:spacing w:line="360" w:lineRule="auto"/>
              <w:rPr>
                <w:rFonts w:ascii="Arial" w:hAnsi="Arial" w:cs="Arial"/>
                <w:spacing w:val="10"/>
                <w:lang w:val="en-US"/>
              </w:rPr>
            </w:pPr>
          </w:p>
        </w:tc>
        <w:tc>
          <w:tcPr>
            <w:tcW w:w="4518" w:type="dxa"/>
          </w:tcPr>
          <w:p w:rsidR="004D2C38" w:rsidRPr="005B6069" w:rsidRDefault="004D2C38" w:rsidP="001F4E35">
            <w:pPr>
              <w:spacing w:line="360" w:lineRule="auto"/>
              <w:rPr>
                <w:rFonts w:ascii="Arial" w:hAnsi="Arial" w:cs="Arial"/>
                <w:b/>
                <w:spacing w:val="10"/>
                <w:lang w:val="en-US"/>
              </w:rPr>
            </w:pPr>
            <w:r w:rsidRPr="005B6069">
              <w:rPr>
                <w:rFonts w:ascii="Arial" w:hAnsi="Arial" w:cs="Arial"/>
                <w:b/>
                <w:spacing w:val="10"/>
                <w:lang w:val="en-US"/>
              </w:rPr>
              <w:t>Analytes</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PEG</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BTEX, Phenols, diesters and pest</w:t>
            </w:r>
            <w:r w:rsidRPr="00E10793">
              <w:rPr>
                <w:rFonts w:ascii="Arial" w:hAnsi="Arial" w:cs="Arial"/>
                <w:spacing w:val="10"/>
                <w:lang w:val="en-US"/>
              </w:rPr>
              <w:t>i</w:t>
            </w:r>
            <w:r w:rsidRPr="00E10793">
              <w:rPr>
                <w:rFonts w:ascii="Arial" w:hAnsi="Arial" w:cs="Arial"/>
                <w:spacing w:val="10"/>
                <w:lang w:val="en-US"/>
              </w:rPr>
              <w:t>cides</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Carbowax</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BTEX</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PDMS-PVA</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Pesticides, PCB</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PTMOS-MTMOS</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Benzene, toluene, ethybenzene, 2-octanone, dimethylphenol and trid</w:t>
            </w:r>
            <w:r w:rsidRPr="00E10793">
              <w:rPr>
                <w:rFonts w:ascii="Arial" w:hAnsi="Arial" w:cs="Arial"/>
                <w:spacing w:val="10"/>
                <w:lang w:val="en-US"/>
              </w:rPr>
              <w:t>e</w:t>
            </w:r>
            <w:r w:rsidRPr="00E10793">
              <w:rPr>
                <w:rFonts w:ascii="Arial" w:hAnsi="Arial" w:cs="Arial"/>
                <w:spacing w:val="10"/>
                <w:lang w:val="en-US"/>
              </w:rPr>
              <w:t>cane</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LTGC</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BTEX, monohalogenated benzene</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Calix arene</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Organochlorine pesticides, chlor</w:t>
            </w:r>
            <w:r w:rsidRPr="00E10793">
              <w:rPr>
                <w:rFonts w:ascii="Arial" w:hAnsi="Arial" w:cs="Arial"/>
                <w:spacing w:val="10"/>
                <w:lang w:val="en-US"/>
              </w:rPr>
              <w:t>o</w:t>
            </w:r>
            <w:r w:rsidRPr="00E10793">
              <w:rPr>
                <w:rFonts w:ascii="Arial" w:hAnsi="Arial" w:cs="Arial"/>
                <w:spacing w:val="10"/>
                <w:lang w:val="en-US"/>
              </w:rPr>
              <w:t>phenols, phenolic compounds</w:t>
            </w:r>
          </w:p>
        </w:tc>
      </w:tr>
      <w:tr w:rsidR="004D2C38" w:rsidRPr="00E10793" w:rsidTr="001F4E35">
        <w:trPr>
          <w:jc w:val="center"/>
        </w:trPr>
        <w:tc>
          <w:tcPr>
            <w:tcW w:w="303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Crown ether</w:t>
            </w:r>
          </w:p>
        </w:tc>
        <w:tc>
          <w:tcPr>
            <w:tcW w:w="4518"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Phenols, organochlorine, pesticides, aromatic amines, BTEX, chlorobe</w:t>
            </w:r>
            <w:r w:rsidRPr="00E10793">
              <w:rPr>
                <w:rFonts w:ascii="Arial" w:hAnsi="Arial" w:cs="Arial"/>
                <w:spacing w:val="10"/>
                <w:lang w:val="en-US"/>
              </w:rPr>
              <w:t>n</w:t>
            </w:r>
            <w:r w:rsidRPr="00E10793">
              <w:rPr>
                <w:rFonts w:ascii="Arial" w:hAnsi="Arial" w:cs="Arial"/>
                <w:spacing w:val="10"/>
                <w:lang w:val="en-US"/>
              </w:rPr>
              <w:t>zenes, Arylamines</w:t>
            </w:r>
          </w:p>
        </w:tc>
      </w:tr>
    </w:tbl>
    <w:p w:rsidR="004D2C38" w:rsidRDefault="004D2C38" w:rsidP="004D2C38">
      <w:pPr>
        <w:spacing w:line="360" w:lineRule="auto"/>
        <w:jc w:val="center"/>
        <w:rPr>
          <w:rFonts w:ascii="Arial" w:hAnsi="Arial" w:cs="Arial"/>
          <w:b/>
          <w:spacing w:val="10"/>
          <w:sz w:val="20"/>
          <w:szCs w:val="20"/>
          <w:lang w:val="en-US"/>
        </w:rPr>
      </w:pPr>
    </w:p>
    <w:p w:rsidR="004D2C38" w:rsidRPr="00A5714E" w:rsidRDefault="004D2C38" w:rsidP="004D2C38">
      <w:pPr>
        <w:spacing w:line="360" w:lineRule="auto"/>
        <w:jc w:val="center"/>
        <w:rPr>
          <w:rFonts w:ascii="Arial" w:hAnsi="Arial" w:cs="Arial"/>
          <w:spacing w:val="10"/>
          <w:sz w:val="20"/>
          <w:szCs w:val="20"/>
          <w:lang w:val="en-US"/>
        </w:rPr>
      </w:pPr>
      <w:r w:rsidRPr="00A5714E">
        <w:rPr>
          <w:rFonts w:ascii="Arial" w:hAnsi="Arial" w:cs="Arial"/>
          <w:spacing w:val="10"/>
          <w:sz w:val="20"/>
          <w:szCs w:val="20"/>
          <w:lang w:val="en-US"/>
        </w:rPr>
        <w:t>(Source; Ganfeng et al 2006)</w:t>
      </w:r>
    </w:p>
    <w:p w:rsidR="004D2C38" w:rsidRPr="005708BF" w:rsidRDefault="004D2C38" w:rsidP="004D2C38">
      <w:pPr>
        <w:spacing w:line="360" w:lineRule="auto"/>
        <w:jc w:val="center"/>
        <w:rPr>
          <w:rFonts w:ascii="Arial" w:hAnsi="Arial" w:cs="Arial"/>
          <w:b/>
          <w:spacing w:val="10"/>
          <w:sz w:val="20"/>
          <w:szCs w:val="2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Several</w:t>
      </w:r>
      <w:r>
        <w:rPr>
          <w:rFonts w:ascii="Arial" w:hAnsi="Arial" w:cs="Arial"/>
          <w:spacing w:val="10"/>
          <w:lang w:val="en-US"/>
        </w:rPr>
        <w:t xml:space="preserve"> SPME</w:t>
      </w:r>
      <w:r w:rsidRPr="00EB05E8">
        <w:rPr>
          <w:rFonts w:ascii="Arial" w:hAnsi="Arial" w:cs="Arial"/>
          <w:spacing w:val="10"/>
          <w:lang w:val="en-US"/>
        </w:rPr>
        <w:t xml:space="preserve"> fiber coatings based on sol-gel technology, including PEG, carbowax 20M modified si</w:t>
      </w:r>
      <w:r>
        <w:rPr>
          <w:rFonts w:ascii="Arial" w:hAnsi="Arial" w:cs="Arial"/>
          <w:spacing w:val="10"/>
          <w:lang w:val="en-US"/>
        </w:rPr>
        <w:t>lica, and PDMS-PVA,</w:t>
      </w:r>
      <w:r w:rsidRPr="00EB05E8">
        <w:rPr>
          <w:rFonts w:ascii="Arial" w:hAnsi="Arial" w:cs="Arial"/>
          <w:spacing w:val="10"/>
          <w:lang w:val="en-US"/>
        </w:rPr>
        <w:t xml:space="preserve"> LTGC, etc have been d</w:t>
      </w:r>
      <w:r w:rsidRPr="00EB05E8">
        <w:rPr>
          <w:rFonts w:ascii="Arial" w:hAnsi="Arial" w:cs="Arial"/>
          <w:spacing w:val="10"/>
          <w:lang w:val="en-US"/>
        </w:rPr>
        <w:t>e</w:t>
      </w:r>
      <w:r w:rsidRPr="00EB05E8">
        <w:rPr>
          <w:rFonts w:ascii="Arial" w:hAnsi="Arial" w:cs="Arial"/>
          <w:spacing w:val="10"/>
          <w:lang w:val="en-US"/>
        </w:rPr>
        <w:t>veloped for the determination of environmental pollutants in their complex matrices (Ganfeng et al</w:t>
      </w:r>
      <w:r>
        <w:rPr>
          <w:rFonts w:ascii="Arial" w:hAnsi="Arial" w:cs="Arial"/>
          <w:spacing w:val="10"/>
          <w:lang w:val="en-US"/>
        </w:rPr>
        <w:t xml:space="preserve"> 2006</w:t>
      </w:r>
      <w:r w:rsidRPr="00EB05E8">
        <w:rPr>
          <w:rFonts w:ascii="Arial" w:hAnsi="Arial" w:cs="Arial"/>
          <w:spacing w:val="10"/>
          <w:lang w:val="en-US"/>
        </w:rPr>
        <w:t xml:space="preserve">). These SPME coatings can be used </w:t>
      </w:r>
      <w:r w:rsidRPr="00EB05E8">
        <w:rPr>
          <w:rFonts w:ascii="Arial" w:hAnsi="Arial" w:cs="Arial"/>
          <w:spacing w:val="10"/>
          <w:lang w:val="en-US"/>
        </w:rPr>
        <w:lastRenderedPageBreak/>
        <w:t>for di</w:t>
      </w:r>
      <w:r w:rsidRPr="00EB05E8">
        <w:rPr>
          <w:rFonts w:ascii="Arial" w:hAnsi="Arial" w:cs="Arial"/>
          <w:spacing w:val="10"/>
          <w:lang w:val="en-US"/>
        </w:rPr>
        <w:t>f</w:t>
      </w:r>
      <w:r w:rsidRPr="00EB05E8">
        <w:rPr>
          <w:rFonts w:ascii="Arial" w:hAnsi="Arial" w:cs="Arial"/>
          <w:spacing w:val="10"/>
          <w:lang w:val="en-US"/>
        </w:rPr>
        <w:t>ferent pollut</w:t>
      </w:r>
      <w:r>
        <w:rPr>
          <w:rFonts w:ascii="Arial" w:hAnsi="Arial" w:cs="Arial"/>
          <w:spacing w:val="10"/>
          <w:lang w:val="en-US"/>
        </w:rPr>
        <w:t>ants as given in Table 2.3 above that means the choice of the coating is very important depending on the type of pollutant to be sampled and analyzed.</w:t>
      </w:r>
    </w:p>
    <w:p w:rsidR="004D2C38" w:rsidRDefault="004D2C38" w:rsidP="004D2C38">
      <w:pPr>
        <w:spacing w:line="360" w:lineRule="auto"/>
        <w:jc w:val="both"/>
        <w:rPr>
          <w:rFonts w:ascii="Arial" w:hAnsi="Arial" w:cs="Arial"/>
          <w:spacing w:val="10"/>
          <w:lang w:val="en-US"/>
        </w:rPr>
      </w:pPr>
    </w:p>
    <w:p w:rsidR="004D2C38" w:rsidRPr="003A0EFC" w:rsidRDefault="004D2C38" w:rsidP="004D2C38">
      <w:pPr>
        <w:spacing w:line="360" w:lineRule="auto"/>
        <w:jc w:val="both"/>
        <w:rPr>
          <w:rFonts w:ascii="Arial" w:hAnsi="Arial" w:cs="Arial"/>
          <w:spacing w:val="10"/>
          <w:lang w:val="en-US"/>
        </w:rPr>
      </w:pPr>
      <w:r w:rsidRPr="00931CA6">
        <w:rPr>
          <w:rFonts w:ascii="Arial" w:hAnsi="Arial" w:cs="Arial"/>
          <w:b/>
          <w:spacing w:val="10"/>
          <w:lang w:val="en-US"/>
        </w:rPr>
        <w:t xml:space="preserve">Table 2.4 </w:t>
      </w:r>
      <w:r>
        <w:rPr>
          <w:rFonts w:ascii="Arial" w:hAnsi="Arial" w:cs="Arial"/>
          <w:b/>
          <w:spacing w:val="10"/>
          <w:lang w:val="en-US"/>
        </w:rPr>
        <w:t xml:space="preserve">  </w:t>
      </w:r>
      <w:r w:rsidRPr="00931CA6">
        <w:rPr>
          <w:rFonts w:ascii="Arial" w:hAnsi="Arial" w:cs="Arial"/>
          <w:b/>
          <w:spacing w:val="10"/>
          <w:lang w:val="en-US"/>
        </w:rPr>
        <w:t>A General Overview of Analytical Methods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234"/>
        <w:gridCol w:w="13"/>
        <w:gridCol w:w="2888"/>
      </w:tblGrid>
      <w:tr w:rsidR="004D2C38" w:rsidRPr="005E1203" w:rsidTr="001F4E35">
        <w:tc>
          <w:tcPr>
            <w:tcW w:w="3120" w:type="dxa"/>
          </w:tcPr>
          <w:p w:rsidR="004D2C38" w:rsidRPr="005E1203" w:rsidRDefault="004D2C38" w:rsidP="001F4E35">
            <w:pPr>
              <w:jc w:val="center"/>
              <w:rPr>
                <w:rFonts w:ascii="Arial" w:hAnsi="Arial" w:cs="Arial"/>
                <w:b/>
                <w:spacing w:val="10"/>
                <w:sz w:val="22"/>
                <w:szCs w:val="22"/>
                <w:lang w:val="en-US"/>
              </w:rPr>
            </w:pPr>
            <w:r w:rsidRPr="005E1203">
              <w:rPr>
                <w:rFonts w:ascii="Arial" w:hAnsi="Arial" w:cs="Arial"/>
                <w:b/>
                <w:spacing w:val="10"/>
                <w:sz w:val="22"/>
                <w:szCs w:val="22"/>
                <w:lang w:val="en-US"/>
              </w:rPr>
              <w:t>Equipments used</w:t>
            </w:r>
          </w:p>
          <w:p w:rsidR="004D2C38" w:rsidRPr="005E1203" w:rsidRDefault="004D2C38" w:rsidP="001F4E35">
            <w:pPr>
              <w:jc w:val="center"/>
              <w:rPr>
                <w:rFonts w:ascii="Arial" w:hAnsi="Arial" w:cs="Arial"/>
                <w:spacing w:val="10"/>
                <w:sz w:val="22"/>
                <w:szCs w:val="22"/>
                <w:lang w:val="en-US"/>
              </w:rPr>
            </w:pPr>
          </w:p>
        </w:tc>
        <w:tc>
          <w:tcPr>
            <w:tcW w:w="3234" w:type="dxa"/>
          </w:tcPr>
          <w:p w:rsidR="004D2C38" w:rsidRPr="005E1203" w:rsidRDefault="004D2C38" w:rsidP="001F4E35">
            <w:pPr>
              <w:jc w:val="center"/>
              <w:rPr>
                <w:rFonts w:ascii="Arial" w:hAnsi="Arial" w:cs="Arial"/>
                <w:b/>
                <w:spacing w:val="10"/>
                <w:sz w:val="22"/>
                <w:szCs w:val="22"/>
                <w:lang w:val="en-US"/>
              </w:rPr>
            </w:pPr>
            <w:r w:rsidRPr="005E1203">
              <w:rPr>
                <w:rFonts w:ascii="Arial" w:hAnsi="Arial" w:cs="Arial"/>
                <w:b/>
                <w:spacing w:val="10"/>
                <w:sz w:val="22"/>
                <w:szCs w:val="22"/>
                <w:lang w:val="en-US"/>
              </w:rPr>
              <w:t>Basic Principles</w:t>
            </w:r>
          </w:p>
        </w:tc>
        <w:tc>
          <w:tcPr>
            <w:tcW w:w="2901" w:type="dxa"/>
            <w:gridSpan w:val="2"/>
          </w:tcPr>
          <w:p w:rsidR="004D2C38" w:rsidRPr="005E1203" w:rsidRDefault="004D2C38" w:rsidP="001F4E35">
            <w:pPr>
              <w:jc w:val="center"/>
              <w:rPr>
                <w:rFonts w:ascii="Arial" w:hAnsi="Arial" w:cs="Arial"/>
                <w:b/>
                <w:spacing w:val="10"/>
                <w:sz w:val="22"/>
                <w:szCs w:val="22"/>
                <w:lang w:val="en-US"/>
              </w:rPr>
            </w:pPr>
            <w:r w:rsidRPr="005E1203">
              <w:rPr>
                <w:rFonts w:ascii="Arial" w:hAnsi="Arial" w:cs="Arial"/>
                <w:b/>
                <w:spacing w:val="10"/>
                <w:sz w:val="22"/>
                <w:szCs w:val="22"/>
                <w:lang w:val="en-US"/>
              </w:rPr>
              <w:t>Example of uses</w:t>
            </w:r>
          </w:p>
        </w:tc>
      </w:tr>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Ion Chromatography (IC)</w:t>
            </w:r>
          </w:p>
        </w:tc>
        <w:tc>
          <w:tcPr>
            <w:tcW w:w="3234"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Separation between two phases (Stationary and m</w:t>
            </w:r>
            <w:r w:rsidRPr="005E1203">
              <w:rPr>
                <w:rFonts w:ascii="Arial" w:hAnsi="Arial" w:cs="Arial"/>
                <w:spacing w:val="10"/>
                <w:sz w:val="22"/>
                <w:szCs w:val="22"/>
                <w:lang w:val="en-US"/>
              </w:rPr>
              <w:t>o</w:t>
            </w:r>
            <w:r w:rsidRPr="005E1203">
              <w:rPr>
                <w:rFonts w:ascii="Arial" w:hAnsi="Arial" w:cs="Arial"/>
                <w:spacing w:val="10"/>
                <w:sz w:val="22"/>
                <w:szCs w:val="22"/>
                <w:lang w:val="en-US"/>
              </w:rPr>
              <w:t>bile phases)</w:t>
            </w:r>
          </w:p>
        </w:tc>
        <w:tc>
          <w:tcPr>
            <w:tcW w:w="2901" w:type="dxa"/>
            <w:gridSpan w:val="2"/>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Determination of ionic solutes, e.g. inorganic anions and cations, carboxylic acids plus organic phosphonic and sulfuric acids, including d</w:t>
            </w:r>
            <w:r w:rsidRPr="005E1203">
              <w:rPr>
                <w:rFonts w:ascii="Arial" w:hAnsi="Arial" w:cs="Arial"/>
                <w:spacing w:val="10"/>
                <w:sz w:val="22"/>
                <w:szCs w:val="22"/>
                <w:lang w:val="en-US"/>
              </w:rPr>
              <w:t>e</w:t>
            </w:r>
            <w:r w:rsidRPr="005E1203">
              <w:rPr>
                <w:rFonts w:ascii="Arial" w:hAnsi="Arial" w:cs="Arial"/>
                <w:spacing w:val="10"/>
                <w:sz w:val="22"/>
                <w:szCs w:val="22"/>
                <w:lang w:val="en-US"/>
              </w:rPr>
              <w:t>tergents</w:t>
            </w:r>
          </w:p>
        </w:tc>
      </w:tr>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Inductively Couple Plasma (ICP)</w:t>
            </w:r>
          </w:p>
        </w:tc>
        <w:tc>
          <w:tcPr>
            <w:tcW w:w="3234"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Very high temperature excitation source that efficiently vaporizes, excites, and i</w:t>
            </w:r>
            <w:r w:rsidRPr="005E1203">
              <w:rPr>
                <w:rFonts w:ascii="Arial" w:hAnsi="Arial" w:cs="Arial"/>
                <w:spacing w:val="10"/>
                <w:sz w:val="22"/>
                <w:szCs w:val="22"/>
                <w:lang w:val="en-US"/>
              </w:rPr>
              <w:t>o</w:t>
            </w:r>
            <w:r w:rsidRPr="005E1203">
              <w:rPr>
                <w:rFonts w:ascii="Arial" w:hAnsi="Arial" w:cs="Arial"/>
                <w:spacing w:val="10"/>
                <w:sz w:val="22"/>
                <w:szCs w:val="22"/>
                <w:lang w:val="en-US"/>
              </w:rPr>
              <w:t>nizes atoms</w:t>
            </w:r>
          </w:p>
        </w:tc>
        <w:tc>
          <w:tcPr>
            <w:tcW w:w="2901" w:type="dxa"/>
            <w:gridSpan w:val="2"/>
          </w:tcPr>
          <w:p w:rsidR="004D2C38" w:rsidRPr="005E1203" w:rsidRDefault="004D2C38" w:rsidP="001F4E35">
            <w:pPr>
              <w:rPr>
                <w:rFonts w:ascii="Arial" w:hAnsi="Arial" w:cs="Arial"/>
                <w:spacing w:val="10"/>
                <w:sz w:val="22"/>
                <w:szCs w:val="22"/>
                <w:lang w:val="en-US"/>
              </w:rPr>
            </w:pPr>
            <w:r w:rsidRPr="005E1203">
              <w:rPr>
                <w:rFonts w:ascii="Arial" w:hAnsi="Arial" w:cs="Arial"/>
                <w:sz w:val="22"/>
                <w:szCs w:val="22"/>
                <w:lang w:val="en-US"/>
              </w:rPr>
              <w:t>Used for the detection of trace metals and elements in environmental samples, e.g.  analysis of elements not readily identified by AAS such as Sulfur, Boron, Phosphorus, Titanium, and Zirconium</w:t>
            </w:r>
          </w:p>
        </w:tc>
      </w:tr>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Mass Spectrometry (MS)</w:t>
            </w:r>
          </w:p>
        </w:tc>
        <w:tc>
          <w:tcPr>
            <w:tcW w:w="3234" w:type="dxa"/>
          </w:tcPr>
          <w:p w:rsidR="004D2C38" w:rsidRPr="005E1203" w:rsidRDefault="004D2C38" w:rsidP="001F4E35">
            <w:pPr>
              <w:rPr>
                <w:rFonts w:ascii="Arial" w:hAnsi="Arial" w:cs="Arial"/>
                <w:sz w:val="22"/>
                <w:szCs w:val="22"/>
                <w:lang w:val="en-US"/>
              </w:rPr>
            </w:pPr>
            <w:r w:rsidRPr="005E1203">
              <w:rPr>
                <w:rFonts w:ascii="Arial" w:hAnsi="Arial" w:cs="Arial"/>
                <w:sz w:val="22"/>
                <w:szCs w:val="22"/>
                <w:lang w:val="en-US"/>
              </w:rPr>
              <w:t>Based on the fact that a charged particle passing through a magnetic field is de</w:t>
            </w:r>
            <w:r w:rsidRPr="005E1203">
              <w:rPr>
                <w:rFonts w:ascii="Arial" w:hAnsi="Arial" w:cs="Arial"/>
                <w:sz w:val="22"/>
                <w:szCs w:val="22"/>
                <w:lang w:val="en-US"/>
              </w:rPr>
              <w:t>f</w:t>
            </w:r>
            <w:r w:rsidRPr="005E1203">
              <w:rPr>
                <w:rFonts w:ascii="Arial" w:hAnsi="Arial" w:cs="Arial"/>
                <w:sz w:val="22"/>
                <w:szCs w:val="22"/>
                <w:lang w:val="en-US"/>
              </w:rPr>
              <w:t>lected along a circular path on a radius that is proportional to the mass to charge ratio, m/e.</w:t>
            </w:r>
          </w:p>
        </w:tc>
        <w:tc>
          <w:tcPr>
            <w:tcW w:w="2901" w:type="dxa"/>
            <w:gridSpan w:val="2"/>
          </w:tcPr>
          <w:p w:rsidR="004D2C38" w:rsidRPr="005E1203" w:rsidRDefault="004D2C38" w:rsidP="001F4E35">
            <w:pPr>
              <w:spacing w:before="100" w:beforeAutospacing="1" w:after="100" w:afterAutospacing="1"/>
              <w:rPr>
                <w:rFonts w:ascii="Arial" w:hAnsi="Arial" w:cs="Arial"/>
                <w:spacing w:val="10"/>
                <w:sz w:val="22"/>
                <w:szCs w:val="22"/>
                <w:lang w:val="en-US"/>
              </w:rPr>
            </w:pPr>
            <w:r w:rsidRPr="005E1203">
              <w:rPr>
                <w:rFonts w:ascii="Arial" w:hAnsi="Arial" w:cs="Arial"/>
                <w:color w:val="000000"/>
                <w:sz w:val="22"/>
                <w:szCs w:val="22"/>
                <w:lang w:val="en-US"/>
              </w:rPr>
              <w:t>Useful for quantization of atoms or molecules and also for determining chemical and structural inform</w:t>
            </w:r>
            <w:r w:rsidRPr="005E1203">
              <w:rPr>
                <w:rFonts w:ascii="Arial" w:hAnsi="Arial" w:cs="Arial"/>
                <w:color w:val="000000"/>
                <w:sz w:val="22"/>
                <w:szCs w:val="22"/>
                <w:lang w:val="en-US"/>
              </w:rPr>
              <w:t>a</w:t>
            </w:r>
            <w:r w:rsidRPr="005E1203">
              <w:rPr>
                <w:rFonts w:ascii="Arial" w:hAnsi="Arial" w:cs="Arial"/>
                <w:color w:val="000000"/>
                <w:sz w:val="22"/>
                <w:szCs w:val="22"/>
                <w:lang w:val="en-US"/>
              </w:rPr>
              <w:t>tion about molecules</w:t>
            </w:r>
          </w:p>
          <w:p w:rsidR="004D2C38" w:rsidRPr="005E1203" w:rsidRDefault="004D2C38" w:rsidP="001F4E35">
            <w:pPr>
              <w:rPr>
                <w:rFonts w:ascii="Arial" w:hAnsi="Arial" w:cs="Arial"/>
                <w:sz w:val="22"/>
                <w:szCs w:val="22"/>
                <w:lang w:val="en-US"/>
              </w:rPr>
            </w:pPr>
          </w:p>
        </w:tc>
      </w:tr>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Raman Spectrophotom</w:t>
            </w:r>
            <w:r w:rsidRPr="005E1203">
              <w:rPr>
                <w:rFonts w:ascii="Arial" w:hAnsi="Arial" w:cs="Arial"/>
                <w:spacing w:val="10"/>
                <w:sz w:val="22"/>
                <w:szCs w:val="22"/>
                <w:lang w:val="en-US"/>
              </w:rPr>
              <w:t>e</w:t>
            </w:r>
            <w:r w:rsidRPr="005E1203">
              <w:rPr>
                <w:rFonts w:ascii="Arial" w:hAnsi="Arial" w:cs="Arial"/>
                <w:spacing w:val="10"/>
                <w:sz w:val="22"/>
                <w:szCs w:val="22"/>
                <w:lang w:val="en-US"/>
              </w:rPr>
              <w:t>ters</w:t>
            </w:r>
          </w:p>
        </w:tc>
        <w:tc>
          <w:tcPr>
            <w:tcW w:w="3247" w:type="dxa"/>
            <w:gridSpan w:val="2"/>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Based on energy differences between vibrational states of molecules and so</w:t>
            </w:r>
            <w:r w:rsidRPr="005E1203">
              <w:rPr>
                <w:rFonts w:ascii="Arial" w:hAnsi="Arial" w:cs="Arial"/>
                <w:spacing w:val="10"/>
                <w:sz w:val="22"/>
                <w:szCs w:val="22"/>
                <w:lang w:val="en-US"/>
              </w:rPr>
              <w:t>l</w:t>
            </w:r>
            <w:r w:rsidRPr="005E1203">
              <w:rPr>
                <w:rFonts w:ascii="Arial" w:hAnsi="Arial" w:cs="Arial"/>
                <w:spacing w:val="10"/>
                <w:sz w:val="22"/>
                <w:szCs w:val="22"/>
                <w:lang w:val="en-US"/>
              </w:rPr>
              <w:t>ids using a laser source of frequency</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Used to identify a co</w:t>
            </w:r>
            <w:r w:rsidRPr="005E1203">
              <w:rPr>
                <w:rFonts w:ascii="Arial" w:hAnsi="Arial" w:cs="Arial"/>
                <w:spacing w:val="10"/>
                <w:sz w:val="22"/>
                <w:szCs w:val="22"/>
                <w:lang w:val="en-US"/>
              </w:rPr>
              <w:t>m</w:t>
            </w:r>
            <w:r w:rsidRPr="005E1203">
              <w:rPr>
                <w:rFonts w:ascii="Arial" w:hAnsi="Arial" w:cs="Arial"/>
                <w:spacing w:val="10"/>
                <w:sz w:val="22"/>
                <w:szCs w:val="22"/>
                <w:lang w:val="en-US"/>
              </w:rPr>
              <w:t>pound, or individual groups like CO, SO</w:t>
            </w:r>
            <w:r w:rsidRPr="005E1203">
              <w:rPr>
                <w:rFonts w:ascii="Arial" w:hAnsi="Arial" w:cs="Arial"/>
                <w:spacing w:val="10"/>
                <w:sz w:val="22"/>
                <w:szCs w:val="22"/>
                <w:vertAlign w:val="subscript"/>
                <w:lang w:val="en-US"/>
              </w:rPr>
              <w:t>4</w:t>
            </w:r>
            <w:r w:rsidRPr="005E1203">
              <w:rPr>
                <w:rFonts w:ascii="Arial" w:hAnsi="Arial" w:cs="Arial"/>
                <w:spacing w:val="10"/>
                <w:sz w:val="22"/>
                <w:szCs w:val="22"/>
                <w:vertAlign w:val="superscript"/>
                <w:lang w:val="en-US"/>
              </w:rPr>
              <w:t>3-</w:t>
            </w:r>
          </w:p>
        </w:tc>
      </w:tr>
    </w:tbl>
    <w:p w:rsidR="004D2C38" w:rsidRPr="00EB05E8" w:rsidRDefault="004D2C38" w:rsidP="004D2C38">
      <w:pPr>
        <w:spacing w:line="360" w:lineRule="auto"/>
        <w:rPr>
          <w:rFonts w:ascii="Arial" w:hAnsi="Arial" w:cs="Arial"/>
          <w:b/>
          <w:spacing w:val="10"/>
          <w:sz w:val="28"/>
          <w:szCs w:val="28"/>
          <w:lang w:val="en-US"/>
        </w:rPr>
        <w:sectPr w:rsidR="004D2C38" w:rsidRPr="00EB05E8" w:rsidSect="00DE4DFB">
          <w:pgSz w:w="11906" w:h="16838" w:code="9"/>
          <w:pgMar w:top="1418" w:right="1418" w:bottom="1418" w:left="1701" w:header="709" w:footer="709" w:gutter="0"/>
          <w:cols w:space="708"/>
          <w:docGrid w:linePitch="360"/>
        </w:sect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247"/>
        <w:gridCol w:w="2888"/>
      </w:tblGrid>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lastRenderedPageBreak/>
              <w:t>Atomic Emission Spectr</w:t>
            </w:r>
            <w:r w:rsidRPr="005E1203">
              <w:rPr>
                <w:rFonts w:ascii="Arial" w:hAnsi="Arial" w:cs="Arial"/>
                <w:spacing w:val="10"/>
                <w:sz w:val="22"/>
                <w:szCs w:val="22"/>
                <w:lang w:val="en-US"/>
              </w:rPr>
              <w:t>o</w:t>
            </w:r>
            <w:r w:rsidRPr="005E1203">
              <w:rPr>
                <w:rFonts w:ascii="Arial" w:hAnsi="Arial" w:cs="Arial"/>
                <w:spacing w:val="10"/>
                <w:sz w:val="22"/>
                <w:szCs w:val="22"/>
                <w:lang w:val="en-US"/>
              </w:rPr>
              <w:t>meter (AES)</w:t>
            </w:r>
          </w:p>
        </w:tc>
        <w:tc>
          <w:tcPr>
            <w:tcW w:w="3247" w:type="dxa"/>
          </w:tcPr>
          <w:p w:rsidR="004D2C38" w:rsidRPr="005E1203" w:rsidRDefault="004D2C38" w:rsidP="001F4E35">
            <w:pPr>
              <w:rPr>
                <w:rFonts w:ascii="Arial" w:hAnsi="Arial" w:cs="Arial"/>
                <w:spacing w:val="10"/>
                <w:sz w:val="22"/>
                <w:szCs w:val="22"/>
                <w:lang w:val="en-US"/>
              </w:rPr>
            </w:pPr>
            <w:r w:rsidRPr="005E1203">
              <w:rPr>
                <w:rFonts w:ascii="Arial" w:hAnsi="Arial" w:cs="Arial"/>
                <w:sz w:val="22"/>
                <w:szCs w:val="22"/>
                <w:lang w:val="en-US"/>
              </w:rPr>
              <w:t xml:space="preserve">Uses quantitative measurement of the optical </w:t>
            </w:r>
            <w:hyperlink r:id="rId18" w:history="1">
              <w:r w:rsidRPr="005E1203">
                <w:rPr>
                  <w:rStyle w:val="Hyperlink"/>
                  <w:rFonts w:ascii="Arial" w:hAnsi="Arial" w:cs="Arial"/>
                  <w:sz w:val="22"/>
                  <w:szCs w:val="22"/>
                  <w:lang w:val="en-US"/>
                </w:rPr>
                <w:t>emission</w:t>
              </w:r>
            </w:hyperlink>
            <w:r w:rsidRPr="005E1203">
              <w:rPr>
                <w:rFonts w:ascii="Arial" w:hAnsi="Arial" w:cs="Arial"/>
                <w:sz w:val="22"/>
                <w:szCs w:val="22"/>
                <w:lang w:val="en-US"/>
              </w:rPr>
              <w:t xml:space="preserve"> from excited atoms to dete</w:t>
            </w:r>
            <w:r w:rsidRPr="005E1203">
              <w:rPr>
                <w:rFonts w:ascii="Arial" w:hAnsi="Arial" w:cs="Arial"/>
                <w:sz w:val="22"/>
                <w:szCs w:val="22"/>
                <w:lang w:val="en-US"/>
              </w:rPr>
              <w:t>r</w:t>
            </w:r>
            <w:r w:rsidRPr="005E1203">
              <w:rPr>
                <w:rFonts w:ascii="Arial" w:hAnsi="Arial" w:cs="Arial"/>
                <w:sz w:val="22"/>
                <w:szCs w:val="22"/>
                <w:lang w:val="en-US"/>
              </w:rPr>
              <w:t>mine analyte concentration</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Used widely for the chemical analysis of metals, including many that are of environmental importance e.g. me</w:t>
            </w:r>
            <w:r w:rsidRPr="005E1203">
              <w:rPr>
                <w:rFonts w:ascii="Arial" w:hAnsi="Arial" w:cs="Arial"/>
                <w:spacing w:val="10"/>
                <w:sz w:val="22"/>
                <w:szCs w:val="22"/>
                <w:lang w:val="en-US"/>
              </w:rPr>
              <w:t>r</w:t>
            </w:r>
            <w:r w:rsidRPr="005E1203">
              <w:rPr>
                <w:rFonts w:ascii="Arial" w:hAnsi="Arial" w:cs="Arial"/>
                <w:spacing w:val="10"/>
                <w:sz w:val="22"/>
                <w:szCs w:val="22"/>
                <w:lang w:val="en-US"/>
              </w:rPr>
              <w:t>cury, lead, etc.</w:t>
            </w:r>
          </w:p>
        </w:tc>
      </w:tr>
      <w:tr w:rsidR="004D2C38" w:rsidRPr="005E1203" w:rsidTr="001F4E35">
        <w:tc>
          <w:tcPr>
            <w:tcW w:w="3120"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Gas Chromatography (GC). Can also be two d</w:t>
            </w:r>
            <w:r w:rsidRPr="005E1203">
              <w:rPr>
                <w:rFonts w:ascii="Arial" w:hAnsi="Arial" w:cs="Arial"/>
                <w:spacing w:val="10"/>
                <w:sz w:val="22"/>
                <w:szCs w:val="22"/>
                <w:lang w:val="en-US"/>
              </w:rPr>
              <w:t>i</w:t>
            </w:r>
            <w:r w:rsidRPr="005E1203">
              <w:rPr>
                <w:rFonts w:ascii="Arial" w:hAnsi="Arial" w:cs="Arial"/>
                <w:spacing w:val="10"/>
                <w:sz w:val="22"/>
                <w:szCs w:val="22"/>
                <w:lang w:val="en-US"/>
              </w:rPr>
              <w:t>mensional (GC+GC)</w:t>
            </w:r>
          </w:p>
        </w:tc>
        <w:tc>
          <w:tcPr>
            <w:tcW w:w="3247"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Separation between two phases</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Separation of organic compounds, e.g. VOCs, PCBs, etc.</w:t>
            </w:r>
          </w:p>
        </w:tc>
      </w:tr>
    </w:tbl>
    <w:p w:rsidR="004D2C38" w:rsidRDefault="004D2C38" w:rsidP="004D2C38">
      <w:pPr>
        <w:jc w:val="center"/>
        <w:rPr>
          <w:rFonts w:ascii="Arial" w:hAnsi="Arial" w:cs="Arial"/>
          <w:b/>
          <w:spacing w:val="10"/>
          <w:sz w:val="28"/>
          <w:szCs w:val="28"/>
          <w:lang w:val="en-US"/>
        </w:rPr>
      </w:pPr>
    </w:p>
    <w:p w:rsidR="004D2C38" w:rsidRDefault="004D2C38" w:rsidP="004D2C38">
      <w:pPr>
        <w:jc w:val="center"/>
        <w:rPr>
          <w:rFonts w:ascii="Arial" w:hAnsi="Arial" w:cs="Arial"/>
          <w:b/>
          <w:spacing w:val="10"/>
          <w:sz w:val="28"/>
          <w:szCs w:val="28"/>
          <w:lang w:val="en-US"/>
        </w:rPr>
      </w:pPr>
    </w:p>
    <w:p w:rsidR="004D2C38" w:rsidRDefault="004D2C38" w:rsidP="004D2C38">
      <w:pPr>
        <w:jc w:val="center"/>
        <w:rPr>
          <w:rFonts w:ascii="Arial" w:hAnsi="Arial" w:cs="Arial"/>
          <w:b/>
          <w:spacing w:val="10"/>
          <w:sz w:val="28"/>
          <w:szCs w:val="28"/>
          <w:lang w:val="en-US"/>
        </w:rPr>
      </w:pPr>
    </w:p>
    <w:p w:rsidR="004D2C38" w:rsidRPr="00EB05E8" w:rsidRDefault="004D2C38" w:rsidP="004D2C38">
      <w:pPr>
        <w:rPr>
          <w:rFonts w:ascii="Arial" w:hAnsi="Arial" w:cs="Arial"/>
          <w:b/>
          <w:spacing w:val="10"/>
          <w:sz w:val="28"/>
          <w:szCs w:val="28"/>
          <w:lang w:val="en-US"/>
        </w:rPr>
        <w:sectPr w:rsidR="004D2C38" w:rsidRPr="00EB05E8" w:rsidSect="00132978">
          <w:type w:val="continuous"/>
          <w:pgSz w:w="11906" w:h="16838" w:code="9"/>
          <w:pgMar w:top="1418" w:right="1418" w:bottom="1418" w:left="1701" w:header="709" w:footer="709" w:gutter="0"/>
          <w:cols w:space="708"/>
          <w:docGrid w:linePitch="360"/>
        </w:sectPr>
      </w:pPr>
    </w:p>
    <w:p w:rsidR="004D2C38" w:rsidRPr="00EB05E8" w:rsidRDefault="004D2C38" w:rsidP="004D2C38">
      <w:pPr>
        <w:rPr>
          <w:rFonts w:ascii="Arial" w:hAnsi="Arial" w:cs="Arial"/>
          <w:spacing w:val="10"/>
          <w:lang w:val="en-US"/>
        </w:rPr>
        <w:sectPr w:rsidR="004D2C38" w:rsidRPr="00EB05E8" w:rsidSect="00AF71AC">
          <w:type w:val="continuous"/>
          <w:pgSz w:w="11906" w:h="16838" w:code="9"/>
          <w:pgMar w:top="1418" w:right="1418" w:bottom="1418" w:left="1701" w:header="709" w:footer="709" w:gutter="0"/>
          <w:cols w:space="708"/>
          <w:docGrid w:linePitch="360"/>
        </w:sectPr>
      </w:pPr>
    </w:p>
    <w:p w:rsidR="004D2C38" w:rsidRPr="00EB05E8" w:rsidRDefault="004D2C38" w:rsidP="004D2C38">
      <w:pPr>
        <w:spacing w:line="360" w:lineRule="auto"/>
        <w:rPr>
          <w:rFonts w:ascii="Arial" w:hAnsi="Arial" w:cs="Arial"/>
          <w:b/>
          <w:spacing w:val="10"/>
          <w:sz w:val="28"/>
          <w:szCs w:val="28"/>
          <w:lang w:val="en-US"/>
        </w:rPr>
        <w:sectPr w:rsidR="004D2C38" w:rsidRPr="00EB05E8" w:rsidSect="00DE4DFB">
          <w:pgSz w:w="11906" w:h="16838" w:code="9"/>
          <w:pgMar w:top="1418" w:right="1418" w:bottom="1418" w:left="1701" w:header="709" w:footer="709" w:gutter="0"/>
          <w:cols w:space="708"/>
          <w:docGrid w:linePitch="360"/>
        </w:sectPr>
      </w:pPr>
    </w:p>
    <w:p w:rsidR="004D2C38" w:rsidRDefault="004D2C38" w:rsidP="004D2C38">
      <w:pPr>
        <w:spacing w:line="360" w:lineRule="auto"/>
        <w:rPr>
          <w:rFonts w:ascii="Arial" w:hAnsi="Arial" w:cs="Arial"/>
          <w:b/>
          <w:spacing w:val="10"/>
          <w:lang w:val="en-US"/>
        </w:rPr>
      </w:pPr>
      <w:r w:rsidRPr="00931CA6">
        <w:rPr>
          <w:rFonts w:ascii="Arial" w:hAnsi="Arial" w:cs="Arial"/>
          <w:b/>
          <w:spacing w:val="10"/>
          <w:lang w:val="en-US"/>
        </w:rPr>
        <w:lastRenderedPageBreak/>
        <w:t>Table 2</w:t>
      </w:r>
      <w:r>
        <w:rPr>
          <w:rFonts w:ascii="Arial" w:hAnsi="Arial" w:cs="Arial"/>
          <w:b/>
          <w:spacing w:val="10"/>
          <w:lang w:val="en-US"/>
        </w:rPr>
        <w:t>.4   Continued</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2895"/>
        <w:gridCol w:w="2888"/>
      </w:tblGrid>
      <w:tr w:rsidR="004D2C38" w:rsidRPr="005E1203" w:rsidTr="001F4E35">
        <w:tc>
          <w:tcPr>
            <w:tcW w:w="3472"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Radiometer Autotitrator</w:t>
            </w:r>
          </w:p>
        </w:tc>
        <w:tc>
          <w:tcPr>
            <w:tcW w:w="2895" w:type="dxa"/>
          </w:tcPr>
          <w:p w:rsidR="004D2C38" w:rsidRPr="005E1203" w:rsidRDefault="004D2C38" w:rsidP="001F4E35">
            <w:pPr>
              <w:rPr>
                <w:rFonts w:ascii="Arial" w:hAnsi="Arial" w:cs="Arial"/>
                <w:spacing w:val="10"/>
                <w:sz w:val="22"/>
                <w:szCs w:val="22"/>
                <w:lang w:val="en-US"/>
              </w:rPr>
            </w:pPr>
            <w:r w:rsidRPr="005E1203">
              <w:rPr>
                <w:rFonts w:ascii="Arial" w:hAnsi="Arial" w:cs="Arial"/>
                <w:sz w:val="22"/>
                <w:szCs w:val="22"/>
                <w:lang w:val="en-US"/>
              </w:rPr>
              <w:t>Titration method</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z w:val="22"/>
                <w:szCs w:val="22"/>
                <w:lang w:val="en-US"/>
              </w:rPr>
              <w:t>Measurement of the rate of acid- or alkali-producing reactions at constant pH in the absence of buffers</w:t>
            </w:r>
          </w:p>
        </w:tc>
      </w:tr>
      <w:tr w:rsidR="004D2C38" w:rsidRPr="005E1203" w:rsidTr="001F4E35">
        <w:tc>
          <w:tcPr>
            <w:tcW w:w="3472"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Electrophoresis</w:t>
            </w:r>
          </w:p>
        </w:tc>
        <w:tc>
          <w:tcPr>
            <w:tcW w:w="2895" w:type="dxa"/>
          </w:tcPr>
          <w:p w:rsidR="004D2C38" w:rsidRPr="005E1203" w:rsidRDefault="004D2C38" w:rsidP="001F4E35">
            <w:pPr>
              <w:rPr>
                <w:rFonts w:ascii="Arial" w:hAnsi="Arial" w:cs="Arial"/>
                <w:color w:val="000000"/>
                <w:spacing w:val="10"/>
                <w:sz w:val="22"/>
                <w:szCs w:val="22"/>
                <w:lang w:val="en-US"/>
              </w:rPr>
            </w:pPr>
            <w:r w:rsidRPr="005E1203">
              <w:rPr>
                <w:rFonts w:ascii="Arial" w:hAnsi="Arial" w:cs="Arial"/>
                <w:color w:val="000000"/>
                <w:sz w:val="22"/>
                <w:szCs w:val="22"/>
                <w:lang w:val="en-US"/>
              </w:rPr>
              <w:t xml:space="preserve">Is based on the motion of </w:t>
            </w:r>
            <w:hyperlink r:id="rId19" w:tooltip="Dispersed particles" w:history="1">
              <w:r w:rsidRPr="005E1203">
                <w:rPr>
                  <w:rStyle w:val="Hyperlink"/>
                  <w:rFonts w:ascii="Arial" w:hAnsi="Arial" w:cs="Arial"/>
                  <w:color w:val="000000"/>
                  <w:sz w:val="22"/>
                  <w:szCs w:val="22"/>
                  <w:lang w:val="en-US"/>
                </w:rPr>
                <w:t>dispersed particles</w:t>
              </w:r>
            </w:hyperlink>
            <w:r w:rsidRPr="005E1203">
              <w:rPr>
                <w:rFonts w:ascii="Arial" w:hAnsi="Arial" w:cs="Arial"/>
                <w:color w:val="000000"/>
                <w:sz w:val="22"/>
                <w:szCs w:val="22"/>
                <w:lang w:val="en-US"/>
              </w:rPr>
              <w:t xml:space="preserve"> relative to a fluid under the infl</w:t>
            </w:r>
            <w:r w:rsidRPr="005E1203">
              <w:rPr>
                <w:rFonts w:ascii="Arial" w:hAnsi="Arial" w:cs="Arial"/>
                <w:color w:val="000000"/>
                <w:sz w:val="22"/>
                <w:szCs w:val="22"/>
                <w:lang w:val="en-US"/>
              </w:rPr>
              <w:t>u</w:t>
            </w:r>
            <w:r w:rsidRPr="005E1203">
              <w:rPr>
                <w:rFonts w:ascii="Arial" w:hAnsi="Arial" w:cs="Arial"/>
                <w:color w:val="000000"/>
                <w:sz w:val="22"/>
                <w:szCs w:val="22"/>
                <w:lang w:val="en-US"/>
              </w:rPr>
              <w:t xml:space="preserve">ence of an </w:t>
            </w:r>
            <w:hyperlink r:id="rId20" w:tooltip="Electric field" w:history="1">
              <w:r w:rsidRPr="005E1203">
                <w:rPr>
                  <w:rStyle w:val="Hyperlink"/>
                  <w:rFonts w:ascii="Arial" w:hAnsi="Arial" w:cs="Arial"/>
                  <w:color w:val="000000"/>
                  <w:sz w:val="22"/>
                  <w:szCs w:val="22"/>
                  <w:lang w:val="en-US"/>
                </w:rPr>
                <w:t>electric field</w:t>
              </w:r>
            </w:hyperlink>
            <w:r w:rsidRPr="005E1203">
              <w:rPr>
                <w:rFonts w:ascii="Arial" w:hAnsi="Arial" w:cs="Arial"/>
                <w:color w:val="000000"/>
                <w:sz w:val="22"/>
                <w:szCs w:val="22"/>
                <w:lang w:val="en-US"/>
              </w:rPr>
              <w:t xml:space="preserve"> that is </w:t>
            </w:r>
            <w:hyperlink r:id="rId21" w:tooltip="Space" w:history="1">
              <w:r w:rsidRPr="005E1203">
                <w:rPr>
                  <w:rStyle w:val="Hyperlink"/>
                  <w:rFonts w:ascii="Arial" w:hAnsi="Arial" w:cs="Arial"/>
                  <w:color w:val="000000"/>
                  <w:sz w:val="22"/>
                  <w:szCs w:val="22"/>
                  <w:lang w:val="en-US"/>
                </w:rPr>
                <w:t>space</w:t>
              </w:r>
            </w:hyperlink>
            <w:r w:rsidRPr="005E1203">
              <w:rPr>
                <w:rFonts w:ascii="Arial" w:hAnsi="Arial" w:cs="Arial"/>
                <w:color w:val="000000"/>
                <w:sz w:val="22"/>
                <w:szCs w:val="22"/>
                <w:lang w:val="en-US"/>
              </w:rPr>
              <w:t xml:space="preserve"> </w:t>
            </w:r>
            <w:hyperlink r:id="rId22" w:tooltip="Uniform" w:history="1">
              <w:r w:rsidRPr="005E1203">
                <w:rPr>
                  <w:rStyle w:val="Hyperlink"/>
                  <w:rFonts w:ascii="Arial" w:hAnsi="Arial" w:cs="Arial"/>
                  <w:color w:val="000000"/>
                  <w:sz w:val="22"/>
                  <w:szCs w:val="22"/>
                  <w:lang w:val="en-US"/>
                </w:rPr>
                <w:t>uniform</w:t>
              </w:r>
            </w:hyperlink>
            <w:r w:rsidRPr="005E1203">
              <w:rPr>
                <w:rFonts w:ascii="Arial" w:hAnsi="Arial" w:cs="Arial"/>
                <w:color w:val="000000"/>
                <w:sz w:val="22"/>
                <w:szCs w:val="22"/>
                <w:lang w:val="en-US"/>
              </w:rPr>
              <w:t>ly.</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z w:val="22"/>
                <w:szCs w:val="22"/>
                <w:lang w:val="en-US"/>
              </w:rPr>
              <w:t>Used for simultaneous concentration and separ</w:t>
            </w:r>
            <w:r w:rsidRPr="005E1203">
              <w:rPr>
                <w:rFonts w:ascii="Arial" w:hAnsi="Arial" w:cs="Arial"/>
                <w:sz w:val="22"/>
                <w:szCs w:val="22"/>
                <w:lang w:val="en-US"/>
              </w:rPr>
              <w:t>a</w:t>
            </w:r>
            <w:r w:rsidRPr="005E1203">
              <w:rPr>
                <w:rFonts w:ascii="Arial" w:hAnsi="Arial" w:cs="Arial"/>
                <w:sz w:val="22"/>
                <w:szCs w:val="22"/>
                <w:lang w:val="en-US"/>
              </w:rPr>
              <w:t>tion of proteins</w:t>
            </w:r>
          </w:p>
        </w:tc>
      </w:tr>
      <w:tr w:rsidR="004D2C38" w:rsidRPr="005E1203" w:rsidTr="001F4E35">
        <w:tc>
          <w:tcPr>
            <w:tcW w:w="3472"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Ultraviolet/Visible(UV/Vis)</w:t>
            </w:r>
          </w:p>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Spectrophotometers</w:t>
            </w:r>
          </w:p>
          <w:p w:rsidR="004D2C38" w:rsidRPr="005E1203" w:rsidRDefault="004D2C38" w:rsidP="001F4E35">
            <w:pPr>
              <w:rPr>
                <w:rFonts w:ascii="Arial" w:hAnsi="Arial" w:cs="Arial"/>
                <w:spacing w:val="10"/>
                <w:sz w:val="22"/>
                <w:szCs w:val="22"/>
                <w:lang w:val="en-US"/>
              </w:rPr>
            </w:pPr>
          </w:p>
          <w:p w:rsidR="004D2C38" w:rsidRPr="005E1203" w:rsidRDefault="004D2C38" w:rsidP="001F4E35">
            <w:pPr>
              <w:rPr>
                <w:rFonts w:ascii="Arial" w:hAnsi="Arial" w:cs="Arial"/>
                <w:spacing w:val="10"/>
                <w:sz w:val="22"/>
                <w:szCs w:val="22"/>
                <w:lang w:val="en-US"/>
              </w:rPr>
            </w:pPr>
          </w:p>
        </w:tc>
        <w:tc>
          <w:tcPr>
            <w:tcW w:w="2895"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Is based on the measurement of UV absorbed, emitted, or r</w:t>
            </w:r>
            <w:r w:rsidRPr="005E1203">
              <w:rPr>
                <w:rFonts w:ascii="Arial" w:hAnsi="Arial" w:cs="Arial"/>
                <w:spacing w:val="10"/>
                <w:sz w:val="22"/>
                <w:szCs w:val="22"/>
                <w:lang w:val="en-US"/>
              </w:rPr>
              <w:t>e</w:t>
            </w:r>
            <w:r w:rsidRPr="005E1203">
              <w:rPr>
                <w:rFonts w:ascii="Arial" w:hAnsi="Arial" w:cs="Arial"/>
                <w:spacing w:val="10"/>
                <w:sz w:val="22"/>
                <w:szCs w:val="22"/>
                <w:lang w:val="en-US"/>
              </w:rPr>
              <w:t>flected</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Used in continuous emission monitors, Ambient point source mon</w:t>
            </w:r>
            <w:r w:rsidRPr="005E1203">
              <w:rPr>
                <w:rFonts w:ascii="Arial" w:hAnsi="Arial" w:cs="Arial"/>
                <w:spacing w:val="10"/>
                <w:sz w:val="22"/>
                <w:szCs w:val="22"/>
                <w:lang w:val="en-US"/>
              </w:rPr>
              <w:t>i</w:t>
            </w:r>
            <w:r w:rsidRPr="005E1203">
              <w:rPr>
                <w:rFonts w:ascii="Arial" w:hAnsi="Arial" w:cs="Arial"/>
                <w:spacing w:val="10"/>
                <w:sz w:val="22"/>
                <w:szCs w:val="22"/>
                <w:lang w:val="en-US"/>
              </w:rPr>
              <w:t>tors</w:t>
            </w:r>
          </w:p>
        </w:tc>
      </w:tr>
      <w:tr w:rsidR="004D2C38" w:rsidRPr="005E1203" w:rsidTr="001F4E35">
        <w:tc>
          <w:tcPr>
            <w:tcW w:w="3472"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Thin Layer Chromatography (TLC)</w:t>
            </w:r>
          </w:p>
        </w:tc>
        <w:tc>
          <w:tcPr>
            <w:tcW w:w="2895"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Separation between two phases, solid and liquid phases</w:t>
            </w:r>
          </w:p>
        </w:tc>
        <w:tc>
          <w:tcPr>
            <w:tcW w:w="2888" w:type="dxa"/>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For identifications of analyte e.g. organic po</w:t>
            </w:r>
            <w:r w:rsidRPr="005E1203">
              <w:rPr>
                <w:rFonts w:ascii="Arial" w:hAnsi="Arial" w:cs="Arial"/>
                <w:spacing w:val="10"/>
                <w:sz w:val="22"/>
                <w:szCs w:val="22"/>
                <w:lang w:val="en-US"/>
              </w:rPr>
              <w:t>l</w:t>
            </w:r>
            <w:r w:rsidRPr="005E1203">
              <w:rPr>
                <w:rFonts w:ascii="Arial" w:hAnsi="Arial" w:cs="Arial"/>
                <w:spacing w:val="10"/>
                <w:sz w:val="22"/>
                <w:szCs w:val="22"/>
                <w:lang w:val="en-US"/>
              </w:rPr>
              <w:t>lutants</w:t>
            </w:r>
          </w:p>
        </w:tc>
      </w:tr>
      <w:tr w:rsidR="004D2C38" w:rsidRPr="005E1203" w:rsidTr="001F4E35">
        <w:tc>
          <w:tcPr>
            <w:tcW w:w="3472"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Nuclear Magnetic Resonance (NMR) spectrometers</w:t>
            </w:r>
          </w:p>
          <w:p w:rsidR="004D2C38" w:rsidRPr="005E1203" w:rsidRDefault="004D2C38" w:rsidP="001F4E35">
            <w:pPr>
              <w:rPr>
                <w:rFonts w:ascii="Arial" w:hAnsi="Arial" w:cs="Arial"/>
                <w:spacing w:val="10"/>
                <w:sz w:val="22"/>
                <w:szCs w:val="22"/>
                <w:lang w:val="en-US"/>
              </w:rPr>
            </w:pPr>
          </w:p>
          <w:p w:rsidR="004D2C38" w:rsidRPr="005E1203" w:rsidRDefault="004D2C38" w:rsidP="001F4E35">
            <w:pPr>
              <w:rPr>
                <w:rFonts w:ascii="Arial" w:hAnsi="Arial" w:cs="Arial"/>
                <w:spacing w:val="10"/>
                <w:sz w:val="22"/>
                <w:szCs w:val="22"/>
                <w:lang w:val="en-US"/>
              </w:rPr>
            </w:pPr>
          </w:p>
          <w:p w:rsidR="004D2C38" w:rsidRPr="005E1203" w:rsidRDefault="004D2C38" w:rsidP="001F4E35">
            <w:pPr>
              <w:rPr>
                <w:rFonts w:ascii="Arial" w:hAnsi="Arial" w:cs="Arial"/>
                <w:spacing w:val="10"/>
                <w:sz w:val="22"/>
                <w:szCs w:val="22"/>
                <w:lang w:val="en-US"/>
              </w:rPr>
            </w:pPr>
          </w:p>
          <w:p w:rsidR="004D2C38" w:rsidRPr="005E1203" w:rsidRDefault="004D2C38" w:rsidP="001F4E35">
            <w:pPr>
              <w:rPr>
                <w:rFonts w:ascii="Arial" w:hAnsi="Arial" w:cs="Arial"/>
                <w:spacing w:val="10"/>
                <w:sz w:val="22"/>
                <w:szCs w:val="22"/>
                <w:lang w:val="en-US"/>
              </w:rPr>
            </w:pPr>
          </w:p>
        </w:tc>
        <w:tc>
          <w:tcPr>
            <w:tcW w:w="2895"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Is based on the fact that nuclei of many elemental isotopes have a characteristic spin and an e</w:t>
            </w:r>
            <w:r w:rsidRPr="005E1203">
              <w:rPr>
                <w:rFonts w:ascii="Arial" w:hAnsi="Arial" w:cs="Arial"/>
                <w:spacing w:val="10"/>
                <w:sz w:val="22"/>
                <w:szCs w:val="22"/>
                <w:lang w:val="en-US"/>
              </w:rPr>
              <w:t>x</w:t>
            </w:r>
            <w:r w:rsidRPr="005E1203">
              <w:rPr>
                <w:rFonts w:ascii="Arial" w:hAnsi="Arial" w:cs="Arial"/>
                <w:spacing w:val="10"/>
                <w:sz w:val="22"/>
                <w:szCs w:val="22"/>
                <w:lang w:val="en-US"/>
              </w:rPr>
              <w:t>ternal magnetic field is needed</w:t>
            </w:r>
          </w:p>
        </w:tc>
        <w:tc>
          <w:tcPr>
            <w:tcW w:w="2888"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Used for atomic and m</w:t>
            </w:r>
            <w:r w:rsidRPr="005E1203">
              <w:rPr>
                <w:rFonts w:ascii="Arial" w:hAnsi="Arial" w:cs="Arial"/>
                <w:spacing w:val="10"/>
                <w:sz w:val="22"/>
                <w:szCs w:val="22"/>
                <w:lang w:val="en-US"/>
              </w:rPr>
              <w:t>o</w:t>
            </w:r>
            <w:r w:rsidRPr="005E1203">
              <w:rPr>
                <w:rFonts w:ascii="Arial" w:hAnsi="Arial" w:cs="Arial"/>
                <w:spacing w:val="10"/>
                <w:sz w:val="22"/>
                <w:szCs w:val="22"/>
                <w:lang w:val="en-US"/>
              </w:rPr>
              <w:t>lecular level structure elucidation</w:t>
            </w:r>
          </w:p>
        </w:tc>
      </w:tr>
      <w:tr w:rsidR="004D2C38" w:rsidRPr="005E1203" w:rsidTr="001F4E35">
        <w:tc>
          <w:tcPr>
            <w:tcW w:w="3472"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smartTag w:uri="urn:schemas-microsoft-com:office:smarttags" w:element="place">
              <w:r w:rsidRPr="005E1203">
                <w:rPr>
                  <w:rFonts w:ascii="Arial" w:hAnsi="Arial" w:cs="Arial"/>
                  <w:spacing w:val="10"/>
                  <w:sz w:val="22"/>
                  <w:szCs w:val="22"/>
                  <w:lang w:val="en-US"/>
                </w:rPr>
                <w:t>Volta</w:t>
              </w:r>
            </w:smartTag>
            <w:r w:rsidRPr="005E1203">
              <w:rPr>
                <w:rFonts w:ascii="Arial" w:hAnsi="Arial" w:cs="Arial"/>
                <w:spacing w:val="10"/>
                <w:sz w:val="22"/>
                <w:szCs w:val="22"/>
                <w:lang w:val="en-US"/>
              </w:rPr>
              <w:t xml:space="preserve"> metric Instrumentation</w:t>
            </w:r>
          </w:p>
        </w:tc>
        <w:tc>
          <w:tcPr>
            <w:tcW w:w="2895"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method for electrochemical analysis of elements in solution based on voltage and controlled cu</w:t>
            </w:r>
            <w:r w:rsidRPr="005E1203">
              <w:rPr>
                <w:rFonts w:ascii="Arial" w:hAnsi="Arial" w:cs="Arial"/>
                <w:spacing w:val="10"/>
                <w:sz w:val="22"/>
                <w:szCs w:val="22"/>
                <w:lang w:val="en-US"/>
              </w:rPr>
              <w:t>r</w:t>
            </w:r>
            <w:r w:rsidRPr="005E1203">
              <w:rPr>
                <w:rFonts w:ascii="Arial" w:hAnsi="Arial" w:cs="Arial"/>
                <w:spacing w:val="10"/>
                <w:sz w:val="22"/>
                <w:szCs w:val="22"/>
                <w:lang w:val="en-US"/>
              </w:rPr>
              <w:t>rent source</w:t>
            </w:r>
          </w:p>
        </w:tc>
        <w:tc>
          <w:tcPr>
            <w:tcW w:w="2888"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Determination of the concentration of an</w:t>
            </w:r>
            <w:r w:rsidRPr="005E1203">
              <w:rPr>
                <w:rFonts w:ascii="Arial" w:hAnsi="Arial" w:cs="Arial"/>
                <w:spacing w:val="10"/>
                <w:sz w:val="22"/>
                <w:szCs w:val="22"/>
                <w:lang w:val="en-US"/>
              </w:rPr>
              <w:t>a</w:t>
            </w:r>
            <w:r w:rsidRPr="005E1203">
              <w:rPr>
                <w:rFonts w:ascii="Arial" w:hAnsi="Arial" w:cs="Arial"/>
                <w:spacing w:val="10"/>
                <w:sz w:val="22"/>
                <w:szCs w:val="22"/>
                <w:lang w:val="en-US"/>
              </w:rPr>
              <w:t>lytes like herbicides, metals like Hg, Cd, Pb, etc in water samples</w:t>
            </w:r>
          </w:p>
        </w:tc>
      </w:tr>
      <w:tr w:rsidR="004D2C38" w:rsidRPr="005E1203" w:rsidTr="001F4E35">
        <w:tc>
          <w:tcPr>
            <w:tcW w:w="3472"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Atomic Absorption Spectr</w:t>
            </w:r>
            <w:r w:rsidRPr="005E1203">
              <w:rPr>
                <w:rFonts w:ascii="Arial" w:hAnsi="Arial" w:cs="Arial"/>
                <w:spacing w:val="10"/>
                <w:sz w:val="22"/>
                <w:szCs w:val="22"/>
                <w:lang w:val="en-US"/>
              </w:rPr>
              <w:t>o</w:t>
            </w:r>
            <w:r w:rsidRPr="005E1203">
              <w:rPr>
                <w:rFonts w:ascii="Arial" w:hAnsi="Arial" w:cs="Arial"/>
                <w:spacing w:val="10"/>
                <w:sz w:val="22"/>
                <w:szCs w:val="22"/>
                <w:lang w:val="en-US"/>
              </w:rPr>
              <w:t>meter (AAS)</w:t>
            </w:r>
          </w:p>
        </w:tc>
        <w:tc>
          <w:tcPr>
            <w:tcW w:w="2895"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Base on absorption of spectroscopic energy</w:t>
            </w:r>
          </w:p>
        </w:tc>
        <w:tc>
          <w:tcPr>
            <w:tcW w:w="2888"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Commonly used to ide</w:t>
            </w:r>
            <w:r w:rsidRPr="005E1203">
              <w:rPr>
                <w:rFonts w:ascii="Arial" w:hAnsi="Arial" w:cs="Arial"/>
                <w:spacing w:val="10"/>
                <w:sz w:val="22"/>
                <w:szCs w:val="22"/>
                <w:lang w:val="en-US"/>
              </w:rPr>
              <w:t>n</w:t>
            </w:r>
            <w:r w:rsidRPr="005E1203">
              <w:rPr>
                <w:rFonts w:ascii="Arial" w:hAnsi="Arial" w:cs="Arial"/>
                <w:spacing w:val="10"/>
                <w:sz w:val="22"/>
                <w:szCs w:val="22"/>
                <w:lang w:val="en-US"/>
              </w:rPr>
              <w:t>tify and quantify the concentration of metals in the environmental samples</w:t>
            </w:r>
          </w:p>
        </w:tc>
      </w:tr>
      <w:tr w:rsidR="004D2C38" w:rsidRPr="005E1203" w:rsidTr="001F4E35">
        <w:tc>
          <w:tcPr>
            <w:tcW w:w="3472"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Infrared (IR)  and NIR  (Near-Infrared) Spectrometry</w:t>
            </w:r>
          </w:p>
        </w:tc>
        <w:tc>
          <w:tcPr>
            <w:tcW w:w="2895"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Is based on the measurement of infrared radiation absorbed, emi</w:t>
            </w:r>
            <w:r w:rsidRPr="005E1203">
              <w:rPr>
                <w:rFonts w:ascii="Arial" w:hAnsi="Arial" w:cs="Arial"/>
                <w:spacing w:val="10"/>
                <w:sz w:val="22"/>
                <w:szCs w:val="22"/>
                <w:lang w:val="en-US"/>
              </w:rPr>
              <w:t>t</w:t>
            </w:r>
            <w:r w:rsidRPr="005E1203">
              <w:rPr>
                <w:rFonts w:ascii="Arial" w:hAnsi="Arial" w:cs="Arial"/>
                <w:spacing w:val="10"/>
                <w:sz w:val="22"/>
                <w:szCs w:val="22"/>
                <w:lang w:val="en-US"/>
              </w:rPr>
              <w:t>ted, or reflected</w:t>
            </w:r>
          </w:p>
        </w:tc>
        <w:tc>
          <w:tcPr>
            <w:tcW w:w="2888"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Used for elucidation of molecular structure e.g. in air emission monito</w:t>
            </w:r>
            <w:r w:rsidRPr="005E1203">
              <w:rPr>
                <w:rFonts w:ascii="Arial" w:hAnsi="Arial" w:cs="Arial"/>
                <w:spacing w:val="10"/>
                <w:sz w:val="22"/>
                <w:szCs w:val="22"/>
                <w:lang w:val="en-US"/>
              </w:rPr>
              <w:t>r</w:t>
            </w:r>
            <w:r w:rsidRPr="005E1203">
              <w:rPr>
                <w:rFonts w:ascii="Arial" w:hAnsi="Arial" w:cs="Arial"/>
                <w:spacing w:val="10"/>
                <w:sz w:val="22"/>
                <w:szCs w:val="22"/>
                <w:lang w:val="en-US"/>
              </w:rPr>
              <w:t>ing</w:t>
            </w:r>
          </w:p>
        </w:tc>
      </w:tr>
      <w:tr w:rsidR="004D2C38" w:rsidRPr="005E1203" w:rsidTr="001F4E35">
        <w:tc>
          <w:tcPr>
            <w:tcW w:w="3472"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High Performance Liquid Chromatography (HPLC)</w:t>
            </w:r>
          </w:p>
        </w:tc>
        <w:tc>
          <w:tcPr>
            <w:tcW w:w="2895"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Separation between two phases</w:t>
            </w:r>
          </w:p>
        </w:tc>
        <w:tc>
          <w:tcPr>
            <w:tcW w:w="2888" w:type="dxa"/>
            <w:tcBorders>
              <w:top w:val="single" w:sz="4" w:space="0" w:color="auto"/>
              <w:left w:val="single" w:sz="4" w:space="0" w:color="auto"/>
              <w:bottom w:val="single" w:sz="4" w:space="0" w:color="auto"/>
              <w:right w:val="single" w:sz="4" w:space="0" w:color="auto"/>
            </w:tcBorders>
          </w:tcPr>
          <w:p w:rsidR="004D2C38" w:rsidRPr="005E1203" w:rsidRDefault="004D2C38" w:rsidP="001F4E35">
            <w:pPr>
              <w:rPr>
                <w:rFonts w:ascii="Arial" w:hAnsi="Arial" w:cs="Arial"/>
                <w:spacing w:val="10"/>
                <w:sz w:val="22"/>
                <w:szCs w:val="22"/>
                <w:lang w:val="en-US"/>
              </w:rPr>
            </w:pPr>
            <w:r w:rsidRPr="005E1203">
              <w:rPr>
                <w:rFonts w:ascii="Arial" w:hAnsi="Arial" w:cs="Arial"/>
                <w:spacing w:val="10"/>
                <w:sz w:val="22"/>
                <w:szCs w:val="22"/>
                <w:lang w:val="en-US"/>
              </w:rPr>
              <w:t>Is used for isolation and purification of co</w:t>
            </w:r>
            <w:r w:rsidRPr="005E1203">
              <w:rPr>
                <w:rFonts w:ascii="Arial" w:hAnsi="Arial" w:cs="Arial"/>
                <w:spacing w:val="10"/>
                <w:sz w:val="22"/>
                <w:szCs w:val="22"/>
                <w:lang w:val="en-US"/>
              </w:rPr>
              <w:t>m</w:t>
            </w:r>
            <w:r w:rsidRPr="005E1203">
              <w:rPr>
                <w:rFonts w:ascii="Arial" w:hAnsi="Arial" w:cs="Arial"/>
                <w:spacing w:val="10"/>
                <w:sz w:val="22"/>
                <w:szCs w:val="22"/>
                <w:lang w:val="en-US"/>
              </w:rPr>
              <w:t xml:space="preserve">pounds, separation, identification </w:t>
            </w:r>
          </w:p>
        </w:tc>
      </w:tr>
    </w:tbl>
    <w:p w:rsidR="004D2C38" w:rsidRDefault="004D2C38" w:rsidP="004D2C38">
      <w:pPr>
        <w:rPr>
          <w:rFonts w:ascii="Arial" w:hAnsi="Arial" w:cs="Arial"/>
          <w:b/>
          <w:spacing w:val="10"/>
          <w:lang w:val="en-US"/>
        </w:rPr>
        <w:sectPr w:rsidR="004D2C38" w:rsidSect="00132978">
          <w:type w:val="continuous"/>
          <w:pgSz w:w="11906" w:h="16838" w:code="9"/>
          <w:pgMar w:top="1418" w:right="1418" w:bottom="1418" w:left="1701" w:header="709" w:footer="709" w:gutter="0"/>
          <w:cols w:space="708"/>
          <w:docGrid w:linePitch="360"/>
        </w:sectPr>
      </w:pPr>
    </w:p>
    <w:p w:rsidR="004D2C38" w:rsidRDefault="004D2C38" w:rsidP="004D2C38">
      <w:pPr>
        <w:rPr>
          <w:rFonts w:ascii="Arial" w:hAnsi="Arial" w:cs="Arial"/>
          <w:b/>
          <w:spacing w:val="10"/>
          <w:lang w:val="en-US"/>
        </w:rPr>
      </w:pPr>
      <w:r w:rsidRPr="00931CA6">
        <w:rPr>
          <w:rFonts w:ascii="Arial" w:hAnsi="Arial" w:cs="Arial"/>
          <w:b/>
          <w:spacing w:val="10"/>
          <w:lang w:val="en-US"/>
        </w:rPr>
        <w:lastRenderedPageBreak/>
        <w:t>Table 2</w:t>
      </w:r>
      <w:r>
        <w:rPr>
          <w:rFonts w:ascii="Arial" w:hAnsi="Arial" w:cs="Arial"/>
          <w:b/>
          <w:spacing w:val="10"/>
          <w:lang w:val="en-US"/>
        </w:rPr>
        <w:t>.4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3"/>
        <w:gridCol w:w="2909"/>
        <w:gridCol w:w="2901"/>
      </w:tblGrid>
      <w:tr w:rsidR="004D2C38" w:rsidRPr="00EC2B32" w:rsidTr="001F4E35">
        <w:tc>
          <w:tcPr>
            <w:tcW w:w="3193" w:type="dxa"/>
            <w:tcBorders>
              <w:top w:val="single" w:sz="4" w:space="0" w:color="auto"/>
              <w:left w:val="single" w:sz="4" w:space="0" w:color="auto"/>
              <w:bottom w:val="single" w:sz="4" w:space="0" w:color="auto"/>
              <w:right w:val="single" w:sz="4" w:space="0" w:color="auto"/>
            </w:tcBorders>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X-ray Instrumentation</w:t>
            </w:r>
          </w:p>
        </w:tc>
        <w:tc>
          <w:tcPr>
            <w:tcW w:w="2909" w:type="dxa"/>
            <w:tcBorders>
              <w:top w:val="single" w:sz="4" w:space="0" w:color="auto"/>
              <w:left w:val="single" w:sz="4" w:space="0" w:color="auto"/>
              <w:bottom w:val="single" w:sz="4" w:space="0" w:color="auto"/>
              <w:right w:val="single" w:sz="4" w:space="0" w:color="auto"/>
            </w:tcBorders>
          </w:tcPr>
          <w:p w:rsidR="004D2C38" w:rsidRPr="00EC2B32" w:rsidRDefault="004D2C38" w:rsidP="001F4E35">
            <w:pPr>
              <w:rPr>
                <w:rFonts w:ascii="Arial" w:hAnsi="Arial" w:cs="Arial"/>
                <w:bCs/>
                <w:sz w:val="22"/>
                <w:szCs w:val="22"/>
                <w:lang w:val="en-US"/>
              </w:rPr>
            </w:pPr>
            <w:r w:rsidRPr="00EC2B32">
              <w:rPr>
                <w:rFonts w:ascii="Arial" w:hAnsi="Arial" w:cs="Arial"/>
                <w:bCs/>
                <w:sz w:val="22"/>
                <w:szCs w:val="22"/>
                <w:lang w:val="en-US"/>
              </w:rPr>
              <w:t>Based on diffraction of the X-rays at a fixed angle by the crystal and the intensity of the diffraction</w:t>
            </w:r>
          </w:p>
        </w:tc>
        <w:tc>
          <w:tcPr>
            <w:tcW w:w="2901" w:type="dxa"/>
            <w:tcBorders>
              <w:top w:val="single" w:sz="4" w:space="0" w:color="auto"/>
              <w:left w:val="single" w:sz="4" w:space="0" w:color="auto"/>
              <w:bottom w:val="single" w:sz="4" w:space="0" w:color="auto"/>
              <w:right w:val="single" w:sz="4" w:space="0" w:color="auto"/>
            </w:tcBorders>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Commonly used to d</w:t>
            </w:r>
            <w:r w:rsidRPr="00EC2B32">
              <w:rPr>
                <w:rFonts w:ascii="Arial" w:hAnsi="Arial" w:cs="Arial"/>
                <w:spacing w:val="10"/>
                <w:sz w:val="22"/>
                <w:szCs w:val="22"/>
                <w:lang w:val="en-US"/>
              </w:rPr>
              <w:t>e</w:t>
            </w:r>
            <w:r w:rsidRPr="00EC2B32">
              <w:rPr>
                <w:rFonts w:ascii="Arial" w:hAnsi="Arial" w:cs="Arial"/>
                <w:spacing w:val="10"/>
                <w:sz w:val="22"/>
                <w:szCs w:val="22"/>
                <w:lang w:val="en-US"/>
              </w:rPr>
              <w:t>termine structures of  crystals</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Potential of Hydrogen S</w:t>
            </w:r>
            <w:r w:rsidRPr="00EC2B32">
              <w:rPr>
                <w:rFonts w:ascii="Arial" w:hAnsi="Arial" w:cs="Arial"/>
                <w:spacing w:val="10"/>
                <w:sz w:val="22"/>
                <w:szCs w:val="22"/>
                <w:lang w:val="en-US"/>
              </w:rPr>
              <w:t>e</w:t>
            </w:r>
            <w:r w:rsidRPr="00EC2B32">
              <w:rPr>
                <w:rFonts w:ascii="Arial" w:hAnsi="Arial" w:cs="Arial"/>
                <w:spacing w:val="10"/>
                <w:sz w:val="22"/>
                <w:szCs w:val="22"/>
                <w:lang w:val="en-US"/>
              </w:rPr>
              <w:t>lective Measurement</w:t>
            </w:r>
          </w:p>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w:t>
            </w:r>
            <w:r w:rsidRPr="00EC2B32">
              <w:rPr>
                <w:rFonts w:ascii="Arial" w:hAnsi="Arial" w:cs="Arial"/>
                <w:bCs/>
                <w:sz w:val="22"/>
                <w:szCs w:val="22"/>
                <w:lang w:val="en-US"/>
              </w:rPr>
              <w:t>pH</w:t>
            </w:r>
            <w:r w:rsidRPr="00EC2B32">
              <w:rPr>
                <w:rFonts w:ascii="Arial" w:hAnsi="Arial" w:cs="Arial"/>
                <w:spacing w:val="10"/>
                <w:sz w:val="22"/>
                <w:szCs w:val="22"/>
                <w:lang w:val="en-US"/>
              </w:rPr>
              <w:t>)</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bCs/>
                <w:sz w:val="22"/>
                <w:szCs w:val="22"/>
                <w:lang w:val="en-US"/>
              </w:rPr>
              <w:t>pH</w:t>
            </w:r>
            <w:r w:rsidRPr="00EC2B32">
              <w:rPr>
                <w:rFonts w:ascii="Arial" w:hAnsi="Arial" w:cs="Arial"/>
                <w:sz w:val="22"/>
                <w:szCs w:val="22"/>
                <w:lang w:val="en-US"/>
              </w:rPr>
              <w:t xml:space="preserve"> is a measure of the </w:t>
            </w:r>
            <w:hyperlink r:id="rId23" w:tooltip="Acid" w:history="1">
              <w:r w:rsidRPr="00EC2B32">
                <w:rPr>
                  <w:rStyle w:val="Hyperlink"/>
                  <w:rFonts w:ascii="Arial" w:hAnsi="Arial" w:cs="Arial"/>
                  <w:sz w:val="22"/>
                  <w:szCs w:val="22"/>
                  <w:lang w:val="en-US"/>
                </w:rPr>
                <w:t>acidity</w:t>
              </w:r>
            </w:hyperlink>
            <w:r w:rsidRPr="00EC2B32">
              <w:rPr>
                <w:rFonts w:ascii="Arial" w:hAnsi="Arial" w:cs="Arial"/>
                <w:sz w:val="22"/>
                <w:szCs w:val="22"/>
                <w:lang w:val="en-US"/>
              </w:rPr>
              <w:t xml:space="preserve"> or </w:t>
            </w:r>
            <w:hyperlink r:id="rId24" w:tooltip="Base (chemistry)" w:history="1">
              <w:r w:rsidRPr="00EC2B32">
                <w:rPr>
                  <w:rStyle w:val="Hyperlink"/>
                  <w:rFonts w:ascii="Arial" w:hAnsi="Arial" w:cs="Arial"/>
                  <w:sz w:val="22"/>
                  <w:szCs w:val="22"/>
                  <w:lang w:val="en-US"/>
                </w:rPr>
                <w:t>alkalinity</w:t>
              </w:r>
            </w:hyperlink>
            <w:r w:rsidRPr="00EC2B32">
              <w:rPr>
                <w:rFonts w:ascii="Arial" w:hAnsi="Arial" w:cs="Arial"/>
                <w:sz w:val="22"/>
                <w:szCs w:val="22"/>
                <w:lang w:val="en-US"/>
              </w:rPr>
              <w:t xml:space="preserve"> of a s</w:t>
            </w:r>
            <w:r w:rsidRPr="00EC2B32">
              <w:rPr>
                <w:rFonts w:ascii="Arial" w:hAnsi="Arial" w:cs="Arial"/>
                <w:sz w:val="22"/>
                <w:szCs w:val="22"/>
                <w:lang w:val="en-US"/>
              </w:rPr>
              <w:t>o</w:t>
            </w:r>
            <w:r w:rsidRPr="00EC2B32">
              <w:rPr>
                <w:rFonts w:ascii="Arial" w:hAnsi="Arial" w:cs="Arial"/>
                <w:sz w:val="22"/>
                <w:szCs w:val="22"/>
                <w:lang w:val="en-US"/>
              </w:rPr>
              <w:t>lution</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In pollution control, e.g. water pollution control. Also used a lot in the health sector</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Pressurized Liquid extra</w:t>
            </w:r>
            <w:r w:rsidRPr="00EC2B32">
              <w:rPr>
                <w:rFonts w:ascii="Arial" w:hAnsi="Arial" w:cs="Arial"/>
                <w:spacing w:val="10"/>
                <w:sz w:val="22"/>
                <w:szCs w:val="22"/>
                <w:lang w:val="en-US"/>
              </w:rPr>
              <w:t>c</w:t>
            </w:r>
            <w:r w:rsidRPr="00EC2B32">
              <w:rPr>
                <w:rFonts w:ascii="Arial" w:hAnsi="Arial" w:cs="Arial"/>
                <w:spacing w:val="10"/>
                <w:sz w:val="22"/>
                <w:szCs w:val="22"/>
                <w:lang w:val="en-US"/>
              </w:rPr>
              <w:t>tion (PLE)</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Based on high temperature and pressure. So</w:t>
            </w:r>
            <w:r w:rsidRPr="00EC2B32">
              <w:rPr>
                <w:rFonts w:ascii="Arial" w:hAnsi="Arial" w:cs="Arial"/>
                <w:spacing w:val="10"/>
                <w:sz w:val="22"/>
                <w:szCs w:val="22"/>
                <w:lang w:val="en-US"/>
              </w:rPr>
              <w:t>l</w:t>
            </w:r>
            <w:r w:rsidRPr="00EC2B32">
              <w:rPr>
                <w:rFonts w:ascii="Arial" w:hAnsi="Arial" w:cs="Arial"/>
                <w:spacing w:val="10"/>
                <w:sz w:val="22"/>
                <w:szCs w:val="22"/>
                <w:lang w:val="en-US"/>
              </w:rPr>
              <w:t>vents inside the PLE cartridge are near their supercritical region</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Used in the analysis of Dioxins, PCBs, pesticides, PAHs in enviro</w:t>
            </w:r>
            <w:r w:rsidRPr="00EC2B32">
              <w:rPr>
                <w:rFonts w:ascii="Arial" w:hAnsi="Arial" w:cs="Arial"/>
                <w:spacing w:val="10"/>
                <w:sz w:val="22"/>
                <w:szCs w:val="22"/>
                <w:lang w:val="en-US"/>
              </w:rPr>
              <w:t>n</w:t>
            </w:r>
            <w:r w:rsidRPr="00EC2B32">
              <w:rPr>
                <w:rFonts w:ascii="Arial" w:hAnsi="Arial" w:cs="Arial"/>
                <w:spacing w:val="10"/>
                <w:sz w:val="22"/>
                <w:szCs w:val="22"/>
                <w:lang w:val="en-US"/>
              </w:rPr>
              <w:t>mental samples</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Time of Flight MS</w:t>
            </w:r>
          </w:p>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 GCxGCMS)</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 xml:space="preserve">Based on ionization of atoms, electrical field, electrical pulse, and </w:t>
            </w:r>
            <w:r w:rsidRPr="00EC2B32">
              <w:rPr>
                <w:rFonts w:ascii="Arial" w:hAnsi="Arial" w:cs="Arial"/>
                <w:sz w:val="22"/>
                <w:szCs w:val="22"/>
                <w:lang w:val="en-US"/>
              </w:rPr>
              <w:t xml:space="preserve"> mass-to-charge ratio of the ion</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Used in analysis of o</w:t>
            </w:r>
            <w:r w:rsidRPr="00EC2B32">
              <w:rPr>
                <w:rFonts w:ascii="Arial" w:hAnsi="Arial" w:cs="Arial"/>
                <w:spacing w:val="10"/>
                <w:sz w:val="22"/>
                <w:szCs w:val="22"/>
                <w:lang w:val="en-US"/>
              </w:rPr>
              <w:t>r</w:t>
            </w:r>
            <w:r w:rsidRPr="00EC2B32">
              <w:rPr>
                <w:rFonts w:ascii="Arial" w:hAnsi="Arial" w:cs="Arial"/>
                <w:spacing w:val="10"/>
                <w:sz w:val="22"/>
                <w:szCs w:val="22"/>
                <w:lang w:val="en-US"/>
              </w:rPr>
              <w:t>ganic compounds</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Gas chromatography-Isotope Ratio Mass Spe</w:t>
            </w:r>
            <w:r w:rsidRPr="00EC2B32">
              <w:rPr>
                <w:rFonts w:ascii="Arial" w:hAnsi="Arial" w:cs="Arial"/>
                <w:spacing w:val="10"/>
                <w:sz w:val="22"/>
                <w:szCs w:val="22"/>
                <w:lang w:val="en-US"/>
              </w:rPr>
              <w:t>c</w:t>
            </w:r>
            <w:r w:rsidRPr="00EC2B32">
              <w:rPr>
                <w:rFonts w:ascii="Arial" w:hAnsi="Arial" w:cs="Arial"/>
                <w:spacing w:val="10"/>
                <w:sz w:val="22"/>
                <w:szCs w:val="22"/>
                <w:lang w:val="en-US"/>
              </w:rPr>
              <w:t>trometers (GC-IRMS)</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color w:val="333333"/>
                <w:sz w:val="22"/>
                <w:szCs w:val="22"/>
                <w:lang w:val="en-US"/>
              </w:rPr>
              <w:t>Gas chromatography, on-line coupled with isotope ratio mass-spectrometry (GC-IRMS)</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 xml:space="preserve">Used in detecting and measuring organic compounds such as </w:t>
            </w:r>
            <w:r w:rsidRPr="00EC2B32">
              <w:rPr>
                <w:rFonts w:ascii="Arial" w:hAnsi="Arial" w:cs="Arial"/>
                <w:sz w:val="22"/>
                <w:szCs w:val="22"/>
                <w:lang w:val="en-US"/>
              </w:rPr>
              <w:t>hydr</w:t>
            </w:r>
            <w:r w:rsidRPr="00EC2B32">
              <w:rPr>
                <w:rFonts w:ascii="Arial" w:hAnsi="Arial" w:cs="Arial"/>
                <w:sz w:val="22"/>
                <w:szCs w:val="22"/>
                <w:lang w:val="en-US"/>
              </w:rPr>
              <w:t>o</w:t>
            </w:r>
            <w:r w:rsidRPr="00EC2B32">
              <w:rPr>
                <w:rFonts w:ascii="Arial" w:hAnsi="Arial" w:cs="Arial"/>
                <w:sz w:val="22"/>
                <w:szCs w:val="22"/>
                <w:lang w:val="en-US"/>
              </w:rPr>
              <w:t>carbon gases</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GC-MS</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A combination of Gas chromatography with Mass Spectroscopy</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Used to analyze sa</w:t>
            </w:r>
            <w:r w:rsidRPr="00EC2B32">
              <w:rPr>
                <w:rFonts w:ascii="Arial" w:hAnsi="Arial" w:cs="Arial"/>
                <w:spacing w:val="10"/>
                <w:sz w:val="22"/>
                <w:szCs w:val="22"/>
                <w:lang w:val="en-US"/>
              </w:rPr>
              <w:t>m</w:t>
            </w:r>
            <w:r w:rsidRPr="00EC2B32">
              <w:rPr>
                <w:rFonts w:ascii="Arial" w:hAnsi="Arial" w:cs="Arial"/>
                <w:spacing w:val="10"/>
                <w:sz w:val="22"/>
                <w:szCs w:val="22"/>
                <w:lang w:val="en-US"/>
              </w:rPr>
              <w:t>ples containing unknown volatile and semi volatile organic compounds</w:t>
            </w:r>
          </w:p>
        </w:tc>
      </w:tr>
      <w:tr w:rsidR="004D2C38" w:rsidRPr="00EC2B32" w:rsidTr="001F4E35">
        <w:tc>
          <w:tcPr>
            <w:tcW w:w="3193"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GC-NPD</w:t>
            </w:r>
          </w:p>
        </w:tc>
        <w:tc>
          <w:tcPr>
            <w:tcW w:w="2909"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A combination of GC with Nitrogen-Phosphorus Detector</w:t>
            </w:r>
          </w:p>
        </w:tc>
        <w:tc>
          <w:tcPr>
            <w:tcW w:w="2901" w:type="dxa"/>
          </w:tcPr>
          <w:p w:rsidR="004D2C38" w:rsidRPr="00EC2B32" w:rsidRDefault="004D2C38" w:rsidP="001F4E35">
            <w:pPr>
              <w:rPr>
                <w:rFonts w:ascii="Arial" w:hAnsi="Arial" w:cs="Arial"/>
                <w:spacing w:val="10"/>
                <w:sz w:val="22"/>
                <w:szCs w:val="22"/>
                <w:lang w:val="en-US"/>
              </w:rPr>
            </w:pPr>
            <w:r w:rsidRPr="00EC2B32">
              <w:rPr>
                <w:rFonts w:ascii="Arial" w:hAnsi="Arial" w:cs="Arial"/>
                <w:spacing w:val="10"/>
                <w:sz w:val="22"/>
                <w:szCs w:val="22"/>
                <w:lang w:val="en-US"/>
              </w:rPr>
              <w:t>Used in screening o</w:t>
            </w:r>
            <w:r w:rsidRPr="00EC2B32">
              <w:rPr>
                <w:rFonts w:ascii="Arial" w:hAnsi="Arial" w:cs="Arial"/>
                <w:spacing w:val="10"/>
                <w:sz w:val="22"/>
                <w:szCs w:val="22"/>
                <w:lang w:val="en-US"/>
              </w:rPr>
              <w:t>r</w:t>
            </w:r>
            <w:r w:rsidRPr="00EC2B32">
              <w:rPr>
                <w:rFonts w:ascii="Arial" w:hAnsi="Arial" w:cs="Arial"/>
                <w:spacing w:val="10"/>
                <w:sz w:val="22"/>
                <w:szCs w:val="22"/>
                <w:lang w:val="en-US"/>
              </w:rPr>
              <w:t>ganic compounds</w:t>
            </w:r>
          </w:p>
        </w:tc>
      </w:tr>
    </w:tbl>
    <w:p w:rsidR="004D2C38" w:rsidRPr="00EB05E8" w:rsidRDefault="004D2C38" w:rsidP="004D2C38">
      <w:pPr>
        <w:spacing w:line="360" w:lineRule="auto"/>
        <w:jc w:val="center"/>
        <w:rPr>
          <w:rFonts w:ascii="Arial" w:hAnsi="Arial" w:cs="Arial"/>
          <w:spacing w:val="10"/>
          <w:lang w:val="en-US"/>
        </w:rPr>
      </w:pPr>
      <w:r w:rsidRPr="00EB05E8">
        <w:rPr>
          <w:rFonts w:ascii="Arial" w:hAnsi="Arial" w:cs="Arial"/>
          <w:spacing w:val="10"/>
          <w:lang w:val="en-US"/>
        </w:rPr>
        <w:t>(</w:t>
      </w:r>
      <w:r w:rsidRPr="00A5714E">
        <w:rPr>
          <w:rFonts w:ascii="Arial" w:hAnsi="Arial" w:cs="Arial"/>
          <w:spacing w:val="10"/>
          <w:sz w:val="20"/>
          <w:szCs w:val="20"/>
          <w:lang w:val="en-US"/>
        </w:rPr>
        <w:t>Source; Randy D Down; Shriver and Atkins 1999</w:t>
      </w:r>
      <w:r w:rsidRPr="00EB05E8">
        <w:rPr>
          <w:rFonts w:ascii="Arial" w:hAnsi="Arial" w:cs="Arial"/>
          <w:spacing w:val="10"/>
          <w:lang w:val="en-US"/>
        </w:rPr>
        <w:t>)</w:t>
      </w: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Table 2.4 is a comprehensive list of environmental analytical instruments with some examples of their uses. These analytical instruments in Table 2.4 are instruments that are applied in all areas of environmental pollution co</w:t>
      </w:r>
      <w:r>
        <w:rPr>
          <w:rFonts w:ascii="Arial" w:hAnsi="Arial" w:cs="Arial"/>
          <w:spacing w:val="10"/>
          <w:lang w:val="en-US"/>
        </w:rPr>
        <w:t>n</w:t>
      </w:r>
      <w:r>
        <w:rPr>
          <w:rFonts w:ascii="Arial" w:hAnsi="Arial" w:cs="Arial"/>
          <w:spacing w:val="10"/>
          <w:lang w:val="en-US"/>
        </w:rPr>
        <w:t xml:space="preserve">trol. Some examples for air pollution and sampling have been discussed above and a few for water and soil pollution are discussed here. </w:t>
      </w:r>
      <w:r w:rsidRPr="00EB05E8">
        <w:rPr>
          <w:rFonts w:ascii="Arial" w:hAnsi="Arial" w:cs="Arial"/>
          <w:spacing w:val="10"/>
          <w:lang w:val="en-US"/>
        </w:rPr>
        <w:t>Quality</w:t>
      </w:r>
      <w:r>
        <w:rPr>
          <w:rFonts w:ascii="Arial" w:hAnsi="Arial" w:cs="Arial"/>
          <w:spacing w:val="10"/>
          <w:lang w:val="en-US"/>
        </w:rPr>
        <w:t xml:space="preserve"> </w:t>
      </w:r>
      <w:r w:rsidRPr="00EB05E8">
        <w:rPr>
          <w:rFonts w:ascii="Arial" w:hAnsi="Arial" w:cs="Arial"/>
          <w:spacing w:val="10"/>
          <w:lang w:val="en-US"/>
        </w:rPr>
        <w:t>control of both drinking water and waste water has become m</w:t>
      </w:r>
      <w:r>
        <w:rPr>
          <w:rFonts w:ascii="Arial" w:hAnsi="Arial" w:cs="Arial"/>
          <w:spacing w:val="10"/>
          <w:lang w:val="en-US"/>
        </w:rPr>
        <w:t>ore and more important lately, d</w:t>
      </w:r>
      <w:r w:rsidRPr="00EB05E8">
        <w:rPr>
          <w:rFonts w:ascii="Arial" w:hAnsi="Arial" w:cs="Arial"/>
          <w:spacing w:val="10"/>
          <w:lang w:val="en-US"/>
        </w:rPr>
        <w:t>ue to lack of pure groundwater in many places, natural water has to be treated to get portable water. Purification of drinking water is sometimes done using chlorine, producing various toxic chlorinated co</w:t>
      </w:r>
      <w:r w:rsidRPr="00EB05E8">
        <w:rPr>
          <w:rFonts w:ascii="Arial" w:hAnsi="Arial" w:cs="Arial"/>
          <w:spacing w:val="10"/>
          <w:lang w:val="en-US"/>
        </w:rPr>
        <w:t>m</w:t>
      </w:r>
      <w:r w:rsidRPr="00EB05E8">
        <w:rPr>
          <w:rFonts w:ascii="Arial" w:hAnsi="Arial" w:cs="Arial"/>
          <w:spacing w:val="10"/>
          <w:lang w:val="en-US"/>
        </w:rPr>
        <w:t>pounds. Purge and trap gas chromatography/mass spectrome</w:t>
      </w:r>
      <w:r>
        <w:rPr>
          <w:rFonts w:ascii="Arial" w:hAnsi="Arial" w:cs="Arial"/>
          <w:spacing w:val="10"/>
          <w:lang w:val="en-US"/>
        </w:rPr>
        <w:t>try (P</w:t>
      </w:r>
      <w:r w:rsidRPr="00EB05E8">
        <w:rPr>
          <w:rFonts w:ascii="Arial" w:hAnsi="Arial" w:cs="Arial"/>
          <w:spacing w:val="10"/>
          <w:lang w:val="en-US"/>
        </w:rPr>
        <w:t xml:space="preserve"> &amp; T - GC/MS) are used in the chlorinated pollutants in water. MIMS is used to measure VOCs in drinking water. APCI – MS is used for liquid samples, </w:t>
      </w:r>
      <w:r w:rsidRPr="00EB05E8">
        <w:rPr>
          <w:rFonts w:ascii="Arial" w:hAnsi="Arial" w:cs="Arial"/>
          <w:spacing w:val="10"/>
          <w:lang w:val="en-US"/>
        </w:rPr>
        <w:lastRenderedPageBreak/>
        <w:t>such as an effluent from liquid chromatography. Phosphorus is a key el</w:t>
      </w:r>
      <w:r w:rsidRPr="00EB05E8">
        <w:rPr>
          <w:rFonts w:ascii="Arial" w:hAnsi="Arial" w:cs="Arial"/>
          <w:spacing w:val="10"/>
          <w:lang w:val="en-US"/>
        </w:rPr>
        <w:t>e</w:t>
      </w:r>
      <w:r w:rsidRPr="00EB05E8">
        <w:rPr>
          <w:rFonts w:ascii="Arial" w:hAnsi="Arial" w:cs="Arial"/>
          <w:spacing w:val="10"/>
          <w:lang w:val="en-US"/>
        </w:rPr>
        <w:t>ment in several classes of compounds of environmental significance e.g. detergents, fertilizers, pesticides, chemical and biological weapons. Pho</w:t>
      </w:r>
      <w:r w:rsidRPr="00EB05E8">
        <w:rPr>
          <w:rFonts w:ascii="Arial" w:hAnsi="Arial" w:cs="Arial"/>
          <w:spacing w:val="10"/>
          <w:lang w:val="en-US"/>
        </w:rPr>
        <w:t>s</w:t>
      </w:r>
      <w:r w:rsidRPr="00EB05E8">
        <w:rPr>
          <w:rFonts w:ascii="Arial" w:hAnsi="Arial" w:cs="Arial"/>
          <w:spacing w:val="10"/>
          <w:lang w:val="en-US"/>
        </w:rPr>
        <w:t xml:space="preserve">phorus-31, the NMR active form of phosphorus, readily leads itself to NMR analyses to a wide range of samples, including waste water, ground water, etc. The ability to selectively resonate </w:t>
      </w:r>
      <w:r w:rsidRPr="00EB05E8">
        <w:rPr>
          <w:rFonts w:ascii="Arial" w:hAnsi="Arial" w:cs="Arial"/>
          <w:spacing w:val="10"/>
          <w:vertAlign w:val="superscript"/>
          <w:lang w:val="en-US"/>
        </w:rPr>
        <w:t>31</w:t>
      </w:r>
      <w:r w:rsidRPr="00EB05E8">
        <w:rPr>
          <w:rFonts w:ascii="Arial" w:hAnsi="Arial" w:cs="Arial"/>
          <w:spacing w:val="10"/>
          <w:lang w:val="en-US"/>
        </w:rPr>
        <w:t>P coupled with excellent chemical s</w:t>
      </w:r>
      <w:r>
        <w:rPr>
          <w:rFonts w:ascii="Arial" w:hAnsi="Arial" w:cs="Arial"/>
          <w:spacing w:val="10"/>
          <w:lang w:val="en-US"/>
        </w:rPr>
        <w:t>hift resolution makes compound/</w:t>
      </w:r>
      <w:r w:rsidRPr="00EB05E8">
        <w:rPr>
          <w:rFonts w:ascii="Arial" w:hAnsi="Arial" w:cs="Arial"/>
          <w:spacing w:val="10"/>
          <w:lang w:val="en-US"/>
        </w:rPr>
        <w:t xml:space="preserve">contaminant identification by </w:t>
      </w:r>
      <w:r w:rsidRPr="00EB05E8">
        <w:rPr>
          <w:rFonts w:ascii="Arial" w:hAnsi="Arial" w:cs="Arial"/>
          <w:spacing w:val="10"/>
          <w:vertAlign w:val="superscript"/>
          <w:lang w:val="en-US"/>
        </w:rPr>
        <w:t>31</w:t>
      </w:r>
      <w:r w:rsidRPr="00EB05E8">
        <w:rPr>
          <w:rFonts w:ascii="Arial" w:hAnsi="Arial" w:cs="Arial"/>
          <w:spacing w:val="10"/>
          <w:lang w:val="en-US"/>
        </w:rPr>
        <w:t>P NMR highly effective. A HPLC proton NMR for the analysis of contaminated ground water samples has been described by Godejohan et al</w:t>
      </w:r>
      <w:r>
        <w:rPr>
          <w:rFonts w:ascii="Arial" w:hAnsi="Arial" w:cs="Arial"/>
          <w:spacing w:val="10"/>
          <w:lang w:val="en-US"/>
        </w:rPr>
        <w:t xml:space="preserve"> (1997)</w:t>
      </w:r>
      <w:r w:rsidRPr="00EB05E8">
        <w:rPr>
          <w:rFonts w:ascii="Arial" w:hAnsi="Arial" w:cs="Arial"/>
          <w:spacing w:val="10"/>
          <w:lang w:val="en-US"/>
        </w:rPr>
        <w:t>. According to them this method is very effective in the analysis of contam</w:t>
      </w:r>
      <w:r w:rsidRPr="00EB05E8">
        <w:rPr>
          <w:rFonts w:ascii="Arial" w:hAnsi="Arial" w:cs="Arial"/>
          <w:spacing w:val="10"/>
          <w:lang w:val="en-US"/>
        </w:rPr>
        <w:t>i</w:t>
      </w:r>
      <w:r w:rsidRPr="00EB05E8">
        <w:rPr>
          <w:rFonts w:ascii="Arial" w:hAnsi="Arial" w:cs="Arial"/>
          <w:spacing w:val="10"/>
          <w:lang w:val="en-US"/>
        </w:rPr>
        <w:t>nated water.</w:t>
      </w:r>
    </w:p>
    <w:p w:rsidR="004D2C38" w:rsidRPr="00EB05E8" w:rsidRDefault="004D2C38" w:rsidP="004D2C38">
      <w:pPr>
        <w:spacing w:line="360" w:lineRule="auto"/>
        <w:rPr>
          <w:rFonts w:ascii="Arial" w:hAnsi="Arial" w:cs="Arial"/>
          <w:spacing w:val="10"/>
          <w:lang w:val="en-US"/>
        </w:rPr>
      </w:pPr>
    </w:p>
    <w:p w:rsidR="004D2C38" w:rsidRPr="00F92FB5" w:rsidRDefault="004D2C38" w:rsidP="004D2C38">
      <w:pPr>
        <w:spacing w:line="360" w:lineRule="auto"/>
        <w:jc w:val="center"/>
        <w:rPr>
          <w:rFonts w:ascii="Arial" w:hAnsi="Arial" w:cs="Arial"/>
          <w:b/>
          <w:spacing w:val="10"/>
          <w:lang w:val="en-US"/>
        </w:rPr>
      </w:pPr>
      <w:r w:rsidRPr="00C22150">
        <w:rPr>
          <w:rFonts w:ascii="Arial" w:hAnsi="Arial" w:cs="Arial"/>
          <w:b/>
          <w:spacing w:val="10"/>
          <w:lang w:val="en-US"/>
        </w:rPr>
        <w:t xml:space="preserve">Table 2.5 </w:t>
      </w:r>
      <w:r>
        <w:rPr>
          <w:rFonts w:ascii="Arial" w:hAnsi="Arial" w:cs="Arial"/>
          <w:b/>
          <w:spacing w:val="10"/>
          <w:lang w:val="en-US"/>
        </w:rPr>
        <w:t xml:space="preserve">  </w:t>
      </w:r>
      <w:r w:rsidRPr="00C22150">
        <w:rPr>
          <w:rFonts w:ascii="Arial" w:hAnsi="Arial" w:cs="Arial"/>
          <w:b/>
          <w:spacing w:val="10"/>
          <w:lang w:val="en-US"/>
        </w:rPr>
        <w:t>Conve</w:t>
      </w:r>
      <w:r>
        <w:rPr>
          <w:rFonts w:ascii="Arial" w:hAnsi="Arial" w:cs="Arial"/>
          <w:b/>
          <w:spacing w:val="10"/>
          <w:lang w:val="en-US"/>
        </w:rPr>
        <w:t>ntional Methods for Analysis of Inorganic Anions in Drinking W</w:t>
      </w:r>
      <w:r w:rsidRPr="00C22150">
        <w:rPr>
          <w:rFonts w:ascii="Arial" w:hAnsi="Arial" w:cs="Arial"/>
          <w:b/>
          <w:spacing w:val="10"/>
          <w:lang w:val="en-US"/>
        </w:rPr>
        <w:t>ater</w:t>
      </w: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920"/>
      </w:tblGrid>
      <w:tr w:rsidR="004D2C38" w:rsidRPr="00E10793" w:rsidTr="001F4E35">
        <w:tc>
          <w:tcPr>
            <w:tcW w:w="2628" w:type="dxa"/>
          </w:tcPr>
          <w:p w:rsidR="004D2C38" w:rsidRPr="00E10793" w:rsidRDefault="004D2C38" w:rsidP="001F4E35">
            <w:pPr>
              <w:spacing w:line="360" w:lineRule="auto"/>
              <w:jc w:val="center"/>
              <w:rPr>
                <w:rFonts w:ascii="Arial" w:hAnsi="Arial" w:cs="Arial"/>
                <w:b/>
                <w:spacing w:val="10"/>
                <w:lang w:val="en-US"/>
              </w:rPr>
            </w:pPr>
            <w:r w:rsidRPr="00E10793">
              <w:rPr>
                <w:rFonts w:ascii="Arial" w:hAnsi="Arial" w:cs="Arial"/>
                <w:b/>
                <w:spacing w:val="10"/>
                <w:lang w:val="en-US"/>
              </w:rPr>
              <w:t>Analyte</w:t>
            </w:r>
          </w:p>
          <w:p w:rsidR="004D2C38" w:rsidRPr="00E10793" w:rsidRDefault="004D2C38" w:rsidP="001F4E35">
            <w:pPr>
              <w:spacing w:line="360" w:lineRule="auto"/>
              <w:jc w:val="center"/>
              <w:rPr>
                <w:rFonts w:ascii="Arial" w:hAnsi="Arial" w:cs="Arial"/>
                <w:spacing w:val="10"/>
                <w:lang w:val="en-US"/>
              </w:rPr>
            </w:pPr>
          </w:p>
        </w:tc>
        <w:tc>
          <w:tcPr>
            <w:tcW w:w="4920" w:type="dxa"/>
          </w:tcPr>
          <w:p w:rsidR="004D2C38" w:rsidRPr="00E10793" w:rsidRDefault="004D2C38" w:rsidP="001F4E35">
            <w:pPr>
              <w:spacing w:line="360" w:lineRule="auto"/>
              <w:jc w:val="center"/>
              <w:rPr>
                <w:rFonts w:ascii="Arial" w:hAnsi="Arial" w:cs="Arial"/>
                <w:b/>
                <w:spacing w:val="10"/>
                <w:lang w:val="en-US"/>
              </w:rPr>
            </w:pPr>
            <w:r w:rsidRPr="00E10793">
              <w:rPr>
                <w:rFonts w:ascii="Arial" w:hAnsi="Arial" w:cs="Arial"/>
                <w:b/>
                <w:spacing w:val="10"/>
                <w:lang w:val="en-US"/>
              </w:rPr>
              <w:t>Conventional Analytical Method</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Fluoride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Ion-Selective electrode (ISE)</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Chloride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Potentiometric titration</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Nitrite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Automated (FIA) Sulfonamide</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Nitrate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Automated (FIA) Cadmium reduction</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Phosphate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Automated (FIA) ascorbic acid</w:t>
            </w:r>
          </w:p>
        </w:tc>
      </w:tr>
      <w:tr w:rsidR="004D2C38" w:rsidRPr="00E10793" w:rsidTr="001F4E35">
        <w:tc>
          <w:tcPr>
            <w:tcW w:w="2628"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Sulfate</w:t>
            </w:r>
          </w:p>
        </w:tc>
        <w:tc>
          <w:tcPr>
            <w:tcW w:w="4920" w:type="dxa"/>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Turbidimetric</w:t>
            </w:r>
          </w:p>
        </w:tc>
      </w:tr>
    </w:tbl>
    <w:p w:rsidR="004D2C38" w:rsidRPr="00A5714E" w:rsidRDefault="004D2C38" w:rsidP="004D2C38">
      <w:pPr>
        <w:spacing w:line="360" w:lineRule="auto"/>
        <w:jc w:val="center"/>
        <w:rPr>
          <w:rFonts w:ascii="Arial" w:hAnsi="Arial" w:cs="Arial"/>
          <w:spacing w:val="10"/>
          <w:sz w:val="20"/>
          <w:szCs w:val="20"/>
          <w:lang w:val="en-US"/>
        </w:rPr>
      </w:pPr>
      <w:r w:rsidRPr="00A5714E">
        <w:rPr>
          <w:rFonts w:ascii="Arial" w:hAnsi="Arial" w:cs="Arial"/>
          <w:spacing w:val="10"/>
          <w:sz w:val="20"/>
          <w:szCs w:val="20"/>
          <w:lang w:val="en-US"/>
        </w:rPr>
        <w:t>(Source: Peter E. Jackson, Ph.D. 2005)</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NMR spectroscopy is one of the most powerful experimental methods available for atomic and molecular level structure elucidation. It is noninv</w:t>
      </w:r>
      <w:r w:rsidRPr="00EB05E8">
        <w:rPr>
          <w:rFonts w:ascii="Arial" w:hAnsi="Arial" w:cs="Arial"/>
          <w:spacing w:val="10"/>
          <w:lang w:val="en-US"/>
        </w:rPr>
        <w:t>a</w:t>
      </w:r>
      <w:r w:rsidRPr="00EB05E8">
        <w:rPr>
          <w:rFonts w:ascii="Arial" w:hAnsi="Arial" w:cs="Arial"/>
          <w:spacing w:val="10"/>
          <w:lang w:val="en-US"/>
        </w:rPr>
        <w:t>sive and is used to identify individual compounds and in determining the structures of large molecules and examine the kinetics of certain reactions. NMR’s ability to analyze a variety of sample types, from simplest molecules to the intact human body, makes NMR a powerful tool for the environmental analyst. Albaret et al</w:t>
      </w:r>
      <w:r>
        <w:rPr>
          <w:rFonts w:ascii="Arial" w:hAnsi="Arial" w:cs="Arial"/>
          <w:spacing w:val="10"/>
          <w:lang w:val="en-US"/>
        </w:rPr>
        <w:t xml:space="preserve"> (1997)</w:t>
      </w:r>
      <w:r w:rsidRPr="00EB05E8">
        <w:rPr>
          <w:rFonts w:ascii="Arial" w:hAnsi="Arial" w:cs="Arial"/>
          <w:spacing w:val="10"/>
          <w:lang w:val="en-US"/>
        </w:rPr>
        <w:t xml:space="preserve"> used proton </w:t>
      </w:r>
      <w:r w:rsidRPr="00EB05E8">
        <w:rPr>
          <w:rFonts w:ascii="Arial" w:hAnsi="Arial" w:cs="Arial"/>
          <w:spacing w:val="10"/>
          <w:vertAlign w:val="superscript"/>
          <w:lang w:val="en-US"/>
        </w:rPr>
        <w:t>3</w:t>
      </w:r>
      <w:r w:rsidRPr="00EB05E8">
        <w:rPr>
          <w:rFonts w:ascii="Arial" w:hAnsi="Arial" w:cs="Arial"/>
          <w:spacing w:val="10"/>
          <w:lang w:val="en-US"/>
        </w:rPr>
        <w:t xml:space="preserve">P, and analyze extracted soil samples contaminated with organophosphorus from chemical weapons. In combining </w:t>
      </w:r>
      <w:r w:rsidRPr="00EB05E8">
        <w:rPr>
          <w:rFonts w:ascii="Arial" w:hAnsi="Arial" w:cs="Arial"/>
          <w:spacing w:val="10"/>
          <w:vertAlign w:val="superscript"/>
          <w:lang w:val="en-US"/>
        </w:rPr>
        <w:t>1</w:t>
      </w:r>
      <w:r w:rsidRPr="00EB05E8">
        <w:rPr>
          <w:rFonts w:ascii="Arial" w:hAnsi="Arial" w:cs="Arial"/>
          <w:spacing w:val="10"/>
          <w:lang w:val="en-US"/>
        </w:rPr>
        <w:t xml:space="preserve">H and </w:t>
      </w:r>
      <w:r w:rsidRPr="00EB05E8">
        <w:rPr>
          <w:rFonts w:ascii="Arial" w:hAnsi="Arial" w:cs="Arial"/>
          <w:spacing w:val="10"/>
          <w:vertAlign w:val="superscript"/>
          <w:lang w:val="en-US"/>
        </w:rPr>
        <w:t>3</w:t>
      </w:r>
      <w:r w:rsidRPr="00EB05E8">
        <w:rPr>
          <w:rFonts w:ascii="Arial" w:hAnsi="Arial" w:cs="Arial"/>
          <w:spacing w:val="10"/>
          <w:lang w:val="en-US"/>
        </w:rPr>
        <w:t xml:space="preserve">P analyses into a series of two-dimensional analyses, the sensitivity of the </w:t>
      </w:r>
      <w:r w:rsidRPr="00EB05E8">
        <w:rPr>
          <w:rFonts w:ascii="Arial" w:hAnsi="Arial" w:cs="Arial"/>
          <w:spacing w:val="10"/>
          <w:vertAlign w:val="superscript"/>
          <w:lang w:val="en-US"/>
        </w:rPr>
        <w:t>1</w:t>
      </w:r>
      <w:r w:rsidRPr="00EB05E8">
        <w:rPr>
          <w:rFonts w:ascii="Arial" w:hAnsi="Arial" w:cs="Arial"/>
          <w:spacing w:val="10"/>
          <w:lang w:val="en-US"/>
        </w:rPr>
        <w:t>H analyses and the</w:t>
      </w:r>
      <w:r>
        <w:rPr>
          <w:rFonts w:ascii="Arial" w:hAnsi="Arial" w:cs="Arial"/>
          <w:spacing w:val="10"/>
          <w:lang w:val="en-US"/>
        </w:rPr>
        <w:t xml:space="preserve"> resolution </w:t>
      </w:r>
      <w:r>
        <w:rPr>
          <w:rFonts w:ascii="Arial" w:hAnsi="Arial" w:cs="Arial"/>
          <w:spacing w:val="10"/>
          <w:lang w:val="en-US"/>
        </w:rPr>
        <w:lastRenderedPageBreak/>
        <w:t xml:space="preserve">of the </w:t>
      </w:r>
      <w:r w:rsidRPr="005B2993">
        <w:rPr>
          <w:rFonts w:ascii="Arial" w:hAnsi="Arial" w:cs="Arial"/>
          <w:spacing w:val="10"/>
          <w:vertAlign w:val="superscript"/>
          <w:lang w:val="en-US"/>
        </w:rPr>
        <w:t>3</w:t>
      </w:r>
      <w:r w:rsidRPr="00EB05E8">
        <w:rPr>
          <w:rFonts w:ascii="Arial" w:hAnsi="Arial" w:cs="Arial"/>
          <w:spacing w:val="10"/>
          <w:lang w:val="en-US"/>
        </w:rPr>
        <w:t>P facilitated the identification of the organophosphorus contaminants. Whole-soil anal</w:t>
      </w:r>
      <w:r w:rsidRPr="00EB05E8">
        <w:rPr>
          <w:rFonts w:ascii="Arial" w:hAnsi="Arial" w:cs="Arial"/>
          <w:spacing w:val="10"/>
          <w:lang w:val="en-US"/>
        </w:rPr>
        <w:t>y</w:t>
      </w:r>
      <w:r w:rsidRPr="00EB05E8">
        <w:rPr>
          <w:rFonts w:ascii="Arial" w:hAnsi="Arial" w:cs="Arial"/>
          <w:spacing w:val="10"/>
          <w:lang w:val="en-US"/>
        </w:rPr>
        <w:t>sis by NMR is uniquely suited to observing contaminant material,</w:t>
      </w:r>
      <w:r>
        <w:rPr>
          <w:rFonts w:ascii="Arial" w:hAnsi="Arial" w:cs="Arial"/>
          <w:spacing w:val="10"/>
          <w:lang w:val="en-US"/>
        </w:rPr>
        <w:t xml:space="preserve"> both o</w:t>
      </w:r>
      <w:r>
        <w:rPr>
          <w:rFonts w:ascii="Arial" w:hAnsi="Arial" w:cs="Arial"/>
          <w:spacing w:val="10"/>
          <w:lang w:val="en-US"/>
        </w:rPr>
        <w:t>r</w:t>
      </w:r>
      <w:r>
        <w:rPr>
          <w:rFonts w:ascii="Arial" w:hAnsi="Arial" w:cs="Arial"/>
          <w:spacing w:val="10"/>
          <w:lang w:val="en-US"/>
        </w:rPr>
        <w:t>ganic and inorganic</w:t>
      </w:r>
      <w:r w:rsidRPr="00EB05E8">
        <w:rPr>
          <w:rFonts w:ascii="Arial" w:hAnsi="Arial" w:cs="Arial"/>
          <w:spacing w:val="10"/>
          <w:lang w:val="en-US"/>
        </w:rPr>
        <w:t>.</w:t>
      </w:r>
      <w:r>
        <w:rPr>
          <w:rFonts w:ascii="Arial" w:hAnsi="Arial" w:cs="Arial"/>
          <w:spacing w:val="10"/>
          <w:lang w:val="en-US"/>
        </w:rPr>
        <w:t xml:space="preserve"> Apart from NMR there are many instruments for ino</w:t>
      </w:r>
      <w:r>
        <w:rPr>
          <w:rFonts w:ascii="Arial" w:hAnsi="Arial" w:cs="Arial"/>
          <w:spacing w:val="10"/>
          <w:lang w:val="en-US"/>
        </w:rPr>
        <w:t>r</w:t>
      </w:r>
      <w:r>
        <w:rPr>
          <w:rFonts w:ascii="Arial" w:hAnsi="Arial" w:cs="Arial"/>
          <w:spacing w:val="10"/>
          <w:lang w:val="en-US"/>
        </w:rPr>
        <w:t>ganic ions in water samples; Table 2.5 above gives some examples of m</w:t>
      </w:r>
      <w:r>
        <w:rPr>
          <w:rFonts w:ascii="Arial" w:hAnsi="Arial" w:cs="Arial"/>
          <w:spacing w:val="10"/>
          <w:lang w:val="en-US"/>
        </w:rPr>
        <w:t>e</w:t>
      </w:r>
      <w:r>
        <w:rPr>
          <w:rFonts w:ascii="Arial" w:hAnsi="Arial" w:cs="Arial"/>
          <w:spacing w:val="10"/>
          <w:lang w:val="en-US"/>
        </w:rPr>
        <w:t>thods and instruments for inorganic anions, it can be seen that these are conve</w:t>
      </w:r>
      <w:r>
        <w:rPr>
          <w:rFonts w:ascii="Arial" w:hAnsi="Arial" w:cs="Arial"/>
          <w:spacing w:val="10"/>
          <w:lang w:val="en-US"/>
        </w:rPr>
        <w:t>n</w:t>
      </w:r>
      <w:r>
        <w:rPr>
          <w:rFonts w:ascii="Arial" w:hAnsi="Arial" w:cs="Arial"/>
          <w:spacing w:val="10"/>
          <w:lang w:val="en-US"/>
        </w:rPr>
        <w:t>tional methods used in most analytical laboratories for such anal</w:t>
      </w:r>
      <w:r>
        <w:rPr>
          <w:rFonts w:ascii="Arial" w:hAnsi="Arial" w:cs="Arial"/>
          <w:spacing w:val="10"/>
          <w:lang w:val="en-US"/>
        </w:rPr>
        <w:t>y</w:t>
      </w:r>
      <w:r>
        <w:rPr>
          <w:rFonts w:ascii="Arial" w:hAnsi="Arial" w:cs="Arial"/>
          <w:spacing w:val="10"/>
          <w:lang w:val="en-US"/>
        </w:rPr>
        <w:t>sis.</w:t>
      </w:r>
    </w:p>
    <w:p w:rsidR="004D2C38" w:rsidRPr="00EB05E8" w:rsidRDefault="004D2C38" w:rsidP="004D2C38">
      <w:pPr>
        <w:spacing w:line="360" w:lineRule="auto"/>
        <w:jc w:val="both"/>
        <w:rPr>
          <w:rFonts w:ascii="Arial" w:hAnsi="Arial" w:cs="Arial"/>
          <w:spacing w:val="10"/>
          <w:lang w:val="en-US"/>
        </w:rPr>
      </w:pPr>
    </w:p>
    <w:p w:rsidR="004D2C38" w:rsidRPr="002B694E" w:rsidRDefault="004D2C38" w:rsidP="004D2C38">
      <w:pPr>
        <w:spacing w:line="360" w:lineRule="auto"/>
        <w:jc w:val="both"/>
        <w:rPr>
          <w:rFonts w:ascii="Arial" w:hAnsi="Arial" w:cs="Arial"/>
          <w:spacing w:val="10"/>
          <w:lang w:val="en-US"/>
        </w:rPr>
      </w:pPr>
      <w:r w:rsidRPr="00EB05E8">
        <w:rPr>
          <w:rFonts w:ascii="Arial" w:hAnsi="Arial" w:cs="Arial"/>
          <w:spacing w:val="10"/>
          <w:lang w:val="en-US"/>
        </w:rPr>
        <w:t>Ener</w:t>
      </w:r>
      <w:r>
        <w:rPr>
          <w:rFonts w:ascii="Arial" w:hAnsi="Arial" w:cs="Arial"/>
          <w:spacing w:val="10"/>
          <w:lang w:val="en-US"/>
        </w:rPr>
        <w:t>gy–dispersive X-r</w:t>
      </w:r>
      <w:r w:rsidRPr="00EB05E8">
        <w:rPr>
          <w:rFonts w:ascii="Arial" w:hAnsi="Arial" w:cs="Arial"/>
          <w:spacing w:val="10"/>
          <w:lang w:val="en-US"/>
        </w:rPr>
        <w:t>ay fluorescence (EDXRF) is a relatively new analyt</w:t>
      </w:r>
      <w:r w:rsidRPr="00EB05E8">
        <w:rPr>
          <w:rFonts w:ascii="Arial" w:hAnsi="Arial" w:cs="Arial"/>
          <w:spacing w:val="10"/>
          <w:lang w:val="en-US"/>
        </w:rPr>
        <w:t>i</w:t>
      </w:r>
      <w:r w:rsidRPr="00EB05E8">
        <w:rPr>
          <w:rFonts w:ascii="Arial" w:hAnsi="Arial" w:cs="Arial"/>
          <w:spacing w:val="10"/>
          <w:lang w:val="en-US"/>
        </w:rPr>
        <w:t>cal technique that began with the development of lithium-drifted silicon d</w:t>
      </w:r>
      <w:r w:rsidRPr="00EB05E8">
        <w:rPr>
          <w:rFonts w:ascii="Arial" w:hAnsi="Arial" w:cs="Arial"/>
          <w:spacing w:val="10"/>
          <w:lang w:val="en-US"/>
        </w:rPr>
        <w:t>e</w:t>
      </w:r>
      <w:r w:rsidRPr="00EB05E8">
        <w:rPr>
          <w:rFonts w:ascii="Arial" w:hAnsi="Arial" w:cs="Arial"/>
          <w:spacing w:val="10"/>
          <w:lang w:val="en-US"/>
        </w:rPr>
        <w:t>tector. With EDXRF samples can be analyzed for metals nondestructively and utilized for additional measurements of organic compounds or inorga</w:t>
      </w:r>
      <w:r w:rsidRPr="00EB05E8">
        <w:rPr>
          <w:rFonts w:ascii="Arial" w:hAnsi="Arial" w:cs="Arial"/>
          <w:spacing w:val="10"/>
          <w:lang w:val="en-US"/>
        </w:rPr>
        <w:t>n</w:t>
      </w:r>
      <w:r w:rsidRPr="00EB05E8">
        <w:rPr>
          <w:rFonts w:ascii="Arial" w:hAnsi="Arial" w:cs="Arial"/>
          <w:spacing w:val="10"/>
          <w:lang w:val="en-US"/>
        </w:rPr>
        <w:t>ic ions. EDXRF can perform rapid analysis of a wide variety of environme</w:t>
      </w:r>
      <w:r w:rsidRPr="00EB05E8">
        <w:rPr>
          <w:rFonts w:ascii="Arial" w:hAnsi="Arial" w:cs="Arial"/>
          <w:spacing w:val="10"/>
          <w:lang w:val="en-US"/>
        </w:rPr>
        <w:t>n</w:t>
      </w:r>
      <w:r w:rsidRPr="00EB05E8">
        <w:rPr>
          <w:rFonts w:ascii="Arial" w:hAnsi="Arial" w:cs="Arial"/>
          <w:spacing w:val="10"/>
          <w:lang w:val="en-US"/>
        </w:rPr>
        <w:t>tal samples.</w:t>
      </w:r>
      <w:r>
        <w:rPr>
          <w:rFonts w:ascii="Arial" w:hAnsi="Arial" w:cs="Arial"/>
          <w:spacing w:val="10"/>
          <w:lang w:val="en-US"/>
        </w:rPr>
        <w:t xml:space="preserve"> </w:t>
      </w:r>
      <w:r w:rsidRPr="00EB05E8">
        <w:rPr>
          <w:rFonts w:ascii="Arial" w:hAnsi="Arial" w:cs="Arial"/>
          <w:spacing w:val="10"/>
          <w:lang w:val="en-US"/>
        </w:rPr>
        <w:t>For soil analysis a few nearly real-time and online instr</w:t>
      </w:r>
      <w:r w:rsidRPr="00EB05E8">
        <w:rPr>
          <w:rFonts w:ascii="Arial" w:hAnsi="Arial" w:cs="Arial"/>
          <w:spacing w:val="10"/>
          <w:lang w:val="en-US"/>
        </w:rPr>
        <w:t>u</w:t>
      </w:r>
      <w:r w:rsidRPr="00EB05E8">
        <w:rPr>
          <w:rFonts w:ascii="Arial" w:hAnsi="Arial" w:cs="Arial"/>
          <w:spacing w:val="10"/>
          <w:lang w:val="en-US"/>
        </w:rPr>
        <w:t>ments and methods have been developed. One of these methods employs a membrane interface connected to a purge and trap technique called purge and membrane (PAM) technique. The soil sample is flushed with i</w:t>
      </w:r>
      <w:r w:rsidRPr="00EB05E8">
        <w:rPr>
          <w:rFonts w:ascii="Arial" w:hAnsi="Arial" w:cs="Arial"/>
          <w:spacing w:val="10"/>
          <w:lang w:val="en-US"/>
        </w:rPr>
        <w:t>n</w:t>
      </w:r>
      <w:r w:rsidRPr="00EB05E8">
        <w:rPr>
          <w:rFonts w:ascii="Arial" w:hAnsi="Arial" w:cs="Arial"/>
          <w:spacing w:val="10"/>
          <w:lang w:val="en-US"/>
        </w:rPr>
        <w:t xml:space="preserve">ert gas and the flushed eluent is analyzed with the membrane interface to obtain sensitivity in the direct measurement. </w:t>
      </w:r>
      <w:r>
        <w:rPr>
          <w:rFonts w:ascii="Arial" w:hAnsi="Arial" w:cs="Arial"/>
          <w:spacing w:val="10"/>
          <w:lang w:val="en-US"/>
        </w:rPr>
        <w:t>In t</w:t>
      </w:r>
      <w:r w:rsidRPr="00EB05E8">
        <w:rPr>
          <w:rFonts w:ascii="Arial" w:hAnsi="Arial" w:cs="Arial"/>
          <w:spacing w:val="10"/>
          <w:lang w:val="en-US"/>
        </w:rPr>
        <w:t>his way is possible to reach dete</w:t>
      </w:r>
      <w:r w:rsidRPr="00EB05E8">
        <w:rPr>
          <w:rFonts w:ascii="Arial" w:hAnsi="Arial" w:cs="Arial"/>
          <w:spacing w:val="10"/>
          <w:lang w:val="en-US"/>
        </w:rPr>
        <w:t>c</w:t>
      </w:r>
      <w:r w:rsidRPr="00EB05E8">
        <w:rPr>
          <w:rFonts w:ascii="Arial" w:hAnsi="Arial" w:cs="Arial"/>
          <w:spacing w:val="10"/>
          <w:lang w:val="en-US"/>
        </w:rPr>
        <w:t>tion limits of 2-250μg/Kg for many organic compounds, which are low enough when analyzing contaminated landsite. Another technique applied to soil analysis is two-step laser mass spectrometry, suitable ionization w</w:t>
      </w:r>
      <w:r w:rsidRPr="00EB05E8">
        <w:rPr>
          <w:rFonts w:ascii="Arial" w:hAnsi="Arial" w:cs="Arial"/>
          <w:spacing w:val="10"/>
          <w:lang w:val="en-US"/>
        </w:rPr>
        <w:t>a</w:t>
      </w:r>
      <w:r w:rsidRPr="00EB05E8">
        <w:rPr>
          <w:rFonts w:ascii="Arial" w:hAnsi="Arial" w:cs="Arial"/>
          <w:spacing w:val="10"/>
          <w:lang w:val="en-US"/>
        </w:rPr>
        <w:t>velength can be chosen and PAH compounds in soil can be analyzed u</w:t>
      </w:r>
      <w:r w:rsidRPr="00EB05E8">
        <w:rPr>
          <w:rFonts w:ascii="Arial" w:hAnsi="Arial" w:cs="Arial"/>
          <w:spacing w:val="10"/>
          <w:lang w:val="en-US"/>
        </w:rPr>
        <w:t>s</w:t>
      </w:r>
      <w:r w:rsidRPr="00EB05E8">
        <w:rPr>
          <w:rFonts w:ascii="Arial" w:hAnsi="Arial" w:cs="Arial"/>
          <w:spacing w:val="10"/>
          <w:lang w:val="en-US"/>
        </w:rPr>
        <w:t>ing this technique. The most serious problems with hazardous waste sites i</w:t>
      </w:r>
      <w:r w:rsidRPr="00EB05E8">
        <w:rPr>
          <w:rFonts w:ascii="Arial" w:hAnsi="Arial" w:cs="Arial"/>
          <w:spacing w:val="10"/>
          <w:lang w:val="en-US"/>
        </w:rPr>
        <w:t>n</w:t>
      </w:r>
      <w:r w:rsidRPr="00EB05E8">
        <w:rPr>
          <w:rFonts w:ascii="Arial" w:hAnsi="Arial" w:cs="Arial"/>
          <w:spacing w:val="10"/>
          <w:lang w:val="en-US"/>
        </w:rPr>
        <w:t>volve contamination of the soil and migration of toxic organics into the su</w:t>
      </w:r>
      <w:r w:rsidRPr="00EB05E8">
        <w:rPr>
          <w:rFonts w:ascii="Arial" w:hAnsi="Arial" w:cs="Arial"/>
          <w:spacing w:val="10"/>
          <w:lang w:val="en-US"/>
        </w:rPr>
        <w:t>r</w:t>
      </w:r>
      <w:r w:rsidRPr="00EB05E8">
        <w:rPr>
          <w:rFonts w:ascii="Arial" w:hAnsi="Arial" w:cs="Arial"/>
          <w:spacing w:val="10"/>
          <w:lang w:val="en-US"/>
        </w:rPr>
        <w:t xml:space="preserve">rounding groundwater. GC detector using photoionization (PID) have been used extensively in contaminated sites, e.g. at love canal </w:t>
      </w:r>
      <w:smartTag w:uri="urn:schemas-microsoft-com:office:smarttags" w:element="place">
        <w:smartTag w:uri="urn:schemas-microsoft-com:office:smarttags" w:element="country-region">
          <w:r w:rsidRPr="00EB05E8">
            <w:rPr>
              <w:rFonts w:ascii="Arial" w:hAnsi="Arial" w:cs="Arial"/>
              <w:spacing w:val="10"/>
              <w:lang w:val="en-US"/>
            </w:rPr>
            <w:t>USA</w:t>
          </w:r>
        </w:smartTag>
      </w:smartTag>
      <w:r w:rsidRPr="00EB05E8">
        <w:rPr>
          <w:rFonts w:ascii="Arial" w:hAnsi="Arial" w:cs="Arial"/>
          <w:spacing w:val="10"/>
          <w:lang w:val="en-US"/>
        </w:rPr>
        <w:t>, to dete</w:t>
      </w:r>
      <w:r w:rsidRPr="00EB05E8">
        <w:rPr>
          <w:rFonts w:ascii="Arial" w:hAnsi="Arial" w:cs="Arial"/>
          <w:spacing w:val="10"/>
          <w:lang w:val="en-US"/>
        </w:rPr>
        <w:t>r</w:t>
      </w:r>
      <w:r w:rsidRPr="00EB05E8">
        <w:rPr>
          <w:rFonts w:ascii="Arial" w:hAnsi="Arial" w:cs="Arial"/>
          <w:spacing w:val="10"/>
          <w:lang w:val="en-US"/>
        </w:rPr>
        <w:t>mine the extent and nature of the contamination</w:t>
      </w:r>
      <w:r>
        <w:rPr>
          <w:rFonts w:ascii="Arial" w:hAnsi="Arial" w:cs="Arial"/>
          <w:spacing w:val="10"/>
          <w:lang w:val="en-US"/>
        </w:rPr>
        <w:t xml:space="preserve"> of the soil and ground w</w:t>
      </w:r>
      <w:r>
        <w:rPr>
          <w:rFonts w:ascii="Arial" w:hAnsi="Arial" w:cs="Arial"/>
          <w:spacing w:val="10"/>
          <w:lang w:val="en-US"/>
        </w:rPr>
        <w:t>a</w:t>
      </w:r>
      <w:r>
        <w:rPr>
          <w:rFonts w:ascii="Arial" w:hAnsi="Arial" w:cs="Arial"/>
          <w:spacing w:val="10"/>
          <w:lang w:val="en-US"/>
        </w:rPr>
        <w:t>ter</w:t>
      </w:r>
      <w:r w:rsidRPr="00EB05E8">
        <w:rPr>
          <w:rFonts w:ascii="Arial" w:hAnsi="Arial" w:cs="Arial"/>
          <w:spacing w:val="10"/>
          <w:lang w:val="en-US"/>
        </w:rPr>
        <w:t>. Some lower cost field screening methods to supplement laboratory an</w:t>
      </w:r>
      <w:r w:rsidRPr="00EB05E8">
        <w:rPr>
          <w:rFonts w:ascii="Arial" w:hAnsi="Arial" w:cs="Arial"/>
          <w:spacing w:val="10"/>
          <w:lang w:val="en-US"/>
        </w:rPr>
        <w:t>a</w:t>
      </w:r>
      <w:r w:rsidRPr="00EB05E8">
        <w:rPr>
          <w:rFonts w:ascii="Arial" w:hAnsi="Arial" w:cs="Arial"/>
          <w:spacing w:val="10"/>
          <w:lang w:val="en-US"/>
        </w:rPr>
        <w:t>lytical methods have been developed. There are some rapid and simple methods for screening organics in water and soil using photoionization an</w:t>
      </w:r>
      <w:r w:rsidRPr="00EB05E8">
        <w:rPr>
          <w:rFonts w:ascii="Arial" w:hAnsi="Arial" w:cs="Arial"/>
          <w:spacing w:val="10"/>
          <w:lang w:val="en-US"/>
        </w:rPr>
        <w:t>a</w:t>
      </w:r>
      <w:r w:rsidRPr="00EB05E8">
        <w:rPr>
          <w:rFonts w:ascii="Arial" w:hAnsi="Arial" w:cs="Arial"/>
          <w:spacing w:val="10"/>
          <w:lang w:val="en-US"/>
        </w:rPr>
        <w:t xml:space="preserve">lyzers and many other types of analyzers. Total contaminant levels can be screen by using instruments such as screening/survey </w:t>
      </w:r>
      <w:r>
        <w:rPr>
          <w:rFonts w:ascii="Arial" w:hAnsi="Arial" w:cs="Arial"/>
          <w:spacing w:val="10"/>
          <w:lang w:val="en-US"/>
        </w:rPr>
        <w:t>gas chromatograp</w:t>
      </w:r>
      <w:r>
        <w:rPr>
          <w:rFonts w:ascii="Arial" w:hAnsi="Arial" w:cs="Arial"/>
          <w:spacing w:val="10"/>
          <w:lang w:val="en-US"/>
        </w:rPr>
        <w:t>h</w:t>
      </w:r>
      <w:r>
        <w:rPr>
          <w:rFonts w:ascii="Arial" w:hAnsi="Arial" w:cs="Arial"/>
          <w:spacing w:val="10"/>
          <w:lang w:val="en-US"/>
        </w:rPr>
        <w:t xml:space="preserve">ic </w:t>
      </w:r>
      <w:r w:rsidRPr="00EB05E8">
        <w:rPr>
          <w:rFonts w:ascii="Arial" w:hAnsi="Arial" w:cs="Arial"/>
          <w:spacing w:val="10"/>
          <w:lang w:val="en-US"/>
        </w:rPr>
        <w:t>instrument</w:t>
      </w:r>
      <w:r>
        <w:rPr>
          <w:rFonts w:ascii="Arial" w:hAnsi="Arial" w:cs="Arial"/>
          <w:spacing w:val="10"/>
          <w:lang w:val="en-US"/>
        </w:rPr>
        <w:t xml:space="preserve">s </w:t>
      </w:r>
      <w:r>
        <w:rPr>
          <w:rFonts w:ascii="Arial" w:hAnsi="Arial" w:cs="Arial"/>
          <w:spacing w:val="10"/>
          <w:lang w:val="en-US"/>
        </w:rPr>
        <w:lastRenderedPageBreak/>
        <w:t>(Roger Reeve 2002).</w:t>
      </w:r>
      <w:r w:rsidRPr="00EB05E8">
        <w:rPr>
          <w:rFonts w:ascii="Arial" w:hAnsi="Arial" w:cs="Arial"/>
          <w:spacing w:val="10"/>
          <w:lang w:val="en-US"/>
        </w:rPr>
        <w:t xml:space="preserve"> When dealing with certain types of e</w:t>
      </w:r>
      <w:r w:rsidRPr="00EB05E8">
        <w:rPr>
          <w:rFonts w:ascii="Arial" w:hAnsi="Arial" w:cs="Arial"/>
          <w:spacing w:val="10"/>
          <w:lang w:val="en-US"/>
        </w:rPr>
        <w:t>n</w:t>
      </w:r>
      <w:r w:rsidRPr="00EB05E8">
        <w:rPr>
          <w:rFonts w:ascii="Arial" w:hAnsi="Arial" w:cs="Arial"/>
          <w:spacing w:val="10"/>
          <w:lang w:val="en-US"/>
        </w:rPr>
        <w:t>vironmental applications, the best means available has to be used to o</w:t>
      </w:r>
      <w:r w:rsidRPr="00EB05E8">
        <w:rPr>
          <w:rFonts w:ascii="Arial" w:hAnsi="Arial" w:cs="Arial"/>
          <w:spacing w:val="10"/>
          <w:lang w:val="en-US"/>
        </w:rPr>
        <w:t>b</w:t>
      </w:r>
      <w:r w:rsidRPr="00EB05E8">
        <w:rPr>
          <w:rFonts w:ascii="Arial" w:hAnsi="Arial" w:cs="Arial"/>
          <w:spacing w:val="10"/>
          <w:lang w:val="en-US"/>
        </w:rPr>
        <w:t>tained accurate and reliable measurement of pollutant constituents and concentrations. Locations where measurement must take place may not be readily accessible and the cost of installing and maintaining multiple stati</w:t>
      </w:r>
      <w:r w:rsidRPr="00EB05E8">
        <w:rPr>
          <w:rFonts w:ascii="Arial" w:hAnsi="Arial" w:cs="Arial"/>
          <w:spacing w:val="10"/>
          <w:lang w:val="en-US"/>
        </w:rPr>
        <w:t>o</w:t>
      </w:r>
      <w:r w:rsidRPr="00EB05E8">
        <w:rPr>
          <w:rFonts w:ascii="Arial" w:hAnsi="Arial" w:cs="Arial"/>
          <w:spacing w:val="10"/>
          <w:lang w:val="en-US"/>
        </w:rPr>
        <w:t>nary instruments can be high. In such cases, it may make more sense to use a portable instrument rather than a permanently i</w:t>
      </w:r>
      <w:r w:rsidRPr="00EB05E8">
        <w:rPr>
          <w:rFonts w:ascii="Arial" w:hAnsi="Arial" w:cs="Arial"/>
          <w:spacing w:val="10"/>
          <w:lang w:val="en-US"/>
        </w:rPr>
        <w:t>n</w:t>
      </w:r>
      <w:r w:rsidRPr="00EB05E8">
        <w:rPr>
          <w:rFonts w:ascii="Arial" w:hAnsi="Arial" w:cs="Arial"/>
          <w:spacing w:val="10"/>
          <w:lang w:val="en-US"/>
        </w:rPr>
        <w:t xml:space="preserve">stalled instrument at each location. </w:t>
      </w:r>
      <w:r>
        <w:rPr>
          <w:rFonts w:ascii="Arial" w:hAnsi="Arial" w:cs="Arial"/>
          <w:spacing w:val="10"/>
          <w:lang w:val="en-US"/>
        </w:rPr>
        <w:t>Table 2.6 gives examples of such portable analytical instr</w:t>
      </w:r>
      <w:r>
        <w:rPr>
          <w:rFonts w:ascii="Arial" w:hAnsi="Arial" w:cs="Arial"/>
          <w:spacing w:val="10"/>
          <w:lang w:val="en-US"/>
        </w:rPr>
        <w:t>u</w:t>
      </w:r>
      <w:r>
        <w:rPr>
          <w:rFonts w:ascii="Arial" w:hAnsi="Arial" w:cs="Arial"/>
          <w:spacing w:val="10"/>
          <w:lang w:val="en-US"/>
        </w:rPr>
        <w:t xml:space="preserve">ments that can be used in the field. </w:t>
      </w:r>
      <w:r w:rsidRPr="00EB05E8">
        <w:rPr>
          <w:rFonts w:ascii="Arial" w:hAnsi="Arial" w:cs="Arial"/>
          <w:spacing w:val="10"/>
          <w:lang w:val="en-US"/>
        </w:rPr>
        <w:t>Combination m</w:t>
      </w:r>
      <w:r w:rsidRPr="00EB05E8">
        <w:rPr>
          <w:rFonts w:ascii="Arial" w:hAnsi="Arial" w:cs="Arial"/>
          <w:spacing w:val="10"/>
          <w:lang w:val="en-US"/>
        </w:rPr>
        <w:t>e</w:t>
      </w:r>
      <w:r w:rsidRPr="00EB05E8">
        <w:rPr>
          <w:rFonts w:ascii="Arial" w:hAnsi="Arial" w:cs="Arial"/>
          <w:spacing w:val="10"/>
          <w:lang w:val="en-US"/>
        </w:rPr>
        <w:t>ters, often referred to as multimeters, can be a cost-saving approach to acquiring the portable instruments needed to perform certain types of mea</w:t>
      </w:r>
      <w:r w:rsidRPr="00EB05E8">
        <w:rPr>
          <w:rFonts w:ascii="Arial" w:hAnsi="Arial" w:cs="Arial"/>
          <w:spacing w:val="10"/>
          <w:lang w:val="en-US"/>
        </w:rPr>
        <w:t>s</w:t>
      </w:r>
      <w:r w:rsidRPr="00EB05E8">
        <w:rPr>
          <w:rFonts w:ascii="Arial" w:hAnsi="Arial" w:cs="Arial"/>
          <w:spacing w:val="10"/>
          <w:lang w:val="en-US"/>
        </w:rPr>
        <w:t>urement. Examples are; - pH-ORP-</w:t>
      </w:r>
      <w:r w:rsidRPr="00EB05E8">
        <w:rPr>
          <w:rFonts w:ascii="Arial" w:hAnsi="Arial" w:cs="Arial"/>
          <w:spacing w:val="10"/>
          <w:vertAlign w:val="superscript"/>
          <w:lang w:val="en-US"/>
        </w:rPr>
        <w:t>o</w:t>
      </w:r>
      <w:r w:rsidRPr="00EB05E8">
        <w:rPr>
          <w:rFonts w:ascii="Arial" w:hAnsi="Arial" w:cs="Arial"/>
          <w:spacing w:val="10"/>
          <w:lang w:val="en-US"/>
        </w:rPr>
        <w:t>C meter which combines three instr</w:t>
      </w:r>
      <w:r w:rsidRPr="00EB05E8">
        <w:rPr>
          <w:rFonts w:ascii="Arial" w:hAnsi="Arial" w:cs="Arial"/>
          <w:spacing w:val="10"/>
          <w:lang w:val="en-US"/>
        </w:rPr>
        <w:t>u</w:t>
      </w:r>
      <w:r w:rsidRPr="00EB05E8">
        <w:rPr>
          <w:rFonts w:ascii="Arial" w:hAnsi="Arial" w:cs="Arial"/>
          <w:spacing w:val="10"/>
          <w:lang w:val="en-US"/>
        </w:rPr>
        <w:t>ments that are used in the analysis of water quality. The combination the</w:t>
      </w:r>
      <w:r w:rsidRPr="00EB05E8">
        <w:rPr>
          <w:rFonts w:ascii="Arial" w:hAnsi="Arial" w:cs="Arial"/>
          <w:spacing w:val="10"/>
          <w:lang w:val="en-US"/>
        </w:rPr>
        <w:t>r</w:t>
      </w:r>
      <w:r w:rsidRPr="00EB05E8">
        <w:rPr>
          <w:rFonts w:ascii="Arial" w:hAnsi="Arial" w:cs="Arial"/>
          <w:spacing w:val="10"/>
          <w:lang w:val="en-US"/>
        </w:rPr>
        <w:t>mometer-hygrometer-velometer-light meter combines four instruments that are used to analyze the ambient environment.</w:t>
      </w:r>
      <w:r>
        <w:rPr>
          <w:rFonts w:ascii="Arial" w:hAnsi="Arial" w:cs="Arial"/>
          <w:spacing w:val="10"/>
          <w:lang w:val="en-US"/>
        </w:rPr>
        <w:t xml:space="preserve"> These portable instruments listed in Table 2.6 are common in industries where they have to do field testing of some samples for environmental pollution control or process co</w:t>
      </w:r>
      <w:r>
        <w:rPr>
          <w:rFonts w:ascii="Arial" w:hAnsi="Arial" w:cs="Arial"/>
          <w:spacing w:val="10"/>
          <w:lang w:val="en-US"/>
        </w:rPr>
        <w:t>n</w:t>
      </w:r>
      <w:r>
        <w:rPr>
          <w:rFonts w:ascii="Arial" w:hAnsi="Arial" w:cs="Arial"/>
          <w:spacing w:val="10"/>
          <w:lang w:val="en-US"/>
        </w:rPr>
        <w:t>trol.</w:t>
      </w:r>
    </w:p>
    <w:p w:rsidR="004D2C38" w:rsidRDefault="004D2C38" w:rsidP="004D2C38">
      <w:pPr>
        <w:spacing w:line="360" w:lineRule="auto"/>
        <w:rPr>
          <w:rFonts w:ascii="Arial" w:hAnsi="Arial" w:cs="Arial"/>
          <w:b/>
          <w:spacing w:val="10"/>
          <w:lang w:val="en-US"/>
        </w:rPr>
      </w:pPr>
    </w:p>
    <w:p w:rsidR="004D2C38" w:rsidRPr="002D13F2" w:rsidRDefault="004D2C38" w:rsidP="004D2C38">
      <w:pPr>
        <w:spacing w:line="360" w:lineRule="auto"/>
        <w:rPr>
          <w:rFonts w:ascii="Arial" w:hAnsi="Arial" w:cs="Arial"/>
          <w:b/>
          <w:spacing w:val="10"/>
          <w:lang w:val="en-US"/>
        </w:rPr>
      </w:pPr>
      <w:r w:rsidRPr="00C22150">
        <w:rPr>
          <w:rFonts w:ascii="Arial" w:hAnsi="Arial" w:cs="Arial"/>
          <w:b/>
          <w:spacing w:val="10"/>
          <w:lang w:val="en-US"/>
        </w:rPr>
        <w:t xml:space="preserve">Table 2.6 </w:t>
      </w:r>
      <w:r>
        <w:rPr>
          <w:rFonts w:ascii="Arial" w:hAnsi="Arial" w:cs="Arial"/>
          <w:b/>
          <w:spacing w:val="10"/>
          <w:lang w:val="en-US"/>
        </w:rPr>
        <w:t xml:space="preserve">  Examples of Portable I</w:t>
      </w:r>
      <w:r w:rsidRPr="00C22150">
        <w:rPr>
          <w:rFonts w:ascii="Arial" w:hAnsi="Arial" w:cs="Arial"/>
          <w:b/>
          <w:spacing w:val="10"/>
          <w:lang w:val="en-US"/>
        </w:rPr>
        <w:t>nstruments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1"/>
        <w:gridCol w:w="3527"/>
      </w:tblGrid>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Portable gas analyzers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velometers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Clamp – on (non intrusive) liquid flow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Anemometers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Data loggers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Manometers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Turbidity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Barometers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TDS (Total dissolved solid)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Altimeters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Conductivity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psychrometers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PH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Luminescence (light) 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DO (dissolved oxygen) 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Range (distance) 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ORP (oxygen reduction potential) m</w:t>
            </w:r>
            <w:r w:rsidRPr="00AD6E7D">
              <w:rPr>
                <w:rFonts w:ascii="Arial" w:hAnsi="Arial" w:cs="Arial"/>
                <w:spacing w:val="10"/>
                <w:sz w:val="22"/>
                <w:szCs w:val="22"/>
                <w:lang w:val="en-US"/>
              </w:rPr>
              <w:t>e</w:t>
            </w:r>
            <w:r w:rsidRPr="00AD6E7D">
              <w:rPr>
                <w:rFonts w:ascii="Arial" w:hAnsi="Arial" w:cs="Arial"/>
                <w:spacing w:val="10"/>
                <w:sz w:val="22"/>
                <w:szCs w:val="22"/>
                <w:lang w:val="en-US"/>
              </w:rPr>
              <w:t>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Colorimeters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CO (carbon monoxide) monitors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Salinity (Salt content) m</w:t>
            </w:r>
            <w:r w:rsidRPr="00AD6E7D">
              <w:rPr>
                <w:rFonts w:ascii="Arial" w:hAnsi="Arial" w:cs="Arial"/>
                <w:spacing w:val="10"/>
                <w:sz w:val="22"/>
                <w:szCs w:val="22"/>
                <w:lang w:val="en-US"/>
              </w:rPr>
              <w:t>e</w:t>
            </w:r>
            <w:r w:rsidRPr="00AD6E7D">
              <w:rPr>
                <w:rFonts w:ascii="Arial" w:hAnsi="Arial" w:cs="Arial"/>
                <w:spacing w:val="10"/>
                <w:sz w:val="22"/>
                <w:szCs w:val="22"/>
                <w:lang w:val="en-US"/>
              </w:rPr>
              <w:t>ters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Thermometers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Tensiometers (soil moisture)</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Hygrometers</w:t>
            </w:r>
          </w:p>
        </w:tc>
        <w:tc>
          <w:tcPr>
            <w:tcW w:w="3527"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Metal detectors</w:t>
            </w:r>
          </w:p>
        </w:tc>
      </w:tr>
      <w:tr w:rsidR="004D2C38" w:rsidRPr="00AD6E7D" w:rsidTr="001F4E35">
        <w:tc>
          <w:tcPr>
            <w:tcW w:w="4501" w:type="dxa"/>
          </w:tcPr>
          <w:p w:rsidR="004D2C38" w:rsidRPr="00AD6E7D" w:rsidRDefault="004D2C38" w:rsidP="001F4E35">
            <w:pPr>
              <w:spacing w:line="360" w:lineRule="auto"/>
              <w:rPr>
                <w:rFonts w:ascii="Arial" w:hAnsi="Arial" w:cs="Arial"/>
                <w:spacing w:val="10"/>
                <w:sz w:val="22"/>
                <w:szCs w:val="22"/>
                <w:lang w:val="en-US"/>
              </w:rPr>
            </w:pPr>
            <w:r w:rsidRPr="00AD6E7D">
              <w:rPr>
                <w:rFonts w:ascii="Arial" w:hAnsi="Arial" w:cs="Arial"/>
                <w:spacing w:val="10"/>
                <w:sz w:val="22"/>
                <w:szCs w:val="22"/>
                <w:lang w:val="en-US"/>
              </w:rPr>
              <w:t>Pressure gauges</w:t>
            </w:r>
          </w:p>
        </w:tc>
        <w:tc>
          <w:tcPr>
            <w:tcW w:w="3527" w:type="dxa"/>
          </w:tcPr>
          <w:p w:rsidR="004D2C38" w:rsidRPr="00AD6E7D" w:rsidRDefault="004D2C38" w:rsidP="001F4E35">
            <w:pPr>
              <w:spacing w:line="360" w:lineRule="auto"/>
              <w:rPr>
                <w:rFonts w:ascii="Arial" w:hAnsi="Arial" w:cs="Arial"/>
                <w:spacing w:val="10"/>
                <w:sz w:val="22"/>
                <w:szCs w:val="22"/>
                <w:lang w:val="en-US"/>
              </w:rPr>
            </w:pPr>
          </w:p>
        </w:tc>
      </w:tr>
    </w:tbl>
    <w:p w:rsidR="004D2C38" w:rsidRPr="00EB05E8" w:rsidRDefault="004D2C38" w:rsidP="004D2C38">
      <w:pPr>
        <w:spacing w:line="360" w:lineRule="auto"/>
        <w:jc w:val="center"/>
        <w:rPr>
          <w:rFonts w:ascii="Arial" w:hAnsi="Arial" w:cs="Arial"/>
          <w:spacing w:val="10"/>
          <w:lang w:val="en-US"/>
        </w:rPr>
      </w:pPr>
      <w:r w:rsidRPr="00EB05E8">
        <w:rPr>
          <w:rFonts w:ascii="Arial" w:hAnsi="Arial" w:cs="Arial"/>
          <w:spacing w:val="10"/>
          <w:lang w:val="en-US"/>
        </w:rPr>
        <w:t>(</w:t>
      </w:r>
      <w:r w:rsidRPr="00A5714E">
        <w:rPr>
          <w:rFonts w:ascii="Arial" w:hAnsi="Arial" w:cs="Arial"/>
          <w:spacing w:val="10"/>
          <w:sz w:val="20"/>
          <w:szCs w:val="20"/>
          <w:lang w:val="en-US"/>
        </w:rPr>
        <w:t>Source: Randy D. Down, P.E</w:t>
      </w:r>
      <w:r w:rsidRPr="00EB05E8">
        <w:rPr>
          <w:rFonts w:ascii="Arial" w:hAnsi="Arial" w:cs="Arial"/>
          <w:spacing w:val="10"/>
          <w:lang w:val="en-US"/>
        </w:rPr>
        <w:t>.)</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p>
    <w:p w:rsidR="004D2C38" w:rsidRPr="002B694E" w:rsidRDefault="004D2C38" w:rsidP="004D2C38">
      <w:pPr>
        <w:numPr>
          <w:ilvl w:val="2"/>
          <w:numId w:val="26"/>
        </w:numPr>
        <w:spacing w:line="360" w:lineRule="auto"/>
        <w:rPr>
          <w:rFonts w:ascii="Arial" w:hAnsi="Arial" w:cs="Arial"/>
          <w:b/>
          <w:spacing w:val="10"/>
          <w:lang w:val="en-US"/>
        </w:rPr>
      </w:pPr>
      <w:r>
        <w:rPr>
          <w:rFonts w:ascii="Arial" w:hAnsi="Arial" w:cs="Arial"/>
          <w:b/>
          <w:spacing w:val="10"/>
          <w:lang w:val="en-US"/>
        </w:rPr>
        <w:t>Choosing the Right Analytical Instrument</w:t>
      </w:r>
      <w:r w:rsidRPr="00077306">
        <w:rPr>
          <w:rFonts w:ascii="Arial" w:hAnsi="Arial" w:cs="Arial"/>
          <w:b/>
          <w:spacing w:val="10"/>
          <w:lang w:val="en-US"/>
        </w:rPr>
        <w:t xml:space="preserve"> </w:t>
      </w: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In environmental analytical chemistry, the right choice of an analytical i</w:t>
      </w:r>
      <w:r>
        <w:rPr>
          <w:rFonts w:ascii="Arial" w:hAnsi="Arial" w:cs="Arial"/>
          <w:spacing w:val="10"/>
          <w:lang w:val="en-US"/>
        </w:rPr>
        <w:t>n</w:t>
      </w:r>
      <w:r>
        <w:rPr>
          <w:rFonts w:ascii="Arial" w:hAnsi="Arial" w:cs="Arial"/>
          <w:spacing w:val="10"/>
          <w:lang w:val="en-US"/>
        </w:rPr>
        <w:t>strument is very important. To make a decision on the right choice, one must consider which instrument is best to use for the job at hand. To make a correct choice, the analyst needs to know about the different types of analytical instruments available. As well as the general working knowledge of what instruments are capable of doing the job, the analyst also needs to understand the problem, the plan for solving it and the money involved. If a number of instruments are available for use, the analyst will need to know what the priorities are, is it sensitivity, is speed the most important factor or does cost play a role? Also is limit of the detection of the instruments very important? This will help the analyst to decide which equipment can best do the job. Hence, in choosing the right instrument, there are two sets of pe</w:t>
      </w:r>
      <w:r>
        <w:rPr>
          <w:rFonts w:ascii="Arial" w:hAnsi="Arial" w:cs="Arial"/>
          <w:spacing w:val="10"/>
          <w:lang w:val="en-US"/>
        </w:rPr>
        <w:t>r</w:t>
      </w:r>
      <w:r>
        <w:rPr>
          <w:rFonts w:ascii="Arial" w:hAnsi="Arial" w:cs="Arial"/>
          <w:spacing w:val="10"/>
          <w:lang w:val="en-US"/>
        </w:rPr>
        <w:t>formance criteria to be considered according to Gillian (2007). They are:</w:t>
      </w:r>
    </w:p>
    <w:p w:rsidR="004D2C38" w:rsidRDefault="004D2C38" w:rsidP="004D2C38">
      <w:pPr>
        <w:numPr>
          <w:ilvl w:val="0"/>
          <w:numId w:val="22"/>
        </w:numPr>
        <w:spacing w:line="360" w:lineRule="auto"/>
        <w:jc w:val="both"/>
        <w:rPr>
          <w:rFonts w:ascii="Arial" w:hAnsi="Arial" w:cs="Arial"/>
          <w:spacing w:val="10"/>
          <w:lang w:val="en-US"/>
        </w:rPr>
      </w:pPr>
      <w:r>
        <w:rPr>
          <w:rFonts w:ascii="Arial" w:hAnsi="Arial" w:cs="Arial"/>
          <w:spacing w:val="10"/>
          <w:lang w:val="en-US"/>
        </w:rPr>
        <w:t>The performance criteria affecting quality of the result, these include</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Accuracy</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Precision (Repeatability and Reproducibility)</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Sensitivity (LOD and LOQ)</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Selectivity</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Linearity</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Dynamic range</w:t>
      </w:r>
    </w:p>
    <w:p w:rsidR="004D2C38" w:rsidRDefault="004D2C38" w:rsidP="004D2C38">
      <w:pPr>
        <w:numPr>
          <w:ilvl w:val="1"/>
          <w:numId w:val="22"/>
        </w:numPr>
        <w:spacing w:line="360" w:lineRule="auto"/>
        <w:jc w:val="both"/>
        <w:rPr>
          <w:rFonts w:ascii="Arial" w:hAnsi="Arial" w:cs="Arial"/>
          <w:spacing w:val="10"/>
          <w:lang w:val="en-US"/>
        </w:rPr>
      </w:pPr>
      <w:r>
        <w:rPr>
          <w:rFonts w:ascii="Arial" w:hAnsi="Arial" w:cs="Arial"/>
          <w:spacing w:val="10"/>
          <w:lang w:val="en-US"/>
        </w:rPr>
        <w:t>And Stability</w:t>
      </w:r>
    </w:p>
    <w:p w:rsidR="004D2C38" w:rsidRDefault="004D2C38" w:rsidP="004D2C38">
      <w:pPr>
        <w:numPr>
          <w:ilvl w:val="0"/>
          <w:numId w:val="22"/>
        </w:numPr>
        <w:spacing w:line="360" w:lineRule="auto"/>
        <w:jc w:val="both"/>
        <w:rPr>
          <w:rFonts w:ascii="Arial" w:hAnsi="Arial" w:cs="Arial"/>
          <w:spacing w:val="10"/>
          <w:lang w:val="en-US"/>
        </w:rPr>
      </w:pPr>
      <w:r>
        <w:rPr>
          <w:rFonts w:ascii="Arial" w:hAnsi="Arial" w:cs="Arial"/>
          <w:spacing w:val="10"/>
          <w:lang w:val="en-US"/>
        </w:rPr>
        <w:t>The performance criteria for the economics include</w:t>
      </w:r>
    </w:p>
    <w:p w:rsidR="004D2C38" w:rsidRDefault="004D2C38" w:rsidP="004D2C38">
      <w:pPr>
        <w:numPr>
          <w:ilvl w:val="0"/>
          <w:numId w:val="23"/>
        </w:numPr>
        <w:tabs>
          <w:tab w:val="clear" w:pos="1605"/>
          <w:tab w:val="num" w:pos="1418"/>
        </w:tabs>
        <w:spacing w:line="360" w:lineRule="auto"/>
        <w:ind w:left="1134" w:firstLine="0"/>
        <w:jc w:val="both"/>
        <w:rPr>
          <w:rFonts w:ascii="Arial" w:hAnsi="Arial" w:cs="Arial"/>
          <w:spacing w:val="10"/>
          <w:lang w:val="en-US"/>
        </w:rPr>
      </w:pPr>
      <w:r>
        <w:rPr>
          <w:rFonts w:ascii="Arial" w:hAnsi="Arial" w:cs="Arial"/>
          <w:spacing w:val="10"/>
          <w:lang w:val="en-US"/>
        </w:rPr>
        <w:t>Cost of purchase, installation and maintenance</w:t>
      </w:r>
    </w:p>
    <w:p w:rsidR="004D2C38" w:rsidRDefault="004D2C38" w:rsidP="004D2C38">
      <w:pPr>
        <w:numPr>
          <w:ilvl w:val="0"/>
          <w:numId w:val="23"/>
        </w:numPr>
        <w:tabs>
          <w:tab w:val="clear" w:pos="1605"/>
          <w:tab w:val="num" w:pos="1418"/>
        </w:tabs>
        <w:spacing w:line="360" w:lineRule="auto"/>
        <w:ind w:hanging="471"/>
        <w:jc w:val="both"/>
        <w:rPr>
          <w:rFonts w:ascii="Arial" w:hAnsi="Arial" w:cs="Arial"/>
          <w:spacing w:val="10"/>
          <w:lang w:val="en-US"/>
        </w:rPr>
      </w:pPr>
      <w:r>
        <w:rPr>
          <w:rFonts w:ascii="Arial" w:hAnsi="Arial" w:cs="Arial"/>
          <w:spacing w:val="10"/>
          <w:lang w:val="en-US"/>
        </w:rPr>
        <w:t>Analysis time</w:t>
      </w:r>
    </w:p>
    <w:p w:rsidR="004D2C38" w:rsidRDefault="004D2C38" w:rsidP="004D2C38">
      <w:pPr>
        <w:numPr>
          <w:ilvl w:val="0"/>
          <w:numId w:val="23"/>
        </w:numPr>
        <w:tabs>
          <w:tab w:val="clear" w:pos="1605"/>
          <w:tab w:val="num" w:pos="1418"/>
        </w:tabs>
        <w:spacing w:line="360" w:lineRule="auto"/>
        <w:ind w:hanging="471"/>
        <w:jc w:val="both"/>
        <w:rPr>
          <w:rFonts w:ascii="Arial" w:hAnsi="Arial" w:cs="Arial"/>
          <w:spacing w:val="10"/>
          <w:lang w:val="en-US"/>
        </w:rPr>
      </w:pPr>
      <w:r>
        <w:rPr>
          <w:rFonts w:ascii="Arial" w:hAnsi="Arial" w:cs="Arial"/>
          <w:spacing w:val="10"/>
          <w:lang w:val="en-US"/>
        </w:rPr>
        <w:t>Safety aspects</w:t>
      </w:r>
    </w:p>
    <w:p w:rsidR="004D2C38" w:rsidRDefault="004D2C38" w:rsidP="004D2C38">
      <w:pPr>
        <w:numPr>
          <w:ilvl w:val="0"/>
          <w:numId w:val="23"/>
        </w:numPr>
        <w:tabs>
          <w:tab w:val="clear" w:pos="1605"/>
          <w:tab w:val="num" w:pos="1418"/>
        </w:tabs>
        <w:spacing w:line="360" w:lineRule="auto"/>
        <w:ind w:hanging="471"/>
        <w:jc w:val="both"/>
        <w:rPr>
          <w:rFonts w:ascii="Arial" w:hAnsi="Arial" w:cs="Arial"/>
          <w:spacing w:val="10"/>
          <w:lang w:val="en-US"/>
        </w:rPr>
      </w:pPr>
      <w:r>
        <w:rPr>
          <w:rFonts w:ascii="Arial" w:hAnsi="Arial" w:cs="Arial"/>
          <w:spacing w:val="10"/>
          <w:lang w:val="en-US"/>
        </w:rPr>
        <w:t>Running costs- supplies, gases. Consumables</w:t>
      </w:r>
    </w:p>
    <w:p w:rsidR="004D2C38" w:rsidRDefault="004D2C38" w:rsidP="004D2C38">
      <w:pPr>
        <w:numPr>
          <w:ilvl w:val="0"/>
          <w:numId w:val="23"/>
        </w:numPr>
        <w:tabs>
          <w:tab w:val="clear" w:pos="1605"/>
          <w:tab w:val="num" w:pos="1418"/>
        </w:tabs>
        <w:spacing w:line="360" w:lineRule="auto"/>
        <w:ind w:hanging="471"/>
        <w:jc w:val="both"/>
        <w:rPr>
          <w:rFonts w:ascii="Arial" w:hAnsi="Arial" w:cs="Arial"/>
          <w:spacing w:val="10"/>
          <w:lang w:val="en-US"/>
        </w:rPr>
      </w:pPr>
      <w:r>
        <w:rPr>
          <w:rFonts w:ascii="Arial" w:hAnsi="Arial" w:cs="Arial"/>
          <w:spacing w:val="10"/>
          <w:lang w:val="en-US"/>
        </w:rPr>
        <w:t>Training</w:t>
      </w:r>
    </w:p>
    <w:p w:rsidR="004D2C38" w:rsidRDefault="004D2C38" w:rsidP="004D2C38">
      <w:pPr>
        <w:numPr>
          <w:ilvl w:val="0"/>
          <w:numId w:val="23"/>
        </w:numPr>
        <w:tabs>
          <w:tab w:val="clear" w:pos="1605"/>
          <w:tab w:val="num" w:pos="1418"/>
        </w:tabs>
        <w:spacing w:line="360" w:lineRule="auto"/>
        <w:ind w:hanging="471"/>
        <w:jc w:val="both"/>
        <w:rPr>
          <w:rFonts w:ascii="Arial" w:hAnsi="Arial" w:cs="Arial"/>
          <w:spacing w:val="10"/>
          <w:lang w:val="en-US"/>
        </w:rPr>
      </w:pPr>
      <w:r>
        <w:rPr>
          <w:rFonts w:ascii="Arial" w:hAnsi="Arial" w:cs="Arial"/>
          <w:spacing w:val="10"/>
          <w:lang w:val="en-US"/>
        </w:rPr>
        <w:t>Sample throughput</w:t>
      </w: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Wise decisions need to be made when purchasing or choosing to use one instrument over another. In answering the question, what analytical </w:t>
      </w:r>
      <w:r>
        <w:rPr>
          <w:rFonts w:ascii="Arial" w:hAnsi="Arial" w:cs="Arial"/>
          <w:spacing w:val="10"/>
          <w:lang w:val="en-US"/>
        </w:rPr>
        <w:lastRenderedPageBreak/>
        <w:t>instr</w:t>
      </w:r>
      <w:r>
        <w:rPr>
          <w:rFonts w:ascii="Arial" w:hAnsi="Arial" w:cs="Arial"/>
          <w:spacing w:val="10"/>
          <w:lang w:val="en-US"/>
        </w:rPr>
        <w:t>u</w:t>
      </w:r>
      <w:r>
        <w:rPr>
          <w:rFonts w:ascii="Arial" w:hAnsi="Arial" w:cs="Arial"/>
          <w:spacing w:val="10"/>
          <w:lang w:val="en-US"/>
        </w:rPr>
        <w:t>ment should I use? The following points must be put into consideration, it must be selective for the compound of interest over the required concentr</w:t>
      </w:r>
      <w:r>
        <w:rPr>
          <w:rFonts w:ascii="Arial" w:hAnsi="Arial" w:cs="Arial"/>
          <w:spacing w:val="10"/>
          <w:lang w:val="en-US"/>
        </w:rPr>
        <w:t>a</w:t>
      </w:r>
      <w:r>
        <w:rPr>
          <w:rFonts w:ascii="Arial" w:hAnsi="Arial" w:cs="Arial"/>
          <w:spacing w:val="10"/>
          <w:lang w:val="en-US"/>
        </w:rPr>
        <w:t>tion range, it must exhibit acceptable accuracy, precision and levels of se</w:t>
      </w:r>
      <w:r>
        <w:rPr>
          <w:rFonts w:ascii="Arial" w:hAnsi="Arial" w:cs="Arial"/>
          <w:spacing w:val="10"/>
          <w:lang w:val="en-US"/>
        </w:rPr>
        <w:t>n</w:t>
      </w:r>
      <w:r>
        <w:rPr>
          <w:rFonts w:ascii="Arial" w:hAnsi="Arial" w:cs="Arial"/>
          <w:spacing w:val="10"/>
          <w:lang w:val="en-US"/>
        </w:rPr>
        <w:t>sitivity, it should be reliable, robust and easy to use, the frequency of me</w:t>
      </w:r>
      <w:r>
        <w:rPr>
          <w:rFonts w:ascii="Arial" w:hAnsi="Arial" w:cs="Arial"/>
          <w:spacing w:val="10"/>
          <w:lang w:val="en-US"/>
        </w:rPr>
        <w:t>a</w:t>
      </w:r>
      <w:r>
        <w:rPr>
          <w:rFonts w:ascii="Arial" w:hAnsi="Arial" w:cs="Arial"/>
          <w:spacing w:val="10"/>
          <w:lang w:val="en-US"/>
        </w:rPr>
        <w:t>surement and speed of analysis must be suitable and the cost per sample should not be prohibitive.</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In the Nigerian situation, the choice of which analytical instrument to buy or use may be largely due to the cost as the prices of these instruments maybe very high some times. In Table 2.7 below some analytical instr</w:t>
      </w:r>
      <w:r>
        <w:rPr>
          <w:rFonts w:ascii="Arial" w:hAnsi="Arial" w:cs="Arial"/>
          <w:spacing w:val="10"/>
          <w:lang w:val="en-US"/>
        </w:rPr>
        <w:t>u</w:t>
      </w:r>
      <w:r>
        <w:rPr>
          <w:rFonts w:ascii="Arial" w:hAnsi="Arial" w:cs="Arial"/>
          <w:spacing w:val="10"/>
          <w:lang w:val="en-US"/>
        </w:rPr>
        <w:t>ments are listed and some have their prices given, also Figures 2.5 to 2.9 are some examples of these analytical instruments and their prices. Given these prices, one can see that to be able to have a completely well equipped an</w:t>
      </w:r>
      <w:r>
        <w:rPr>
          <w:rFonts w:ascii="Arial" w:hAnsi="Arial" w:cs="Arial"/>
          <w:spacing w:val="10"/>
          <w:lang w:val="en-US"/>
        </w:rPr>
        <w:t>a</w:t>
      </w:r>
      <w:r>
        <w:rPr>
          <w:rFonts w:ascii="Arial" w:hAnsi="Arial" w:cs="Arial"/>
          <w:spacing w:val="10"/>
          <w:lang w:val="en-US"/>
        </w:rPr>
        <w:t xml:space="preserve">lytical laboratory it can cost quite a lot of money especially for a country like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’s entire economy revolves around oil, with large r</w:t>
      </w:r>
      <w:r>
        <w:rPr>
          <w:rFonts w:ascii="Arial" w:hAnsi="Arial" w:cs="Arial"/>
          <w:spacing w:val="10"/>
          <w:lang w:val="en-US"/>
        </w:rPr>
        <w:t>e</w:t>
      </w:r>
      <w:r>
        <w:rPr>
          <w:rFonts w:ascii="Arial" w:hAnsi="Arial" w:cs="Arial"/>
          <w:spacing w:val="10"/>
          <w:lang w:val="en-US"/>
        </w:rPr>
        <w:t xml:space="preserve">serves, meaning the country has, in theory, the potential to build a very prosperous economy. But this wealth of oil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has not improved the economic state of the country due to the fact that the country is long hobbled by political instability, corruption, inadequate infrastructure and poor macroeconomic management. As such the prices of these analytical instruments may be very unaffordable to the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environmental labor</w:t>
      </w:r>
      <w:r>
        <w:rPr>
          <w:rFonts w:ascii="Arial" w:hAnsi="Arial" w:cs="Arial"/>
          <w:spacing w:val="10"/>
          <w:lang w:val="en-US"/>
        </w:rPr>
        <w:t>a</w:t>
      </w:r>
      <w:r>
        <w:rPr>
          <w:rFonts w:ascii="Arial" w:hAnsi="Arial" w:cs="Arial"/>
          <w:spacing w:val="10"/>
          <w:lang w:val="en-US"/>
        </w:rPr>
        <w:t>tories due to poor economic management and corruption. The state of the Nigerian oil industry is a prototype of how other industries have been mi</w:t>
      </w:r>
      <w:r>
        <w:rPr>
          <w:rFonts w:ascii="Arial" w:hAnsi="Arial" w:cs="Arial"/>
          <w:spacing w:val="10"/>
          <w:lang w:val="en-US"/>
        </w:rPr>
        <w:t>s</w:t>
      </w:r>
      <w:r>
        <w:rPr>
          <w:rFonts w:ascii="Arial" w:hAnsi="Arial" w:cs="Arial"/>
          <w:spacing w:val="10"/>
          <w:lang w:val="en-US"/>
        </w:rPr>
        <w:t>managed; as such most of these equipments will to be very expensive for the laboratories to buy.</w:t>
      </w:r>
    </w:p>
    <w:p w:rsidR="004D2C38" w:rsidRDefault="004D2C38" w:rsidP="004D2C38">
      <w:pPr>
        <w:spacing w:line="360" w:lineRule="auto"/>
        <w:rPr>
          <w:rFonts w:ascii="Arial" w:hAnsi="Arial" w:cs="Arial"/>
          <w:b/>
          <w:spacing w:val="10"/>
          <w:lang w:val="en-US"/>
        </w:rPr>
        <w:sectPr w:rsidR="004D2C38" w:rsidSect="009A6EFF">
          <w:pgSz w:w="11906" w:h="16838" w:code="9"/>
          <w:pgMar w:top="1418" w:right="1418" w:bottom="1418" w:left="1701" w:header="709" w:footer="709" w:gutter="0"/>
          <w:cols w:space="708"/>
          <w:docGrid w:linePitch="360"/>
        </w:sectPr>
      </w:pPr>
    </w:p>
    <w:p w:rsidR="004D2C38" w:rsidRDefault="004D2C38" w:rsidP="004D2C38">
      <w:pPr>
        <w:spacing w:line="360" w:lineRule="auto"/>
        <w:rPr>
          <w:rFonts w:ascii="Arial" w:hAnsi="Arial" w:cs="Arial"/>
          <w:b/>
          <w:spacing w:val="10"/>
          <w:lang w:val="en-US"/>
        </w:rPr>
      </w:pPr>
      <w:r w:rsidRPr="00C22150">
        <w:rPr>
          <w:rFonts w:ascii="Arial" w:hAnsi="Arial" w:cs="Arial"/>
          <w:b/>
          <w:spacing w:val="10"/>
          <w:lang w:val="en-US"/>
        </w:rPr>
        <w:lastRenderedPageBreak/>
        <w:t>Table 2</w:t>
      </w:r>
      <w:r>
        <w:rPr>
          <w:rFonts w:ascii="Arial" w:hAnsi="Arial" w:cs="Arial"/>
          <w:b/>
          <w:spacing w:val="10"/>
          <w:lang w:val="en-US"/>
        </w:rPr>
        <w:t>.7</w:t>
      </w:r>
      <w:r w:rsidRPr="00C22150">
        <w:rPr>
          <w:rFonts w:ascii="Arial" w:hAnsi="Arial" w:cs="Arial"/>
          <w:b/>
          <w:spacing w:val="10"/>
          <w:lang w:val="en-US"/>
        </w:rPr>
        <w:t xml:space="preserve"> </w:t>
      </w:r>
      <w:r>
        <w:rPr>
          <w:rFonts w:ascii="Arial" w:hAnsi="Arial" w:cs="Arial"/>
          <w:b/>
          <w:spacing w:val="10"/>
          <w:lang w:val="en-US"/>
        </w:rPr>
        <w:t xml:space="preserve">  </w:t>
      </w:r>
      <w:r w:rsidRPr="00C22150">
        <w:rPr>
          <w:rFonts w:ascii="Arial" w:hAnsi="Arial" w:cs="Arial"/>
          <w:b/>
          <w:spacing w:val="10"/>
          <w:lang w:val="en-US"/>
        </w:rPr>
        <w:t>Exa</w:t>
      </w:r>
      <w:r>
        <w:rPr>
          <w:rFonts w:ascii="Arial" w:hAnsi="Arial" w:cs="Arial"/>
          <w:b/>
          <w:spacing w:val="10"/>
          <w:lang w:val="en-US"/>
        </w:rPr>
        <w:t>mples of Analytical I</w:t>
      </w:r>
      <w:r w:rsidRPr="00C22150">
        <w:rPr>
          <w:rFonts w:ascii="Arial" w:hAnsi="Arial" w:cs="Arial"/>
          <w:b/>
          <w:spacing w:val="10"/>
          <w:lang w:val="en-US"/>
        </w:rPr>
        <w:t>nstrument</w:t>
      </w:r>
      <w:r>
        <w:rPr>
          <w:rFonts w:ascii="Arial" w:hAnsi="Arial" w:cs="Arial"/>
          <w:b/>
          <w:spacing w:val="10"/>
          <w:lang w:val="en-US"/>
        </w:rPr>
        <w:t>s and their 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1"/>
        <w:gridCol w:w="3001"/>
        <w:gridCol w:w="3001"/>
      </w:tblGrid>
      <w:tr w:rsidR="004D2C38" w:rsidRPr="00E10793" w:rsidTr="001F4E35">
        <w:tc>
          <w:tcPr>
            <w:tcW w:w="3001" w:type="dxa"/>
          </w:tcPr>
          <w:p w:rsidR="004D2C38" w:rsidRPr="003041EC" w:rsidRDefault="004D2C38" w:rsidP="001F4E35">
            <w:pPr>
              <w:spacing w:line="360" w:lineRule="auto"/>
              <w:rPr>
                <w:rFonts w:ascii="Arial" w:hAnsi="Arial" w:cs="Arial"/>
                <w:b/>
                <w:spacing w:val="10"/>
                <w:lang w:val="en-US"/>
              </w:rPr>
            </w:pPr>
            <w:r w:rsidRPr="003041EC">
              <w:rPr>
                <w:rFonts w:ascii="Arial" w:hAnsi="Arial" w:cs="Arial"/>
                <w:b/>
                <w:spacing w:val="10"/>
                <w:lang w:val="en-US"/>
              </w:rPr>
              <w:t>Name of Analytical I</w:t>
            </w:r>
            <w:r w:rsidRPr="003041EC">
              <w:rPr>
                <w:rFonts w:ascii="Arial" w:hAnsi="Arial" w:cs="Arial"/>
                <w:b/>
                <w:spacing w:val="10"/>
                <w:lang w:val="en-US"/>
              </w:rPr>
              <w:t>n</w:t>
            </w:r>
            <w:r w:rsidRPr="003041EC">
              <w:rPr>
                <w:rFonts w:ascii="Arial" w:hAnsi="Arial" w:cs="Arial"/>
                <w:b/>
                <w:spacing w:val="10"/>
                <w:lang w:val="en-US"/>
              </w:rPr>
              <w:t>struments</w:t>
            </w:r>
          </w:p>
        </w:tc>
        <w:tc>
          <w:tcPr>
            <w:tcW w:w="3001" w:type="dxa"/>
          </w:tcPr>
          <w:p w:rsidR="004D2C38" w:rsidRPr="003041EC" w:rsidRDefault="004D2C38" w:rsidP="001F4E35">
            <w:pPr>
              <w:spacing w:line="360" w:lineRule="auto"/>
              <w:rPr>
                <w:rFonts w:ascii="Arial" w:hAnsi="Arial" w:cs="Arial"/>
                <w:b/>
                <w:spacing w:val="10"/>
                <w:lang w:val="en-US"/>
              </w:rPr>
            </w:pPr>
            <w:r w:rsidRPr="003041EC">
              <w:rPr>
                <w:rFonts w:ascii="Arial" w:hAnsi="Arial" w:cs="Arial"/>
                <w:b/>
                <w:spacing w:val="10"/>
                <w:lang w:val="en-US"/>
              </w:rPr>
              <w:t xml:space="preserve">Company </w:t>
            </w:r>
          </w:p>
        </w:tc>
        <w:tc>
          <w:tcPr>
            <w:tcW w:w="3001" w:type="dxa"/>
          </w:tcPr>
          <w:p w:rsidR="004D2C38" w:rsidRPr="003041EC" w:rsidRDefault="004D2C38" w:rsidP="001F4E35">
            <w:pPr>
              <w:spacing w:line="360" w:lineRule="auto"/>
              <w:rPr>
                <w:rFonts w:ascii="Arial" w:hAnsi="Arial" w:cs="Arial"/>
                <w:b/>
                <w:spacing w:val="10"/>
                <w:lang w:val="en-US"/>
              </w:rPr>
            </w:pPr>
            <w:r w:rsidRPr="003041EC">
              <w:rPr>
                <w:rFonts w:ascii="Arial" w:hAnsi="Arial" w:cs="Arial"/>
                <w:b/>
                <w:spacing w:val="10"/>
                <w:lang w:val="en-US"/>
              </w:rPr>
              <w:t>Price</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AAS Zeenit 600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 xml:space="preserve">Analytik Jena </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26,180.00</w:t>
            </w:r>
            <w:r w:rsidRPr="00E10793">
              <w:rPr>
                <w:rStyle w:val="Strong"/>
                <w:rFonts w:ascii="Arial" w:hAnsi="Arial" w:cs="Arial"/>
                <w:b w:val="0"/>
              </w:rPr>
              <w:t>€</w:t>
            </w:r>
            <w:r w:rsidRPr="00E10793">
              <w:rPr>
                <w:rFonts w:ascii="Arial" w:hAnsi="Arial" w:cs="Arial"/>
                <w:spacing w:val="10"/>
                <w:lang w:val="en-US"/>
              </w:rPr>
              <w:t xml:space="preserve"> </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Perkin Elmer AAS 5000, with Autosampler AS 70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Perkin</w:t>
            </w:r>
          </w:p>
        </w:tc>
        <w:tc>
          <w:tcPr>
            <w:tcW w:w="3001" w:type="dxa"/>
          </w:tcPr>
          <w:p w:rsidR="004D2C38" w:rsidRPr="00E10793" w:rsidRDefault="004D2C38" w:rsidP="001F4E35">
            <w:pPr>
              <w:spacing w:before="100" w:beforeAutospacing="1" w:after="100" w:afterAutospacing="1" w:line="360" w:lineRule="auto"/>
              <w:rPr>
                <w:rStyle w:val="Strong"/>
                <w:rFonts w:ascii="Arial" w:hAnsi="Arial" w:cs="Arial"/>
                <w:b w:val="0"/>
                <w:bCs w:val="0"/>
              </w:rPr>
            </w:pPr>
            <w:r w:rsidRPr="00E10793">
              <w:rPr>
                <w:rFonts w:ascii="Arial" w:hAnsi="Arial" w:cs="Arial"/>
                <w:spacing w:val="10"/>
                <w:lang w:val="en-US"/>
              </w:rPr>
              <w:t>5,280.00</w:t>
            </w:r>
            <w:r w:rsidRPr="00E10793">
              <w:rPr>
                <w:rStyle w:val="Strong"/>
                <w:rFonts w:ascii="Arial" w:hAnsi="Arial" w:cs="Arial"/>
                <w:b w:val="0"/>
              </w:rPr>
              <w:t>€</w:t>
            </w:r>
          </w:p>
          <w:p w:rsidR="004D2C38" w:rsidRPr="00E10793" w:rsidRDefault="004D2C38" w:rsidP="001F4E35">
            <w:pPr>
              <w:spacing w:line="360" w:lineRule="auto"/>
              <w:rPr>
                <w:rFonts w:ascii="Arial" w:hAnsi="Arial" w:cs="Arial"/>
                <w:spacing w:val="10"/>
                <w:lang w:val="en-US"/>
              </w:rPr>
            </w:pP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DR 820 Colorimeter</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HACH Lange-United for Water Quality</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1,400.00</w:t>
            </w:r>
            <w:r w:rsidRPr="00E10793">
              <w:rPr>
                <w:rStyle w:val="Strong"/>
                <w:rFonts w:ascii="Arial" w:hAnsi="Arial" w:cs="Arial"/>
                <w:b w:val="0"/>
              </w:rPr>
              <w: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DR 5000 UV/VIS Spe</w:t>
            </w:r>
            <w:r w:rsidRPr="00E10793">
              <w:rPr>
                <w:rFonts w:ascii="Arial" w:hAnsi="Arial" w:cs="Arial"/>
                <w:spacing w:val="10"/>
                <w:lang w:val="en-US"/>
              </w:rPr>
              <w:t>c</w:t>
            </w:r>
            <w:r w:rsidRPr="00E10793">
              <w:rPr>
                <w:rFonts w:ascii="Arial" w:hAnsi="Arial" w:cs="Arial"/>
                <w:spacing w:val="10"/>
                <w:lang w:val="en-US"/>
              </w:rPr>
              <w:t>trophotometer</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HACH Lange-United for Water Quality</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8,020.00</w:t>
            </w:r>
            <w:r w:rsidRPr="00E10793">
              <w:rPr>
                <w:rStyle w:val="Strong"/>
                <w:rFonts w:ascii="Arial" w:hAnsi="Arial" w:cs="Arial"/>
                <w:b w:val="0"/>
              </w:rPr>
              <w: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G8 HPLC Analyzer, FID &amp; TCD detector</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Tosoh</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 xml:space="preserve">9,050.00 </w:t>
            </w:r>
          </w:p>
        </w:tc>
      </w:tr>
      <w:tr w:rsidR="004D2C38" w:rsidRPr="00E10793" w:rsidTr="001F4E35">
        <w:trPr>
          <w:trHeight w:val="750"/>
        </w:trPr>
        <w:tc>
          <w:tcPr>
            <w:tcW w:w="3001" w:type="dxa"/>
          </w:tcPr>
          <w:p w:rsidR="004D2C38" w:rsidRPr="002D13F2" w:rsidRDefault="004D2C38" w:rsidP="001F4E35">
            <w:pPr>
              <w:pStyle w:val="Heading1"/>
              <w:spacing w:line="360" w:lineRule="auto"/>
              <w:rPr>
                <w:rFonts w:ascii="Arial" w:hAnsi="Arial" w:cs="Arial"/>
                <w:b w:val="0"/>
                <w:sz w:val="24"/>
                <w:szCs w:val="24"/>
              </w:rPr>
            </w:pPr>
            <w:r w:rsidRPr="002D13F2">
              <w:rPr>
                <w:rFonts w:ascii="Arial" w:hAnsi="Arial" w:cs="Arial"/>
                <w:b w:val="0"/>
                <w:sz w:val="24"/>
                <w:szCs w:val="24"/>
              </w:rPr>
              <w:t>Waters 600 Semi-Prep HPLC;</w:t>
            </w:r>
            <w:r w:rsidRPr="002D13F2">
              <w:rPr>
                <w:b w:val="0"/>
                <w:sz w:val="24"/>
                <w:szCs w:val="24"/>
              </w:rPr>
              <w:t xml:space="preserve"> </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Waters</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 xml:space="preserve">$12,500.00 </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Shimadzu AA 6800 Flame AAS</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Shimadzu</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 xml:space="preserve">9,900.00 </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Leeman Labs HYDRA AF Gold + Mercury Analyzer</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Teledyne Leeman Labs</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 xml:space="preserve">19,500.00 </w:t>
            </w:r>
          </w:p>
        </w:tc>
      </w:tr>
      <w:tr w:rsidR="004D2C38" w:rsidRPr="00E10793" w:rsidTr="001F4E35">
        <w:trPr>
          <w:trHeight w:val="585"/>
        </w:trPr>
        <w:tc>
          <w:tcPr>
            <w:tcW w:w="3001" w:type="dxa"/>
          </w:tcPr>
          <w:p w:rsidR="004D2C38" w:rsidRPr="002D13F2" w:rsidRDefault="004D2C38" w:rsidP="001F4E35">
            <w:pPr>
              <w:spacing w:line="360" w:lineRule="auto"/>
              <w:rPr>
                <w:rFonts w:ascii="Arial" w:hAnsi="Arial" w:cs="Arial"/>
              </w:rPr>
            </w:pPr>
            <w:hyperlink r:id="rId25" w:history="1">
              <w:r w:rsidRPr="00E10793">
                <w:rPr>
                  <w:rStyle w:val="Hyperlink"/>
                  <w:rFonts w:ascii="Arial" w:hAnsi="Arial" w:cs="Arial"/>
                </w:rPr>
                <w:t xml:space="preserve">AS400 Mhz Oxford NMR </w:t>
              </w:r>
            </w:hyperlink>
          </w:p>
        </w:tc>
        <w:tc>
          <w:tcPr>
            <w:tcW w:w="3001" w:type="dxa"/>
          </w:tcPr>
          <w:p w:rsidR="004D2C38" w:rsidRPr="002D13F2" w:rsidRDefault="004D2C38" w:rsidP="001F4E35">
            <w:pPr>
              <w:spacing w:line="360" w:lineRule="auto"/>
              <w:rPr>
                <w:rFonts w:ascii="Arial" w:hAnsi="Arial" w:cs="Arial"/>
              </w:rPr>
            </w:pPr>
            <w:hyperlink r:id="rId26" w:history="1">
              <w:r w:rsidRPr="00E10793">
                <w:rPr>
                  <w:rStyle w:val="Hyperlink"/>
                  <w:rFonts w:ascii="Arial" w:hAnsi="Arial" w:cs="Arial"/>
                </w:rPr>
                <w:t xml:space="preserve">VARIAN INOVA  </w:t>
              </w:r>
            </w:hyperlink>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 xml:space="preserve">140,000.00 </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hyperlink r:id="rId27" w:history="1">
              <w:r w:rsidRPr="00E10793">
                <w:rPr>
                  <w:rStyle w:val="Hyperlink"/>
                  <w:rFonts w:ascii="Arial" w:hAnsi="Arial" w:cs="Arial"/>
                </w:rPr>
                <w:t xml:space="preserve"> D500 XRD X-ray Diffra</w:t>
              </w:r>
              <w:r w:rsidRPr="00E10793">
                <w:rPr>
                  <w:rStyle w:val="Hyperlink"/>
                  <w:rFonts w:ascii="Arial" w:hAnsi="Arial" w:cs="Arial"/>
                </w:rPr>
                <w:t>c</w:t>
              </w:r>
              <w:r w:rsidRPr="00E10793">
                <w:rPr>
                  <w:rStyle w:val="Hyperlink"/>
                  <w:rFonts w:ascii="Arial" w:hAnsi="Arial" w:cs="Arial"/>
                </w:rPr>
                <w:t xml:space="preserve">tometer </w:t>
              </w:r>
            </w:hyperlink>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Siemens Bruker</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 xml:space="preserve">35,000.00 </w:t>
            </w:r>
          </w:p>
        </w:tc>
      </w:tr>
      <w:tr w:rsidR="004D2C38" w:rsidRPr="00E10793" w:rsidTr="001F4E35">
        <w:trPr>
          <w:trHeight w:val="724"/>
        </w:trPr>
        <w:tc>
          <w:tcPr>
            <w:tcW w:w="3001" w:type="dxa"/>
          </w:tcPr>
          <w:p w:rsidR="004D2C38" w:rsidRPr="002B694E" w:rsidRDefault="004D2C38" w:rsidP="001F4E35">
            <w:pPr>
              <w:spacing w:line="360" w:lineRule="auto"/>
              <w:rPr>
                <w:rFonts w:ascii="Arial" w:hAnsi="Arial" w:cs="Arial"/>
              </w:rPr>
            </w:pPr>
            <w:hyperlink r:id="rId28" w:history="1">
              <w:r w:rsidRPr="00E10793">
                <w:rPr>
                  <w:rStyle w:val="Hyperlink"/>
                  <w:rFonts w:ascii="Arial" w:hAnsi="Arial" w:cs="Arial"/>
                </w:rPr>
                <w:t>Phoenix 8000 TOC An</w:t>
              </w:r>
              <w:r w:rsidRPr="00E10793">
                <w:rPr>
                  <w:rStyle w:val="Hyperlink"/>
                  <w:rFonts w:ascii="Arial" w:hAnsi="Arial" w:cs="Arial"/>
                </w:rPr>
                <w:t>a</w:t>
              </w:r>
              <w:r w:rsidRPr="00E10793">
                <w:rPr>
                  <w:rStyle w:val="Hyperlink"/>
                  <w:rFonts w:ascii="Arial" w:hAnsi="Arial" w:cs="Arial"/>
                </w:rPr>
                <w:t>lyzer</w:t>
              </w:r>
            </w:hyperlink>
          </w:p>
        </w:tc>
        <w:tc>
          <w:tcPr>
            <w:tcW w:w="3001" w:type="dxa"/>
          </w:tcPr>
          <w:p w:rsidR="004D2C38" w:rsidRPr="002B694E" w:rsidRDefault="004D2C38" w:rsidP="001F4E35">
            <w:pPr>
              <w:spacing w:line="360" w:lineRule="auto"/>
              <w:rPr>
                <w:rFonts w:ascii="Arial" w:hAnsi="Arial" w:cs="Arial"/>
              </w:rPr>
            </w:pPr>
            <w:r w:rsidRPr="00E10793">
              <w:rPr>
                <w:rFonts w:ascii="Arial" w:hAnsi="Arial" w:cs="Arial"/>
              </w:rPr>
              <w:t>Tekmar Dohrmann</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rPr>
              <w:t>$</w:t>
            </w:r>
            <w:r w:rsidRPr="00E10793">
              <w:rPr>
                <w:rFonts w:ascii="Arial" w:hAnsi="Arial" w:cs="Arial"/>
                <w:spacing w:val="10"/>
                <w:lang w:val="en-US"/>
              </w:rPr>
              <w:t>12,500.00</w:t>
            </w:r>
          </w:p>
        </w:tc>
      </w:tr>
    </w:tbl>
    <w:p w:rsidR="004D2C38" w:rsidRDefault="004D2C38" w:rsidP="004D2C38">
      <w:pPr>
        <w:spacing w:line="360" w:lineRule="auto"/>
        <w:rPr>
          <w:rFonts w:ascii="Arial" w:hAnsi="Arial" w:cs="Arial"/>
          <w:b/>
          <w:spacing w:val="10"/>
          <w:sz w:val="20"/>
          <w:szCs w:val="20"/>
          <w:lang w:val="en-US"/>
        </w:rPr>
      </w:pPr>
    </w:p>
    <w:p w:rsidR="004D2C38" w:rsidRPr="00A5714E" w:rsidRDefault="004D2C38" w:rsidP="004D2C38">
      <w:pPr>
        <w:spacing w:line="360" w:lineRule="auto"/>
        <w:rPr>
          <w:rFonts w:ascii="Arial" w:hAnsi="Arial" w:cs="Arial"/>
          <w:spacing w:val="10"/>
          <w:sz w:val="20"/>
          <w:szCs w:val="20"/>
          <w:lang w:val="en-US"/>
        </w:rPr>
      </w:pPr>
      <w:r w:rsidRPr="00A5714E">
        <w:rPr>
          <w:rFonts w:ascii="Arial" w:hAnsi="Arial" w:cs="Arial"/>
          <w:spacing w:val="10"/>
          <w:sz w:val="20"/>
          <w:szCs w:val="20"/>
          <w:lang w:val="en-US"/>
        </w:rPr>
        <w:t>(Source; Created from http://www.labx.com/v2/newad.cfm?catID=32 &amp;</w:t>
      </w:r>
      <w:r w:rsidRPr="00A5714E">
        <w:rPr>
          <w:rFonts w:ascii="Arial" w:hAnsi="Arial" w:cs="Arial"/>
          <w:lang w:val="en-US"/>
        </w:rPr>
        <w:t xml:space="preserve"> </w:t>
      </w:r>
      <w:r w:rsidRPr="00A5714E">
        <w:rPr>
          <w:rFonts w:ascii="Arial" w:hAnsi="Arial" w:cs="Arial"/>
          <w:sz w:val="20"/>
          <w:szCs w:val="20"/>
          <w:lang w:val="en-US"/>
        </w:rPr>
        <w:t>HACH Lange-United for Water</w:t>
      </w:r>
      <w:r w:rsidRPr="00A5714E">
        <w:rPr>
          <w:rFonts w:ascii="Arial" w:hAnsi="Arial" w:cs="Arial"/>
          <w:spacing w:val="10"/>
          <w:sz w:val="20"/>
          <w:szCs w:val="20"/>
          <w:lang w:val="en-US"/>
        </w:rPr>
        <w:t>)</w:t>
      </w:r>
    </w:p>
    <w:p w:rsidR="004D2C38" w:rsidRPr="00B27CB8" w:rsidRDefault="004D2C38" w:rsidP="004D2C38">
      <w:pPr>
        <w:spacing w:line="360" w:lineRule="auto"/>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noProof/>
          <w:spacing w:val="10"/>
          <w:lang w:val="en-US"/>
        </w:rPr>
        <w:lastRenderedPageBreak/>
        <w:drawing>
          <wp:inline distT="0" distB="0" distL="0" distR="0">
            <wp:extent cx="3434080" cy="19030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434080" cy="1903095"/>
                    </a:xfrm>
                    <a:prstGeom prst="rect">
                      <a:avLst/>
                    </a:prstGeom>
                    <a:noFill/>
                    <a:ln w="9525">
                      <a:noFill/>
                      <a:miter lim="800000"/>
                      <a:headEnd/>
                      <a:tailEnd/>
                    </a:ln>
                  </pic:spPr>
                </pic:pic>
              </a:graphicData>
            </a:graphic>
          </wp:inline>
        </w:drawing>
      </w:r>
    </w:p>
    <w:p w:rsidR="004D2C38" w:rsidRDefault="004D2C38" w:rsidP="004D2C38">
      <w:pPr>
        <w:rPr>
          <w:rFonts w:ascii="Arial" w:hAnsi="Arial" w:cs="Arial"/>
          <w:b/>
          <w:spacing w:val="10"/>
          <w:lang w:val="en-US"/>
        </w:rPr>
      </w:pPr>
    </w:p>
    <w:p w:rsidR="004D2C38" w:rsidRPr="00A5714E" w:rsidRDefault="004D2C38" w:rsidP="004D2C38">
      <w:pPr>
        <w:rPr>
          <w:rFonts w:ascii="Arial" w:hAnsi="Arial" w:cs="Arial"/>
          <w:spacing w:val="10"/>
          <w:lang w:val="en-US"/>
        </w:rPr>
      </w:pPr>
      <w:r w:rsidRPr="00E826D4">
        <w:rPr>
          <w:rFonts w:ascii="Arial" w:hAnsi="Arial" w:cs="Arial"/>
          <w:b/>
          <w:spacing w:val="10"/>
          <w:lang w:val="en-US"/>
        </w:rPr>
        <w:t>Fig</w:t>
      </w:r>
      <w:r>
        <w:rPr>
          <w:rFonts w:ascii="Arial" w:hAnsi="Arial" w:cs="Arial"/>
          <w:b/>
          <w:spacing w:val="10"/>
          <w:lang w:val="en-US"/>
        </w:rPr>
        <w:t>ure</w:t>
      </w:r>
      <w:r w:rsidRPr="00E826D4">
        <w:rPr>
          <w:rFonts w:ascii="Arial" w:hAnsi="Arial" w:cs="Arial"/>
          <w:b/>
          <w:spacing w:val="10"/>
          <w:lang w:val="en-US"/>
        </w:rPr>
        <w:t xml:space="preserve"> 2</w:t>
      </w:r>
      <w:r>
        <w:rPr>
          <w:rFonts w:ascii="Arial" w:hAnsi="Arial" w:cs="Arial"/>
          <w:b/>
          <w:spacing w:val="10"/>
          <w:lang w:val="en-US"/>
        </w:rPr>
        <w:t xml:space="preserve">.5  </w:t>
      </w:r>
      <w:r w:rsidRPr="00E826D4">
        <w:rPr>
          <w:rFonts w:ascii="Arial" w:hAnsi="Arial" w:cs="Arial"/>
          <w:b/>
          <w:spacing w:val="10"/>
          <w:lang w:val="en-US"/>
        </w:rPr>
        <w:t xml:space="preserve"> </w:t>
      </w:r>
      <w:r w:rsidRPr="00A5714E">
        <w:rPr>
          <w:rFonts w:ascii="Arial" w:hAnsi="Arial" w:cs="Arial"/>
          <w:spacing w:val="10"/>
          <w:lang w:val="en-US"/>
        </w:rPr>
        <w:t>Total Hydrocarbon Analyzer Model HC-404 with the Price</w:t>
      </w:r>
    </w:p>
    <w:p w:rsidR="004D2C38" w:rsidRDefault="004D2C38" w:rsidP="004D2C38">
      <w:pPr>
        <w:rPr>
          <w:rFonts w:ascii="Arial" w:hAnsi="Arial" w:cs="Arial"/>
          <w:spacing w:val="10"/>
          <w:sz w:val="20"/>
          <w:szCs w:val="20"/>
          <w:lang w:val="en-US"/>
        </w:rPr>
      </w:pPr>
      <w:r>
        <w:rPr>
          <w:rFonts w:ascii="Arial" w:hAnsi="Arial" w:cs="Arial"/>
          <w:spacing w:val="10"/>
          <w:sz w:val="20"/>
          <w:szCs w:val="20"/>
          <w:lang w:val="en-US"/>
        </w:rPr>
        <w:t xml:space="preserve">                      </w:t>
      </w:r>
      <w:r w:rsidRPr="00A5714E">
        <w:rPr>
          <w:rFonts w:ascii="Arial" w:hAnsi="Arial" w:cs="Arial"/>
          <w:spacing w:val="10"/>
          <w:sz w:val="20"/>
          <w:szCs w:val="20"/>
          <w:lang w:val="en-US"/>
        </w:rPr>
        <w:t>(Source;http://monitoring.environmentalepert.com/STSE_resulteach_</w:t>
      </w:r>
    </w:p>
    <w:p w:rsidR="004D2C38" w:rsidRDefault="004D2C38" w:rsidP="004D2C38">
      <w:pPr>
        <w:rPr>
          <w:rFonts w:ascii="Arial" w:hAnsi="Arial" w:cs="Arial"/>
          <w:sz w:val="20"/>
          <w:szCs w:val="20"/>
          <w:lang w:val="en-US"/>
        </w:rPr>
      </w:pPr>
      <w:r>
        <w:rPr>
          <w:rFonts w:ascii="Arial" w:hAnsi="Arial" w:cs="Arial"/>
          <w:spacing w:val="10"/>
          <w:sz w:val="20"/>
          <w:szCs w:val="20"/>
          <w:lang w:val="en-US"/>
        </w:rPr>
        <w:t xml:space="preserve">                      </w:t>
      </w:r>
      <w:r w:rsidRPr="00A5714E">
        <w:rPr>
          <w:rFonts w:ascii="Arial" w:hAnsi="Arial" w:cs="Arial"/>
          <w:spacing w:val="10"/>
          <w:sz w:val="20"/>
          <w:szCs w:val="20"/>
          <w:lang w:val="en-US"/>
        </w:rPr>
        <w:t>product.aspx?cid=2502&amp;idprofile=5969&amp;idproduct=15493</w:t>
      </w:r>
      <w:r w:rsidRPr="00A5714E">
        <w:rPr>
          <w:rFonts w:ascii="Arial" w:hAnsi="Arial" w:cs="Arial"/>
          <w:sz w:val="20"/>
          <w:szCs w:val="20"/>
          <w:lang w:val="en-US"/>
        </w:rPr>
        <w:t xml:space="preserve"> Accessed </w:t>
      </w:r>
      <w:r>
        <w:rPr>
          <w:rFonts w:ascii="Arial" w:hAnsi="Arial" w:cs="Arial"/>
          <w:sz w:val="20"/>
          <w:szCs w:val="20"/>
          <w:lang w:val="en-US"/>
        </w:rPr>
        <w:t xml:space="preserve">     </w:t>
      </w:r>
    </w:p>
    <w:p w:rsidR="004D2C38" w:rsidRPr="00A5714E" w:rsidRDefault="004D2C38" w:rsidP="004D2C38">
      <w:pPr>
        <w:rPr>
          <w:rFonts w:ascii="Arial" w:hAnsi="Arial" w:cs="Arial"/>
          <w:spacing w:val="10"/>
          <w:sz w:val="20"/>
          <w:szCs w:val="20"/>
          <w:lang w:val="en-US"/>
        </w:rPr>
      </w:pPr>
      <w:r>
        <w:rPr>
          <w:rFonts w:ascii="Arial" w:hAnsi="Arial" w:cs="Arial"/>
          <w:sz w:val="20"/>
          <w:szCs w:val="20"/>
          <w:lang w:val="en-US"/>
        </w:rPr>
        <w:t xml:space="preserve">                           </w:t>
      </w:r>
      <w:r w:rsidRPr="00A5714E">
        <w:rPr>
          <w:rFonts w:ascii="Arial" w:hAnsi="Arial" w:cs="Arial"/>
          <w:sz w:val="20"/>
          <w:szCs w:val="20"/>
          <w:lang w:val="en-US"/>
        </w:rPr>
        <w:t>13.07.2009</w:t>
      </w:r>
      <w:r w:rsidRPr="00A5714E">
        <w:rPr>
          <w:rFonts w:ascii="Arial" w:hAnsi="Arial" w:cs="Arial"/>
          <w:spacing w:val="10"/>
          <w:sz w:val="20"/>
          <w:szCs w:val="20"/>
          <w:lang w:val="en-US"/>
        </w:rPr>
        <w:t xml:space="preserve">) </w:t>
      </w: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center"/>
        <w:rPr>
          <w:rFonts w:ascii="Arial" w:hAnsi="Arial" w:cs="Arial"/>
          <w:spacing w:val="10"/>
          <w:lang w:val="en-US"/>
        </w:rPr>
      </w:pPr>
      <w:r>
        <w:rPr>
          <w:rFonts w:ascii="Arial" w:hAnsi="Arial" w:cs="Arial"/>
          <w:noProof/>
          <w:spacing w:val="10"/>
          <w:lang w:val="en-US"/>
        </w:rPr>
        <w:drawing>
          <wp:inline distT="0" distB="0" distL="0" distR="0">
            <wp:extent cx="4284980" cy="3221355"/>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284980" cy="3221355"/>
                    </a:xfrm>
                    <a:prstGeom prst="rect">
                      <a:avLst/>
                    </a:prstGeom>
                    <a:noFill/>
                    <a:ln w="9525">
                      <a:noFill/>
                      <a:miter lim="800000"/>
                      <a:headEnd/>
                      <a:tailEnd/>
                    </a:ln>
                  </pic:spPr>
                </pic:pic>
              </a:graphicData>
            </a:graphic>
          </wp:inline>
        </w:drawing>
      </w:r>
    </w:p>
    <w:p w:rsidR="004D2C38" w:rsidRDefault="004D2C38" w:rsidP="004D2C38">
      <w:pPr>
        <w:pStyle w:val="Heading1"/>
        <w:rPr>
          <w:rFonts w:ascii="Arial" w:hAnsi="Arial" w:cs="Arial"/>
          <w:b w:val="0"/>
          <w:bCs w:val="0"/>
          <w:spacing w:val="10"/>
          <w:kern w:val="0"/>
          <w:sz w:val="24"/>
          <w:szCs w:val="24"/>
        </w:rPr>
      </w:pPr>
      <w:r w:rsidRPr="00931CA6">
        <w:rPr>
          <w:rFonts w:ascii="Arial" w:hAnsi="Arial" w:cs="Arial"/>
          <w:spacing w:val="10"/>
          <w:sz w:val="24"/>
          <w:szCs w:val="24"/>
        </w:rPr>
        <w:t>Fig</w:t>
      </w:r>
      <w:r>
        <w:rPr>
          <w:rFonts w:ascii="Arial" w:hAnsi="Arial" w:cs="Arial"/>
          <w:spacing w:val="10"/>
          <w:sz w:val="24"/>
          <w:szCs w:val="24"/>
        </w:rPr>
        <w:t>ure</w:t>
      </w:r>
      <w:r w:rsidRPr="00931CA6">
        <w:rPr>
          <w:rFonts w:ascii="Arial" w:hAnsi="Arial" w:cs="Arial"/>
          <w:spacing w:val="10"/>
          <w:sz w:val="24"/>
          <w:szCs w:val="24"/>
        </w:rPr>
        <w:t xml:space="preserve"> 2</w:t>
      </w:r>
      <w:r>
        <w:rPr>
          <w:rFonts w:ascii="Arial" w:hAnsi="Arial" w:cs="Arial"/>
          <w:spacing w:val="10"/>
          <w:sz w:val="24"/>
          <w:szCs w:val="24"/>
        </w:rPr>
        <w:t xml:space="preserve">.6  </w:t>
      </w:r>
      <w:r w:rsidRPr="00931CA6">
        <w:rPr>
          <w:rFonts w:ascii="Arial" w:hAnsi="Arial" w:cs="Arial"/>
          <w:spacing w:val="10"/>
          <w:sz w:val="24"/>
          <w:szCs w:val="24"/>
        </w:rPr>
        <w:t xml:space="preserve"> </w:t>
      </w:r>
      <w:r w:rsidRPr="00A5714E">
        <w:rPr>
          <w:rFonts w:ascii="Arial" w:hAnsi="Arial" w:cs="Arial"/>
          <w:b w:val="0"/>
          <w:sz w:val="24"/>
          <w:szCs w:val="24"/>
        </w:rPr>
        <w:t>Waters 600 Semi-Prep HPLC; Price $12,500.00</w:t>
      </w:r>
      <w:r w:rsidRPr="00A5714E">
        <w:rPr>
          <w:rFonts w:ascii="Arial" w:hAnsi="Arial" w:cs="Arial"/>
          <w:b w:val="0"/>
          <w:bCs w:val="0"/>
          <w:spacing w:val="10"/>
          <w:kern w:val="0"/>
          <w:sz w:val="24"/>
          <w:szCs w:val="24"/>
        </w:rPr>
        <w:t xml:space="preserve">        </w:t>
      </w:r>
      <w:r>
        <w:rPr>
          <w:rFonts w:ascii="Arial" w:hAnsi="Arial" w:cs="Arial"/>
          <w:b w:val="0"/>
          <w:bCs w:val="0"/>
          <w:spacing w:val="10"/>
          <w:kern w:val="0"/>
          <w:sz w:val="24"/>
          <w:szCs w:val="24"/>
        </w:rPr>
        <w:t xml:space="preserve">                 </w:t>
      </w:r>
    </w:p>
    <w:p w:rsidR="004D2C38" w:rsidRPr="00A5714E" w:rsidRDefault="004D2C38" w:rsidP="004D2C38">
      <w:pPr>
        <w:pStyle w:val="Heading1"/>
        <w:rPr>
          <w:rFonts w:ascii="Arial" w:hAnsi="Arial" w:cs="Arial"/>
          <w:b w:val="0"/>
          <w:bCs w:val="0"/>
          <w:spacing w:val="10"/>
          <w:kern w:val="0"/>
          <w:sz w:val="24"/>
          <w:szCs w:val="24"/>
        </w:rPr>
      </w:pPr>
      <w:r>
        <w:rPr>
          <w:rFonts w:ascii="Arial" w:hAnsi="Arial" w:cs="Arial"/>
          <w:b w:val="0"/>
          <w:sz w:val="20"/>
          <w:szCs w:val="20"/>
        </w:rPr>
        <w:t xml:space="preserve">                     </w:t>
      </w:r>
      <w:r w:rsidRPr="00A5714E">
        <w:rPr>
          <w:rFonts w:ascii="Arial" w:hAnsi="Arial" w:cs="Arial"/>
          <w:b w:val="0"/>
          <w:sz w:val="20"/>
          <w:szCs w:val="20"/>
        </w:rPr>
        <w:t>(Source;</w:t>
      </w:r>
      <w:r w:rsidRPr="00A5714E">
        <w:rPr>
          <w:b w:val="0"/>
          <w:sz w:val="20"/>
          <w:szCs w:val="20"/>
        </w:rPr>
        <w:t xml:space="preserve"> </w:t>
      </w:r>
      <w:r w:rsidRPr="00A5714E">
        <w:rPr>
          <w:rFonts w:ascii="Arial" w:hAnsi="Arial" w:cs="Arial"/>
          <w:b w:val="0"/>
          <w:sz w:val="20"/>
          <w:szCs w:val="20"/>
        </w:rPr>
        <w:t>http://www.aibltd.com/detail.cfm?autonumber=77363 Accessed 13.07.2009)</w:t>
      </w:r>
    </w:p>
    <w:p w:rsidR="004D2C38" w:rsidRPr="002D13F2" w:rsidRDefault="004D2C38" w:rsidP="004D2C38">
      <w:pPr>
        <w:pStyle w:val="Heading1"/>
        <w:rPr>
          <w:rFonts w:ascii="Arial" w:hAnsi="Arial" w:cs="Arial"/>
          <w:sz w:val="20"/>
          <w:szCs w:val="20"/>
        </w:rPr>
      </w:pP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rPr>
          <w:rFonts w:ascii="Arial" w:hAnsi="Arial" w:cs="Arial"/>
          <w:spacing w:val="10"/>
          <w:lang w:val="en-US"/>
        </w:rPr>
      </w:pPr>
      <w:r>
        <w:rPr>
          <w:rFonts w:ascii="Arial" w:hAnsi="Arial" w:cs="Arial"/>
          <w:spacing w:val="10"/>
          <w:lang w:val="en-US"/>
        </w:rPr>
        <w:lastRenderedPageBreak/>
        <w:t>a</w:t>
      </w:r>
      <w:r>
        <w:rPr>
          <w:rFonts w:ascii="Arial" w:hAnsi="Arial" w:cs="Arial"/>
          <w:noProof/>
          <w:spacing w:val="10"/>
          <w:lang w:val="en-US"/>
        </w:rPr>
        <w:drawing>
          <wp:inline distT="0" distB="0" distL="0" distR="0">
            <wp:extent cx="1084580" cy="120142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084580" cy="1201420"/>
                    </a:xfrm>
                    <a:prstGeom prst="rect">
                      <a:avLst/>
                    </a:prstGeom>
                    <a:noFill/>
                    <a:ln w="9525">
                      <a:noFill/>
                      <a:miter lim="800000"/>
                      <a:headEnd/>
                      <a:tailEnd/>
                    </a:ln>
                  </pic:spPr>
                </pic:pic>
              </a:graphicData>
            </a:graphic>
          </wp:inline>
        </w:drawing>
      </w:r>
      <w:r w:rsidRPr="006B0CAF">
        <w:rPr>
          <w:rFonts w:ascii="Arial" w:hAnsi="Arial" w:cs="Arial"/>
          <w:spacing w:val="10"/>
          <w:lang w:val="en-US"/>
        </w:rPr>
        <w:t xml:space="preserve"> </w:t>
      </w:r>
      <w:r>
        <w:rPr>
          <w:rFonts w:ascii="Arial" w:hAnsi="Arial" w:cs="Arial"/>
          <w:spacing w:val="10"/>
          <w:lang w:val="en-US"/>
        </w:rPr>
        <w:t xml:space="preserve">                                      b</w:t>
      </w:r>
      <w:r>
        <w:rPr>
          <w:rFonts w:ascii="Arial" w:hAnsi="Arial" w:cs="Arial"/>
          <w:noProof/>
          <w:spacing w:val="10"/>
          <w:lang w:val="en-US"/>
        </w:rPr>
        <w:drawing>
          <wp:inline distT="0" distB="0" distL="0" distR="0">
            <wp:extent cx="1084580" cy="1201420"/>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1084580" cy="1201420"/>
                    </a:xfrm>
                    <a:prstGeom prst="rect">
                      <a:avLst/>
                    </a:prstGeom>
                    <a:noFill/>
                    <a:ln w="9525">
                      <a:noFill/>
                      <a:miter lim="800000"/>
                      <a:headEnd/>
                      <a:tailEnd/>
                    </a:ln>
                  </pic:spPr>
                </pic:pic>
              </a:graphicData>
            </a:graphic>
          </wp:inline>
        </w:drawing>
      </w:r>
    </w:p>
    <w:p w:rsidR="004D2C38" w:rsidRPr="00A5714E" w:rsidRDefault="004D2C38" w:rsidP="004D2C38">
      <w:pPr>
        <w:spacing w:line="360" w:lineRule="auto"/>
        <w:rPr>
          <w:rFonts w:ascii="Arial" w:hAnsi="Arial" w:cs="Arial"/>
        </w:rPr>
      </w:pPr>
      <w:r>
        <w:rPr>
          <w:rFonts w:ascii="Arial" w:hAnsi="Arial" w:cs="Arial"/>
          <w:b/>
          <w:spacing w:val="10"/>
          <w:lang w:val="en-US"/>
        </w:rPr>
        <w:t>Figure 2.7</w:t>
      </w:r>
      <w:r w:rsidRPr="00931CA6">
        <w:rPr>
          <w:rFonts w:ascii="Arial" w:hAnsi="Arial" w:cs="Arial"/>
          <w:b/>
          <w:spacing w:val="10"/>
          <w:lang w:val="en-US"/>
        </w:rPr>
        <w:t xml:space="preserve"> </w:t>
      </w:r>
      <w:r>
        <w:rPr>
          <w:rFonts w:ascii="Arial" w:hAnsi="Arial" w:cs="Arial"/>
          <w:b/>
          <w:spacing w:val="10"/>
          <w:lang w:val="en-US"/>
        </w:rPr>
        <w:t xml:space="preserve">  </w:t>
      </w:r>
      <w:r w:rsidRPr="00A5714E">
        <w:rPr>
          <w:rFonts w:ascii="Arial" w:hAnsi="Arial" w:cs="Arial"/>
          <w:spacing w:val="10"/>
          <w:lang w:val="en-US"/>
        </w:rPr>
        <w:t xml:space="preserve">a &amp; b Combination of FID &amp; TCD Detector GC; Prices </w:t>
      </w:r>
      <w:r w:rsidRPr="00A5714E">
        <w:rPr>
          <w:rFonts w:ascii="Arial" w:hAnsi="Arial" w:cs="Arial"/>
        </w:rPr>
        <w:t xml:space="preserve">$12,500.00 and $9,050.00 Respectively </w:t>
      </w:r>
    </w:p>
    <w:p w:rsidR="004D2C38" w:rsidRPr="00A5714E" w:rsidRDefault="004D2C38" w:rsidP="004D2C38">
      <w:pPr>
        <w:spacing w:line="360" w:lineRule="auto"/>
        <w:rPr>
          <w:rFonts w:ascii="Arial" w:hAnsi="Arial" w:cs="Arial"/>
          <w:sz w:val="20"/>
          <w:szCs w:val="20"/>
          <w:lang w:val="en-US"/>
        </w:rPr>
      </w:pPr>
      <w:r w:rsidRPr="00A5714E">
        <w:rPr>
          <w:rFonts w:ascii="Arial" w:hAnsi="Arial" w:cs="Arial"/>
          <w:spacing w:val="10"/>
          <w:sz w:val="20"/>
          <w:szCs w:val="20"/>
          <w:lang w:val="en-US"/>
        </w:rPr>
        <w:t>(Source; Cole-Parmer;</w:t>
      </w:r>
      <w:r w:rsidRPr="00A5714E">
        <w:rPr>
          <w:rFonts w:ascii="Arial" w:hAnsi="Arial" w:cs="Arial"/>
          <w:sz w:val="20"/>
          <w:szCs w:val="20"/>
          <w:lang w:val="en-US"/>
        </w:rPr>
        <w:t xml:space="preserve"> https://www.coleparmer.com/Catalog/product_index.asp?cls=379 A</w:t>
      </w:r>
      <w:r w:rsidRPr="00A5714E">
        <w:rPr>
          <w:rFonts w:ascii="Arial" w:hAnsi="Arial" w:cs="Arial"/>
          <w:sz w:val="20"/>
          <w:szCs w:val="20"/>
          <w:lang w:val="en-US"/>
        </w:rPr>
        <w:t>c</w:t>
      </w:r>
      <w:r w:rsidRPr="00A5714E">
        <w:rPr>
          <w:rFonts w:ascii="Arial" w:hAnsi="Arial" w:cs="Arial"/>
          <w:sz w:val="20"/>
          <w:szCs w:val="20"/>
          <w:lang w:val="en-US"/>
        </w:rPr>
        <w:t>cessed 13.07.2009)</w:t>
      </w:r>
    </w:p>
    <w:p w:rsidR="004D2C38" w:rsidRPr="00931CA6" w:rsidRDefault="004D2C38" w:rsidP="004D2C38">
      <w:pPr>
        <w:spacing w:line="360" w:lineRule="auto"/>
        <w:rPr>
          <w:rFonts w:ascii="Arial" w:hAnsi="Arial" w:cs="Arial"/>
          <w:b/>
          <w:spacing w:val="10"/>
          <w:lang w:val="en-US"/>
        </w:rPr>
      </w:pP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rPr>
          <w:rFonts w:ascii="Arial" w:hAnsi="Arial" w:cs="Arial"/>
          <w:spacing w:val="10"/>
          <w:lang w:val="en-US"/>
        </w:rPr>
      </w:pPr>
    </w:p>
    <w:p w:rsidR="004D2C38" w:rsidRPr="002B694E" w:rsidRDefault="004D2C38" w:rsidP="004D2C38">
      <w:pPr>
        <w:spacing w:line="360" w:lineRule="auto"/>
        <w:rPr>
          <w:rFonts w:ascii="Arial" w:hAnsi="Arial" w:cs="Arial"/>
          <w:spacing w:val="10"/>
          <w:lang w:val="en-US"/>
        </w:rPr>
      </w:pPr>
      <w:r>
        <w:rPr>
          <w:noProof/>
          <w:lang w:val="en-US"/>
        </w:rPr>
        <w:drawing>
          <wp:inline distT="0" distB="0" distL="0" distR="0">
            <wp:extent cx="5486400" cy="4114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4D2C38" w:rsidRDefault="004D2C38" w:rsidP="004D2C38">
      <w:pPr>
        <w:rPr>
          <w:rFonts w:ascii="Arial" w:hAnsi="Arial" w:cs="Arial"/>
        </w:rPr>
      </w:pPr>
      <w:r>
        <w:rPr>
          <w:rFonts w:ascii="Arial" w:hAnsi="Arial" w:cs="Arial"/>
          <w:b/>
        </w:rPr>
        <w:t>Figure 2.8</w:t>
      </w:r>
      <w:r w:rsidRPr="00931CA6">
        <w:rPr>
          <w:rFonts w:ascii="Arial" w:hAnsi="Arial" w:cs="Arial"/>
          <w:b/>
        </w:rPr>
        <w:t xml:space="preserve"> </w:t>
      </w:r>
      <w:r>
        <w:rPr>
          <w:rFonts w:ascii="Arial" w:hAnsi="Arial" w:cs="Arial"/>
          <w:b/>
        </w:rPr>
        <w:t xml:space="preserve">  </w:t>
      </w:r>
      <w:r w:rsidRPr="00A5714E">
        <w:rPr>
          <w:rFonts w:ascii="Arial" w:hAnsi="Arial" w:cs="Arial"/>
        </w:rPr>
        <w:t xml:space="preserve">Perkin Elmer AAS 5000. With Auto Sampler AS 70. Programmer AS </w:t>
      </w:r>
      <w:r>
        <w:rPr>
          <w:rFonts w:ascii="Arial" w:hAnsi="Arial" w:cs="Arial"/>
        </w:rPr>
        <w:t xml:space="preserve">   </w:t>
      </w:r>
    </w:p>
    <w:p w:rsidR="004D2C38" w:rsidRDefault="004D2C38" w:rsidP="004D2C38">
      <w:pPr>
        <w:rPr>
          <w:rFonts w:ascii="Arial" w:hAnsi="Arial" w:cs="Arial"/>
        </w:rPr>
      </w:pPr>
      <w:r>
        <w:rPr>
          <w:rFonts w:ascii="Arial" w:hAnsi="Arial" w:cs="Arial"/>
        </w:rPr>
        <w:t xml:space="preserve">                   </w:t>
      </w:r>
      <w:r w:rsidRPr="00A5714E">
        <w:rPr>
          <w:rFonts w:ascii="Arial" w:hAnsi="Arial" w:cs="Arial"/>
        </w:rPr>
        <w:t xml:space="preserve">40. Zeeman HGA 500. Programmer HGA 500. Analysis Unit Shimadzu </w:t>
      </w:r>
      <w:r>
        <w:rPr>
          <w:rFonts w:ascii="Arial" w:hAnsi="Arial" w:cs="Arial"/>
        </w:rPr>
        <w:t xml:space="preserve">   </w:t>
      </w:r>
    </w:p>
    <w:p w:rsidR="004D2C38" w:rsidRPr="00A5714E" w:rsidRDefault="004D2C38" w:rsidP="004D2C38">
      <w:pPr>
        <w:rPr>
          <w:rFonts w:ascii="Arial" w:hAnsi="Arial" w:cs="Arial"/>
        </w:rPr>
      </w:pPr>
      <w:r>
        <w:rPr>
          <w:rFonts w:ascii="Arial" w:hAnsi="Arial" w:cs="Arial"/>
        </w:rPr>
        <w:t xml:space="preserve">                    </w:t>
      </w:r>
      <w:r w:rsidRPr="00A5714E">
        <w:rPr>
          <w:rFonts w:ascii="Arial" w:hAnsi="Arial" w:cs="Arial"/>
        </w:rPr>
        <w:t>Chr</w:t>
      </w:r>
      <w:r w:rsidRPr="00A5714E">
        <w:rPr>
          <w:rFonts w:ascii="Arial" w:hAnsi="Arial" w:cs="Arial"/>
        </w:rPr>
        <w:t>o</w:t>
      </w:r>
      <w:r w:rsidRPr="00A5714E">
        <w:rPr>
          <w:rFonts w:ascii="Arial" w:hAnsi="Arial" w:cs="Arial"/>
        </w:rPr>
        <w:t xml:space="preserve">matopac C-R6A. </w:t>
      </w:r>
    </w:p>
    <w:p w:rsidR="004D2C38" w:rsidRPr="00A5714E" w:rsidRDefault="004D2C38" w:rsidP="004D2C38">
      <w:pPr>
        <w:spacing w:line="360" w:lineRule="auto"/>
        <w:rPr>
          <w:rFonts w:ascii="Arial" w:hAnsi="Arial" w:cs="Arial"/>
          <w:spacing w:val="10"/>
          <w:sz w:val="20"/>
          <w:szCs w:val="20"/>
          <w:lang w:val="en-US"/>
        </w:rPr>
      </w:pPr>
      <w:r>
        <w:rPr>
          <w:rFonts w:ascii="Arial" w:hAnsi="Arial" w:cs="Arial"/>
          <w:spacing w:val="10"/>
          <w:sz w:val="20"/>
          <w:szCs w:val="20"/>
          <w:lang w:val="en-US"/>
        </w:rPr>
        <w:t xml:space="preserve">        </w:t>
      </w:r>
      <w:r w:rsidRPr="00A5714E">
        <w:rPr>
          <w:rFonts w:ascii="Arial" w:hAnsi="Arial" w:cs="Arial"/>
          <w:spacing w:val="10"/>
          <w:sz w:val="20"/>
          <w:szCs w:val="20"/>
          <w:lang w:val="en-US"/>
        </w:rPr>
        <w:t>(Source; http://www.labx.com/v2/newad.cfm?CatID=1&amp;Page=4</w:t>
      </w:r>
      <w:r w:rsidRPr="00A5714E">
        <w:rPr>
          <w:rFonts w:ascii="Arial" w:hAnsi="Arial" w:cs="Arial"/>
          <w:sz w:val="20"/>
          <w:szCs w:val="20"/>
          <w:lang w:val="en-US"/>
        </w:rPr>
        <w:t xml:space="preserve"> Accessed 20.07.2009)</w:t>
      </w:r>
      <w:r w:rsidRPr="00A5714E">
        <w:rPr>
          <w:rFonts w:ascii="Arial" w:hAnsi="Arial" w:cs="Arial"/>
          <w:spacing w:val="10"/>
          <w:sz w:val="20"/>
          <w:szCs w:val="20"/>
          <w:lang w:val="en-US"/>
        </w:rPr>
        <w:t>)</w:t>
      </w:r>
    </w:p>
    <w:p w:rsidR="004D2C38" w:rsidRPr="008E2079" w:rsidRDefault="004D2C38" w:rsidP="004D2C38">
      <w:pPr>
        <w:spacing w:line="360" w:lineRule="auto"/>
        <w:rPr>
          <w:rFonts w:ascii="Arial" w:hAnsi="Arial" w:cs="Arial"/>
          <w:b/>
          <w:lang w:val="en-US"/>
        </w:rPr>
      </w:pPr>
    </w:p>
    <w:p w:rsidR="004D2C38" w:rsidRDefault="004D2C38" w:rsidP="004D2C38">
      <w:pPr>
        <w:spacing w:line="360" w:lineRule="auto"/>
        <w:jc w:val="center"/>
        <w:rPr>
          <w:rFonts w:ascii="Arial" w:hAnsi="Arial" w:cs="Arial"/>
          <w:spacing w:val="10"/>
          <w:lang w:val="en-US"/>
        </w:rPr>
      </w:pP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The analytical instruments given here, such as Hydrocarbon Analyzer, HPLC, AAS; are analytical instruments that are commonly used in enviro</w:t>
      </w:r>
      <w:r>
        <w:rPr>
          <w:rFonts w:ascii="Arial" w:hAnsi="Arial" w:cs="Arial"/>
          <w:spacing w:val="10"/>
          <w:lang w:val="en-US"/>
        </w:rPr>
        <w:t>n</w:t>
      </w:r>
      <w:r>
        <w:rPr>
          <w:rFonts w:ascii="Arial" w:hAnsi="Arial" w:cs="Arial"/>
          <w:spacing w:val="10"/>
          <w:lang w:val="en-US"/>
        </w:rPr>
        <w:t xml:space="preserve">mental analysis in the literature. Therefore is expected that they be found in many environmental laboratories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if not for the problems of mi</w:t>
      </w:r>
      <w:r>
        <w:rPr>
          <w:rFonts w:ascii="Arial" w:hAnsi="Arial" w:cs="Arial"/>
          <w:spacing w:val="10"/>
          <w:lang w:val="en-US"/>
        </w:rPr>
        <w:t>s</w:t>
      </w:r>
      <w:r>
        <w:rPr>
          <w:rFonts w:ascii="Arial" w:hAnsi="Arial" w:cs="Arial"/>
          <w:spacing w:val="10"/>
          <w:lang w:val="en-US"/>
        </w:rPr>
        <w:t xml:space="preserve">management and corruption already mentioned. But for the environmental laboratories to function properly and have good environmental pollution control some of these instruments are needed instruments especially when considering the types of pollutants found in the Nigerian environment. In Figure </w:t>
      </w:r>
      <w:smartTag w:uri="urn:schemas-microsoft-com:office:smarttags" w:element="metricconverter">
        <w:smartTagPr>
          <w:attr w:name="ProductID" w:val="2.5 a"/>
        </w:smartTagPr>
        <w:r>
          <w:rPr>
            <w:rFonts w:ascii="Arial" w:hAnsi="Arial" w:cs="Arial"/>
            <w:spacing w:val="10"/>
            <w:lang w:val="en-US"/>
          </w:rPr>
          <w:t>2.5 a</w:t>
        </w:r>
      </w:smartTag>
      <w:r>
        <w:rPr>
          <w:rFonts w:ascii="Arial" w:hAnsi="Arial" w:cs="Arial"/>
          <w:spacing w:val="10"/>
          <w:lang w:val="en-US"/>
        </w:rPr>
        <w:t xml:space="preserve"> total hydrocarbon analyzer is given, and in Figure </w:t>
      </w:r>
      <w:smartTag w:uri="urn:schemas-microsoft-com:office:smarttags" w:element="metricconverter">
        <w:smartTagPr>
          <w:attr w:name="ProductID" w:val="2.6 a"/>
        </w:smartTagPr>
        <w:r>
          <w:rPr>
            <w:rFonts w:ascii="Arial" w:hAnsi="Arial" w:cs="Arial"/>
            <w:spacing w:val="10"/>
            <w:lang w:val="en-US"/>
          </w:rPr>
          <w:t>2.6 a</w:t>
        </w:r>
      </w:smartTag>
      <w:r>
        <w:rPr>
          <w:rFonts w:ascii="Arial" w:hAnsi="Arial" w:cs="Arial"/>
          <w:spacing w:val="10"/>
          <w:lang w:val="en-US"/>
        </w:rPr>
        <w:t xml:space="preserve"> HPLC, these two instruments are suitable for the oil companies as such is e</w:t>
      </w:r>
      <w:r>
        <w:rPr>
          <w:rFonts w:ascii="Arial" w:hAnsi="Arial" w:cs="Arial"/>
          <w:spacing w:val="10"/>
          <w:lang w:val="en-US"/>
        </w:rPr>
        <w:t>x</w:t>
      </w:r>
      <w:r>
        <w:rPr>
          <w:rFonts w:ascii="Arial" w:hAnsi="Arial" w:cs="Arial"/>
          <w:spacing w:val="10"/>
          <w:lang w:val="en-US"/>
        </w:rPr>
        <w:t>pected that they have these instruments. Even AAS given in fig 2.9 is an important instrument, not only for the oil industries but also for the r</w:t>
      </w:r>
      <w:r>
        <w:rPr>
          <w:rFonts w:ascii="Arial" w:hAnsi="Arial" w:cs="Arial"/>
          <w:spacing w:val="10"/>
          <w:lang w:val="en-US"/>
        </w:rPr>
        <w:t>e</w:t>
      </w:r>
      <w:r>
        <w:rPr>
          <w:rFonts w:ascii="Arial" w:hAnsi="Arial" w:cs="Arial"/>
          <w:spacing w:val="10"/>
          <w:lang w:val="en-US"/>
        </w:rPr>
        <w:t>gional drinking water monitoring laboratories.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rPr>
          <w:rFonts w:ascii="Arial" w:hAnsi="Arial" w:cs="Arial"/>
          <w:spacing w:val="10"/>
          <w:lang w:val="en-US"/>
        </w:rPr>
      </w:pPr>
      <w:r>
        <w:rPr>
          <w:noProof/>
          <w:lang w:val="en-US"/>
        </w:rPr>
        <w:drawing>
          <wp:inline distT="0" distB="0" distL="0" distR="0">
            <wp:extent cx="5486400" cy="411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4D2C38" w:rsidRPr="00A5714E" w:rsidRDefault="004D2C38" w:rsidP="004D2C38">
      <w:pPr>
        <w:spacing w:line="360" w:lineRule="auto"/>
        <w:rPr>
          <w:rFonts w:ascii="Arial" w:hAnsi="Arial" w:cs="Arial"/>
          <w:spacing w:val="10"/>
          <w:lang w:val="en-US"/>
        </w:rPr>
      </w:pPr>
      <w:r>
        <w:rPr>
          <w:rFonts w:ascii="Arial" w:hAnsi="Arial" w:cs="Arial"/>
          <w:b/>
          <w:spacing w:val="10"/>
          <w:lang w:val="en-US"/>
        </w:rPr>
        <w:t>Figure 2.9</w:t>
      </w:r>
      <w:r w:rsidRPr="00931CA6">
        <w:rPr>
          <w:rFonts w:ascii="Arial" w:hAnsi="Arial" w:cs="Arial"/>
          <w:b/>
          <w:spacing w:val="10"/>
          <w:lang w:val="en-US"/>
        </w:rPr>
        <w:t xml:space="preserve"> </w:t>
      </w:r>
      <w:r>
        <w:rPr>
          <w:rFonts w:ascii="Arial" w:hAnsi="Arial" w:cs="Arial"/>
          <w:b/>
          <w:spacing w:val="10"/>
          <w:lang w:val="en-US"/>
        </w:rPr>
        <w:t xml:space="preserve">  </w:t>
      </w:r>
      <w:r w:rsidRPr="00A5714E">
        <w:rPr>
          <w:rFonts w:ascii="Arial" w:hAnsi="Arial" w:cs="Arial"/>
          <w:spacing w:val="10"/>
          <w:lang w:val="en-US"/>
        </w:rPr>
        <w:t xml:space="preserve">AAS Zeenit 600 with Graphite Tube Control </w:t>
      </w:r>
    </w:p>
    <w:p w:rsidR="004D2C38" w:rsidRDefault="004D2C38" w:rsidP="004D2C38">
      <w:pPr>
        <w:spacing w:line="360" w:lineRule="auto"/>
        <w:rPr>
          <w:rFonts w:ascii="Arial" w:hAnsi="Arial" w:cs="Arial"/>
          <w:spacing w:val="10"/>
          <w:lang w:val="en-US"/>
        </w:rPr>
      </w:pPr>
      <w:r>
        <w:rPr>
          <w:rFonts w:ascii="Arial" w:hAnsi="Arial" w:cs="Arial"/>
          <w:spacing w:val="10"/>
          <w:lang w:val="en-US"/>
        </w:rPr>
        <w:t xml:space="preserve">                     </w:t>
      </w:r>
      <w:r w:rsidRPr="00A5714E">
        <w:rPr>
          <w:rFonts w:ascii="Arial" w:hAnsi="Arial" w:cs="Arial"/>
          <w:spacing w:val="10"/>
          <w:lang w:val="en-US"/>
        </w:rPr>
        <w:t>(Source; Analytik Jena)</w:t>
      </w:r>
    </w:p>
    <w:p w:rsidR="004D2C38" w:rsidRPr="00A5714E" w:rsidRDefault="004D2C38" w:rsidP="004D2C38">
      <w:pPr>
        <w:spacing w:line="360" w:lineRule="auto"/>
        <w:rPr>
          <w:rFonts w:ascii="Arial" w:hAnsi="Arial" w:cs="Arial"/>
          <w:spacing w:val="10"/>
          <w:lang w:val="en-US"/>
        </w:rPr>
      </w:pPr>
    </w:p>
    <w:p w:rsidR="004D2C38" w:rsidRDefault="004D2C38" w:rsidP="004D2C38">
      <w:pPr>
        <w:numPr>
          <w:ilvl w:val="1"/>
          <w:numId w:val="26"/>
        </w:numPr>
        <w:spacing w:line="360" w:lineRule="auto"/>
        <w:rPr>
          <w:rFonts w:ascii="Arial" w:hAnsi="Arial" w:cs="Arial"/>
          <w:b/>
          <w:spacing w:val="10"/>
          <w:sz w:val="28"/>
          <w:szCs w:val="28"/>
          <w:lang w:val="en-US"/>
        </w:rPr>
      </w:pPr>
      <w:r w:rsidRPr="0074520C">
        <w:rPr>
          <w:rFonts w:ascii="Arial" w:hAnsi="Arial" w:cs="Arial"/>
          <w:b/>
          <w:spacing w:val="10"/>
          <w:sz w:val="28"/>
          <w:szCs w:val="28"/>
          <w:lang w:val="en-US"/>
        </w:rPr>
        <w:lastRenderedPageBreak/>
        <w:t xml:space="preserve">Recent </w:t>
      </w:r>
      <w:r>
        <w:rPr>
          <w:rFonts w:ascii="Arial" w:hAnsi="Arial" w:cs="Arial"/>
          <w:b/>
          <w:spacing w:val="10"/>
          <w:sz w:val="28"/>
          <w:szCs w:val="28"/>
          <w:lang w:val="en-US"/>
        </w:rPr>
        <w:t>Advances in Analytical I</w:t>
      </w:r>
      <w:r w:rsidRPr="0074520C">
        <w:rPr>
          <w:rFonts w:ascii="Arial" w:hAnsi="Arial" w:cs="Arial"/>
          <w:b/>
          <w:spacing w:val="10"/>
          <w:sz w:val="28"/>
          <w:szCs w:val="28"/>
          <w:lang w:val="en-US"/>
        </w:rPr>
        <w:t>nstruments</w:t>
      </w:r>
      <w:r>
        <w:rPr>
          <w:rFonts w:ascii="Arial" w:hAnsi="Arial" w:cs="Arial"/>
          <w:b/>
          <w:spacing w:val="10"/>
          <w:sz w:val="28"/>
          <w:szCs w:val="28"/>
          <w:lang w:val="en-US"/>
        </w:rPr>
        <w:t xml:space="preserve"> </w:t>
      </w:r>
    </w:p>
    <w:p w:rsidR="004D2C38" w:rsidRDefault="004D2C38" w:rsidP="004D2C38">
      <w:pPr>
        <w:spacing w:line="360" w:lineRule="auto"/>
        <w:ind w:left="720"/>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74520C">
        <w:rPr>
          <w:rFonts w:ascii="Arial" w:hAnsi="Arial" w:cs="Arial"/>
          <w:spacing w:val="10"/>
          <w:lang w:val="en-US"/>
        </w:rPr>
        <w:t xml:space="preserve">In chapter 1 </w:t>
      </w:r>
      <w:r>
        <w:rPr>
          <w:rFonts w:ascii="Arial" w:hAnsi="Arial" w:cs="Arial"/>
          <w:spacing w:val="10"/>
          <w:lang w:val="en-US"/>
        </w:rPr>
        <w:t>under introduction some recent works in the area of enviro</w:t>
      </w:r>
      <w:r>
        <w:rPr>
          <w:rFonts w:ascii="Arial" w:hAnsi="Arial" w:cs="Arial"/>
          <w:spacing w:val="10"/>
          <w:lang w:val="en-US"/>
        </w:rPr>
        <w:t>n</w:t>
      </w:r>
      <w:r>
        <w:rPr>
          <w:rFonts w:ascii="Arial" w:hAnsi="Arial" w:cs="Arial"/>
          <w:spacing w:val="10"/>
          <w:lang w:val="en-US"/>
        </w:rPr>
        <w:t>mental analytical instruments were mentioned briefly, research works of people like Jayaratne et al (2007), Jasdeep Kaur et al (2007) and that of Gillian (2007) were cited. Here some advances in the field of environmental analytical instruments are discussed in detail.</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Practically in environmental analysis every area is undergoing rapid changes in a positive direction. The approaches followed now are more elegant, the data gathering has become easier, the detection limits lower, and the instrumentation is more advanced and powerful. With this advances and a surer control of selectivity, specificity, lower levels of dete</w:t>
      </w:r>
      <w:r>
        <w:rPr>
          <w:rFonts w:ascii="Arial" w:hAnsi="Arial" w:cs="Arial"/>
          <w:spacing w:val="10"/>
          <w:lang w:val="en-US"/>
        </w:rPr>
        <w:t>c</w:t>
      </w:r>
      <w:r>
        <w:rPr>
          <w:rFonts w:ascii="Arial" w:hAnsi="Arial" w:cs="Arial"/>
          <w:spacing w:val="10"/>
          <w:lang w:val="en-US"/>
        </w:rPr>
        <w:t>tion, more and different determinations are possible. Environmental an</w:t>
      </w:r>
      <w:r>
        <w:rPr>
          <w:rFonts w:ascii="Arial" w:hAnsi="Arial" w:cs="Arial"/>
          <w:spacing w:val="10"/>
          <w:lang w:val="en-US"/>
        </w:rPr>
        <w:t>a</w:t>
      </w:r>
      <w:r>
        <w:rPr>
          <w:rFonts w:ascii="Arial" w:hAnsi="Arial" w:cs="Arial"/>
          <w:spacing w:val="10"/>
          <w:lang w:val="en-US"/>
        </w:rPr>
        <w:t>lysts are experimenting with many new approaches such as fast GC, two-dimensional GC, chiral separations, and with different new detectors or a</w:t>
      </w:r>
      <w:r>
        <w:rPr>
          <w:rFonts w:ascii="Arial" w:hAnsi="Arial" w:cs="Arial"/>
          <w:spacing w:val="10"/>
          <w:lang w:val="en-US"/>
        </w:rPr>
        <w:t>d</w:t>
      </w:r>
      <w:r>
        <w:rPr>
          <w:rFonts w:ascii="Arial" w:hAnsi="Arial" w:cs="Arial"/>
          <w:spacing w:val="10"/>
          <w:lang w:val="en-US"/>
        </w:rPr>
        <w:t>vanced version of classical detectors, including inductively coupled plasma mass spectrometers, time of flight mass spectrometers, and many versions of portable instruments.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Examples of improvements in the extraction techniques include subcritical water extraction (SWE) and pressurized liquid extraction (PLE). These techniques have advantages such as increased speed of sample prepar</w:t>
      </w:r>
      <w:r>
        <w:rPr>
          <w:rFonts w:ascii="Arial" w:hAnsi="Arial" w:cs="Arial"/>
          <w:spacing w:val="10"/>
          <w:lang w:val="en-US"/>
        </w:rPr>
        <w:t>a</w:t>
      </w:r>
      <w:r>
        <w:rPr>
          <w:rFonts w:ascii="Arial" w:hAnsi="Arial" w:cs="Arial"/>
          <w:spacing w:val="10"/>
          <w:lang w:val="en-US"/>
        </w:rPr>
        <w:t>tion, a more efficient extraction and a lower solvent consumption. These two methods i.e. SWE and PLE have been reviewed by Ramos et al (2002) and they conclude that PLE combines good recoveries and adequate prec</w:t>
      </w:r>
      <w:r>
        <w:rPr>
          <w:rFonts w:ascii="Arial" w:hAnsi="Arial" w:cs="Arial"/>
          <w:spacing w:val="10"/>
          <w:lang w:val="en-US"/>
        </w:rPr>
        <w:t>i</w:t>
      </w:r>
      <w:r>
        <w:rPr>
          <w:rFonts w:ascii="Arial" w:hAnsi="Arial" w:cs="Arial"/>
          <w:spacing w:val="10"/>
          <w:lang w:val="en-US"/>
        </w:rPr>
        <w:t>sion with rapid and rather selective extraction in less time than classical procedures such as conventional Soxhlet. They also demonstrated that with SWE it is possible to perform the entire sample preparation and the anal</w:t>
      </w:r>
      <w:r>
        <w:rPr>
          <w:rFonts w:ascii="Arial" w:hAnsi="Arial" w:cs="Arial"/>
          <w:spacing w:val="10"/>
          <w:lang w:val="en-US"/>
        </w:rPr>
        <w:t>y</w:t>
      </w:r>
      <w:r>
        <w:rPr>
          <w:rFonts w:ascii="Arial" w:hAnsi="Arial" w:cs="Arial"/>
          <w:spacing w:val="10"/>
          <w:lang w:val="en-US"/>
        </w:rPr>
        <w:t>sis in a close system. Another advanced method which is the use of pre</w:t>
      </w:r>
      <w:r>
        <w:rPr>
          <w:rFonts w:ascii="Arial" w:hAnsi="Arial" w:cs="Arial"/>
          <w:spacing w:val="10"/>
          <w:lang w:val="en-US"/>
        </w:rPr>
        <w:t>s</w:t>
      </w:r>
      <w:r>
        <w:rPr>
          <w:rFonts w:ascii="Arial" w:hAnsi="Arial" w:cs="Arial"/>
          <w:spacing w:val="10"/>
          <w:lang w:val="en-US"/>
        </w:rPr>
        <w:t>surized hot water extraction coupled on-line with liquid chromatography-gas chromatography was used by Kuosmana et al (2002) to determine brom</w:t>
      </w:r>
      <w:r>
        <w:rPr>
          <w:rFonts w:ascii="Arial" w:hAnsi="Arial" w:cs="Arial"/>
          <w:spacing w:val="10"/>
          <w:lang w:val="en-US"/>
        </w:rPr>
        <w:t>i</w:t>
      </w:r>
      <w:r>
        <w:rPr>
          <w:rFonts w:ascii="Arial" w:hAnsi="Arial" w:cs="Arial"/>
          <w:spacing w:val="10"/>
          <w:lang w:val="en-US"/>
        </w:rPr>
        <w:t xml:space="preserve">nated flame retardants in sediment. A new </w:t>
      </w:r>
      <w:r>
        <w:rPr>
          <w:rFonts w:ascii="Arial" w:hAnsi="Arial" w:cs="Arial"/>
          <w:spacing w:val="10"/>
          <w:lang w:val="en-US"/>
        </w:rPr>
        <w:lastRenderedPageBreak/>
        <w:t>extraction method was deve</w:t>
      </w:r>
      <w:r>
        <w:rPr>
          <w:rFonts w:ascii="Arial" w:hAnsi="Arial" w:cs="Arial"/>
          <w:spacing w:val="10"/>
          <w:lang w:val="en-US"/>
        </w:rPr>
        <w:t>l</w:t>
      </w:r>
      <w:r>
        <w:rPr>
          <w:rFonts w:ascii="Arial" w:hAnsi="Arial" w:cs="Arial"/>
          <w:spacing w:val="10"/>
          <w:lang w:val="en-US"/>
        </w:rPr>
        <w:t>oped by Luque-Garcia and Luque de Castro (2003); they developed an a</w:t>
      </w:r>
      <w:r>
        <w:rPr>
          <w:rFonts w:ascii="Arial" w:hAnsi="Arial" w:cs="Arial"/>
          <w:spacing w:val="10"/>
          <w:lang w:val="en-US"/>
        </w:rPr>
        <w:t>u</w:t>
      </w:r>
      <w:r>
        <w:rPr>
          <w:rFonts w:ascii="Arial" w:hAnsi="Arial" w:cs="Arial"/>
          <w:spacing w:val="10"/>
          <w:lang w:val="en-US"/>
        </w:rPr>
        <w:t>tomatic focused microwave-assisted dual soxhlet extraction system which they applied to the extraction of Aroclor 1242 from soil. According to their report this approach reduced the classical soxhlet extraction time from 24hrs to 70min. These advances in extraction methods have improved sample preparation and made it less time consuming, it has also reduced sample lost.</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In Gas</w:t>
      </w:r>
      <w:r w:rsidRPr="009A601E">
        <w:rPr>
          <w:rFonts w:ascii="Arial" w:hAnsi="Arial" w:cs="Arial"/>
          <w:spacing w:val="10"/>
          <w:lang w:val="en-US"/>
        </w:rPr>
        <w:t xml:space="preserve"> </w:t>
      </w:r>
      <w:r>
        <w:rPr>
          <w:rFonts w:ascii="Arial" w:hAnsi="Arial" w:cs="Arial"/>
          <w:spacing w:val="10"/>
          <w:lang w:val="en-US"/>
        </w:rPr>
        <w:t>analysis instrumentation, Seeley et al (2001) used comprehensive two-dimensional gas chromatography with a high resolution as a good alternative to GC-MS. They used a Perkin-Elmer Autosystem XL gas chrom</w:t>
      </w:r>
      <w:r>
        <w:rPr>
          <w:rFonts w:ascii="Arial" w:hAnsi="Arial" w:cs="Arial"/>
          <w:spacing w:val="10"/>
          <w:lang w:val="en-US"/>
        </w:rPr>
        <w:t>a</w:t>
      </w:r>
      <w:r>
        <w:rPr>
          <w:rFonts w:ascii="Arial" w:hAnsi="Arial" w:cs="Arial"/>
          <w:spacing w:val="10"/>
          <w:lang w:val="en-US"/>
        </w:rPr>
        <w:t>tograph with electronic pneumatics and dual flame ionization detectors; they mounted a 6-pot diaphragm valve in the location normally reserved for the second sample inlet and replaced the 100nF filtering capacitors on each FID electrometer with an 8nF capacitor. Hydrogen was used as the carrier gas with a flow of 0.75ml/min in the primary column. Use of a co</w:t>
      </w:r>
      <w:r>
        <w:rPr>
          <w:rFonts w:ascii="Arial" w:hAnsi="Arial" w:cs="Arial"/>
          <w:spacing w:val="10"/>
          <w:lang w:val="en-US"/>
        </w:rPr>
        <w:t>m</w:t>
      </w:r>
      <w:r>
        <w:rPr>
          <w:rFonts w:ascii="Arial" w:hAnsi="Arial" w:cs="Arial"/>
          <w:spacing w:val="10"/>
          <w:lang w:val="en-US"/>
        </w:rPr>
        <w:t>plex temperature program permitted the use of this system to analyze mi</w:t>
      </w:r>
      <w:r>
        <w:rPr>
          <w:rFonts w:ascii="Arial" w:hAnsi="Arial" w:cs="Arial"/>
          <w:spacing w:val="10"/>
          <w:lang w:val="en-US"/>
        </w:rPr>
        <w:t>x</w:t>
      </w:r>
      <w:r>
        <w:rPr>
          <w:rFonts w:ascii="Arial" w:hAnsi="Arial" w:cs="Arial"/>
          <w:spacing w:val="10"/>
          <w:lang w:val="en-US"/>
        </w:rPr>
        <w:t>tures of 130 volatile organic compounds (VOCs). The authors pointed out that their system is well suited for analyzing samples containing oxidized or halogenated compounds.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In the area of water analysis, Cai et al (2009) developed automated ele</w:t>
      </w:r>
      <w:r>
        <w:rPr>
          <w:rFonts w:ascii="Arial" w:hAnsi="Arial" w:cs="Arial"/>
          <w:spacing w:val="10"/>
          <w:lang w:val="en-US"/>
        </w:rPr>
        <w:t>c</w:t>
      </w:r>
      <w:r>
        <w:rPr>
          <w:rFonts w:ascii="Arial" w:hAnsi="Arial" w:cs="Arial"/>
          <w:spacing w:val="10"/>
          <w:lang w:val="en-US"/>
        </w:rPr>
        <w:t>tronic tongue instrumentation for in-situ concentration determination of trace heavy metals in water. The electronic tongue contains two parts: first part is sensor part, this consists of a silicon- based Hg-coated Au micr</w:t>
      </w:r>
      <w:r>
        <w:rPr>
          <w:rFonts w:ascii="Arial" w:hAnsi="Arial" w:cs="Arial"/>
          <w:spacing w:val="10"/>
          <w:lang w:val="en-US"/>
        </w:rPr>
        <w:t>o</w:t>
      </w:r>
      <w:r>
        <w:rPr>
          <w:rFonts w:ascii="Arial" w:hAnsi="Arial" w:cs="Arial"/>
          <w:spacing w:val="10"/>
          <w:lang w:val="en-US"/>
        </w:rPr>
        <w:t>electrodes array, for the detection of Zn(II), Cd(II), Pb(II), and Cu(II), and a multiple light-addressable potentiometric sensor for the detection of Fe(III) and Cr(VI). The second part is the control part which employs pumps, valves and tubes to enable the pick-up and pretreatment of aqueous sa</w:t>
      </w:r>
      <w:r>
        <w:rPr>
          <w:rFonts w:ascii="Arial" w:hAnsi="Arial" w:cs="Arial"/>
          <w:spacing w:val="10"/>
          <w:lang w:val="en-US"/>
        </w:rPr>
        <w:t>m</w:t>
      </w:r>
      <w:r>
        <w:rPr>
          <w:rFonts w:ascii="Arial" w:hAnsi="Arial" w:cs="Arial"/>
          <w:spacing w:val="10"/>
          <w:lang w:val="en-US"/>
        </w:rPr>
        <w:t>ple. According to these authors this instrument achieved the ppb level of measurement without manual operation. The advantage of the instrument is a wide application in quick monitoring and prediction of heavy metals in w</w:t>
      </w:r>
      <w:r>
        <w:rPr>
          <w:rFonts w:ascii="Arial" w:hAnsi="Arial" w:cs="Arial"/>
          <w:spacing w:val="10"/>
          <w:lang w:val="en-US"/>
        </w:rPr>
        <w:t>a</w:t>
      </w:r>
      <w:r>
        <w:rPr>
          <w:rFonts w:ascii="Arial" w:hAnsi="Arial" w:cs="Arial"/>
          <w:spacing w:val="10"/>
          <w:lang w:val="en-US"/>
        </w:rPr>
        <w:t xml:space="preserve">ter samples. In the same manner Wen et al (2009) reported a construction of a new portable atomic absorption spectrometer for the </w:t>
      </w:r>
      <w:r>
        <w:rPr>
          <w:rFonts w:ascii="Arial" w:hAnsi="Arial" w:cs="Arial"/>
          <w:spacing w:val="10"/>
          <w:lang w:val="en-US"/>
        </w:rPr>
        <w:lastRenderedPageBreak/>
        <w:t>determination of copper, chromium, lead</w:t>
      </w:r>
      <w:r w:rsidRPr="00890778">
        <w:rPr>
          <w:rFonts w:ascii="Arial" w:hAnsi="Arial" w:cs="Arial"/>
          <w:spacing w:val="10"/>
          <w:lang w:val="en-US"/>
        </w:rPr>
        <w:t xml:space="preserve"> </w:t>
      </w:r>
      <w:r>
        <w:rPr>
          <w:rFonts w:ascii="Arial" w:hAnsi="Arial" w:cs="Arial"/>
          <w:spacing w:val="10"/>
          <w:lang w:val="en-US"/>
        </w:rPr>
        <w:t>and cadmium in environmental water pollution co</w:t>
      </w:r>
      <w:r>
        <w:rPr>
          <w:rFonts w:ascii="Arial" w:hAnsi="Arial" w:cs="Arial"/>
          <w:spacing w:val="10"/>
          <w:lang w:val="en-US"/>
        </w:rPr>
        <w:t>n</w:t>
      </w:r>
      <w:r>
        <w:rPr>
          <w:rFonts w:ascii="Arial" w:hAnsi="Arial" w:cs="Arial"/>
          <w:spacing w:val="10"/>
          <w:lang w:val="en-US"/>
        </w:rPr>
        <w:t>trol. They used coil atomizer and a handheld CCD detector for their co</w:t>
      </w:r>
      <w:r>
        <w:rPr>
          <w:rFonts w:ascii="Arial" w:hAnsi="Arial" w:cs="Arial"/>
          <w:spacing w:val="10"/>
          <w:lang w:val="en-US"/>
        </w:rPr>
        <w:t>n</w:t>
      </w:r>
      <w:r>
        <w:rPr>
          <w:rFonts w:ascii="Arial" w:hAnsi="Arial" w:cs="Arial"/>
          <w:spacing w:val="10"/>
          <w:lang w:val="en-US"/>
        </w:rPr>
        <w:t>struction and the major instrumental parameters were optimized, such as the carrier gas flow rate, the position of hollow cathode lamp, the height of the atomizer, and ashing and atomization current. They achieved a flow rate of 600/300ml/min for Cd, Cr, and Pb. They also achieved limits of d</w:t>
      </w:r>
      <w:r>
        <w:rPr>
          <w:rFonts w:ascii="Arial" w:hAnsi="Arial" w:cs="Arial"/>
          <w:spacing w:val="10"/>
          <w:lang w:val="en-US"/>
        </w:rPr>
        <w:t>e</w:t>
      </w:r>
      <w:r>
        <w:rPr>
          <w:rFonts w:ascii="Arial" w:hAnsi="Arial" w:cs="Arial"/>
          <w:spacing w:val="10"/>
          <w:lang w:val="en-US"/>
        </w:rPr>
        <w:t>tection for Cu, Cr, Pb, and Cd as low as 2μg/L, 5μg/L, 9μg/L, and 0.5μg/L respectively. According to the authors, the instrument has a promising f</w:t>
      </w:r>
      <w:r>
        <w:rPr>
          <w:rFonts w:ascii="Arial" w:hAnsi="Arial" w:cs="Arial"/>
          <w:spacing w:val="10"/>
          <w:lang w:val="en-US"/>
        </w:rPr>
        <w:t>u</w:t>
      </w:r>
      <w:r>
        <w:rPr>
          <w:rFonts w:ascii="Arial" w:hAnsi="Arial" w:cs="Arial"/>
          <w:spacing w:val="10"/>
          <w:lang w:val="en-US"/>
        </w:rPr>
        <w:t>ture in the analysis of environmental water for trace elements. Classical methods, although they are normally reliable, require extensive preparation steps and at times are time consuming and require highly skilled operation and data interpretation. The advanced instruments mentioned above are mostly less time consuming and are moistly easy to read and interpret. Therefore these advances have great effects in the environmental analysis especially sample preparations advances like extraction, since the env</w:t>
      </w:r>
      <w:r>
        <w:rPr>
          <w:rFonts w:ascii="Arial" w:hAnsi="Arial" w:cs="Arial"/>
          <w:spacing w:val="10"/>
          <w:lang w:val="en-US"/>
        </w:rPr>
        <w:t>i</w:t>
      </w:r>
      <w:r>
        <w:rPr>
          <w:rFonts w:ascii="Arial" w:hAnsi="Arial" w:cs="Arial"/>
          <w:spacing w:val="10"/>
          <w:lang w:val="en-US"/>
        </w:rPr>
        <w:t xml:space="preserve">ronmental samples are mostly from complex matrixes. </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Many industries are working with researchers to bring these results into the market, example is Oxford Instruments Designs ( Oxford Instruments D</w:t>
      </w:r>
      <w:r>
        <w:rPr>
          <w:rFonts w:ascii="Arial" w:hAnsi="Arial" w:cs="Arial"/>
          <w:spacing w:val="10"/>
          <w:lang w:val="en-US"/>
        </w:rPr>
        <w:t>e</w:t>
      </w:r>
      <w:r>
        <w:rPr>
          <w:rFonts w:ascii="Arial" w:hAnsi="Arial" w:cs="Arial"/>
          <w:spacing w:val="10"/>
          <w:lang w:val="en-US"/>
        </w:rPr>
        <w:t>signs; http://www.oxford-instruments.com) who supplies and supports high-technology tools, processes and solutions with a focus on, amongst others environmental applications. Example of their high technology analytical i</w:t>
      </w:r>
      <w:r>
        <w:rPr>
          <w:rFonts w:ascii="Arial" w:hAnsi="Arial" w:cs="Arial"/>
          <w:spacing w:val="10"/>
          <w:lang w:val="en-US"/>
        </w:rPr>
        <w:t>n</w:t>
      </w:r>
      <w:r>
        <w:rPr>
          <w:rFonts w:ascii="Arial" w:hAnsi="Arial" w:cs="Arial"/>
          <w:spacing w:val="10"/>
          <w:lang w:val="en-US"/>
        </w:rPr>
        <w:t>struments is the latest benchtop NMR analyzer which offers fast, easy qua</w:t>
      </w:r>
      <w:r>
        <w:rPr>
          <w:rFonts w:ascii="Arial" w:hAnsi="Arial" w:cs="Arial"/>
          <w:spacing w:val="10"/>
          <w:lang w:val="en-US"/>
        </w:rPr>
        <w:t>l</w:t>
      </w:r>
      <w:r>
        <w:rPr>
          <w:rFonts w:ascii="Arial" w:hAnsi="Arial" w:cs="Arial"/>
          <w:spacing w:val="10"/>
          <w:lang w:val="en-US"/>
        </w:rPr>
        <w:t>ity control measurements in compact, up-to-the minute package. It requires no external PC, as a standard windows PC motherboard is built inside, with USB access, internet connection and a hard disc for data storage. A second example of advanced analytical instruments from Oxford Instr</w:t>
      </w:r>
      <w:r>
        <w:rPr>
          <w:rFonts w:ascii="Arial" w:hAnsi="Arial" w:cs="Arial"/>
          <w:spacing w:val="10"/>
          <w:lang w:val="en-US"/>
        </w:rPr>
        <w:t>u</w:t>
      </w:r>
      <w:r>
        <w:rPr>
          <w:rFonts w:ascii="Arial" w:hAnsi="Arial" w:cs="Arial"/>
          <w:spacing w:val="10"/>
          <w:lang w:val="en-US"/>
        </w:rPr>
        <w:t>ments Designs is Lab-X 3500 (LabX;http://www.labx.com/v2/adsearch/ d</w:t>
      </w:r>
      <w:r>
        <w:rPr>
          <w:rFonts w:ascii="Arial" w:hAnsi="Arial" w:cs="Arial"/>
          <w:spacing w:val="10"/>
          <w:lang w:val="en-US"/>
        </w:rPr>
        <w:t>e</w:t>
      </w:r>
      <w:r>
        <w:rPr>
          <w:rFonts w:ascii="Arial" w:hAnsi="Arial" w:cs="Arial"/>
          <w:spacing w:val="10"/>
          <w:lang w:val="en-US"/>
        </w:rPr>
        <w:t>tail3.cfm?adnumb=393151). It is a robust, easy-to-use benchtop XRF an</w:t>
      </w:r>
      <w:r>
        <w:rPr>
          <w:rFonts w:ascii="Arial" w:hAnsi="Arial" w:cs="Arial"/>
          <w:spacing w:val="10"/>
          <w:lang w:val="en-US"/>
        </w:rPr>
        <w:t>a</w:t>
      </w:r>
      <w:r>
        <w:rPr>
          <w:rFonts w:ascii="Arial" w:hAnsi="Arial" w:cs="Arial"/>
          <w:spacing w:val="10"/>
          <w:lang w:val="en-US"/>
        </w:rPr>
        <w:t>lyzer. It is designed to perform in a wide range of flexible environments e.g. in the laboratory, on-site or wherever analysis is required. For the petr</w:t>
      </w:r>
      <w:r>
        <w:rPr>
          <w:rFonts w:ascii="Arial" w:hAnsi="Arial" w:cs="Arial"/>
          <w:spacing w:val="10"/>
          <w:lang w:val="en-US"/>
        </w:rPr>
        <w:t>o</w:t>
      </w:r>
      <w:r>
        <w:rPr>
          <w:rFonts w:ascii="Arial" w:hAnsi="Arial" w:cs="Arial"/>
          <w:spacing w:val="10"/>
          <w:lang w:val="en-US"/>
        </w:rPr>
        <w:t xml:space="preserve">leum sector Lab-X 3500 conforms to ASTM D4294, ISO 20847, and ISO 8754. It can be used to </w:t>
      </w:r>
      <w:r>
        <w:rPr>
          <w:rFonts w:ascii="Arial" w:hAnsi="Arial" w:cs="Arial"/>
          <w:spacing w:val="10"/>
          <w:lang w:val="en-US"/>
        </w:rPr>
        <w:lastRenderedPageBreak/>
        <w:t>measure liquids and powders and it has flexible software for user customization and method development. These superior instrumentations assure quality measurement in shorter time and with much easy for compliance and screening.</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In the developed countries following the Gillian (2007) flow chat in fig 1.1 on page 6 is made easy by these advances giving analysts a wide range of instruments to choose from. But even in developing countries like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the processes of analysis as a logical sequence of steps must be taken s</w:t>
      </w:r>
      <w:r>
        <w:rPr>
          <w:rFonts w:ascii="Arial" w:hAnsi="Arial" w:cs="Arial"/>
          <w:spacing w:val="10"/>
          <w:lang w:val="en-US"/>
        </w:rPr>
        <w:t>e</w:t>
      </w:r>
      <w:r>
        <w:rPr>
          <w:rFonts w:ascii="Arial" w:hAnsi="Arial" w:cs="Arial"/>
          <w:spacing w:val="10"/>
          <w:lang w:val="en-US"/>
        </w:rPr>
        <w:t>rious and efforts should be made to choose the instrument that gives the most reliable results amongst the small range of choice available. Also even with classical instruments performance criteria affecting quality of results enumerated in sub chapter 2.4.4 above should be observed. This r</w:t>
      </w:r>
      <w:r>
        <w:rPr>
          <w:rFonts w:ascii="Arial" w:hAnsi="Arial" w:cs="Arial"/>
          <w:spacing w:val="10"/>
          <w:lang w:val="en-US"/>
        </w:rPr>
        <w:t>e</w:t>
      </w:r>
      <w:r>
        <w:rPr>
          <w:rFonts w:ascii="Arial" w:hAnsi="Arial" w:cs="Arial"/>
          <w:spacing w:val="10"/>
          <w:lang w:val="en-US"/>
        </w:rPr>
        <w:t>search is not going to focus on these advances in analytical instruments, but on the state of the art of environmental analytical instruments, since the focus country is Nigeria where the issues of availability of even classical instruments is still a problem.</w:t>
      </w:r>
    </w:p>
    <w:p w:rsidR="004D2C38" w:rsidRDefault="004D2C38" w:rsidP="004D2C38">
      <w:pPr>
        <w:spacing w:line="360" w:lineRule="auto"/>
        <w:jc w:val="both"/>
        <w:rPr>
          <w:rFonts w:ascii="Arial" w:hAnsi="Arial" w:cs="Arial"/>
          <w:spacing w:val="10"/>
          <w:lang w:val="en-US"/>
        </w:rPr>
      </w:pPr>
    </w:p>
    <w:p w:rsidR="004D2C38" w:rsidRDefault="004D2C38" w:rsidP="004D2C38">
      <w:pPr>
        <w:numPr>
          <w:ilvl w:val="1"/>
          <w:numId w:val="26"/>
        </w:numPr>
        <w:spacing w:line="360" w:lineRule="auto"/>
        <w:ind w:left="0" w:firstLine="0"/>
        <w:rPr>
          <w:rFonts w:ascii="Arial" w:hAnsi="Arial" w:cs="Arial"/>
          <w:b/>
          <w:spacing w:val="10"/>
          <w:sz w:val="28"/>
          <w:szCs w:val="28"/>
          <w:lang w:val="en-US"/>
        </w:rPr>
      </w:pPr>
      <w:r>
        <w:rPr>
          <w:rFonts w:ascii="Arial" w:hAnsi="Arial" w:cs="Arial"/>
          <w:b/>
          <w:spacing w:val="10"/>
          <w:sz w:val="28"/>
          <w:szCs w:val="28"/>
          <w:lang w:val="en-US"/>
        </w:rPr>
        <w:t xml:space="preserve">Economic Tools for Environmental Management in </w:t>
      </w:r>
    </w:p>
    <w:p w:rsidR="004D2C38" w:rsidRPr="003A5528" w:rsidRDefault="004D2C38" w:rsidP="004D2C38">
      <w:pPr>
        <w:spacing w:line="360" w:lineRule="auto"/>
        <w:rPr>
          <w:rFonts w:ascii="Arial" w:hAnsi="Arial" w:cs="Arial"/>
          <w:b/>
          <w:spacing w:val="10"/>
          <w:sz w:val="28"/>
          <w:szCs w:val="28"/>
          <w:lang w:val="en-US"/>
        </w:rPr>
      </w:pPr>
      <w:r>
        <w:rPr>
          <w:rFonts w:ascii="Arial" w:hAnsi="Arial" w:cs="Arial"/>
          <w:b/>
          <w:spacing w:val="10"/>
          <w:sz w:val="28"/>
          <w:szCs w:val="28"/>
          <w:lang w:val="en-US"/>
        </w:rPr>
        <w:t xml:space="preserve">         </w:t>
      </w:r>
      <w:smartTag w:uri="urn:schemas-microsoft-com:office:smarttags" w:element="place">
        <w:smartTag w:uri="urn:schemas-microsoft-com:office:smarttags" w:element="country-region">
          <w:r>
            <w:rPr>
              <w:rFonts w:ascii="Arial" w:hAnsi="Arial" w:cs="Arial"/>
              <w:b/>
              <w:spacing w:val="10"/>
              <w:sz w:val="28"/>
              <w:szCs w:val="28"/>
              <w:lang w:val="en-US"/>
            </w:rPr>
            <w:t>Nigeria</w:t>
          </w:r>
        </w:smartTag>
      </w:smartTag>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Environmental management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is directly the responsibility of the Federal Government using Federal Ministry of Environment, Housing and Urban Development. The major source of funds for environmental planning and development comes through statutory allocation in national develo</w:t>
      </w:r>
      <w:r>
        <w:rPr>
          <w:rFonts w:ascii="Arial" w:hAnsi="Arial" w:cs="Arial"/>
          <w:spacing w:val="10"/>
          <w:lang w:val="en-US"/>
        </w:rPr>
        <w:t>p</w:t>
      </w:r>
      <w:r>
        <w:rPr>
          <w:rFonts w:ascii="Arial" w:hAnsi="Arial" w:cs="Arial"/>
          <w:spacing w:val="10"/>
          <w:lang w:val="en-US"/>
        </w:rPr>
        <w:t>ment plans; at the Federal level this allocation comes directly to the Fede</w:t>
      </w:r>
      <w:r>
        <w:rPr>
          <w:rFonts w:ascii="Arial" w:hAnsi="Arial" w:cs="Arial"/>
          <w:spacing w:val="10"/>
          <w:lang w:val="en-US"/>
        </w:rPr>
        <w:t>r</w:t>
      </w:r>
      <w:r>
        <w:rPr>
          <w:rFonts w:ascii="Arial" w:hAnsi="Arial" w:cs="Arial"/>
          <w:spacing w:val="10"/>
          <w:lang w:val="en-US"/>
        </w:rPr>
        <w:t>al Ministry of Environment, Housing and Urban Development which is fu</w:t>
      </w:r>
      <w:r>
        <w:rPr>
          <w:rFonts w:ascii="Arial" w:hAnsi="Arial" w:cs="Arial"/>
          <w:spacing w:val="10"/>
          <w:lang w:val="en-US"/>
        </w:rPr>
        <w:t>r</w:t>
      </w:r>
      <w:r>
        <w:rPr>
          <w:rFonts w:ascii="Arial" w:hAnsi="Arial" w:cs="Arial"/>
          <w:spacing w:val="10"/>
          <w:lang w:val="en-US"/>
        </w:rPr>
        <w:t xml:space="preserve">ther allocated to the responsible </w:t>
      </w:r>
      <w:r w:rsidRPr="00E31961">
        <w:rPr>
          <w:rFonts w:ascii="Arial" w:hAnsi="Arial" w:cs="Arial"/>
          <w:spacing w:val="10"/>
          <w:lang w:val="en-US"/>
        </w:rPr>
        <w:t>organizations</w:t>
      </w:r>
      <w:r w:rsidRPr="00F328B5">
        <w:rPr>
          <w:rFonts w:ascii="Arial" w:hAnsi="Arial" w:cs="Arial"/>
          <w:color w:val="FF0000"/>
          <w:spacing w:val="10"/>
          <w:lang w:val="en-US"/>
        </w:rPr>
        <w:t xml:space="preserve"> </w:t>
      </w:r>
      <w:r>
        <w:rPr>
          <w:rFonts w:ascii="Arial" w:hAnsi="Arial" w:cs="Arial"/>
          <w:spacing w:val="10"/>
          <w:lang w:val="en-US"/>
        </w:rPr>
        <w:t>and agencies. In Nigeria budgetary allocations are not only made by the Federal Government but are made by all levels of government for urban and regional planning activ</w:t>
      </w:r>
      <w:r>
        <w:rPr>
          <w:rFonts w:ascii="Arial" w:hAnsi="Arial" w:cs="Arial"/>
          <w:spacing w:val="10"/>
          <w:lang w:val="en-US"/>
        </w:rPr>
        <w:t>i</w:t>
      </w:r>
      <w:r>
        <w:rPr>
          <w:rFonts w:ascii="Arial" w:hAnsi="Arial" w:cs="Arial"/>
          <w:spacing w:val="10"/>
          <w:lang w:val="en-US"/>
        </w:rPr>
        <w:t>ties in spite of environmentally related activities funded in other sectional allocations (Ade et al 2005).   According to Don C. Okeke in his paper titled</w:t>
      </w: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lastRenderedPageBreak/>
        <w:t>“Government Efforts in Environmental Management in Nigeria” over the years there has been a progressive increase in financial allocation to town planning from 1.2 percent of national allocation in the second plan period (1970 -74) to 2.3 percent of national allocation in the third plan. According to him the fourth plan (1975-80) allocated 6.23 percent of its capital e</w:t>
      </w:r>
      <w:r>
        <w:rPr>
          <w:rFonts w:ascii="Arial" w:hAnsi="Arial" w:cs="Arial"/>
          <w:spacing w:val="10"/>
          <w:lang w:val="en-US"/>
        </w:rPr>
        <w:t>x</w:t>
      </w:r>
      <w:r>
        <w:rPr>
          <w:rFonts w:ascii="Arial" w:hAnsi="Arial" w:cs="Arial"/>
          <w:spacing w:val="10"/>
          <w:lang w:val="en-US"/>
        </w:rPr>
        <w:t>penditure to town planning. However, these increases are less than propo</w:t>
      </w:r>
      <w:r>
        <w:rPr>
          <w:rFonts w:ascii="Arial" w:hAnsi="Arial" w:cs="Arial"/>
          <w:spacing w:val="10"/>
          <w:lang w:val="en-US"/>
        </w:rPr>
        <w:t>r</w:t>
      </w:r>
      <w:r>
        <w:rPr>
          <w:rFonts w:ascii="Arial" w:hAnsi="Arial" w:cs="Arial"/>
          <w:spacing w:val="10"/>
          <w:lang w:val="en-US"/>
        </w:rPr>
        <w:t xml:space="preserve">tional increases in national investments which rose from 1,025.369 million Naira in the second plan to 32,854.616 million Naira in the third plan and to 70,276.225 million Naira in the fourth plan (Don, 1997). Urban planning are normally responsible for waste management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towns and cities, therefore their allocation means indirectly allocation for urban waste ma</w:t>
      </w:r>
      <w:r>
        <w:rPr>
          <w:rFonts w:ascii="Arial" w:hAnsi="Arial" w:cs="Arial"/>
          <w:spacing w:val="10"/>
          <w:lang w:val="en-US"/>
        </w:rPr>
        <w:t>n</w:t>
      </w:r>
      <w:r>
        <w:rPr>
          <w:rFonts w:ascii="Arial" w:hAnsi="Arial" w:cs="Arial"/>
          <w:spacing w:val="10"/>
          <w:lang w:val="en-US"/>
        </w:rPr>
        <w:t>agement. Apart from direct allocation to the Ministry government also makes fund available through project funding programs. According to Don Government adopted Ecological Fund in the 1980s to finance mitigation measures for ecological disasters; Infrastructural Development Fund (IDF) in 1985 for financing urban development projects; National Housing Fund in 1991 to facilitate the National Housing Policy and also Petroleum Trust Fund (PTF) in 1995 for infrastructural development. In 1992 Urban Deve</w:t>
      </w:r>
      <w:r>
        <w:rPr>
          <w:rFonts w:ascii="Arial" w:hAnsi="Arial" w:cs="Arial"/>
          <w:spacing w:val="10"/>
          <w:lang w:val="en-US"/>
        </w:rPr>
        <w:t>l</w:t>
      </w:r>
      <w:r>
        <w:rPr>
          <w:rFonts w:ascii="Arial" w:hAnsi="Arial" w:cs="Arial"/>
          <w:spacing w:val="10"/>
          <w:lang w:val="en-US"/>
        </w:rPr>
        <w:t>opment Bank was set up by the Federal Government to source fund through the insurance of bonds, loans from capital markets and banks and other revenue yielding-activities for urban development. The Urban Deve</w:t>
      </w:r>
      <w:r>
        <w:rPr>
          <w:rFonts w:ascii="Arial" w:hAnsi="Arial" w:cs="Arial"/>
          <w:spacing w:val="10"/>
          <w:lang w:val="en-US"/>
        </w:rPr>
        <w:t>l</w:t>
      </w:r>
      <w:r>
        <w:rPr>
          <w:rFonts w:ascii="Arial" w:hAnsi="Arial" w:cs="Arial"/>
          <w:spacing w:val="10"/>
          <w:lang w:val="en-US"/>
        </w:rPr>
        <w:t>opment Bank of Nigeria (UDB) compliments the services of the Federal Mortgage Bank established to finance housing projects.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Funds are also sourced through international finance organizations such as the World Bank through bilateral agreements. Many environmental projects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are financed from such bilateral agreement where the Nigeria Government provides counter part funding and the World Bank provides the rest of the fund needed. Developmental Organizations such as UNDP, U</w:t>
      </w:r>
      <w:r>
        <w:rPr>
          <w:rFonts w:ascii="Arial" w:hAnsi="Arial" w:cs="Arial"/>
          <w:spacing w:val="10"/>
          <w:lang w:val="en-US"/>
        </w:rPr>
        <w:t>N</w:t>
      </w:r>
      <w:r>
        <w:rPr>
          <w:rFonts w:ascii="Arial" w:hAnsi="Arial" w:cs="Arial"/>
          <w:spacing w:val="10"/>
          <w:lang w:val="en-US"/>
        </w:rPr>
        <w:t>ICEF, Water aid, etc are also engage in funding a lot of environmentally related projects in Nigerian. They engage funds in projects directed at resol</w:t>
      </w:r>
      <w:r>
        <w:rPr>
          <w:rFonts w:ascii="Arial" w:hAnsi="Arial" w:cs="Arial"/>
          <w:spacing w:val="10"/>
          <w:lang w:val="en-US"/>
        </w:rPr>
        <w:t>v</w:t>
      </w:r>
      <w:r>
        <w:rPr>
          <w:rFonts w:ascii="Arial" w:hAnsi="Arial" w:cs="Arial"/>
          <w:spacing w:val="10"/>
          <w:lang w:val="en-US"/>
        </w:rPr>
        <w:t xml:space="preserve">ing environmental problems of flooding, erosion, desertification, guinea worm infection, etc. To this end environmental management hitherto </w:t>
      </w:r>
      <w:r>
        <w:rPr>
          <w:rFonts w:ascii="Arial" w:hAnsi="Arial" w:cs="Arial"/>
          <w:spacing w:val="10"/>
          <w:lang w:val="en-US"/>
        </w:rPr>
        <w:lastRenderedPageBreak/>
        <w:t>provided by the government as social services now attracts subjection to co</w:t>
      </w:r>
      <w:r>
        <w:rPr>
          <w:rFonts w:ascii="Arial" w:hAnsi="Arial" w:cs="Arial"/>
          <w:spacing w:val="10"/>
          <w:lang w:val="en-US"/>
        </w:rPr>
        <w:t>m</w:t>
      </w:r>
      <w:r>
        <w:rPr>
          <w:rFonts w:ascii="Arial" w:hAnsi="Arial" w:cs="Arial"/>
          <w:spacing w:val="10"/>
          <w:lang w:val="en-US"/>
        </w:rPr>
        <w:t xml:space="preserve">petitive market economy. </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Looking at these tools at the disposal of environmental management, one should expect that the Nigerian environmental pollution control in all dire</w:t>
      </w:r>
      <w:r>
        <w:rPr>
          <w:rFonts w:ascii="Arial" w:hAnsi="Arial" w:cs="Arial"/>
          <w:spacing w:val="10"/>
          <w:lang w:val="en-US"/>
        </w:rPr>
        <w:t>c</w:t>
      </w:r>
      <w:r>
        <w:rPr>
          <w:rFonts w:ascii="Arial" w:hAnsi="Arial" w:cs="Arial"/>
          <w:spacing w:val="10"/>
          <w:lang w:val="en-US"/>
        </w:rPr>
        <w:t>tions should be doing well. As Don went ahead to analyze the government interventions as follows; the array of government interventions and re</w:t>
      </w:r>
      <w:r>
        <w:rPr>
          <w:rFonts w:ascii="Arial" w:hAnsi="Arial" w:cs="Arial"/>
          <w:spacing w:val="10"/>
          <w:lang w:val="en-US"/>
        </w:rPr>
        <w:t>s</w:t>
      </w:r>
      <w:r>
        <w:rPr>
          <w:rFonts w:ascii="Arial" w:hAnsi="Arial" w:cs="Arial"/>
          <w:spacing w:val="10"/>
          <w:lang w:val="en-US"/>
        </w:rPr>
        <w:t>ponses to environmental issues is laudable. At least in terms of making po</w:t>
      </w:r>
      <w:r>
        <w:rPr>
          <w:rFonts w:ascii="Arial" w:hAnsi="Arial" w:cs="Arial"/>
          <w:spacing w:val="10"/>
          <w:lang w:val="en-US"/>
        </w:rPr>
        <w:t>l</w:t>
      </w:r>
      <w:r>
        <w:rPr>
          <w:rFonts w:ascii="Arial" w:hAnsi="Arial" w:cs="Arial"/>
          <w:spacing w:val="10"/>
          <w:lang w:val="en-US"/>
        </w:rPr>
        <w:t>icy statements, government has demonstrated reasonable concern to mon</w:t>
      </w:r>
      <w:r>
        <w:rPr>
          <w:rFonts w:ascii="Arial" w:hAnsi="Arial" w:cs="Arial"/>
          <w:spacing w:val="10"/>
          <w:lang w:val="en-US"/>
        </w:rPr>
        <w:t>i</w:t>
      </w:r>
      <w:r>
        <w:rPr>
          <w:rFonts w:ascii="Arial" w:hAnsi="Arial" w:cs="Arial"/>
          <w:spacing w:val="10"/>
          <w:lang w:val="en-US"/>
        </w:rPr>
        <w:t>tor the trend in environmental development with intent to curb undesi</w:t>
      </w:r>
      <w:r>
        <w:rPr>
          <w:rFonts w:ascii="Arial" w:hAnsi="Arial" w:cs="Arial"/>
          <w:spacing w:val="10"/>
          <w:lang w:val="en-US"/>
        </w:rPr>
        <w:t>r</w:t>
      </w:r>
      <w:r>
        <w:rPr>
          <w:rFonts w:ascii="Arial" w:hAnsi="Arial" w:cs="Arial"/>
          <w:spacing w:val="10"/>
          <w:lang w:val="en-US"/>
        </w:rPr>
        <w:t>able impacts on sustainable development. The need for government action is apparent; more so with the growing magnitude of environmentally related problems emanating from the peculiar circumstances that surround our d</w:t>
      </w:r>
      <w:r>
        <w:rPr>
          <w:rFonts w:ascii="Arial" w:hAnsi="Arial" w:cs="Arial"/>
          <w:spacing w:val="10"/>
          <w:lang w:val="en-US"/>
        </w:rPr>
        <w:t>e</w:t>
      </w:r>
      <w:r>
        <w:rPr>
          <w:rFonts w:ascii="Arial" w:hAnsi="Arial" w:cs="Arial"/>
          <w:spacing w:val="10"/>
          <w:lang w:val="en-US"/>
        </w:rPr>
        <w:t>velopment process. There is no gainsaying the fact that the government is yet to develop the political will to survive economically as a nation. The prevailing syndrome of self-centeredness manifests techno centric tende</w:t>
      </w:r>
      <w:r>
        <w:rPr>
          <w:rFonts w:ascii="Arial" w:hAnsi="Arial" w:cs="Arial"/>
          <w:spacing w:val="10"/>
          <w:lang w:val="en-US"/>
        </w:rPr>
        <w:t>n</w:t>
      </w:r>
      <w:r>
        <w:rPr>
          <w:rFonts w:ascii="Arial" w:hAnsi="Arial" w:cs="Arial"/>
          <w:spacing w:val="10"/>
          <w:lang w:val="en-US"/>
        </w:rPr>
        <w:t>cies that identify a society of environmental manipulators. This can be seen from the fact that since the inception of the many policies and legislation on environment, government has remained rather passive in fulfilling its obl</w:t>
      </w:r>
      <w:r>
        <w:rPr>
          <w:rFonts w:ascii="Arial" w:hAnsi="Arial" w:cs="Arial"/>
          <w:spacing w:val="10"/>
          <w:lang w:val="en-US"/>
        </w:rPr>
        <w:t>i</w:t>
      </w:r>
      <w:r>
        <w:rPr>
          <w:rFonts w:ascii="Arial" w:hAnsi="Arial" w:cs="Arial"/>
          <w:spacing w:val="10"/>
          <w:lang w:val="en-US"/>
        </w:rPr>
        <w:t>gation in implementing the laws. The life time of FEPA, who was then r</w:t>
      </w:r>
      <w:r>
        <w:rPr>
          <w:rFonts w:ascii="Arial" w:hAnsi="Arial" w:cs="Arial"/>
          <w:spacing w:val="10"/>
          <w:lang w:val="en-US"/>
        </w:rPr>
        <w:t>e</w:t>
      </w:r>
      <w:r>
        <w:rPr>
          <w:rFonts w:ascii="Arial" w:hAnsi="Arial" w:cs="Arial"/>
          <w:spacing w:val="10"/>
          <w:lang w:val="en-US"/>
        </w:rPr>
        <w:t>sponsible for the National Reference laboratories, was spent in the shadow of manipulated incapacitation that reflects its inability to implement controls on the use of environment. Otherwise, the agency, within the period of its existence, ought to have curbed the flaring of natural gas, establish fun</w:t>
      </w:r>
      <w:r>
        <w:rPr>
          <w:rFonts w:ascii="Arial" w:hAnsi="Arial" w:cs="Arial"/>
          <w:spacing w:val="10"/>
          <w:lang w:val="en-US"/>
        </w:rPr>
        <w:t>c</w:t>
      </w:r>
      <w:r>
        <w:rPr>
          <w:rFonts w:ascii="Arial" w:hAnsi="Arial" w:cs="Arial"/>
          <w:spacing w:val="10"/>
          <w:lang w:val="en-US"/>
        </w:rPr>
        <w:t xml:space="preserve">tional reference laboratories amongst other problems of the environmental pollution control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This is more obvious, when one look at the subsidiary offices, they have not been fully set up. The example of the n</w:t>
      </w:r>
      <w:r>
        <w:rPr>
          <w:rFonts w:ascii="Arial" w:hAnsi="Arial" w:cs="Arial"/>
          <w:spacing w:val="10"/>
          <w:lang w:val="en-US"/>
        </w:rPr>
        <w:t>a</w:t>
      </w:r>
      <w:r>
        <w:rPr>
          <w:rFonts w:ascii="Arial" w:hAnsi="Arial" w:cs="Arial"/>
          <w:spacing w:val="10"/>
          <w:lang w:val="en-US"/>
        </w:rPr>
        <w:t xml:space="preserve">tional reference laboratories earmarked to be set up in the country, only </w:t>
      </w:r>
      <w:smartTag w:uri="urn:schemas-microsoft-com:office:smarttags" w:element="place">
        <w:smartTag w:uri="urn:schemas-microsoft-com:office:smarttags" w:element="City">
          <w:r>
            <w:rPr>
              <w:rFonts w:ascii="Arial" w:hAnsi="Arial" w:cs="Arial"/>
              <w:spacing w:val="10"/>
              <w:lang w:val="en-US"/>
            </w:rPr>
            <w:t>Lagos</w:t>
          </w:r>
        </w:smartTag>
      </w:smartTag>
      <w:r>
        <w:rPr>
          <w:rFonts w:ascii="Arial" w:hAnsi="Arial" w:cs="Arial"/>
          <w:spacing w:val="10"/>
          <w:lang w:val="en-US"/>
        </w:rPr>
        <w:t xml:space="preserve"> was fully set up. Even then it functioned only for a while, no wonder FEPA could not perform.  </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The same complacency is demonstrated in the implementation of enviro</w:t>
      </w:r>
      <w:r>
        <w:rPr>
          <w:rFonts w:ascii="Arial" w:hAnsi="Arial" w:cs="Arial"/>
          <w:spacing w:val="10"/>
          <w:lang w:val="en-US"/>
        </w:rPr>
        <w:t>n</w:t>
      </w:r>
      <w:r>
        <w:rPr>
          <w:rFonts w:ascii="Arial" w:hAnsi="Arial" w:cs="Arial"/>
          <w:spacing w:val="10"/>
          <w:lang w:val="en-US"/>
        </w:rPr>
        <w:t xml:space="preserve">mental pollution standards, industries are left on their own to </w:t>
      </w:r>
      <w:r>
        <w:rPr>
          <w:rFonts w:ascii="Arial" w:hAnsi="Arial" w:cs="Arial"/>
          <w:spacing w:val="10"/>
          <w:lang w:val="en-US"/>
        </w:rPr>
        <w:lastRenderedPageBreak/>
        <w:t>dispose their waste in a manner not meeting the requirements because there is no co</w:t>
      </w:r>
      <w:r>
        <w:rPr>
          <w:rFonts w:ascii="Arial" w:hAnsi="Arial" w:cs="Arial"/>
          <w:spacing w:val="10"/>
          <w:lang w:val="en-US"/>
        </w:rPr>
        <w:t>n</w:t>
      </w:r>
      <w:r>
        <w:rPr>
          <w:rFonts w:ascii="Arial" w:hAnsi="Arial" w:cs="Arial"/>
          <w:spacing w:val="10"/>
          <w:lang w:val="en-US"/>
        </w:rPr>
        <w:t>trol. Government can not pretend to be serious with environmental prote</w:t>
      </w:r>
      <w:r>
        <w:rPr>
          <w:rFonts w:ascii="Arial" w:hAnsi="Arial" w:cs="Arial"/>
          <w:spacing w:val="10"/>
          <w:lang w:val="en-US"/>
        </w:rPr>
        <w:t>c</w:t>
      </w:r>
      <w:r>
        <w:rPr>
          <w:rFonts w:ascii="Arial" w:hAnsi="Arial" w:cs="Arial"/>
          <w:spacing w:val="10"/>
          <w:lang w:val="en-US"/>
        </w:rPr>
        <w:t>tion, with so much financial allocation if it shies away from facilitating logi</w:t>
      </w:r>
      <w:r>
        <w:rPr>
          <w:rFonts w:ascii="Arial" w:hAnsi="Arial" w:cs="Arial"/>
          <w:spacing w:val="10"/>
          <w:lang w:val="en-US"/>
        </w:rPr>
        <w:t>s</w:t>
      </w:r>
      <w:r>
        <w:rPr>
          <w:rFonts w:ascii="Arial" w:hAnsi="Arial" w:cs="Arial"/>
          <w:spacing w:val="10"/>
          <w:lang w:val="en-US"/>
        </w:rPr>
        <w:t>tic support to establish functional institutional tools, such as laboratories, required to conduct good environmental monitoring (Don 1997). The analy</w:t>
      </w:r>
      <w:r>
        <w:rPr>
          <w:rFonts w:ascii="Arial" w:hAnsi="Arial" w:cs="Arial"/>
          <w:spacing w:val="10"/>
          <w:lang w:val="en-US"/>
        </w:rPr>
        <w:t>t</w:t>
      </w:r>
      <w:r>
        <w:rPr>
          <w:rFonts w:ascii="Arial" w:hAnsi="Arial" w:cs="Arial"/>
          <w:spacing w:val="10"/>
          <w:lang w:val="en-US"/>
        </w:rPr>
        <w:t>ical laboratories as tools for good monitoring need to be equipped with quality analytical instruments. As can be seen from the sample prices of these analytical instruments given in sub section 2.4 above, they are a</w:t>
      </w:r>
      <w:r>
        <w:rPr>
          <w:rFonts w:ascii="Arial" w:hAnsi="Arial" w:cs="Arial"/>
          <w:spacing w:val="10"/>
          <w:lang w:val="en-US"/>
        </w:rPr>
        <w:t>f</w:t>
      </w:r>
      <w:r>
        <w:rPr>
          <w:rFonts w:ascii="Arial" w:hAnsi="Arial" w:cs="Arial"/>
          <w:spacing w:val="10"/>
          <w:lang w:val="en-US"/>
        </w:rPr>
        <w:t>fordable by the Nigerian government. If money allocated for environmental pollution control is used for the same purpose, these analytical instruments can be purchased by the environmental analytical laboratories for efficient monitoring.</w:t>
      </w:r>
    </w:p>
    <w:p w:rsidR="004D2C38" w:rsidRDefault="004D2C38" w:rsidP="004D2C38">
      <w:pPr>
        <w:spacing w:line="360" w:lineRule="auto"/>
        <w:rPr>
          <w:rFonts w:ascii="Arial" w:hAnsi="Arial" w:cs="Arial"/>
          <w:spacing w:val="10"/>
          <w:lang w:val="en-US"/>
        </w:rPr>
      </w:pPr>
    </w:p>
    <w:p w:rsidR="004D2C38" w:rsidRDefault="004D2C38" w:rsidP="004D2C38">
      <w:pPr>
        <w:spacing w:line="360" w:lineRule="auto"/>
        <w:rPr>
          <w:rFonts w:ascii="Arial" w:hAnsi="Arial" w:cs="Arial"/>
          <w:spacing w:val="10"/>
          <w:lang w:val="en-US"/>
        </w:rPr>
      </w:pPr>
    </w:p>
    <w:p w:rsidR="004D2C38" w:rsidRPr="00EB05E8" w:rsidRDefault="004D2C38" w:rsidP="004D2C38">
      <w:pPr>
        <w:numPr>
          <w:ilvl w:val="1"/>
          <w:numId w:val="26"/>
        </w:numPr>
        <w:spacing w:line="360" w:lineRule="auto"/>
        <w:ind w:left="0" w:firstLine="0"/>
        <w:rPr>
          <w:rFonts w:ascii="Arial" w:hAnsi="Arial" w:cs="Arial"/>
          <w:b/>
          <w:spacing w:val="10"/>
          <w:sz w:val="28"/>
          <w:szCs w:val="28"/>
          <w:lang w:val="en-US"/>
        </w:rPr>
      </w:pPr>
      <w:r>
        <w:rPr>
          <w:rFonts w:ascii="Arial" w:hAnsi="Arial" w:cs="Arial"/>
          <w:b/>
          <w:spacing w:val="10"/>
          <w:sz w:val="28"/>
          <w:szCs w:val="28"/>
          <w:lang w:val="en-US"/>
        </w:rPr>
        <w:t>Environmental Standards, laws and R</w:t>
      </w:r>
      <w:r w:rsidRPr="00EB05E8">
        <w:rPr>
          <w:rFonts w:ascii="Arial" w:hAnsi="Arial" w:cs="Arial"/>
          <w:b/>
          <w:spacing w:val="10"/>
          <w:sz w:val="28"/>
          <w:szCs w:val="28"/>
          <w:lang w:val="en-US"/>
        </w:rPr>
        <w:t>egulations</w:t>
      </w:r>
    </w:p>
    <w:p w:rsidR="004D2C38" w:rsidRPr="00EB05E8" w:rsidRDefault="004D2C38" w:rsidP="004D2C38">
      <w:pPr>
        <w:spacing w:line="360" w:lineRule="auto"/>
        <w:jc w:val="center"/>
        <w:rPr>
          <w:rFonts w:ascii="Arial" w:hAnsi="Arial" w:cs="Arial"/>
          <w:spacing w:val="10"/>
          <w:lang w:val="en-US"/>
        </w:rPr>
      </w:pPr>
    </w:p>
    <w:p w:rsidR="004D2C38" w:rsidRPr="002B694E" w:rsidRDefault="004D2C38" w:rsidP="004D2C38">
      <w:pPr>
        <w:spacing w:line="360" w:lineRule="auto"/>
        <w:rPr>
          <w:rFonts w:ascii="Arial" w:hAnsi="Arial" w:cs="Arial"/>
          <w:b/>
          <w:spacing w:val="10"/>
          <w:lang w:val="en-US"/>
        </w:rPr>
      </w:pPr>
      <w:r w:rsidRPr="00077306">
        <w:rPr>
          <w:rFonts w:ascii="Arial" w:hAnsi="Arial" w:cs="Arial"/>
          <w:b/>
          <w:spacing w:val="10"/>
          <w:lang w:val="en-US"/>
        </w:rPr>
        <w:t>2</w:t>
      </w:r>
      <w:r>
        <w:rPr>
          <w:rFonts w:ascii="Arial" w:hAnsi="Arial" w:cs="Arial"/>
          <w:b/>
          <w:spacing w:val="10"/>
          <w:lang w:val="en-US"/>
        </w:rPr>
        <w:t>.7.1 S</w:t>
      </w:r>
      <w:r w:rsidRPr="00077306">
        <w:rPr>
          <w:rFonts w:ascii="Arial" w:hAnsi="Arial" w:cs="Arial"/>
          <w:b/>
          <w:spacing w:val="10"/>
          <w:lang w:val="en-US"/>
        </w:rPr>
        <w:t>tandards</w:t>
      </w: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In setting standards that are requisite to protect public health and welfare, as provided in the environmental laws of almost all countries</w:t>
      </w:r>
      <w:r>
        <w:rPr>
          <w:rFonts w:ascii="Arial" w:hAnsi="Arial" w:cs="Arial"/>
          <w:spacing w:val="10"/>
          <w:lang w:val="en-US"/>
        </w:rPr>
        <w:t>, the enviro</w:t>
      </w:r>
      <w:r>
        <w:rPr>
          <w:rFonts w:ascii="Arial" w:hAnsi="Arial" w:cs="Arial"/>
          <w:spacing w:val="10"/>
          <w:lang w:val="en-US"/>
        </w:rPr>
        <w:t>n</w:t>
      </w:r>
      <w:r>
        <w:rPr>
          <w:rFonts w:ascii="Arial" w:hAnsi="Arial" w:cs="Arial"/>
          <w:spacing w:val="10"/>
          <w:lang w:val="en-US"/>
        </w:rPr>
        <w:t>mental law maker</w:t>
      </w:r>
      <w:r w:rsidRPr="00EB05E8">
        <w:rPr>
          <w:rFonts w:ascii="Arial" w:hAnsi="Arial" w:cs="Arial"/>
          <w:spacing w:val="10"/>
          <w:lang w:val="en-US"/>
        </w:rPr>
        <w:t>’s task is to establish standards that are neither more or less stringent than necessary. In selecting a margin of safety, the enviro</w:t>
      </w:r>
      <w:r w:rsidRPr="00EB05E8">
        <w:rPr>
          <w:rFonts w:ascii="Arial" w:hAnsi="Arial" w:cs="Arial"/>
          <w:spacing w:val="10"/>
          <w:lang w:val="en-US"/>
        </w:rPr>
        <w:t>n</w:t>
      </w:r>
      <w:r w:rsidRPr="00EB05E8">
        <w:rPr>
          <w:rFonts w:ascii="Arial" w:hAnsi="Arial" w:cs="Arial"/>
          <w:spacing w:val="10"/>
          <w:lang w:val="en-US"/>
        </w:rPr>
        <w:t>mental law maker must consider so many factors such as the nature and severity of the health effects, the size of the sensitive populations at risk, and the kind and degree of the uncertainties that must be addressed. This is w</w:t>
      </w:r>
      <w:r>
        <w:rPr>
          <w:rFonts w:ascii="Arial" w:hAnsi="Arial" w:cs="Arial"/>
          <w:spacing w:val="10"/>
          <w:lang w:val="en-US"/>
        </w:rPr>
        <w:t>ell demonstrated in Table 2.8</w:t>
      </w:r>
      <w:r w:rsidRPr="00EB05E8">
        <w:rPr>
          <w:rFonts w:ascii="Arial" w:hAnsi="Arial" w:cs="Arial"/>
          <w:spacing w:val="10"/>
          <w:lang w:val="en-US"/>
        </w:rPr>
        <w:t xml:space="preserve"> below which shows </w:t>
      </w:r>
      <w:r>
        <w:rPr>
          <w:rFonts w:ascii="Arial" w:hAnsi="Arial" w:cs="Arial"/>
          <w:spacing w:val="10"/>
          <w:lang w:val="en-US"/>
        </w:rPr>
        <w:t xml:space="preserve">drinking </w:t>
      </w:r>
      <w:r w:rsidRPr="00EB05E8">
        <w:rPr>
          <w:rFonts w:ascii="Arial" w:hAnsi="Arial" w:cs="Arial"/>
          <w:spacing w:val="10"/>
          <w:lang w:val="en-US"/>
        </w:rPr>
        <w:t xml:space="preserve">water quality requirements from the U.S Environmental Protection Agency (EPA), where they set the standards and give the health effects. From these standards it can be seen that if the standards are not complied with some serious health </w:t>
      </w:r>
      <w:r>
        <w:rPr>
          <w:rFonts w:ascii="Arial" w:hAnsi="Arial" w:cs="Arial"/>
          <w:spacing w:val="10"/>
          <w:lang w:val="en-US"/>
        </w:rPr>
        <w:t>problems</w:t>
      </w:r>
      <w:r w:rsidRPr="00EB05E8">
        <w:rPr>
          <w:rFonts w:ascii="Arial" w:hAnsi="Arial" w:cs="Arial"/>
          <w:spacing w:val="10"/>
          <w:lang w:val="en-US"/>
        </w:rPr>
        <w:t xml:space="preserve"> can arise from the consumption of such water.</w:t>
      </w:r>
    </w:p>
    <w:p w:rsidR="004D2C38" w:rsidRPr="007C7089" w:rsidRDefault="004D2C38" w:rsidP="004D2C38">
      <w:pPr>
        <w:spacing w:line="360" w:lineRule="auto"/>
        <w:jc w:val="both"/>
        <w:rPr>
          <w:rFonts w:ascii="Arial" w:hAnsi="Arial" w:cs="Arial"/>
          <w:spacing w:val="10"/>
          <w:lang w:val="en-US"/>
        </w:rPr>
      </w:pPr>
    </w:p>
    <w:tbl>
      <w:tblPr>
        <w:tblpPr w:leftFromText="180" w:rightFromText="180" w:vertAnchor="text" w:horzAnchor="margin" w:tblpY="909"/>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60"/>
        <w:gridCol w:w="1880"/>
        <w:gridCol w:w="2172"/>
        <w:gridCol w:w="2286"/>
      </w:tblGrid>
      <w:tr w:rsidR="004D2C38" w:rsidRPr="00420E1D" w:rsidTr="001F4E35">
        <w:trPr>
          <w:trHeight w:val="1086"/>
        </w:trPr>
        <w:tc>
          <w:tcPr>
            <w:tcW w:w="1809" w:type="dxa"/>
          </w:tcPr>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r w:rsidRPr="00420E1D">
              <w:rPr>
                <w:rFonts w:ascii="Arial" w:hAnsi="Arial" w:cs="Arial"/>
                <w:b/>
                <w:bCs/>
                <w:color w:val="000000"/>
                <w:sz w:val="20"/>
                <w:szCs w:val="20"/>
                <w:lang w:val="en-US"/>
              </w:rPr>
              <w:t>Contaminant</w:t>
            </w:r>
          </w:p>
          <w:p w:rsidR="004D2C38" w:rsidRPr="00420E1D" w:rsidRDefault="004D2C38" w:rsidP="001F4E35">
            <w:pPr>
              <w:rPr>
                <w:rFonts w:ascii="Arial" w:hAnsi="Arial" w:cs="Arial"/>
                <w:sz w:val="20"/>
                <w:szCs w:val="20"/>
                <w:lang w:val="en-US"/>
              </w:rPr>
            </w:pPr>
          </w:p>
        </w:tc>
        <w:tc>
          <w:tcPr>
            <w:tcW w:w="1560" w:type="dxa"/>
          </w:tcPr>
          <w:p w:rsidR="004D2C38" w:rsidRDefault="004D2C38" w:rsidP="001F4E35">
            <w:pPr>
              <w:spacing w:line="360" w:lineRule="auto"/>
              <w:jc w:val="both"/>
              <w:rPr>
                <w:rFonts w:ascii="Arial" w:hAnsi="Arial" w:cs="Arial"/>
                <w:b/>
                <w:spacing w:val="10"/>
                <w:sz w:val="16"/>
                <w:szCs w:val="16"/>
                <w:lang w:val="en-US"/>
              </w:rPr>
            </w:pPr>
            <w:r w:rsidRPr="00420E1D">
              <w:rPr>
                <w:rFonts w:ascii="Arial" w:hAnsi="Arial" w:cs="Arial"/>
                <w:b/>
                <w:bCs/>
                <w:color w:val="000000"/>
                <w:sz w:val="20"/>
                <w:szCs w:val="20"/>
                <w:lang w:val="en-US"/>
              </w:rPr>
              <w:t>MCLG</w:t>
            </w:r>
            <w:r w:rsidRPr="00420E1D">
              <w:rPr>
                <w:rFonts w:ascii="Arial" w:hAnsi="Arial" w:cs="Arial"/>
                <w:b/>
                <w:bCs/>
                <w:color w:val="000000"/>
                <w:sz w:val="20"/>
                <w:szCs w:val="20"/>
                <w:lang w:val="en-US"/>
              </w:rPr>
              <w:br/>
              <w:t>(mg/L)</w:t>
            </w:r>
            <w:r w:rsidRPr="00420E1D">
              <w:rPr>
                <w:rFonts w:ascii="Arial" w:hAnsi="Arial" w:cs="Arial"/>
                <w:b/>
                <w:spacing w:val="10"/>
                <w:sz w:val="16"/>
                <w:szCs w:val="16"/>
                <w:lang w:val="en-US"/>
              </w:rPr>
              <w:t>-</w:t>
            </w:r>
          </w:p>
          <w:p w:rsidR="004D2C38" w:rsidRPr="00420E1D" w:rsidRDefault="004D2C38" w:rsidP="001F4E35">
            <w:pPr>
              <w:spacing w:line="360" w:lineRule="auto"/>
              <w:jc w:val="both"/>
              <w:rPr>
                <w:rFonts w:ascii="Arial" w:hAnsi="Arial" w:cs="Arial"/>
                <w:spacing w:val="10"/>
                <w:sz w:val="16"/>
                <w:szCs w:val="16"/>
                <w:lang w:val="en-US"/>
              </w:rPr>
            </w:pPr>
            <w:r w:rsidRPr="00420E1D">
              <w:rPr>
                <w:rFonts w:ascii="Arial" w:hAnsi="Arial" w:cs="Arial"/>
                <w:spacing w:val="10"/>
                <w:sz w:val="16"/>
                <w:szCs w:val="16"/>
                <w:lang w:val="en-US"/>
              </w:rPr>
              <w:t>maximum co</w:t>
            </w:r>
            <w:r w:rsidRPr="00420E1D">
              <w:rPr>
                <w:rFonts w:ascii="Arial" w:hAnsi="Arial" w:cs="Arial"/>
                <w:spacing w:val="10"/>
                <w:sz w:val="16"/>
                <w:szCs w:val="16"/>
                <w:lang w:val="en-US"/>
              </w:rPr>
              <w:t>n</w:t>
            </w:r>
            <w:r w:rsidRPr="00420E1D">
              <w:rPr>
                <w:rFonts w:ascii="Arial" w:hAnsi="Arial" w:cs="Arial"/>
                <w:spacing w:val="10"/>
                <w:sz w:val="16"/>
                <w:szCs w:val="16"/>
                <w:lang w:val="en-US"/>
              </w:rPr>
              <w:t>taminant level goal</w:t>
            </w:r>
          </w:p>
          <w:p w:rsidR="004D2C38" w:rsidRPr="00420E1D" w:rsidRDefault="004D2C38" w:rsidP="001F4E35">
            <w:pPr>
              <w:jc w:val="both"/>
              <w:rPr>
                <w:rFonts w:ascii="Arial" w:hAnsi="Arial" w:cs="Arial"/>
                <w:sz w:val="20"/>
                <w:szCs w:val="20"/>
                <w:lang w:val="en-US"/>
              </w:rPr>
            </w:pPr>
          </w:p>
        </w:tc>
        <w:tc>
          <w:tcPr>
            <w:tcW w:w="1880" w:type="dxa"/>
          </w:tcPr>
          <w:p w:rsidR="004D2C38" w:rsidRDefault="004D2C38" w:rsidP="001F4E35">
            <w:pPr>
              <w:spacing w:line="360" w:lineRule="auto"/>
              <w:jc w:val="both"/>
              <w:rPr>
                <w:rFonts w:ascii="Arial" w:hAnsi="Arial" w:cs="Arial"/>
                <w:b/>
                <w:bCs/>
                <w:color w:val="000000"/>
                <w:sz w:val="20"/>
                <w:szCs w:val="20"/>
                <w:lang w:val="en-US"/>
              </w:rPr>
            </w:pPr>
            <w:r>
              <w:rPr>
                <w:rFonts w:ascii="Arial" w:hAnsi="Arial" w:cs="Arial"/>
                <w:b/>
                <w:bCs/>
                <w:color w:val="000000"/>
                <w:sz w:val="20"/>
                <w:szCs w:val="20"/>
                <w:lang w:val="en-US"/>
              </w:rPr>
              <w:t xml:space="preserve">MCL or TT </w:t>
            </w:r>
            <w:r w:rsidRPr="00420E1D">
              <w:rPr>
                <w:rFonts w:ascii="Arial" w:hAnsi="Arial" w:cs="Arial"/>
                <w:b/>
                <w:bCs/>
                <w:color w:val="000000"/>
                <w:sz w:val="20"/>
                <w:szCs w:val="20"/>
                <w:lang w:val="en-US"/>
              </w:rPr>
              <w:t>(mg/L)</w:t>
            </w:r>
          </w:p>
          <w:p w:rsidR="004D2C38" w:rsidRPr="00420E1D" w:rsidRDefault="004D2C38" w:rsidP="001F4E35">
            <w:pPr>
              <w:spacing w:line="360" w:lineRule="auto"/>
              <w:jc w:val="both"/>
              <w:rPr>
                <w:rFonts w:ascii="Arial" w:hAnsi="Arial" w:cs="Arial"/>
                <w:spacing w:val="10"/>
                <w:sz w:val="16"/>
                <w:szCs w:val="16"/>
                <w:lang w:val="en-US"/>
              </w:rPr>
            </w:pPr>
            <w:r w:rsidRPr="00420E1D">
              <w:rPr>
                <w:rFonts w:ascii="Arial" w:hAnsi="Arial" w:cs="Arial"/>
                <w:spacing w:val="10"/>
                <w:sz w:val="16"/>
                <w:szCs w:val="16"/>
                <w:lang w:val="en-US"/>
              </w:rPr>
              <w:t>maximum contam</w:t>
            </w:r>
            <w:r w:rsidRPr="00420E1D">
              <w:rPr>
                <w:rFonts w:ascii="Arial" w:hAnsi="Arial" w:cs="Arial"/>
                <w:spacing w:val="10"/>
                <w:sz w:val="16"/>
                <w:szCs w:val="16"/>
                <w:lang w:val="en-US"/>
              </w:rPr>
              <w:t>i</w:t>
            </w:r>
            <w:r w:rsidRPr="00420E1D">
              <w:rPr>
                <w:rFonts w:ascii="Arial" w:hAnsi="Arial" w:cs="Arial"/>
                <w:spacing w:val="10"/>
                <w:sz w:val="16"/>
                <w:szCs w:val="16"/>
                <w:lang w:val="en-US"/>
              </w:rPr>
              <w:t>nant level</w:t>
            </w:r>
          </w:p>
          <w:p w:rsidR="004D2C38" w:rsidRPr="00420E1D" w:rsidRDefault="004D2C38" w:rsidP="001F4E35">
            <w:pPr>
              <w:jc w:val="both"/>
              <w:rPr>
                <w:rFonts w:ascii="Arial" w:hAnsi="Arial" w:cs="Arial"/>
                <w:sz w:val="20"/>
                <w:szCs w:val="20"/>
                <w:lang w:val="en-US"/>
              </w:rPr>
            </w:pPr>
          </w:p>
        </w:tc>
        <w:tc>
          <w:tcPr>
            <w:tcW w:w="2172" w:type="dxa"/>
          </w:tcPr>
          <w:p w:rsidR="004D2C38" w:rsidRDefault="004D2C38" w:rsidP="001F4E35">
            <w:pPr>
              <w:jc w:val="both"/>
              <w:rPr>
                <w:rFonts w:ascii="Arial" w:hAnsi="Arial" w:cs="Arial"/>
                <w:b/>
                <w:bCs/>
                <w:color w:val="000000"/>
                <w:sz w:val="20"/>
                <w:szCs w:val="20"/>
                <w:lang w:val="en-US"/>
              </w:rPr>
            </w:pPr>
            <w:r>
              <w:rPr>
                <w:rFonts w:ascii="Arial" w:hAnsi="Arial" w:cs="Arial"/>
                <w:b/>
                <w:bCs/>
                <w:color w:val="000000"/>
                <w:sz w:val="20"/>
                <w:szCs w:val="20"/>
                <w:lang w:val="en-US"/>
              </w:rPr>
              <w:t>Potential Health</w:t>
            </w:r>
          </w:p>
          <w:p w:rsidR="004D2C38" w:rsidRDefault="004D2C38" w:rsidP="001F4E35">
            <w:pPr>
              <w:jc w:val="both"/>
              <w:rPr>
                <w:rFonts w:ascii="Arial" w:hAnsi="Arial" w:cs="Arial"/>
                <w:b/>
                <w:bCs/>
                <w:color w:val="000000"/>
                <w:sz w:val="20"/>
                <w:szCs w:val="20"/>
                <w:lang w:val="en-US"/>
              </w:rPr>
            </w:pPr>
            <w:r>
              <w:rPr>
                <w:rFonts w:ascii="Arial" w:hAnsi="Arial" w:cs="Arial"/>
                <w:b/>
                <w:bCs/>
                <w:color w:val="000000"/>
                <w:sz w:val="20"/>
                <w:szCs w:val="20"/>
                <w:lang w:val="en-US"/>
              </w:rPr>
              <w:t xml:space="preserve">Effects </w:t>
            </w:r>
            <w:r w:rsidRPr="00420E1D">
              <w:rPr>
                <w:rFonts w:ascii="Arial" w:hAnsi="Arial" w:cs="Arial"/>
                <w:b/>
                <w:bCs/>
                <w:color w:val="000000"/>
                <w:sz w:val="20"/>
                <w:szCs w:val="20"/>
                <w:lang w:val="en-US"/>
              </w:rPr>
              <w:t>from</w:t>
            </w:r>
          </w:p>
          <w:p w:rsidR="004D2C38" w:rsidRPr="00420E1D" w:rsidRDefault="004D2C38" w:rsidP="001F4E35">
            <w:pPr>
              <w:jc w:val="both"/>
              <w:rPr>
                <w:rFonts w:ascii="Arial" w:hAnsi="Arial" w:cs="Arial"/>
                <w:b/>
                <w:bCs/>
                <w:color w:val="000000"/>
                <w:sz w:val="20"/>
                <w:szCs w:val="20"/>
                <w:lang w:val="en-US"/>
              </w:rPr>
            </w:pPr>
            <w:r w:rsidRPr="00420E1D">
              <w:rPr>
                <w:rFonts w:ascii="Arial" w:hAnsi="Arial" w:cs="Arial"/>
                <w:b/>
                <w:bCs/>
                <w:color w:val="000000"/>
                <w:sz w:val="20"/>
                <w:szCs w:val="20"/>
                <w:lang w:val="en-US"/>
              </w:rPr>
              <w:t>Ingestion of Water</w:t>
            </w:r>
          </w:p>
        </w:tc>
        <w:tc>
          <w:tcPr>
            <w:tcW w:w="2286" w:type="dxa"/>
          </w:tcPr>
          <w:p w:rsidR="004D2C38" w:rsidRDefault="004D2C38" w:rsidP="001F4E35">
            <w:pPr>
              <w:jc w:val="both"/>
              <w:rPr>
                <w:rFonts w:ascii="Arial" w:hAnsi="Arial" w:cs="Arial"/>
                <w:b/>
                <w:bCs/>
                <w:color w:val="000000"/>
                <w:sz w:val="20"/>
                <w:szCs w:val="20"/>
                <w:lang w:val="en-US"/>
              </w:rPr>
            </w:pPr>
            <w:r w:rsidRPr="00420E1D">
              <w:rPr>
                <w:rFonts w:ascii="Arial" w:hAnsi="Arial" w:cs="Arial"/>
                <w:b/>
                <w:bCs/>
                <w:color w:val="000000"/>
                <w:sz w:val="20"/>
                <w:szCs w:val="20"/>
                <w:lang w:val="en-US"/>
              </w:rPr>
              <w:t>Sources of</w:t>
            </w:r>
          </w:p>
          <w:p w:rsidR="004D2C38" w:rsidRDefault="004D2C38" w:rsidP="001F4E35">
            <w:pPr>
              <w:jc w:val="both"/>
              <w:rPr>
                <w:rFonts w:ascii="Arial" w:hAnsi="Arial" w:cs="Arial"/>
                <w:b/>
                <w:bCs/>
                <w:color w:val="000000"/>
                <w:sz w:val="20"/>
                <w:szCs w:val="20"/>
                <w:lang w:val="en-US"/>
              </w:rPr>
            </w:pPr>
            <w:r w:rsidRPr="00420E1D">
              <w:rPr>
                <w:rFonts w:ascii="Arial" w:hAnsi="Arial" w:cs="Arial"/>
                <w:b/>
                <w:bCs/>
                <w:color w:val="000000"/>
                <w:sz w:val="20"/>
                <w:szCs w:val="20"/>
                <w:lang w:val="en-US"/>
              </w:rPr>
              <w:t>Contaminant in</w:t>
            </w:r>
          </w:p>
          <w:p w:rsidR="004D2C38" w:rsidRPr="00420E1D" w:rsidRDefault="004D2C38" w:rsidP="001F4E35">
            <w:pPr>
              <w:jc w:val="both"/>
              <w:rPr>
                <w:rFonts w:ascii="Arial" w:hAnsi="Arial" w:cs="Arial"/>
                <w:sz w:val="20"/>
                <w:szCs w:val="20"/>
                <w:lang w:val="en-US"/>
              </w:rPr>
            </w:pPr>
            <w:r w:rsidRPr="00420E1D">
              <w:rPr>
                <w:rFonts w:ascii="Arial" w:hAnsi="Arial" w:cs="Arial"/>
                <w:b/>
                <w:bCs/>
                <w:color w:val="000000"/>
                <w:sz w:val="20"/>
                <w:szCs w:val="20"/>
                <w:lang w:val="en-US"/>
              </w:rPr>
              <w:t>Drinking Water</w:t>
            </w:r>
          </w:p>
        </w:tc>
      </w:tr>
      <w:tr w:rsidR="004D2C38" w:rsidRPr="00420E1D" w:rsidTr="001F4E35">
        <w:trPr>
          <w:trHeight w:val="818"/>
        </w:trPr>
        <w:tc>
          <w:tcPr>
            <w:tcW w:w="1809" w:type="dxa"/>
          </w:tcPr>
          <w:p w:rsidR="004D2C38" w:rsidRPr="00420E1D" w:rsidRDefault="004D2C38" w:rsidP="001F4E35">
            <w:pPr>
              <w:jc w:val="both"/>
              <w:rPr>
                <w:rFonts w:ascii="Arial" w:hAnsi="Arial" w:cs="Arial"/>
                <w:sz w:val="20"/>
                <w:szCs w:val="20"/>
                <w:lang w:val="en-US"/>
              </w:rPr>
            </w:pPr>
            <w:hyperlink r:id="rId34" w:history="1">
              <w:r w:rsidRPr="00420E1D">
                <w:rPr>
                  <w:rStyle w:val="Hyperlink"/>
                  <w:rFonts w:ascii="Arial" w:hAnsi="Arial" w:cs="Arial"/>
                  <w:sz w:val="20"/>
                  <w:szCs w:val="20"/>
                  <w:lang w:val="en-US"/>
                </w:rPr>
                <w:t>Bromate</w:t>
              </w:r>
            </w:hyperlink>
          </w:p>
        </w:tc>
        <w:tc>
          <w:tcPr>
            <w:tcW w:w="1560" w:type="dxa"/>
          </w:tcPr>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zero</w:t>
            </w:r>
          </w:p>
        </w:tc>
        <w:tc>
          <w:tcPr>
            <w:tcW w:w="1880" w:type="dxa"/>
          </w:tcPr>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0.010</w:t>
            </w:r>
          </w:p>
        </w:tc>
        <w:tc>
          <w:tcPr>
            <w:tcW w:w="2172" w:type="dxa"/>
          </w:tcPr>
          <w:p w:rsidR="004D2C38" w:rsidRDefault="004D2C38" w:rsidP="001F4E35">
            <w:pPr>
              <w:jc w:val="both"/>
              <w:rPr>
                <w:rFonts w:ascii="Arial" w:hAnsi="Arial" w:cs="Arial"/>
                <w:sz w:val="20"/>
                <w:szCs w:val="20"/>
                <w:lang w:val="en-US"/>
              </w:rPr>
            </w:pPr>
            <w:r w:rsidRPr="00420E1D">
              <w:rPr>
                <w:rFonts w:ascii="Arial" w:hAnsi="Arial" w:cs="Arial"/>
                <w:sz w:val="20"/>
                <w:szCs w:val="20"/>
                <w:lang w:val="en-US"/>
              </w:rPr>
              <w:t>Increased risk of</w:t>
            </w:r>
          </w:p>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cancer</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By products of drinking water disinfection</w:t>
            </w:r>
          </w:p>
        </w:tc>
      </w:tr>
      <w:tr w:rsidR="004D2C38" w:rsidRPr="00420E1D" w:rsidTr="001F4E35">
        <w:trPr>
          <w:trHeight w:val="818"/>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Chlorite</w:t>
            </w:r>
          </w:p>
        </w:tc>
        <w:tc>
          <w:tcPr>
            <w:tcW w:w="1560" w:type="dxa"/>
          </w:tcPr>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0.8</w:t>
            </w:r>
          </w:p>
        </w:tc>
        <w:tc>
          <w:tcPr>
            <w:tcW w:w="1880" w:type="dxa"/>
          </w:tcPr>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1.0</w:t>
            </w:r>
          </w:p>
        </w:tc>
        <w:tc>
          <w:tcPr>
            <w:tcW w:w="2172" w:type="dxa"/>
          </w:tcPr>
          <w:p w:rsidR="004D2C38" w:rsidRDefault="004D2C38" w:rsidP="001F4E35">
            <w:pPr>
              <w:jc w:val="both"/>
              <w:rPr>
                <w:rFonts w:ascii="Arial" w:hAnsi="Arial" w:cs="Arial"/>
                <w:sz w:val="20"/>
                <w:szCs w:val="20"/>
                <w:lang w:val="en-US"/>
              </w:rPr>
            </w:pPr>
            <w:r w:rsidRPr="00420E1D">
              <w:rPr>
                <w:rFonts w:ascii="Arial" w:hAnsi="Arial" w:cs="Arial"/>
                <w:sz w:val="20"/>
                <w:szCs w:val="20"/>
                <w:lang w:val="en-US"/>
              </w:rPr>
              <w:t>Nervous system</w:t>
            </w:r>
          </w:p>
          <w:p w:rsidR="004D2C38" w:rsidRPr="00420E1D" w:rsidRDefault="004D2C38" w:rsidP="001F4E35">
            <w:pPr>
              <w:jc w:val="both"/>
              <w:rPr>
                <w:rFonts w:ascii="Arial" w:hAnsi="Arial" w:cs="Arial"/>
                <w:sz w:val="20"/>
                <w:szCs w:val="20"/>
                <w:lang w:val="en-US"/>
              </w:rPr>
            </w:pPr>
            <w:r w:rsidRPr="00420E1D">
              <w:rPr>
                <w:rFonts w:ascii="Arial" w:hAnsi="Arial" w:cs="Arial"/>
                <w:sz w:val="20"/>
                <w:szCs w:val="20"/>
                <w:lang w:val="en-US"/>
              </w:rPr>
              <w:t>effects</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By products of drinking water disinfection</w:t>
            </w:r>
          </w:p>
        </w:tc>
      </w:tr>
      <w:tr w:rsidR="004D2C38" w:rsidRPr="00420E1D" w:rsidTr="001F4E35">
        <w:trPr>
          <w:trHeight w:val="818"/>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Haloacetic acids (HAAS)</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n/a</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0.060</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w:t>
            </w:r>
            <w:r w:rsidRPr="00420E1D">
              <w:rPr>
                <w:rFonts w:ascii="Arial" w:hAnsi="Arial" w:cs="Arial"/>
                <w:sz w:val="20"/>
                <w:szCs w:val="20"/>
                <w:lang w:val="en-US"/>
              </w:rPr>
              <w:t>n</w:t>
            </w:r>
            <w:r w:rsidRPr="00420E1D">
              <w:rPr>
                <w:rFonts w:ascii="Arial" w:hAnsi="Arial" w:cs="Arial"/>
                <w:sz w:val="20"/>
                <w:szCs w:val="20"/>
                <w:lang w:val="en-US"/>
              </w:rPr>
              <w:t>cer</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By products of drinking water disinfection</w:t>
            </w:r>
          </w:p>
        </w:tc>
      </w:tr>
      <w:tr w:rsidR="004D2C38" w:rsidRPr="00420E1D" w:rsidTr="001F4E35">
        <w:trPr>
          <w:trHeight w:val="1368"/>
        </w:trPr>
        <w:tc>
          <w:tcPr>
            <w:tcW w:w="1809" w:type="dxa"/>
          </w:tcPr>
          <w:p w:rsidR="004D2C38" w:rsidRPr="00420E1D" w:rsidRDefault="004D2C38" w:rsidP="001F4E35">
            <w:pPr>
              <w:rPr>
                <w:rFonts w:ascii="Arial" w:hAnsi="Arial" w:cs="Arial"/>
                <w:sz w:val="20"/>
                <w:szCs w:val="20"/>
                <w:lang w:val="en-US"/>
              </w:rPr>
            </w:pPr>
            <w:r>
              <w:rPr>
                <w:rFonts w:ascii="Arial" w:hAnsi="Arial" w:cs="Arial"/>
                <w:sz w:val="20"/>
                <w:szCs w:val="20"/>
                <w:lang w:val="en-US"/>
              </w:rPr>
              <w:t>Total Trihalom</w:t>
            </w:r>
            <w:r>
              <w:rPr>
                <w:rFonts w:ascii="Arial" w:hAnsi="Arial" w:cs="Arial"/>
                <w:sz w:val="20"/>
                <w:szCs w:val="20"/>
                <w:lang w:val="en-US"/>
              </w:rPr>
              <w:t>e</w:t>
            </w:r>
            <w:r>
              <w:rPr>
                <w:rFonts w:ascii="Arial" w:hAnsi="Arial" w:cs="Arial"/>
                <w:sz w:val="20"/>
                <w:szCs w:val="20"/>
                <w:lang w:val="en-US"/>
              </w:rPr>
              <w:t>thanes (</w:t>
            </w:r>
            <w:r w:rsidRPr="00420E1D">
              <w:rPr>
                <w:rFonts w:ascii="Arial" w:hAnsi="Arial" w:cs="Arial"/>
                <w:sz w:val="20"/>
                <w:szCs w:val="20"/>
                <w:lang w:val="en-US"/>
              </w:rPr>
              <w:t>TTHMs)</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none</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0.10</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Kidney,</w:t>
            </w:r>
            <w:r>
              <w:rPr>
                <w:rFonts w:ascii="Arial" w:hAnsi="Arial" w:cs="Arial"/>
                <w:sz w:val="20"/>
                <w:szCs w:val="20"/>
                <w:lang w:val="en-US"/>
              </w:rPr>
              <w:t xml:space="preserve"> or central nervous pro</w:t>
            </w:r>
            <w:r>
              <w:rPr>
                <w:rFonts w:ascii="Arial" w:hAnsi="Arial" w:cs="Arial"/>
                <w:sz w:val="20"/>
                <w:szCs w:val="20"/>
                <w:lang w:val="en-US"/>
              </w:rPr>
              <w:t>b</w:t>
            </w:r>
            <w:r>
              <w:rPr>
                <w:rFonts w:ascii="Arial" w:hAnsi="Arial" w:cs="Arial"/>
                <w:sz w:val="20"/>
                <w:szCs w:val="20"/>
                <w:lang w:val="en-US"/>
              </w:rPr>
              <w:t>lems; i</w:t>
            </w:r>
            <w:r w:rsidRPr="00420E1D">
              <w:rPr>
                <w:rFonts w:ascii="Arial" w:hAnsi="Arial" w:cs="Arial"/>
                <w:sz w:val="20"/>
                <w:szCs w:val="20"/>
                <w:lang w:val="en-US"/>
              </w:rPr>
              <w:t>ncreased risk of cancer</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By products of drinking water disinfection</w:t>
            </w:r>
          </w:p>
        </w:tc>
      </w:tr>
      <w:tr w:rsidR="004D2C38" w:rsidRPr="00420E1D" w:rsidTr="001F4E35">
        <w:trPr>
          <w:trHeight w:val="818"/>
        </w:trPr>
        <w:tc>
          <w:tcPr>
            <w:tcW w:w="1809" w:type="dxa"/>
          </w:tcPr>
          <w:p w:rsidR="004D2C38" w:rsidRDefault="004D2C38" w:rsidP="001F4E35">
            <w:pPr>
              <w:rPr>
                <w:rFonts w:ascii="Arial" w:hAnsi="Arial" w:cs="Arial"/>
                <w:sz w:val="20"/>
                <w:szCs w:val="20"/>
                <w:lang w:val="en-US"/>
              </w:rPr>
            </w:pPr>
            <w:r w:rsidRPr="00420E1D">
              <w:rPr>
                <w:rFonts w:ascii="Arial" w:hAnsi="Arial" w:cs="Arial"/>
                <w:sz w:val="20"/>
                <w:szCs w:val="20"/>
                <w:lang w:val="en-US"/>
              </w:rPr>
              <w:t xml:space="preserve">Chloramines </w:t>
            </w:r>
          </w:p>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(As Cl</w:t>
            </w:r>
            <w:r w:rsidRPr="00420E1D">
              <w:rPr>
                <w:rFonts w:ascii="Arial" w:hAnsi="Arial" w:cs="Arial"/>
                <w:sz w:val="20"/>
                <w:szCs w:val="20"/>
                <w:vertAlign w:val="subscript"/>
                <w:lang w:val="en-US"/>
              </w:rPr>
              <w:t>2</w:t>
            </w:r>
            <w:r w:rsidRPr="00420E1D">
              <w:rPr>
                <w:rFonts w:ascii="Arial" w:hAnsi="Arial" w:cs="Arial"/>
                <w:sz w:val="20"/>
                <w:szCs w:val="20"/>
                <w:lang w:val="en-US"/>
              </w:rPr>
              <w:t>)</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MRDLG  4</w:t>
            </w:r>
            <w:r w:rsidRPr="00E13E14">
              <w:rPr>
                <w:rFonts w:ascii="Arial" w:hAnsi="Arial" w:cs="Arial"/>
                <w:sz w:val="16"/>
                <w:szCs w:val="16"/>
                <w:lang w:val="en-US"/>
              </w:rPr>
              <w:t xml:space="preserve"> Maximum Res</w:t>
            </w:r>
            <w:r w:rsidRPr="00E13E14">
              <w:rPr>
                <w:rFonts w:ascii="Arial" w:hAnsi="Arial" w:cs="Arial"/>
                <w:sz w:val="16"/>
                <w:szCs w:val="16"/>
                <w:lang w:val="en-US"/>
              </w:rPr>
              <w:t>i</w:t>
            </w:r>
            <w:r w:rsidRPr="00E13E14">
              <w:rPr>
                <w:rFonts w:ascii="Arial" w:hAnsi="Arial" w:cs="Arial"/>
                <w:sz w:val="16"/>
                <w:szCs w:val="16"/>
                <w:lang w:val="en-US"/>
              </w:rPr>
              <w:t>dual Disinfectant Level Goal</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MRDL4.0</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Eye/nose irritation, stomach discomfort, anemia</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Water additive used to control microbes</w:t>
            </w:r>
          </w:p>
        </w:tc>
      </w:tr>
      <w:tr w:rsidR="004D2C38" w:rsidRPr="00420E1D" w:rsidTr="001F4E35">
        <w:trPr>
          <w:trHeight w:val="818"/>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Chlorine (As Cl</w:t>
            </w:r>
            <w:r w:rsidRPr="00420E1D">
              <w:rPr>
                <w:rFonts w:ascii="Arial" w:hAnsi="Arial" w:cs="Arial"/>
                <w:sz w:val="20"/>
                <w:szCs w:val="20"/>
                <w:vertAlign w:val="subscript"/>
                <w:lang w:val="en-US"/>
              </w:rPr>
              <w:t>2</w:t>
            </w:r>
            <w:r w:rsidRPr="00420E1D">
              <w:rPr>
                <w:rFonts w:ascii="Arial" w:hAnsi="Arial" w:cs="Arial"/>
                <w:sz w:val="20"/>
                <w:szCs w:val="20"/>
                <w:lang w:val="en-US"/>
              </w:rPr>
              <w:t>)</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MRDLG 4</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 4.0</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Eye/nose irritation, stomach discomfort</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Water additive used to control microbes</w:t>
            </w:r>
          </w:p>
        </w:tc>
      </w:tr>
      <w:tr w:rsidR="004D2C38" w:rsidRPr="00420E1D" w:rsidTr="001F4E35">
        <w:trPr>
          <w:trHeight w:val="535"/>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Chlorine dioxide (ClO</w:t>
            </w:r>
            <w:r w:rsidRPr="00420E1D">
              <w:rPr>
                <w:rFonts w:ascii="Arial" w:hAnsi="Arial" w:cs="Arial"/>
                <w:sz w:val="20"/>
                <w:szCs w:val="20"/>
                <w:vertAlign w:val="subscript"/>
                <w:lang w:val="en-US"/>
              </w:rPr>
              <w:t>2</w:t>
            </w:r>
            <w:r w:rsidRPr="00420E1D">
              <w:rPr>
                <w:rFonts w:ascii="Arial" w:hAnsi="Arial" w:cs="Arial"/>
                <w:sz w:val="20"/>
                <w:szCs w:val="20"/>
                <w:lang w:val="en-US"/>
              </w:rPr>
              <w:t>)</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MRDLG0.8</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MRDL 0.8</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Nervous system e</w:t>
            </w:r>
            <w:r w:rsidRPr="00420E1D">
              <w:rPr>
                <w:rFonts w:ascii="Arial" w:hAnsi="Arial" w:cs="Arial"/>
                <w:sz w:val="20"/>
                <w:szCs w:val="20"/>
                <w:lang w:val="en-US"/>
              </w:rPr>
              <w:t>f</w:t>
            </w:r>
            <w:r w:rsidRPr="00420E1D">
              <w:rPr>
                <w:rFonts w:ascii="Arial" w:hAnsi="Arial" w:cs="Arial"/>
                <w:sz w:val="20"/>
                <w:szCs w:val="20"/>
                <w:lang w:val="en-US"/>
              </w:rPr>
              <w:t>fects</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Water additive used to control microbes</w:t>
            </w:r>
          </w:p>
        </w:tc>
      </w:tr>
      <w:tr w:rsidR="004D2C38" w:rsidRPr="00420E1D" w:rsidTr="001F4E35">
        <w:trPr>
          <w:trHeight w:val="1086"/>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Antimony</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0.006</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0.006</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 in blood cholesterol; decrease in blood sugar</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petr</w:t>
            </w:r>
            <w:r w:rsidRPr="00420E1D">
              <w:rPr>
                <w:rFonts w:ascii="Arial" w:hAnsi="Arial" w:cs="Arial"/>
                <w:sz w:val="20"/>
                <w:szCs w:val="20"/>
                <w:lang w:val="en-US"/>
              </w:rPr>
              <w:t>o</w:t>
            </w:r>
            <w:r w:rsidRPr="00420E1D">
              <w:rPr>
                <w:rFonts w:ascii="Arial" w:hAnsi="Arial" w:cs="Arial"/>
                <w:sz w:val="20"/>
                <w:szCs w:val="20"/>
                <w:lang w:val="en-US"/>
              </w:rPr>
              <w:t>leum refineries; fire retardants; etc</w:t>
            </w:r>
          </w:p>
        </w:tc>
      </w:tr>
      <w:tr w:rsidR="004D2C38" w:rsidRPr="00420E1D" w:rsidTr="001F4E35">
        <w:trPr>
          <w:trHeight w:val="1368"/>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Arsenic</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0.010</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Skin damage or pro</w:t>
            </w:r>
            <w:r w:rsidRPr="00420E1D">
              <w:rPr>
                <w:rFonts w:ascii="Arial" w:hAnsi="Arial" w:cs="Arial"/>
                <w:sz w:val="20"/>
                <w:szCs w:val="20"/>
                <w:lang w:val="en-US"/>
              </w:rPr>
              <w:t>b</w:t>
            </w:r>
            <w:r w:rsidRPr="00420E1D">
              <w:rPr>
                <w:rFonts w:ascii="Arial" w:hAnsi="Arial" w:cs="Arial"/>
                <w:sz w:val="20"/>
                <w:szCs w:val="20"/>
                <w:lang w:val="en-US"/>
              </w:rPr>
              <w:t>lems with circulatory systems; increase risk of cancer</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Runoff from orchards; glass and electronic production wastes</w:t>
            </w:r>
          </w:p>
        </w:tc>
      </w:tr>
      <w:tr w:rsidR="004D2C38" w:rsidRPr="00420E1D" w:rsidTr="001F4E35">
        <w:trPr>
          <w:trHeight w:val="803"/>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Asbestos</w:t>
            </w: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7MFL</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7MFL</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 risk of d</w:t>
            </w:r>
            <w:r w:rsidRPr="00420E1D">
              <w:rPr>
                <w:rFonts w:ascii="Arial" w:hAnsi="Arial" w:cs="Arial"/>
                <w:sz w:val="20"/>
                <w:szCs w:val="20"/>
                <w:lang w:val="en-US"/>
              </w:rPr>
              <w:t>e</w:t>
            </w:r>
            <w:r w:rsidRPr="00420E1D">
              <w:rPr>
                <w:rFonts w:ascii="Arial" w:hAnsi="Arial" w:cs="Arial"/>
                <w:sz w:val="20"/>
                <w:szCs w:val="20"/>
                <w:lang w:val="en-US"/>
              </w:rPr>
              <w:t>veloping benign inte</w:t>
            </w:r>
            <w:r w:rsidRPr="00420E1D">
              <w:rPr>
                <w:rFonts w:ascii="Arial" w:hAnsi="Arial" w:cs="Arial"/>
                <w:sz w:val="20"/>
                <w:szCs w:val="20"/>
                <w:lang w:val="en-US"/>
              </w:rPr>
              <w:t>s</w:t>
            </w:r>
            <w:r w:rsidRPr="00420E1D">
              <w:rPr>
                <w:rFonts w:ascii="Arial" w:hAnsi="Arial" w:cs="Arial"/>
                <w:sz w:val="20"/>
                <w:szCs w:val="20"/>
                <w:lang w:val="en-US"/>
              </w:rPr>
              <w:t>tinal polyps</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Decay of asbestos cement in water mains;</w:t>
            </w:r>
          </w:p>
        </w:tc>
      </w:tr>
      <w:tr w:rsidR="004D2C38" w:rsidRPr="00420E1D" w:rsidTr="001F4E35">
        <w:trPr>
          <w:trHeight w:val="1195"/>
        </w:trPr>
        <w:tc>
          <w:tcPr>
            <w:tcW w:w="180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Barium</w:t>
            </w: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tc>
        <w:tc>
          <w:tcPr>
            <w:tcW w:w="156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2</w:t>
            </w:r>
          </w:p>
        </w:tc>
        <w:tc>
          <w:tcPr>
            <w:tcW w:w="1880"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2</w:t>
            </w:r>
          </w:p>
        </w:tc>
        <w:tc>
          <w:tcPr>
            <w:tcW w:w="2172"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 in blood pressure</w:t>
            </w:r>
          </w:p>
        </w:tc>
        <w:tc>
          <w:tcPr>
            <w:tcW w:w="2286"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of drilling wastes; discharge from metal refineries;</w:t>
            </w:r>
          </w:p>
        </w:tc>
      </w:tr>
    </w:tbl>
    <w:p w:rsidR="004D2C38" w:rsidRDefault="004D2C38" w:rsidP="004D2C38">
      <w:pPr>
        <w:jc w:val="both"/>
        <w:rPr>
          <w:rFonts w:ascii="Arial" w:hAnsi="Arial" w:cs="Arial"/>
          <w:b/>
          <w:spacing w:val="10"/>
          <w:lang w:val="en-US"/>
        </w:rPr>
      </w:pPr>
      <w:r>
        <w:rPr>
          <w:rFonts w:ascii="Arial" w:hAnsi="Arial" w:cs="Arial"/>
          <w:b/>
          <w:spacing w:val="10"/>
          <w:lang w:val="en-US"/>
        </w:rPr>
        <w:t>Table 2.8</w:t>
      </w:r>
      <w:r w:rsidRPr="00EB05E8">
        <w:rPr>
          <w:rFonts w:ascii="Arial" w:hAnsi="Arial" w:cs="Arial"/>
          <w:b/>
          <w:spacing w:val="10"/>
          <w:lang w:val="en-US"/>
        </w:rPr>
        <w:t xml:space="preserve"> </w:t>
      </w:r>
      <w:r>
        <w:rPr>
          <w:rFonts w:ascii="Arial" w:hAnsi="Arial" w:cs="Arial"/>
          <w:b/>
          <w:spacing w:val="10"/>
          <w:lang w:val="en-US"/>
        </w:rPr>
        <w:t>Drinking Water Quality S</w:t>
      </w:r>
      <w:r w:rsidRPr="00EB05E8">
        <w:rPr>
          <w:rFonts w:ascii="Arial" w:hAnsi="Arial" w:cs="Arial"/>
          <w:b/>
          <w:spacing w:val="10"/>
          <w:lang w:val="en-US"/>
        </w:rPr>
        <w:t xml:space="preserve">tandards from U.S Environmental </w:t>
      </w:r>
      <w:r>
        <w:rPr>
          <w:rFonts w:ascii="Arial" w:hAnsi="Arial" w:cs="Arial"/>
          <w:b/>
          <w:spacing w:val="10"/>
          <w:lang w:val="en-US"/>
        </w:rPr>
        <w:t xml:space="preserve"> </w:t>
      </w:r>
    </w:p>
    <w:p w:rsidR="004D2C38" w:rsidRPr="00751B06" w:rsidRDefault="004D2C38" w:rsidP="004D2C38">
      <w:pPr>
        <w:jc w:val="both"/>
        <w:rPr>
          <w:rFonts w:ascii="Arial" w:hAnsi="Arial" w:cs="Arial"/>
          <w:spacing w:val="10"/>
          <w:lang w:val="en-US"/>
        </w:rPr>
      </w:pPr>
      <w:r>
        <w:rPr>
          <w:rFonts w:ascii="Arial" w:hAnsi="Arial" w:cs="Arial"/>
          <w:b/>
          <w:spacing w:val="10"/>
          <w:lang w:val="en-US"/>
        </w:rPr>
        <w:t xml:space="preserve">                </w:t>
      </w:r>
      <w:r w:rsidRPr="00EB05E8">
        <w:rPr>
          <w:rFonts w:ascii="Arial" w:hAnsi="Arial" w:cs="Arial"/>
          <w:b/>
          <w:spacing w:val="10"/>
          <w:lang w:val="en-US"/>
        </w:rPr>
        <w:t>Protection</w:t>
      </w:r>
      <w:r>
        <w:rPr>
          <w:rFonts w:ascii="Arial" w:hAnsi="Arial" w:cs="Arial"/>
          <w:b/>
          <w:spacing w:val="10"/>
          <w:lang w:val="en-US"/>
        </w:rPr>
        <w:t xml:space="preserve"> </w:t>
      </w:r>
      <w:r w:rsidRPr="00EB05E8">
        <w:rPr>
          <w:rFonts w:ascii="Arial" w:hAnsi="Arial" w:cs="Arial"/>
          <w:b/>
          <w:spacing w:val="10"/>
          <w:lang w:val="en-US"/>
        </w:rPr>
        <w:t>Agency (EPA</w:t>
      </w:r>
      <w:r>
        <w:rPr>
          <w:rFonts w:ascii="Arial" w:hAnsi="Arial" w:cs="Arial"/>
          <w:b/>
          <w:spacing w:val="10"/>
          <w:lang w:val="en-US"/>
        </w:rPr>
        <w:t>)</w:t>
      </w:r>
    </w:p>
    <w:p w:rsidR="004D2C38" w:rsidRDefault="004D2C38" w:rsidP="004D2C38">
      <w:pPr>
        <w:jc w:val="both"/>
        <w:rPr>
          <w:rFonts w:ascii="Arial" w:hAnsi="Arial" w:cs="Arial"/>
          <w:b/>
          <w:spacing w:val="10"/>
          <w:lang w:val="en-US"/>
        </w:rPr>
      </w:pPr>
    </w:p>
    <w:p w:rsidR="004D2C38" w:rsidRDefault="004D2C38" w:rsidP="004D2C38">
      <w:pPr>
        <w:spacing w:line="360" w:lineRule="auto"/>
        <w:jc w:val="center"/>
        <w:rPr>
          <w:rFonts w:ascii="Arial" w:hAnsi="Arial" w:cs="Arial"/>
          <w:b/>
          <w:spacing w:val="10"/>
          <w:lang w:val="en-US"/>
        </w:rPr>
      </w:pPr>
    </w:p>
    <w:p w:rsidR="004D2C38" w:rsidRDefault="004D2C38" w:rsidP="004D2C38">
      <w:pPr>
        <w:spacing w:line="360" w:lineRule="auto"/>
        <w:rPr>
          <w:rFonts w:ascii="Arial" w:hAnsi="Arial" w:cs="Arial"/>
          <w:b/>
          <w:spacing w:val="10"/>
          <w:lang w:val="en-US"/>
        </w:rPr>
      </w:pPr>
    </w:p>
    <w:p w:rsidR="004D2C38" w:rsidRDefault="004D2C38" w:rsidP="004D2C38">
      <w:pPr>
        <w:spacing w:line="360" w:lineRule="auto"/>
        <w:rPr>
          <w:rFonts w:ascii="Arial" w:hAnsi="Arial" w:cs="Arial"/>
          <w:b/>
          <w:spacing w:val="10"/>
          <w:lang w:val="en-US"/>
        </w:rPr>
      </w:pPr>
      <w:r>
        <w:rPr>
          <w:rFonts w:ascii="Arial" w:hAnsi="Arial" w:cs="Arial"/>
          <w:b/>
          <w:spacing w:val="10"/>
          <w:lang w:val="en-US"/>
        </w:rPr>
        <w:t>Table 2.8</w:t>
      </w:r>
      <w:r w:rsidRPr="00EB05E8">
        <w:rPr>
          <w:rFonts w:ascii="Arial" w:hAnsi="Arial" w:cs="Arial"/>
          <w:b/>
          <w:spacing w:val="10"/>
          <w:lang w:val="en-US"/>
        </w:rPr>
        <w:t xml:space="preserve"> </w:t>
      </w:r>
      <w:r>
        <w:rPr>
          <w:rFonts w:ascii="Arial" w:hAnsi="Arial" w:cs="Arial"/>
          <w:b/>
          <w:spacing w:val="10"/>
          <w:lang w:val="en-US"/>
        </w:rPr>
        <w:t xml:space="preserve">  </w:t>
      </w:r>
      <w:r w:rsidRPr="00EB05E8">
        <w:rPr>
          <w:rFonts w:ascii="Arial" w:hAnsi="Arial" w:cs="Arial"/>
          <w:b/>
          <w:spacing w:val="10"/>
          <w:lang w:val="en-US"/>
        </w:rPr>
        <w:t>Cont</w:t>
      </w:r>
      <w:r>
        <w:rPr>
          <w:rFonts w:ascii="Arial" w:hAnsi="Arial" w:cs="Arial"/>
          <w:b/>
          <w:spacing w:val="10"/>
          <w:lang w:val="en-US"/>
        </w:rPr>
        <w:t>inued</w:t>
      </w:r>
    </w:p>
    <w:tbl>
      <w:tblPr>
        <w:tblpPr w:leftFromText="180" w:rightFromText="180" w:vertAnchor="text" w:horzAnchor="margin" w:tblpY="170"/>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1149"/>
        <w:gridCol w:w="1034"/>
        <w:gridCol w:w="2184"/>
        <w:gridCol w:w="3103"/>
      </w:tblGrid>
      <w:tr w:rsidR="004D2C38" w:rsidRPr="00E10793" w:rsidTr="001F4E35">
        <w:trPr>
          <w:trHeight w:val="1374"/>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Beryllium</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0.004</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0.004</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Intestinal lesions</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metal refineries; coal burning factories; electrical, aerospace, and defense indu</w:t>
            </w:r>
            <w:r w:rsidRPr="00420E1D">
              <w:rPr>
                <w:rFonts w:ascii="Arial" w:hAnsi="Arial" w:cs="Arial"/>
                <w:sz w:val="20"/>
                <w:szCs w:val="20"/>
                <w:lang w:val="en-US"/>
              </w:rPr>
              <w:t>s</w:t>
            </w:r>
            <w:r w:rsidRPr="00420E1D">
              <w:rPr>
                <w:rFonts w:ascii="Arial" w:hAnsi="Arial" w:cs="Arial"/>
                <w:sz w:val="20"/>
                <w:szCs w:val="20"/>
                <w:lang w:val="en-US"/>
              </w:rPr>
              <w:t>tries.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Cadmium</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0.005</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0.005</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Kidney damage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metal refineries; runoff from waste batteries and paints</w:t>
            </w:r>
          </w:p>
        </w:tc>
      </w:tr>
      <w:tr w:rsidR="004D2C38" w:rsidRPr="00E10793" w:rsidTr="001F4E35">
        <w:trPr>
          <w:trHeight w:val="538"/>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Chromium (Total)</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0.1</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0.1</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Allergic dermatitis</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steel and pulp mills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Copper</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1.3</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Gastrointestinal di</w:t>
            </w:r>
            <w:r w:rsidRPr="00420E1D">
              <w:rPr>
                <w:rFonts w:ascii="Arial" w:hAnsi="Arial" w:cs="Arial"/>
                <w:sz w:val="20"/>
                <w:szCs w:val="20"/>
                <w:lang w:val="en-US"/>
              </w:rPr>
              <w:t>s</w:t>
            </w:r>
            <w:r w:rsidRPr="00420E1D">
              <w:rPr>
                <w:rFonts w:ascii="Arial" w:hAnsi="Arial" w:cs="Arial"/>
                <w:sz w:val="20"/>
                <w:szCs w:val="20"/>
                <w:lang w:val="en-US"/>
              </w:rPr>
              <w:t>tress; liver or kidney damage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Corrosion of household plum</w:t>
            </w:r>
            <w:r w:rsidRPr="00420E1D">
              <w:rPr>
                <w:rFonts w:ascii="Arial" w:hAnsi="Arial" w:cs="Arial"/>
                <w:sz w:val="20"/>
                <w:szCs w:val="20"/>
                <w:lang w:val="en-US"/>
              </w:rPr>
              <w:t>b</w:t>
            </w:r>
            <w:r w:rsidRPr="00420E1D">
              <w:rPr>
                <w:rFonts w:ascii="Arial" w:hAnsi="Arial" w:cs="Arial"/>
                <w:sz w:val="20"/>
                <w:szCs w:val="20"/>
                <w:lang w:val="en-US"/>
              </w:rPr>
              <w:t>ing systems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Mercury (inorganic)</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0.002</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0.002</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Kidney damage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refineries and factories; runoff from landfills and croplands</w:t>
            </w:r>
          </w:p>
        </w:tc>
      </w:tr>
      <w:tr w:rsidR="004D2C38" w:rsidRPr="00E10793" w:rsidTr="001F4E35">
        <w:trPr>
          <w:trHeight w:val="1091"/>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Nitrite (as Nitrogen)</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1.0</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1.0</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Shortness of breath in infants and blue-baby syndrome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Runoff from fertilizer use; leac</w:t>
            </w:r>
            <w:r w:rsidRPr="00420E1D">
              <w:rPr>
                <w:rFonts w:ascii="Arial" w:hAnsi="Arial" w:cs="Arial"/>
                <w:sz w:val="20"/>
                <w:szCs w:val="20"/>
                <w:lang w:val="en-US"/>
              </w:rPr>
              <w:t>h</w:t>
            </w:r>
            <w:r w:rsidRPr="00420E1D">
              <w:rPr>
                <w:rFonts w:ascii="Arial" w:hAnsi="Arial" w:cs="Arial"/>
                <w:sz w:val="20"/>
                <w:szCs w:val="20"/>
                <w:lang w:val="en-US"/>
              </w:rPr>
              <w:t>ing from septic tanks, sewage</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Selenium</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0.05</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0.05</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Hair or fingernail loss, numbness in fingers or toes</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petroleum ref</w:t>
            </w:r>
            <w:r w:rsidRPr="00420E1D">
              <w:rPr>
                <w:rFonts w:ascii="Arial" w:hAnsi="Arial" w:cs="Arial"/>
                <w:sz w:val="20"/>
                <w:szCs w:val="20"/>
                <w:lang w:val="en-US"/>
              </w:rPr>
              <w:t>i</w:t>
            </w:r>
            <w:r w:rsidRPr="00420E1D">
              <w:rPr>
                <w:rFonts w:ascii="Arial" w:hAnsi="Arial" w:cs="Arial"/>
                <w:sz w:val="20"/>
                <w:szCs w:val="20"/>
                <w:lang w:val="en-US"/>
              </w:rPr>
              <w:t>neries and from mines</w:t>
            </w:r>
          </w:p>
        </w:tc>
      </w:tr>
      <w:tr w:rsidR="004D2C38" w:rsidRPr="00E10793" w:rsidTr="001F4E35">
        <w:trPr>
          <w:trHeight w:val="1091"/>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Thallium</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0.0005</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0.002</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Hair loss, kidney, intestine or liver pro</w:t>
            </w:r>
            <w:r w:rsidRPr="00420E1D">
              <w:rPr>
                <w:rFonts w:ascii="Arial" w:hAnsi="Arial" w:cs="Arial"/>
                <w:sz w:val="20"/>
                <w:szCs w:val="20"/>
                <w:lang w:val="en-US"/>
              </w:rPr>
              <w:t>b</w:t>
            </w:r>
            <w:r w:rsidRPr="00420E1D">
              <w:rPr>
                <w:rFonts w:ascii="Arial" w:hAnsi="Arial" w:cs="Arial"/>
                <w:sz w:val="20"/>
                <w:szCs w:val="20"/>
                <w:lang w:val="en-US"/>
              </w:rPr>
              <w:t>lems</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Leaching from ores  processing sites, discharge from glass, electronics, glass and drugs industries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Cyanide</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0.2</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0.2</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Nerve damage or th</w:t>
            </w:r>
            <w:r w:rsidRPr="00420E1D">
              <w:rPr>
                <w:rFonts w:ascii="Arial" w:hAnsi="Arial" w:cs="Arial"/>
                <w:sz w:val="20"/>
                <w:szCs w:val="20"/>
                <w:lang w:val="en-US"/>
              </w:rPr>
              <w:t>y</w:t>
            </w:r>
            <w:r w:rsidRPr="00420E1D">
              <w:rPr>
                <w:rFonts w:ascii="Arial" w:hAnsi="Arial" w:cs="Arial"/>
                <w:sz w:val="20"/>
                <w:szCs w:val="20"/>
                <w:lang w:val="en-US"/>
              </w:rPr>
              <w:t>roid problems</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steel/ metal factories, also from plastic and fe</w:t>
            </w:r>
            <w:r w:rsidRPr="00420E1D">
              <w:rPr>
                <w:rFonts w:ascii="Arial" w:hAnsi="Arial" w:cs="Arial"/>
                <w:sz w:val="20"/>
                <w:szCs w:val="20"/>
                <w:lang w:val="en-US"/>
              </w:rPr>
              <w:t>r</w:t>
            </w:r>
            <w:r w:rsidRPr="00420E1D">
              <w:rPr>
                <w:rFonts w:ascii="Arial" w:hAnsi="Arial" w:cs="Arial"/>
                <w:sz w:val="20"/>
                <w:szCs w:val="20"/>
                <w:lang w:val="en-US"/>
              </w:rPr>
              <w:t>tilizer factories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Fluoride</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4.0</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4.0</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Bone disease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Water additive; discharge from fertilizer and aluminum factories</w:t>
            </w:r>
          </w:p>
        </w:tc>
      </w:tr>
      <w:tr w:rsidR="004D2C38" w:rsidRPr="00E10793" w:rsidTr="001F4E35">
        <w:trPr>
          <w:trHeight w:val="822"/>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Lead</w:t>
            </w: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0.05</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Kidney problems; high blood pressure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Corrosion of household plum</w:t>
            </w:r>
            <w:r w:rsidRPr="00420E1D">
              <w:rPr>
                <w:rFonts w:ascii="Arial" w:hAnsi="Arial" w:cs="Arial"/>
                <w:sz w:val="20"/>
                <w:szCs w:val="20"/>
                <w:lang w:val="en-US"/>
              </w:rPr>
              <w:t>b</w:t>
            </w:r>
            <w:r w:rsidRPr="00420E1D">
              <w:rPr>
                <w:rFonts w:ascii="Arial" w:hAnsi="Arial" w:cs="Arial"/>
                <w:sz w:val="20"/>
                <w:szCs w:val="20"/>
                <w:lang w:val="en-US"/>
              </w:rPr>
              <w:t>ing systems</w:t>
            </w:r>
          </w:p>
        </w:tc>
      </w:tr>
      <w:tr w:rsidR="004D2C38" w:rsidRPr="00E10793" w:rsidTr="001F4E35">
        <w:trPr>
          <w:trHeight w:val="1106"/>
        </w:trPr>
        <w:tc>
          <w:tcPr>
            <w:tcW w:w="205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Nitrate</w:t>
            </w: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tc>
        <w:tc>
          <w:tcPr>
            <w:tcW w:w="1149"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10</w:t>
            </w:r>
          </w:p>
        </w:tc>
        <w:tc>
          <w:tcPr>
            <w:tcW w:w="103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10</w:t>
            </w:r>
          </w:p>
        </w:tc>
        <w:tc>
          <w:tcPr>
            <w:tcW w:w="218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Shortness of breath in infants and blue-baby syndrome</w:t>
            </w:r>
          </w:p>
        </w:tc>
        <w:tc>
          <w:tcPr>
            <w:tcW w:w="310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Runoff from fertilizer use; leac</w:t>
            </w:r>
            <w:r w:rsidRPr="00420E1D">
              <w:rPr>
                <w:rFonts w:ascii="Arial" w:hAnsi="Arial" w:cs="Arial"/>
                <w:sz w:val="20"/>
                <w:szCs w:val="20"/>
                <w:lang w:val="en-US"/>
              </w:rPr>
              <w:t>h</w:t>
            </w:r>
            <w:r w:rsidRPr="00420E1D">
              <w:rPr>
                <w:rFonts w:ascii="Arial" w:hAnsi="Arial" w:cs="Arial"/>
                <w:sz w:val="20"/>
                <w:szCs w:val="20"/>
                <w:lang w:val="en-US"/>
              </w:rPr>
              <w:t>ing from septic tanks, sewage</w:t>
            </w:r>
          </w:p>
        </w:tc>
      </w:tr>
    </w:tbl>
    <w:p w:rsidR="004D2C38" w:rsidRPr="00EB05E8" w:rsidRDefault="004D2C38" w:rsidP="004D2C38">
      <w:pPr>
        <w:rPr>
          <w:lang w:val="en-US"/>
        </w:rPr>
      </w:pPr>
      <w:r w:rsidRPr="00EB05E8">
        <w:rPr>
          <w:lang w:val="en-US"/>
        </w:rPr>
        <w:t>(</w:t>
      </w:r>
      <w:r w:rsidRPr="00A5714E">
        <w:rPr>
          <w:rFonts w:ascii="Arial" w:hAnsi="Arial" w:cs="Arial"/>
          <w:sz w:val="20"/>
          <w:szCs w:val="20"/>
          <w:lang w:val="en-US"/>
        </w:rPr>
        <w:t>Source: EPA; http://www.epa.gov/safewater/contaminants/index.html</w:t>
      </w:r>
      <w:r w:rsidRPr="00EB05E8">
        <w:rPr>
          <w:lang w:val="en-US"/>
        </w:rPr>
        <w:t>)</w:t>
      </w:r>
    </w:p>
    <w:p w:rsidR="004D2C38" w:rsidRDefault="004D2C38" w:rsidP="004D2C38">
      <w:pPr>
        <w:jc w:val="center"/>
        <w:rPr>
          <w:lang w:val="en-US"/>
        </w:rPr>
      </w:pPr>
    </w:p>
    <w:p w:rsidR="004D2C38" w:rsidRDefault="004D2C38" w:rsidP="004D2C38">
      <w:pPr>
        <w:jc w:val="center"/>
        <w:rPr>
          <w:lang w:val="en-US"/>
        </w:rPr>
      </w:pPr>
    </w:p>
    <w:p w:rsidR="004D2C38" w:rsidRPr="00EB05E8" w:rsidRDefault="004D2C38" w:rsidP="004D2C38">
      <w:pPr>
        <w:jc w:val="center"/>
        <w:rPr>
          <w:rFonts w:ascii="Arial" w:hAnsi="Arial" w:cs="Arial"/>
          <w:spacing w:val="10"/>
          <w:lang w:val="en-US"/>
        </w:rPr>
      </w:pPr>
    </w:p>
    <w:p w:rsidR="004D2C38" w:rsidRDefault="004D2C38" w:rsidP="004D2C38">
      <w:pPr>
        <w:spacing w:line="360" w:lineRule="auto"/>
        <w:rPr>
          <w:rFonts w:ascii="Arial" w:hAnsi="Arial" w:cs="Arial"/>
          <w:b/>
          <w:spacing w:val="10"/>
          <w:lang w:val="en-US"/>
        </w:rPr>
        <w:sectPr w:rsidR="004D2C38" w:rsidSect="00751B06">
          <w:pgSz w:w="11906" w:h="16838" w:code="9"/>
          <w:pgMar w:top="1418" w:right="1418" w:bottom="1418" w:left="1701" w:header="709" w:footer="709" w:gutter="0"/>
          <w:cols w:space="708"/>
          <w:docGrid w:linePitch="360"/>
        </w:sectPr>
      </w:pPr>
    </w:p>
    <w:p w:rsidR="004D2C38" w:rsidRPr="00EB05E8" w:rsidRDefault="004D2C38" w:rsidP="004D2C38">
      <w:pPr>
        <w:spacing w:line="360" w:lineRule="auto"/>
        <w:jc w:val="both"/>
        <w:rPr>
          <w:rFonts w:ascii="Arial" w:hAnsi="Arial" w:cs="Arial"/>
          <w:spacing w:val="10"/>
          <w:lang w:val="en-US"/>
        </w:rPr>
      </w:pPr>
      <w:r>
        <w:rPr>
          <w:rFonts w:ascii="Arial" w:hAnsi="Arial" w:cs="Arial"/>
          <w:b/>
          <w:spacing w:val="10"/>
          <w:lang w:val="en-US"/>
        </w:rPr>
        <w:lastRenderedPageBreak/>
        <w:t>Table 2.8</w:t>
      </w:r>
      <w:r w:rsidRPr="00EB05E8">
        <w:rPr>
          <w:rFonts w:ascii="Arial" w:hAnsi="Arial" w:cs="Arial"/>
          <w:b/>
          <w:spacing w:val="10"/>
          <w:lang w:val="en-US"/>
        </w:rPr>
        <w:t xml:space="preserve"> </w:t>
      </w:r>
      <w:r>
        <w:rPr>
          <w:rFonts w:ascii="Arial" w:hAnsi="Arial" w:cs="Arial"/>
          <w:b/>
          <w:spacing w:val="10"/>
          <w:lang w:val="en-US"/>
        </w:rPr>
        <w:t xml:space="preserve">  </w:t>
      </w:r>
      <w:r w:rsidRPr="00EB05E8">
        <w:rPr>
          <w:rFonts w:ascii="Arial" w:hAnsi="Arial" w:cs="Arial"/>
          <w:b/>
          <w:spacing w:val="10"/>
          <w:lang w:val="en-US"/>
        </w:rPr>
        <w:t>Cont</w:t>
      </w:r>
      <w:r>
        <w:rPr>
          <w:rFonts w:ascii="Arial" w:hAnsi="Arial" w:cs="Arial"/>
          <w:b/>
          <w:spacing w:val="10"/>
          <w:lang w:val="en-US"/>
        </w:rPr>
        <w:t>inued</w:t>
      </w:r>
    </w:p>
    <w:tbl>
      <w:tblPr>
        <w:tblpPr w:leftFromText="180" w:rightFromText="180" w:vertAnchor="text" w:horzAnchor="margin" w:tblpY="86"/>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1393"/>
        <w:gridCol w:w="1467"/>
        <w:gridCol w:w="2124"/>
        <w:gridCol w:w="2298"/>
      </w:tblGrid>
      <w:tr w:rsidR="004D2C38" w:rsidRPr="00420E1D" w:rsidTr="001F4E35">
        <w:trPr>
          <w:trHeight w:val="1095"/>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Benzo(a)pyrene (PAHs)</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0.0002</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cancer</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Leaching from linings of water storage tanks and distribution lines</w:t>
            </w:r>
          </w:p>
        </w:tc>
      </w:tr>
      <w:tr w:rsidR="004D2C38" w:rsidRPr="00420E1D" w:rsidTr="001F4E35">
        <w:trPr>
          <w:trHeight w:val="1380"/>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Carbon tetrachloride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0.005</w:t>
            </w: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p w:rsidR="004D2C38" w:rsidRPr="00420E1D" w:rsidRDefault="004D2C38" w:rsidP="001F4E35">
            <w:pPr>
              <w:rPr>
                <w:rFonts w:ascii="Arial" w:hAnsi="Arial" w:cs="Arial"/>
                <w:sz w:val="20"/>
                <w:szCs w:val="20"/>
                <w:lang w:val="en-US"/>
              </w:rPr>
            </w:pP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cancer; liver pro</w:t>
            </w:r>
            <w:r w:rsidRPr="00420E1D">
              <w:rPr>
                <w:rFonts w:ascii="Arial" w:hAnsi="Arial" w:cs="Arial"/>
                <w:sz w:val="20"/>
                <w:szCs w:val="20"/>
                <w:lang w:val="en-US"/>
              </w:rPr>
              <w:t>b</w:t>
            </w:r>
            <w:r w:rsidRPr="00420E1D">
              <w:rPr>
                <w:rFonts w:ascii="Arial" w:hAnsi="Arial" w:cs="Arial"/>
                <w:sz w:val="20"/>
                <w:szCs w:val="20"/>
                <w:lang w:val="en-US"/>
              </w:rPr>
              <w:t>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chem</w:t>
            </w:r>
            <w:r w:rsidRPr="00420E1D">
              <w:rPr>
                <w:rFonts w:ascii="Arial" w:hAnsi="Arial" w:cs="Arial"/>
                <w:sz w:val="20"/>
                <w:szCs w:val="20"/>
                <w:lang w:val="en-US"/>
              </w:rPr>
              <w:t>i</w:t>
            </w:r>
            <w:r w:rsidRPr="00420E1D">
              <w:rPr>
                <w:rFonts w:ascii="Arial" w:hAnsi="Arial" w:cs="Arial"/>
                <w:sz w:val="20"/>
                <w:szCs w:val="20"/>
                <w:lang w:val="en-US"/>
              </w:rPr>
              <w:t>cal plants and other industrial activities</w:t>
            </w:r>
          </w:p>
        </w:tc>
      </w:tr>
      <w:tr w:rsidR="004D2C38" w:rsidRPr="00420E1D" w:rsidTr="001F4E35">
        <w:trPr>
          <w:trHeight w:val="1095"/>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Chlorobenzene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0.1</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0.1</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and kidney problems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chem</w:t>
            </w:r>
            <w:r w:rsidRPr="00420E1D">
              <w:rPr>
                <w:rFonts w:ascii="Arial" w:hAnsi="Arial" w:cs="Arial"/>
                <w:sz w:val="20"/>
                <w:szCs w:val="20"/>
                <w:lang w:val="en-US"/>
              </w:rPr>
              <w:t>i</w:t>
            </w:r>
            <w:r w:rsidRPr="00420E1D">
              <w:rPr>
                <w:rFonts w:ascii="Arial" w:hAnsi="Arial" w:cs="Arial"/>
                <w:sz w:val="20"/>
                <w:szCs w:val="20"/>
                <w:lang w:val="en-US"/>
              </w:rPr>
              <w:t>cal and agricultural chemical factories</w:t>
            </w:r>
          </w:p>
        </w:tc>
      </w:tr>
      <w:tr w:rsidR="004D2C38" w:rsidRPr="00420E1D" w:rsidTr="001F4E35">
        <w:trPr>
          <w:trHeight w:val="1095"/>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1,2-Dibromo-3-chloropropane (DBCP)</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0.0002</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cancer</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Runoff/leaching from soil fumigant used on soybeans, cotton, etc</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O-Dichlorobenzene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0.075</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0.075</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and kidney problems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indu</w:t>
            </w:r>
            <w:r w:rsidRPr="00420E1D">
              <w:rPr>
                <w:rFonts w:ascii="Arial" w:hAnsi="Arial" w:cs="Arial"/>
                <w:sz w:val="20"/>
                <w:szCs w:val="20"/>
                <w:lang w:val="en-US"/>
              </w:rPr>
              <w:t>s</w:t>
            </w:r>
            <w:r w:rsidRPr="00420E1D">
              <w:rPr>
                <w:rFonts w:ascii="Arial" w:hAnsi="Arial" w:cs="Arial"/>
                <w:sz w:val="20"/>
                <w:szCs w:val="20"/>
                <w:lang w:val="en-US"/>
              </w:rPr>
              <w:t>trial chemical factories</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P-Dichlorobenzene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0.005</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Anemia,  Liver,  kidney or spleen da</w:t>
            </w:r>
            <w:r w:rsidRPr="00420E1D">
              <w:rPr>
                <w:rFonts w:ascii="Arial" w:hAnsi="Arial" w:cs="Arial"/>
                <w:sz w:val="20"/>
                <w:szCs w:val="20"/>
                <w:lang w:val="en-US"/>
              </w:rPr>
              <w:t>m</w:t>
            </w:r>
            <w:r w:rsidRPr="00420E1D">
              <w:rPr>
                <w:rFonts w:ascii="Arial" w:hAnsi="Arial" w:cs="Arial"/>
                <w:sz w:val="20"/>
                <w:szCs w:val="20"/>
                <w:lang w:val="en-US"/>
              </w:rPr>
              <w:t>age</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indu</w:t>
            </w:r>
            <w:r w:rsidRPr="00420E1D">
              <w:rPr>
                <w:rFonts w:ascii="Arial" w:hAnsi="Arial" w:cs="Arial"/>
                <w:sz w:val="20"/>
                <w:szCs w:val="20"/>
                <w:lang w:val="en-US"/>
              </w:rPr>
              <w:t>s</w:t>
            </w:r>
            <w:r w:rsidRPr="00420E1D">
              <w:rPr>
                <w:rFonts w:ascii="Arial" w:hAnsi="Arial" w:cs="Arial"/>
                <w:sz w:val="20"/>
                <w:szCs w:val="20"/>
                <w:lang w:val="en-US"/>
              </w:rPr>
              <w:t>trial chemical factories</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1,1- Dichloroethylene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0.007</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0.007</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problems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indu</w:t>
            </w:r>
            <w:r w:rsidRPr="00420E1D">
              <w:rPr>
                <w:rFonts w:ascii="Arial" w:hAnsi="Arial" w:cs="Arial"/>
                <w:sz w:val="20"/>
                <w:szCs w:val="20"/>
                <w:lang w:val="en-US"/>
              </w:rPr>
              <w:t>s</w:t>
            </w:r>
            <w:r w:rsidRPr="00420E1D">
              <w:rPr>
                <w:rFonts w:ascii="Arial" w:hAnsi="Arial" w:cs="Arial"/>
                <w:sz w:val="20"/>
                <w:szCs w:val="20"/>
                <w:lang w:val="en-US"/>
              </w:rPr>
              <w:t>trial chemical factories</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Cis-1,2 Dichloroethylene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0.07</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0.07</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problems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indu</w:t>
            </w:r>
            <w:r w:rsidRPr="00420E1D">
              <w:rPr>
                <w:rFonts w:ascii="Arial" w:hAnsi="Arial" w:cs="Arial"/>
                <w:sz w:val="20"/>
                <w:szCs w:val="20"/>
                <w:lang w:val="en-US"/>
              </w:rPr>
              <w:t>s</w:t>
            </w:r>
            <w:r w:rsidRPr="00420E1D">
              <w:rPr>
                <w:rFonts w:ascii="Arial" w:hAnsi="Arial" w:cs="Arial"/>
                <w:sz w:val="20"/>
                <w:szCs w:val="20"/>
                <w:lang w:val="en-US"/>
              </w:rPr>
              <w:t>trial chemical factories</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Dioxin (2,3,7,8-TCDD)</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0.00000003</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cancer</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 xml:space="preserve">Emission from waste incineration and others </w:t>
            </w:r>
          </w:p>
        </w:tc>
      </w:tr>
      <w:tr w:rsidR="004D2C38" w:rsidRPr="00420E1D" w:rsidTr="001F4E35">
        <w:trPr>
          <w:trHeight w:val="811"/>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Heptachlor</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0.0002</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Increased risk of cancer; liver damage</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Breakdown of heptac</w:t>
            </w:r>
            <w:r w:rsidRPr="00420E1D">
              <w:rPr>
                <w:rFonts w:ascii="Arial" w:hAnsi="Arial" w:cs="Arial"/>
                <w:sz w:val="20"/>
                <w:szCs w:val="20"/>
                <w:lang w:val="en-US"/>
              </w:rPr>
              <w:t>h</w:t>
            </w:r>
            <w:r w:rsidRPr="00420E1D">
              <w:rPr>
                <w:rFonts w:ascii="Arial" w:hAnsi="Arial" w:cs="Arial"/>
                <w:sz w:val="20"/>
                <w:szCs w:val="20"/>
                <w:lang w:val="en-US"/>
              </w:rPr>
              <w:t>lor</w:t>
            </w:r>
          </w:p>
        </w:tc>
      </w:tr>
      <w:tr w:rsidR="004D2C38" w:rsidRPr="00420E1D" w:rsidTr="001F4E35">
        <w:trPr>
          <w:trHeight w:val="826"/>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Toluene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1</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Liver; kidney nervous system  problems;</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Discharge from petr</w:t>
            </w:r>
            <w:r w:rsidRPr="00420E1D">
              <w:rPr>
                <w:rFonts w:ascii="Arial" w:hAnsi="Arial" w:cs="Arial"/>
                <w:sz w:val="20"/>
                <w:szCs w:val="20"/>
                <w:lang w:val="en-US"/>
              </w:rPr>
              <w:t>o</w:t>
            </w:r>
            <w:r w:rsidRPr="00420E1D">
              <w:rPr>
                <w:rFonts w:ascii="Arial" w:hAnsi="Arial" w:cs="Arial"/>
                <w:sz w:val="20"/>
                <w:szCs w:val="20"/>
                <w:lang w:val="en-US"/>
              </w:rPr>
              <w:t>leum industries</w:t>
            </w:r>
          </w:p>
        </w:tc>
      </w:tr>
      <w:tr w:rsidR="004D2C38" w:rsidRPr="00420E1D" w:rsidTr="001F4E35">
        <w:trPr>
          <w:trHeight w:val="1110"/>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Acryamide</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Nervous system  problems;  Increased risk of cancer</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Added to water during wastewater/sewage treatment</w:t>
            </w:r>
          </w:p>
        </w:tc>
      </w:tr>
      <w:tr w:rsidR="004D2C38" w:rsidRPr="00420E1D" w:rsidTr="001F4E35">
        <w:trPr>
          <w:trHeight w:val="1110"/>
        </w:trPr>
        <w:tc>
          <w:tcPr>
            <w:tcW w:w="26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lastRenderedPageBreak/>
              <w:t>Alachlor</w:t>
            </w:r>
          </w:p>
        </w:tc>
        <w:tc>
          <w:tcPr>
            <w:tcW w:w="1393"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zero</w:t>
            </w:r>
          </w:p>
        </w:tc>
        <w:tc>
          <w:tcPr>
            <w:tcW w:w="1467"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0.002</w:t>
            </w:r>
          </w:p>
        </w:tc>
        <w:tc>
          <w:tcPr>
            <w:tcW w:w="2124"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Eye, liver, kidney or spleen problems; Anemia; etc</w:t>
            </w:r>
          </w:p>
        </w:tc>
        <w:tc>
          <w:tcPr>
            <w:tcW w:w="2298" w:type="dxa"/>
          </w:tcPr>
          <w:p w:rsidR="004D2C38" w:rsidRPr="00420E1D" w:rsidRDefault="004D2C38" w:rsidP="001F4E35">
            <w:pPr>
              <w:rPr>
                <w:rFonts w:ascii="Arial" w:hAnsi="Arial" w:cs="Arial"/>
                <w:sz w:val="20"/>
                <w:szCs w:val="20"/>
                <w:lang w:val="en-US"/>
              </w:rPr>
            </w:pPr>
            <w:r w:rsidRPr="00420E1D">
              <w:rPr>
                <w:rFonts w:ascii="Arial" w:hAnsi="Arial" w:cs="Arial"/>
                <w:sz w:val="20"/>
                <w:szCs w:val="20"/>
                <w:lang w:val="en-US"/>
              </w:rPr>
              <w:t>Runoff from herbicides used on row crops</w:t>
            </w:r>
          </w:p>
        </w:tc>
      </w:tr>
    </w:tbl>
    <w:p w:rsidR="004D2C38" w:rsidRPr="00420E1D" w:rsidRDefault="004D2C38" w:rsidP="004D2C38">
      <w:pPr>
        <w:rPr>
          <w:sz w:val="20"/>
          <w:szCs w:val="20"/>
          <w:lang w:val="en-US"/>
        </w:rPr>
      </w:pPr>
      <w:r w:rsidRPr="00420E1D">
        <w:rPr>
          <w:sz w:val="20"/>
          <w:szCs w:val="20"/>
          <w:lang w:val="en-US"/>
        </w:rPr>
        <w:t>(</w:t>
      </w:r>
      <w:r w:rsidRPr="00A5714E">
        <w:rPr>
          <w:rFonts w:ascii="Arial" w:hAnsi="Arial" w:cs="Arial"/>
          <w:sz w:val="20"/>
          <w:szCs w:val="20"/>
          <w:lang w:val="en-US"/>
        </w:rPr>
        <w:t>Source: EPA at http://www.epa.gov/safewater/contaminants/index.html</w:t>
      </w:r>
      <w:r w:rsidRPr="00420E1D">
        <w:rPr>
          <w:sz w:val="20"/>
          <w:szCs w:val="20"/>
          <w:lang w:val="en-US"/>
        </w:rPr>
        <w:t>)</w:t>
      </w:r>
    </w:p>
    <w:p w:rsidR="004D2C38" w:rsidRPr="00EB05E8" w:rsidRDefault="004D2C38" w:rsidP="004D2C38">
      <w:pPr>
        <w:spacing w:line="360" w:lineRule="auto"/>
        <w:jc w:val="center"/>
        <w:rPr>
          <w:rFonts w:ascii="Arial" w:hAnsi="Arial" w:cs="Arial"/>
          <w:spacing w:val="10"/>
          <w:lang w:val="en-US"/>
        </w:rPr>
      </w:pPr>
    </w:p>
    <w:p w:rsidR="004D2C38" w:rsidRDefault="004D2C38" w:rsidP="004D2C38">
      <w:pPr>
        <w:spacing w:line="360" w:lineRule="auto"/>
        <w:jc w:val="both"/>
        <w:rPr>
          <w:rFonts w:ascii="Arial" w:hAnsi="Arial" w:cs="Arial"/>
          <w:lang w:val="en-US"/>
        </w:rPr>
      </w:pPr>
      <w:r w:rsidRPr="00EB05E8">
        <w:rPr>
          <w:rFonts w:ascii="Arial" w:hAnsi="Arial" w:cs="Arial"/>
          <w:spacing w:val="10"/>
          <w:lang w:val="en-US"/>
        </w:rPr>
        <w:t>According to the U.S. EPA the maximum contaminant level (MCL) is set as close to maximum contaminant level goal (MCLG) as feasible using the best available technology. This is because MCLG is the level of contam</w:t>
      </w:r>
      <w:r w:rsidRPr="00EB05E8">
        <w:rPr>
          <w:rFonts w:ascii="Arial" w:hAnsi="Arial" w:cs="Arial"/>
          <w:spacing w:val="10"/>
          <w:lang w:val="en-US"/>
        </w:rPr>
        <w:t>i</w:t>
      </w:r>
      <w:r w:rsidRPr="00EB05E8">
        <w:rPr>
          <w:rFonts w:ascii="Arial" w:hAnsi="Arial" w:cs="Arial"/>
          <w:spacing w:val="10"/>
          <w:lang w:val="en-US"/>
        </w:rPr>
        <w:t>nant in drinking water below which there is no known or expected risk to health. MCLGs therefore allow for a margin of safety and are public health goals. The requirement that primary standards include an adequate margin of safety is intended to address uncertainties associated with inconclusive scientific and technical information available at any time of standard se</w:t>
      </w:r>
      <w:r w:rsidRPr="00EB05E8">
        <w:rPr>
          <w:rFonts w:ascii="Arial" w:hAnsi="Arial" w:cs="Arial"/>
          <w:spacing w:val="10"/>
          <w:lang w:val="en-US"/>
        </w:rPr>
        <w:t>t</w:t>
      </w:r>
      <w:r w:rsidRPr="00EB05E8">
        <w:rPr>
          <w:rFonts w:ascii="Arial" w:hAnsi="Arial" w:cs="Arial"/>
          <w:spacing w:val="10"/>
          <w:lang w:val="en-US"/>
        </w:rPr>
        <w:t>tings. It is also intended to provide a reasonable degree of protection against hazards that research has not yet identified. For example, enviro</w:t>
      </w:r>
      <w:r w:rsidRPr="00EB05E8">
        <w:rPr>
          <w:rFonts w:ascii="Arial" w:hAnsi="Arial" w:cs="Arial"/>
          <w:spacing w:val="10"/>
          <w:lang w:val="en-US"/>
        </w:rPr>
        <w:t>n</w:t>
      </w:r>
      <w:r w:rsidRPr="00EB05E8">
        <w:rPr>
          <w:rFonts w:ascii="Arial" w:hAnsi="Arial" w:cs="Arial"/>
          <w:spacing w:val="10"/>
          <w:lang w:val="en-US"/>
        </w:rPr>
        <w:t>mental regulators worldwide require continuous particulate monitoring for the following reasons; 1) To enforce particulate emission limits in mill</w:t>
      </w:r>
      <w:r w:rsidRPr="00EB05E8">
        <w:rPr>
          <w:rFonts w:ascii="Arial" w:hAnsi="Arial" w:cs="Arial"/>
          <w:spacing w:val="10"/>
          <w:lang w:val="en-US"/>
        </w:rPr>
        <w:t>i</w:t>
      </w:r>
      <w:r w:rsidRPr="00EB05E8">
        <w:rPr>
          <w:rFonts w:ascii="Arial" w:hAnsi="Arial" w:cs="Arial"/>
          <w:spacing w:val="10"/>
          <w:lang w:val="en-US"/>
        </w:rPr>
        <w:t>grams per cubic meter 2) To provide feedback that pollution abatement equipment is working correctly</w:t>
      </w:r>
      <w:r>
        <w:rPr>
          <w:rFonts w:ascii="Arial" w:hAnsi="Arial" w:cs="Arial"/>
          <w:spacing w:val="10"/>
          <w:lang w:val="en-US"/>
        </w:rPr>
        <w:t>, to make sure the level of safety is mai</w:t>
      </w:r>
      <w:r>
        <w:rPr>
          <w:rFonts w:ascii="Arial" w:hAnsi="Arial" w:cs="Arial"/>
          <w:spacing w:val="10"/>
          <w:lang w:val="en-US"/>
        </w:rPr>
        <w:t>n</w:t>
      </w:r>
      <w:r>
        <w:rPr>
          <w:rFonts w:ascii="Arial" w:hAnsi="Arial" w:cs="Arial"/>
          <w:spacing w:val="10"/>
          <w:lang w:val="en-US"/>
        </w:rPr>
        <w:t>tained. (</w:t>
      </w:r>
      <w:r w:rsidRPr="00B51843">
        <w:rPr>
          <w:rFonts w:ascii="Arial" w:hAnsi="Arial" w:cs="Arial"/>
          <w:lang w:val="en-US"/>
        </w:rPr>
        <w:t xml:space="preserve">EPA </w:t>
      </w:r>
      <w:hyperlink r:id="rId35" w:history="1">
        <w:r w:rsidRPr="00BF5919">
          <w:rPr>
            <w:rStyle w:val="Hyperlink"/>
            <w:rFonts w:ascii="Arial" w:hAnsi="Arial" w:cs="Arial"/>
            <w:lang w:val="en-US"/>
          </w:rPr>
          <w:t>http://www.epa.gov/safewater/contaminants/index.html</w:t>
        </w:r>
      </w:hyperlink>
      <w:r>
        <w:rPr>
          <w:rFonts w:ascii="Arial" w:hAnsi="Arial" w:cs="Arial"/>
          <w:lang w:val="en-US"/>
        </w:rPr>
        <w:t>)</w:t>
      </w:r>
      <w:r w:rsidRPr="00B51843">
        <w:rPr>
          <w:rFonts w:ascii="Arial" w:hAnsi="Arial" w:cs="Arial"/>
          <w:lang w:val="en-US"/>
        </w:rPr>
        <w:t xml:space="preserve"> </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Generally environmental protection is a complex objective, and potentially in conflict with many other objectives in the economy of the world, all environmental policies involve making judgments about the acceptability of cu</w:t>
      </w:r>
      <w:r w:rsidRPr="00EB05E8">
        <w:rPr>
          <w:rFonts w:ascii="Arial" w:hAnsi="Arial" w:cs="Arial"/>
          <w:spacing w:val="10"/>
          <w:lang w:val="en-US"/>
        </w:rPr>
        <w:t>r</w:t>
      </w:r>
      <w:r w:rsidRPr="00EB05E8">
        <w:rPr>
          <w:rFonts w:ascii="Arial" w:hAnsi="Arial" w:cs="Arial"/>
          <w:spacing w:val="10"/>
          <w:lang w:val="en-US"/>
        </w:rPr>
        <w:t>rent or prospective modifications to the environment resulting from human activities. Standards are often the most tangible and precise expression of the judgments that underlie environmental policies. There are many kinds of standards such as standards related to pollution, which involves the i</w:t>
      </w:r>
      <w:r w:rsidRPr="00EB05E8">
        <w:rPr>
          <w:rFonts w:ascii="Arial" w:hAnsi="Arial" w:cs="Arial"/>
          <w:spacing w:val="10"/>
          <w:lang w:val="en-US"/>
        </w:rPr>
        <w:t>n</w:t>
      </w:r>
      <w:r w:rsidRPr="00EB05E8">
        <w:rPr>
          <w:rFonts w:ascii="Arial" w:hAnsi="Arial" w:cs="Arial"/>
          <w:spacing w:val="10"/>
          <w:lang w:val="en-US"/>
        </w:rPr>
        <w:t>troduction into the environment of a substance or biological agent or form of energy, also some standards relate to management of species, interf</w:t>
      </w:r>
      <w:r w:rsidRPr="00EB05E8">
        <w:rPr>
          <w:rFonts w:ascii="Arial" w:hAnsi="Arial" w:cs="Arial"/>
          <w:spacing w:val="10"/>
          <w:lang w:val="en-US"/>
        </w:rPr>
        <w:t>e</w:t>
      </w:r>
      <w:r w:rsidRPr="00EB05E8">
        <w:rPr>
          <w:rFonts w:ascii="Arial" w:hAnsi="Arial" w:cs="Arial"/>
          <w:spacing w:val="10"/>
          <w:lang w:val="en-US"/>
        </w:rPr>
        <w:t>rence with habitats or method of cultivation. Standards can be legally e</w:t>
      </w:r>
      <w:r w:rsidRPr="00EB05E8">
        <w:rPr>
          <w:rFonts w:ascii="Arial" w:hAnsi="Arial" w:cs="Arial"/>
          <w:spacing w:val="10"/>
          <w:lang w:val="en-US"/>
        </w:rPr>
        <w:t>n</w:t>
      </w:r>
      <w:r w:rsidRPr="00EB05E8">
        <w:rPr>
          <w:rFonts w:ascii="Arial" w:hAnsi="Arial" w:cs="Arial"/>
          <w:spacing w:val="10"/>
          <w:lang w:val="en-US"/>
        </w:rPr>
        <w:t xml:space="preserve">forceable numerical limit </w:t>
      </w:r>
      <w:r>
        <w:rPr>
          <w:rFonts w:ascii="Arial" w:hAnsi="Arial" w:cs="Arial"/>
          <w:spacing w:val="10"/>
          <w:lang w:val="en-US"/>
        </w:rPr>
        <w:t>e.g. that of WHO Ground Water quality in Table 2.9</w:t>
      </w:r>
      <w:r w:rsidRPr="00EB05E8">
        <w:rPr>
          <w:rFonts w:ascii="Arial" w:hAnsi="Arial" w:cs="Arial"/>
          <w:spacing w:val="10"/>
          <w:lang w:val="en-US"/>
        </w:rPr>
        <w:t xml:space="preserve"> below, or not mandatory but contained in guidelines, codes of practice or sets of criteria for deciding </w:t>
      </w:r>
      <w:r w:rsidRPr="00EB05E8">
        <w:rPr>
          <w:rFonts w:ascii="Arial" w:hAnsi="Arial" w:cs="Arial"/>
          <w:spacing w:val="10"/>
          <w:lang w:val="en-US"/>
        </w:rPr>
        <w:lastRenderedPageBreak/>
        <w:t>individual cases; some standard</w:t>
      </w:r>
      <w:r>
        <w:rPr>
          <w:rFonts w:ascii="Arial" w:hAnsi="Arial" w:cs="Arial"/>
          <w:spacing w:val="10"/>
          <w:lang w:val="en-US"/>
        </w:rPr>
        <w:t>s are not set by governments but</w:t>
      </w:r>
      <w:r w:rsidRPr="00EB05E8">
        <w:rPr>
          <w:rFonts w:ascii="Arial" w:hAnsi="Arial" w:cs="Arial"/>
          <w:spacing w:val="10"/>
          <w:lang w:val="en-US"/>
        </w:rPr>
        <w:t xml:space="preserve"> carry authority for other reasons, especially scientific eminence or market power of those who set them; some standards are not numerical, but numerical standards have come to occupy a central position in a much expanded system of environmental regulation. </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rPr>
          <w:rFonts w:ascii="Arial" w:hAnsi="Arial" w:cs="Arial"/>
          <w:b/>
          <w:spacing w:val="10"/>
          <w:lang w:val="en-US"/>
        </w:rPr>
      </w:pPr>
      <w:r>
        <w:rPr>
          <w:rFonts w:ascii="Arial" w:hAnsi="Arial" w:cs="Arial"/>
          <w:b/>
          <w:spacing w:val="10"/>
          <w:lang w:val="en-US"/>
        </w:rPr>
        <w:t xml:space="preserve">Table 2.9   </w:t>
      </w:r>
      <w:r w:rsidRPr="00EB05E8">
        <w:rPr>
          <w:rFonts w:ascii="Arial" w:hAnsi="Arial" w:cs="Arial"/>
          <w:b/>
          <w:spacing w:val="10"/>
          <w:lang w:val="en-US"/>
        </w:rPr>
        <w:t xml:space="preserve"> WHO Ground Water Quality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1"/>
        <w:gridCol w:w="3001"/>
        <w:gridCol w:w="3001"/>
      </w:tblGrid>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Parameters</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 xml:space="preserve"> Acceptable limit</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 xml:space="preserve"> Max permissible Limit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pH</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7.0 -8.5</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6.5 – 9.2</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Total solids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500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1500</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Total Hardness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Suspended Solids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100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Chlorides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200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600</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Sulphate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200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400</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Oil &amp; Grease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0.01</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Iron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1.0</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Manganese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0.05</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0.5</w:t>
            </w:r>
          </w:p>
        </w:tc>
      </w:tr>
      <w:tr w:rsidR="004D2C38" w:rsidRPr="00E10793" w:rsidTr="001F4E35">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Zinc (mg/L)</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5.0</w:t>
            </w:r>
          </w:p>
        </w:tc>
        <w:tc>
          <w:tcPr>
            <w:tcW w:w="3001"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15.0</w:t>
            </w:r>
          </w:p>
        </w:tc>
      </w:tr>
    </w:tbl>
    <w:p w:rsidR="004D2C38" w:rsidRPr="00A5714E" w:rsidRDefault="004D2C38" w:rsidP="004D2C38">
      <w:pPr>
        <w:spacing w:line="360" w:lineRule="auto"/>
        <w:rPr>
          <w:rFonts w:ascii="Arial" w:hAnsi="Arial" w:cs="Arial"/>
          <w:spacing w:val="10"/>
          <w:lang w:val="en-US"/>
        </w:rPr>
      </w:pPr>
      <w:r w:rsidRPr="00A5714E">
        <w:rPr>
          <w:rFonts w:ascii="Arial" w:hAnsi="Arial" w:cs="Arial"/>
          <w:spacing w:val="10"/>
          <w:lang w:val="en-US"/>
        </w:rPr>
        <w:t>(</w:t>
      </w:r>
      <w:r w:rsidRPr="00A5714E">
        <w:rPr>
          <w:rFonts w:ascii="Arial" w:hAnsi="Arial" w:cs="Arial"/>
          <w:spacing w:val="10"/>
          <w:sz w:val="20"/>
          <w:szCs w:val="20"/>
          <w:lang w:val="en-US"/>
        </w:rPr>
        <w:t>Source: Oshibanjo et al 1988; FEPA 1991)</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Numerical standards seemed to be the most obvious and convenient way of summarizing and codifying scientific understanding of human impacts on the environment in order to make it readily usable </w:t>
      </w:r>
      <w:r>
        <w:rPr>
          <w:rFonts w:ascii="Arial" w:hAnsi="Arial" w:cs="Arial"/>
          <w:spacing w:val="10"/>
          <w:lang w:val="en-US"/>
        </w:rPr>
        <w:t xml:space="preserve">by policy makers and regulators. </w:t>
      </w:r>
      <w:r w:rsidRPr="00EB05E8">
        <w:rPr>
          <w:rFonts w:ascii="Arial" w:hAnsi="Arial" w:cs="Arial"/>
          <w:spacing w:val="10"/>
          <w:lang w:val="en-US"/>
        </w:rPr>
        <w:t>An environmental standard has been defined by British Royal Commission on Environmental Pollution as any judgment about the acce</w:t>
      </w:r>
      <w:r w:rsidRPr="00EB05E8">
        <w:rPr>
          <w:rFonts w:ascii="Arial" w:hAnsi="Arial" w:cs="Arial"/>
          <w:spacing w:val="10"/>
          <w:lang w:val="en-US"/>
        </w:rPr>
        <w:t>p</w:t>
      </w:r>
      <w:r w:rsidRPr="00EB05E8">
        <w:rPr>
          <w:rFonts w:ascii="Arial" w:hAnsi="Arial" w:cs="Arial"/>
          <w:spacing w:val="10"/>
          <w:lang w:val="en-US"/>
        </w:rPr>
        <w:t>tability of environmental modifications resulting from human activities which fulfils both the following conditions;</w:t>
      </w:r>
    </w:p>
    <w:p w:rsidR="004D2C38" w:rsidRPr="00EB05E8" w:rsidRDefault="004D2C38" w:rsidP="004D2C38">
      <w:pPr>
        <w:numPr>
          <w:ilvl w:val="0"/>
          <w:numId w:val="8"/>
        </w:numPr>
        <w:spacing w:line="360" w:lineRule="auto"/>
        <w:jc w:val="both"/>
        <w:rPr>
          <w:rFonts w:ascii="Arial" w:hAnsi="Arial" w:cs="Arial"/>
          <w:spacing w:val="10"/>
          <w:lang w:val="en-US"/>
        </w:rPr>
      </w:pPr>
      <w:r w:rsidRPr="00EB05E8">
        <w:rPr>
          <w:rFonts w:ascii="Arial" w:hAnsi="Arial" w:cs="Arial"/>
          <w:spacing w:val="10"/>
          <w:lang w:val="en-US"/>
        </w:rPr>
        <w:t>It is formally stated after some consideration</w:t>
      </w:r>
      <w:r>
        <w:rPr>
          <w:rFonts w:ascii="Arial" w:hAnsi="Arial" w:cs="Arial"/>
          <w:spacing w:val="10"/>
          <w:lang w:val="en-US"/>
        </w:rPr>
        <w:t>s</w:t>
      </w:r>
      <w:r w:rsidRPr="00EB05E8">
        <w:rPr>
          <w:rFonts w:ascii="Arial" w:hAnsi="Arial" w:cs="Arial"/>
          <w:spacing w:val="10"/>
          <w:lang w:val="en-US"/>
        </w:rPr>
        <w:t xml:space="preserve"> and intended to apply generally to defined class of cases</w:t>
      </w:r>
    </w:p>
    <w:p w:rsidR="004D2C38" w:rsidRPr="00E87255" w:rsidRDefault="004D2C38" w:rsidP="004D2C38">
      <w:pPr>
        <w:numPr>
          <w:ilvl w:val="0"/>
          <w:numId w:val="8"/>
        </w:numPr>
        <w:spacing w:line="360" w:lineRule="auto"/>
        <w:jc w:val="both"/>
        <w:rPr>
          <w:rFonts w:ascii="Arial" w:hAnsi="Arial" w:cs="Arial"/>
          <w:spacing w:val="10"/>
          <w:lang w:val="en-US"/>
        </w:rPr>
      </w:pPr>
      <w:r w:rsidRPr="00EB05E8">
        <w:rPr>
          <w:rFonts w:ascii="Arial" w:hAnsi="Arial" w:cs="Arial"/>
          <w:spacing w:val="10"/>
          <w:lang w:val="en-US"/>
        </w:rPr>
        <w:lastRenderedPageBreak/>
        <w:t>Because of its relationship to certain sanctions, rewards, or va</w:t>
      </w:r>
      <w:r w:rsidRPr="00EB05E8">
        <w:rPr>
          <w:rFonts w:ascii="Arial" w:hAnsi="Arial" w:cs="Arial"/>
          <w:spacing w:val="10"/>
          <w:lang w:val="en-US"/>
        </w:rPr>
        <w:t>l</w:t>
      </w:r>
      <w:r w:rsidRPr="00EB05E8">
        <w:rPr>
          <w:rFonts w:ascii="Arial" w:hAnsi="Arial" w:cs="Arial"/>
          <w:spacing w:val="10"/>
          <w:lang w:val="en-US"/>
        </w:rPr>
        <w:t>ues, it can be expected to exert an influence, direct or indirect, on activ</w:t>
      </w:r>
      <w:r w:rsidRPr="00EB05E8">
        <w:rPr>
          <w:rFonts w:ascii="Arial" w:hAnsi="Arial" w:cs="Arial"/>
          <w:spacing w:val="10"/>
          <w:lang w:val="en-US"/>
        </w:rPr>
        <w:t>i</w:t>
      </w:r>
      <w:r w:rsidRPr="00EB05E8">
        <w:rPr>
          <w:rFonts w:ascii="Arial" w:hAnsi="Arial" w:cs="Arial"/>
          <w:spacing w:val="10"/>
          <w:lang w:val="en-US"/>
        </w:rPr>
        <w:t>ties that affect the environment</w:t>
      </w:r>
      <w:r>
        <w:rPr>
          <w:rFonts w:ascii="Arial" w:hAnsi="Arial" w:cs="Arial"/>
          <w:spacing w:val="10"/>
          <w:lang w:val="en-US"/>
        </w:rPr>
        <w:t xml:space="preserve"> (Royal Commission on Environmental Pollution 1998)</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Therefore standards can be said to be a crucial element in the environme</w:t>
      </w:r>
      <w:r w:rsidRPr="00EB05E8">
        <w:rPr>
          <w:rFonts w:ascii="Arial" w:hAnsi="Arial" w:cs="Arial"/>
          <w:spacing w:val="10"/>
          <w:lang w:val="en-US"/>
        </w:rPr>
        <w:t>n</w:t>
      </w:r>
      <w:r w:rsidRPr="00EB05E8">
        <w:rPr>
          <w:rFonts w:ascii="Arial" w:hAnsi="Arial" w:cs="Arial"/>
          <w:spacing w:val="10"/>
          <w:lang w:val="en-US"/>
        </w:rPr>
        <w:t xml:space="preserve">tal policy process. The </w:t>
      </w:r>
      <w:smartTag w:uri="urn:schemas-microsoft-com:office:smarttags" w:element="country-region">
        <w:smartTag w:uri="urn:schemas-microsoft-com:office:smarttags" w:element="place">
          <w:r w:rsidRPr="00EB05E8">
            <w:rPr>
              <w:rFonts w:ascii="Arial" w:hAnsi="Arial" w:cs="Arial"/>
              <w:spacing w:val="10"/>
              <w:lang w:val="en-US"/>
            </w:rPr>
            <w:t>New Zealand</w:t>
          </w:r>
        </w:smartTag>
      </w:smartTag>
      <w:r w:rsidRPr="00EB05E8">
        <w:rPr>
          <w:rFonts w:ascii="Arial" w:hAnsi="Arial" w:cs="Arial"/>
          <w:spacing w:val="10"/>
          <w:lang w:val="en-US"/>
        </w:rPr>
        <w:t>’s air quality standards</w:t>
      </w:r>
      <w:r>
        <w:rPr>
          <w:rFonts w:ascii="Arial" w:hAnsi="Arial" w:cs="Arial"/>
          <w:spacing w:val="10"/>
          <w:lang w:val="en-US"/>
        </w:rPr>
        <w:t xml:space="preserve"> (www.mfe.go-</w:t>
      </w:r>
      <w:r w:rsidRPr="00E87255">
        <w:rPr>
          <w:rFonts w:ascii="Arial" w:hAnsi="Arial" w:cs="Arial"/>
          <w:spacing w:val="10"/>
          <w:lang w:val="en-US"/>
        </w:rPr>
        <w:t>vt.nz</w:t>
      </w:r>
      <w:r w:rsidRPr="00EB05E8">
        <w:rPr>
          <w:rFonts w:ascii="Arial" w:hAnsi="Arial" w:cs="Arial"/>
          <w:spacing w:val="10"/>
          <w:lang w:val="en-US"/>
        </w:rPr>
        <w:t>) put standards in this way; “standards are mandatory technical env</w:t>
      </w:r>
      <w:r w:rsidRPr="00EB05E8">
        <w:rPr>
          <w:rFonts w:ascii="Arial" w:hAnsi="Arial" w:cs="Arial"/>
          <w:spacing w:val="10"/>
          <w:lang w:val="en-US"/>
        </w:rPr>
        <w:t>i</w:t>
      </w:r>
      <w:r w:rsidRPr="00EB05E8">
        <w:rPr>
          <w:rFonts w:ascii="Arial" w:hAnsi="Arial" w:cs="Arial"/>
          <w:spacing w:val="10"/>
          <w:lang w:val="en-US"/>
        </w:rPr>
        <w:t>ronmental regulations. They have the force of regulation, and are impl</w:t>
      </w:r>
      <w:r w:rsidRPr="00EB05E8">
        <w:rPr>
          <w:rFonts w:ascii="Arial" w:hAnsi="Arial" w:cs="Arial"/>
          <w:spacing w:val="10"/>
          <w:lang w:val="en-US"/>
        </w:rPr>
        <w:t>e</w:t>
      </w:r>
      <w:r w:rsidRPr="00EB05E8">
        <w:rPr>
          <w:rFonts w:ascii="Arial" w:hAnsi="Arial" w:cs="Arial"/>
          <w:spacing w:val="10"/>
          <w:lang w:val="en-US"/>
        </w:rPr>
        <w:t>mented by agencies and parties with responsibilities under the environme</w:t>
      </w:r>
      <w:r w:rsidRPr="00EB05E8">
        <w:rPr>
          <w:rFonts w:ascii="Arial" w:hAnsi="Arial" w:cs="Arial"/>
          <w:spacing w:val="10"/>
          <w:lang w:val="en-US"/>
        </w:rPr>
        <w:t>n</w:t>
      </w:r>
      <w:r w:rsidRPr="00EB05E8">
        <w:rPr>
          <w:rFonts w:ascii="Arial" w:hAnsi="Arial" w:cs="Arial"/>
          <w:spacing w:val="10"/>
          <w:lang w:val="en-US"/>
        </w:rPr>
        <w:t>tal management Acts”</w:t>
      </w:r>
      <w:r>
        <w:rPr>
          <w:rFonts w:ascii="Arial" w:hAnsi="Arial" w:cs="Arial"/>
          <w:spacing w:val="10"/>
          <w:lang w:val="en-US"/>
        </w:rPr>
        <w:t>.</w:t>
      </w:r>
      <w:r w:rsidRPr="00EB05E8">
        <w:rPr>
          <w:rFonts w:ascii="Arial" w:hAnsi="Arial" w:cs="Arial"/>
          <w:spacing w:val="10"/>
          <w:lang w:val="en-US"/>
        </w:rPr>
        <w:t xml:space="preserve"> This implies standards go hand in hand with policies and regulations, standards therefore are the means in which regulators and policy makers can measure compliance with their rules and regulations. Standards are therefore very important in environmental poll</w:t>
      </w:r>
      <w:r w:rsidRPr="00EB05E8">
        <w:rPr>
          <w:rFonts w:ascii="Arial" w:hAnsi="Arial" w:cs="Arial"/>
          <w:spacing w:val="10"/>
          <w:lang w:val="en-US"/>
        </w:rPr>
        <w:t>u</w:t>
      </w:r>
      <w:r w:rsidRPr="00EB05E8">
        <w:rPr>
          <w:rFonts w:ascii="Arial" w:hAnsi="Arial" w:cs="Arial"/>
          <w:spacing w:val="10"/>
          <w:lang w:val="en-US"/>
        </w:rPr>
        <w:t>tion control, but as important as standards may be there is no point in setting them u</w:t>
      </w:r>
      <w:r w:rsidRPr="00EB05E8">
        <w:rPr>
          <w:rFonts w:ascii="Arial" w:hAnsi="Arial" w:cs="Arial"/>
          <w:spacing w:val="10"/>
          <w:lang w:val="en-US"/>
        </w:rPr>
        <w:t>n</w:t>
      </w:r>
      <w:r w:rsidRPr="00EB05E8">
        <w:rPr>
          <w:rFonts w:ascii="Arial" w:hAnsi="Arial" w:cs="Arial"/>
          <w:spacing w:val="10"/>
          <w:lang w:val="en-US"/>
        </w:rPr>
        <w:t>less there is a method available to confirm compliance with them. Analytical methods therefore are very important as they may set the limit of a sta</w:t>
      </w:r>
      <w:r w:rsidRPr="00EB05E8">
        <w:rPr>
          <w:rFonts w:ascii="Arial" w:hAnsi="Arial" w:cs="Arial"/>
          <w:spacing w:val="10"/>
          <w:lang w:val="en-US"/>
        </w:rPr>
        <w:t>n</w:t>
      </w:r>
      <w:r w:rsidRPr="00EB05E8">
        <w:rPr>
          <w:rFonts w:ascii="Arial" w:hAnsi="Arial" w:cs="Arial"/>
          <w:spacing w:val="10"/>
          <w:lang w:val="en-US"/>
        </w:rPr>
        <w:t>dard based on their detection limits. There are cases where the detection limit of the available analytical techniques has been adopted as an env</w:t>
      </w:r>
      <w:r w:rsidRPr="00EB05E8">
        <w:rPr>
          <w:rFonts w:ascii="Arial" w:hAnsi="Arial" w:cs="Arial"/>
          <w:spacing w:val="10"/>
          <w:lang w:val="en-US"/>
        </w:rPr>
        <w:t>i</w:t>
      </w:r>
      <w:r w:rsidRPr="00EB05E8">
        <w:rPr>
          <w:rFonts w:ascii="Arial" w:hAnsi="Arial" w:cs="Arial"/>
          <w:spacing w:val="10"/>
          <w:lang w:val="en-US"/>
        </w:rPr>
        <w:t>ronmental standard, e.g. the basis for the 0.1μg/L limit value for some pe</w:t>
      </w:r>
      <w:r w:rsidRPr="00EB05E8">
        <w:rPr>
          <w:rFonts w:ascii="Arial" w:hAnsi="Arial" w:cs="Arial"/>
          <w:spacing w:val="10"/>
          <w:lang w:val="en-US"/>
        </w:rPr>
        <w:t>s</w:t>
      </w:r>
      <w:r w:rsidRPr="00EB05E8">
        <w:rPr>
          <w:rFonts w:ascii="Arial" w:hAnsi="Arial" w:cs="Arial"/>
          <w:spacing w:val="10"/>
          <w:lang w:val="en-US"/>
        </w:rPr>
        <w:t>ticides set in the 1980 in the EC Drinking water Directive was based on the detection limit of the analytical techniques available then. Availability of appropriate analytical techniques was also a major consi</w:t>
      </w:r>
      <w:r w:rsidRPr="00EB05E8">
        <w:rPr>
          <w:rFonts w:ascii="Arial" w:hAnsi="Arial" w:cs="Arial"/>
          <w:spacing w:val="10"/>
          <w:lang w:val="en-US"/>
        </w:rPr>
        <w:t>d</w:t>
      </w:r>
      <w:r w:rsidRPr="00EB05E8">
        <w:rPr>
          <w:rFonts w:ascii="Arial" w:hAnsi="Arial" w:cs="Arial"/>
          <w:spacing w:val="10"/>
          <w:lang w:val="en-US"/>
        </w:rPr>
        <w:t>eration in setting the limit value for emissions of dioxins to air from inci</w:t>
      </w:r>
      <w:r w:rsidRPr="00EB05E8">
        <w:rPr>
          <w:rFonts w:ascii="Arial" w:hAnsi="Arial" w:cs="Arial"/>
          <w:spacing w:val="10"/>
          <w:lang w:val="en-US"/>
        </w:rPr>
        <w:t>n</w:t>
      </w:r>
      <w:r w:rsidRPr="00EB05E8">
        <w:rPr>
          <w:rFonts w:ascii="Arial" w:hAnsi="Arial" w:cs="Arial"/>
          <w:spacing w:val="10"/>
          <w:lang w:val="en-US"/>
        </w:rPr>
        <w:t>eration plants at 1ng TEQ/Nm3 (Royal Commission on Environmental Pollu</w:t>
      </w:r>
      <w:r>
        <w:rPr>
          <w:rFonts w:ascii="Arial" w:hAnsi="Arial" w:cs="Arial"/>
          <w:spacing w:val="10"/>
          <w:lang w:val="en-US"/>
        </w:rPr>
        <w:t xml:space="preserve">tion Twenty </w:t>
      </w:r>
      <w:r w:rsidRPr="00EB05E8">
        <w:rPr>
          <w:rFonts w:ascii="Arial" w:hAnsi="Arial" w:cs="Arial"/>
          <w:spacing w:val="10"/>
          <w:lang w:val="en-US"/>
        </w:rPr>
        <w:t>First Report 1998). One can say that decisions about enviro</w:t>
      </w:r>
      <w:r w:rsidRPr="00EB05E8">
        <w:rPr>
          <w:rFonts w:ascii="Arial" w:hAnsi="Arial" w:cs="Arial"/>
          <w:spacing w:val="10"/>
          <w:lang w:val="en-US"/>
        </w:rPr>
        <w:t>n</w:t>
      </w:r>
      <w:r w:rsidRPr="00EB05E8">
        <w:rPr>
          <w:rFonts w:ascii="Arial" w:hAnsi="Arial" w:cs="Arial"/>
          <w:spacing w:val="10"/>
          <w:lang w:val="en-US"/>
        </w:rPr>
        <w:t>mental policies and standards can be crucially affected by the scope of the analytical methods or techniques available, which every government should take serious. N</w:t>
      </w:r>
      <w:r w:rsidRPr="00EB05E8">
        <w:rPr>
          <w:rFonts w:ascii="Arial" w:hAnsi="Arial" w:cs="Arial"/>
          <w:spacing w:val="10"/>
          <w:lang w:val="en-US"/>
        </w:rPr>
        <w:t>u</w:t>
      </w:r>
      <w:r w:rsidRPr="00EB05E8">
        <w:rPr>
          <w:rFonts w:ascii="Arial" w:hAnsi="Arial" w:cs="Arial"/>
          <w:spacing w:val="10"/>
          <w:lang w:val="en-US"/>
        </w:rPr>
        <w:t>merical standards for concentrations and the like of su</w:t>
      </w:r>
      <w:r w:rsidRPr="00EB05E8">
        <w:rPr>
          <w:rFonts w:ascii="Arial" w:hAnsi="Arial" w:cs="Arial"/>
          <w:spacing w:val="10"/>
          <w:lang w:val="en-US"/>
        </w:rPr>
        <w:t>b</w:t>
      </w:r>
      <w:r w:rsidRPr="00EB05E8">
        <w:rPr>
          <w:rFonts w:ascii="Arial" w:hAnsi="Arial" w:cs="Arial"/>
          <w:spacing w:val="10"/>
          <w:lang w:val="en-US"/>
        </w:rPr>
        <w:t>stances, gases, etc should therefore always incorporate protocols for an</w:t>
      </w:r>
      <w:r w:rsidRPr="00EB05E8">
        <w:rPr>
          <w:rFonts w:ascii="Arial" w:hAnsi="Arial" w:cs="Arial"/>
          <w:spacing w:val="10"/>
          <w:lang w:val="en-US"/>
        </w:rPr>
        <w:t>a</w:t>
      </w:r>
      <w:r w:rsidRPr="00EB05E8">
        <w:rPr>
          <w:rFonts w:ascii="Arial" w:hAnsi="Arial" w:cs="Arial"/>
          <w:spacing w:val="10"/>
          <w:lang w:val="en-US"/>
        </w:rPr>
        <w:t>lytical techniques or methods by which compliance is to be measured.</w:t>
      </w:r>
    </w:p>
    <w:p w:rsidR="004D2C38" w:rsidRDefault="004D2C38" w:rsidP="004D2C38">
      <w:pPr>
        <w:spacing w:line="360" w:lineRule="auto"/>
        <w:jc w:val="both"/>
        <w:rPr>
          <w:rFonts w:ascii="Arial" w:hAnsi="Arial" w:cs="Arial"/>
          <w:b/>
          <w:spacing w:val="10"/>
          <w:lang w:val="en-US"/>
        </w:rPr>
      </w:pPr>
    </w:p>
    <w:p w:rsidR="004D2C38" w:rsidRPr="005236DC" w:rsidRDefault="004D2C38" w:rsidP="004D2C38">
      <w:pPr>
        <w:spacing w:line="360" w:lineRule="auto"/>
        <w:jc w:val="both"/>
        <w:rPr>
          <w:rFonts w:ascii="Arial" w:hAnsi="Arial" w:cs="Arial"/>
          <w:b/>
          <w:spacing w:val="10"/>
          <w:lang w:val="en-US"/>
        </w:rPr>
      </w:pPr>
      <w:r>
        <w:rPr>
          <w:rFonts w:ascii="Arial" w:hAnsi="Arial" w:cs="Arial"/>
          <w:b/>
          <w:spacing w:val="10"/>
          <w:lang w:val="en-US"/>
        </w:rPr>
        <w:t>2.7</w:t>
      </w:r>
      <w:r w:rsidRPr="00077306">
        <w:rPr>
          <w:rFonts w:ascii="Arial" w:hAnsi="Arial" w:cs="Arial"/>
          <w:b/>
          <w:spacing w:val="10"/>
          <w:lang w:val="en-US"/>
        </w:rPr>
        <w:t>.2 Laws</w:t>
      </w:r>
      <w:r>
        <w:rPr>
          <w:rFonts w:ascii="Arial" w:hAnsi="Arial" w:cs="Arial"/>
          <w:b/>
          <w:spacing w:val="10"/>
          <w:lang w:val="en-US"/>
        </w:rPr>
        <w:t xml:space="preserve"> and R</w:t>
      </w:r>
      <w:r w:rsidRPr="00077306">
        <w:rPr>
          <w:rFonts w:ascii="Arial" w:hAnsi="Arial" w:cs="Arial"/>
          <w:b/>
          <w:spacing w:val="10"/>
          <w:lang w:val="en-US"/>
        </w:rPr>
        <w:t>egulations</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The past years have seen a significant evolution in environmental policy, with new environmental legislation and substantive amendments to earlier laws. Also significant advances in environmental science and changes in the treatment of science have led to a lot of discussions of important issues in environmental law and policy. Environmental laws and regulations are necessary to protect and enhance the quality of the natural resources i</w:t>
      </w:r>
      <w:r w:rsidRPr="00EB05E8">
        <w:rPr>
          <w:rFonts w:ascii="Arial" w:hAnsi="Arial" w:cs="Arial"/>
          <w:spacing w:val="10"/>
          <w:lang w:val="en-US"/>
        </w:rPr>
        <w:t>n</w:t>
      </w:r>
      <w:r w:rsidRPr="00EB05E8">
        <w:rPr>
          <w:rFonts w:ascii="Arial" w:hAnsi="Arial" w:cs="Arial"/>
          <w:spacing w:val="10"/>
          <w:lang w:val="en-US"/>
        </w:rPr>
        <w:t>cluding the e</w:t>
      </w:r>
      <w:r>
        <w:rPr>
          <w:rFonts w:ascii="Arial" w:hAnsi="Arial" w:cs="Arial"/>
          <w:spacing w:val="10"/>
          <w:lang w:val="en-US"/>
        </w:rPr>
        <w:t>nvironment, so as to promote</w:t>
      </w:r>
      <w:r w:rsidRPr="00EB05E8">
        <w:rPr>
          <w:rFonts w:ascii="Arial" w:hAnsi="Arial" w:cs="Arial"/>
          <w:spacing w:val="10"/>
          <w:lang w:val="en-US"/>
        </w:rPr>
        <w:t xml:space="preserve"> p</w:t>
      </w:r>
      <w:r>
        <w:rPr>
          <w:rFonts w:ascii="Arial" w:hAnsi="Arial" w:cs="Arial"/>
          <w:spacing w:val="10"/>
          <w:lang w:val="en-US"/>
        </w:rPr>
        <w:t xml:space="preserve">ublic health and welfare and </w:t>
      </w:r>
      <w:r w:rsidRPr="00EB05E8">
        <w:rPr>
          <w:rFonts w:ascii="Arial" w:hAnsi="Arial" w:cs="Arial"/>
          <w:spacing w:val="10"/>
          <w:lang w:val="en-US"/>
        </w:rPr>
        <w:t>productive capacity of humans around the globe. Therefore the big goal of environmental laws and regulations is to influence human behavior in order to avoid or limit damage to the environment.</w:t>
      </w: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As already mentioned there are numerous environmental laws and regul</w:t>
      </w:r>
      <w:r w:rsidRPr="00EB05E8">
        <w:rPr>
          <w:rFonts w:ascii="Arial" w:hAnsi="Arial" w:cs="Arial"/>
          <w:spacing w:val="10"/>
          <w:lang w:val="en-US"/>
        </w:rPr>
        <w:t>a</w:t>
      </w:r>
      <w:r w:rsidRPr="00EB05E8">
        <w:rPr>
          <w:rFonts w:ascii="Arial" w:hAnsi="Arial" w:cs="Arial"/>
          <w:spacing w:val="10"/>
          <w:lang w:val="en-US"/>
        </w:rPr>
        <w:t xml:space="preserve">tions in different forms at different levels, some are very similar from one country to the other, and some are international so they apply to all nations. Example, continuous particulate monitoring is becoming required in the large and most environmentally sensitive industrial stacks. The situations in the </w:t>
      </w:r>
      <w:smartTag w:uri="urn:schemas-microsoft-com:office:smarttags" w:element="country-region">
        <w:r w:rsidRPr="00EB05E8">
          <w:rPr>
            <w:rFonts w:ascii="Arial" w:hAnsi="Arial" w:cs="Arial"/>
            <w:spacing w:val="10"/>
            <w:lang w:val="en-US"/>
          </w:rPr>
          <w:t>United Kingdom</w:t>
        </w:r>
      </w:smartTag>
      <w:r w:rsidRPr="00EB05E8">
        <w:rPr>
          <w:rFonts w:ascii="Arial" w:hAnsi="Arial" w:cs="Arial"/>
          <w:spacing w:val="10"/>
          <w:lang w:val="en-US"/>
        </w:rPr>
        <w:t xml:space="preserve">, </w:t>
      </w:r>
      <w:smartTag w:uri="urn:schemas-microsoft-com:office:smarttags" w:element="country-region">
        <w:r w:rsidRPr="00EB05E8">
          <w:rPr>
            <w:rFonts w:ascii="Arial" w:hAnsi="Arial" w:cs="Arial"/>
            <w:spacing w:val="10"/>
            <w:lang w:val="en-US"/>
          </w:rPr>
          <w:t>Germany</w:t>
        </w:r>
      </w:smartTag>
      <w:r w:rsidRPr="00EB05E8">
        <w:rPr>
          <w:rFonts w:ascii="Arial" w:hAnsi="Arial" w:cs="Arial"/>
          <w:spacing w:val="10"/>
          <w:lang w:val="en-US"/>
        </w:rPr>
        <w:t xml:space="preserve">, and the </w:t>
      </w:r>
      <w:smartTag w:uri="urn:schemas-microsoft-com:office:smarttags" w:element="place">
        <w:smartTag w:uri="urn:schemas-microsoft-com:office:smarttags" w:element="country-region">
          <w:r w:rsidRPr="00EB05E8">
            <w:rPr>
              <w:rFonts w:ascii="Arial" w:hAnsi="Arial" w:cs="Arial"/>
              <w:spacing w:val="10"/>
              <w:lang w:val="en-US"/>
            </w:rPr>
            <w:t>United States</w:t>
          </w:r>
        </w:smartTag>
      </w:smartTag>
      <w:r w:rsidRPr="00EB05E8">
        <w:rPr>
          <w:rFonts w:ascii="Arial" w:hAnsi="Arial" w:cs="Arial"/>
          <w:spacing w:val="10"/>
          <w:lang w:val="en-US"/>
        </w:rPr>
        <w:t xml:space="preserve"> are cited here as e</w:t>
      </w:r>
      <w:r w:rsidRPr="00EB05E8">
        <w:rPr>
          <w:rFonts w:ascii="Arial" w:hAnsi="Arial" w:cs="Arial"/>
          <w:spacing w:val="10"/>
          <w:lang w:val="en-US"/>
        </w:rPr>
        <w:t>x</w:t>
      </w:r>
      <w:r w:rsidRPr="00EB05E8">
        <w:rPr>
          <w:rFonts w:ascii="Arial" w:hAnsi="Arial" w:cs="Arial"/>
          <w:spacing w:val="10"/>
          <w:lang w:val="en-US"/>
        </w:rPr>
        <w:t>amples (Averdieck J. William 2005).</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In the U.K. the less polluting processes such as Roadstone plant, fou</w:t>
      </w:r>
      <w:r w:rsidRPr="00EB05E8">
        <w:rPr>
          <w:rFonts w:ascii="Arial" w:hAnsi="Arial" w:cs="Arial"/>
          <w:spacing w:val="10"/>
          <w:lang w:val="en-US"/>
        </w:rPr>
        <w:t>n</w:t>
      </w:r>
      <w:r w:rsidRPr="00EB05E8">
        <w:rPr>
          <w:rFonts w:ascii="Arial" w:hAnsi="Arial" w:cs="Arial"/>
          <w:spacing w:val="10"/>
          <w:lang w:val="en-US"/>
        </w:rPr>
        <w:t>dries, animal feed plant, combustion plant &lt; 50MW are regulated for air emissions by local authorities and generally require;</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numPr>
          <w:ilvl w:val="0"/>
          <w:numId w:val="2"/>
        </w:numPr>
        <w:spacing w:line="360" w:lineRule="auto"/>
        <w:jc w:val="both"/>
        <w:rPr>
          <w:rFonts w:ascii="Arial" w:hAnsi="Arial" w:cs="Arial"/>
          <w:spacing w:val="10"/>
          <w:lang w:val="en-US"/>
        </w:rPr>
      </w:pPr>
      <w:r w:rsidRPr="00EB05E8">
        <w:rPr>
          <w:rFonts w:ascii="Arial" w:hAnsi="Arial" w:cs="Arial"/>
          <w:spacing w:val="10"/>
          <w:lang w:val="en-US"/>
        </w:rPr>
        <w:t>Continuous measurement in stacks with air flow greater than 300m</w:t>
      </w:r>
      <w:r w:rsidRPr="00EB05E8">
        <w:rPr>
          <w:rFonts w:ascii="Arial" w:hAnsi="Arial" w:cs="Arial"/>
          <w:spacing w:val="10"/>
          <w:vertAlign w:val="superscript"/>
          <w:lang w:val="en-US"/>
        </w:rPr>
        <w:t>3</w:t>
      </w:r>
      <w:r w:rsidRPr="00EB05E8">
        <w:rPr>
          <w:rFonts w:ascii="Arial" w:hAnsi="Arial" w:cs="Arial"/>
          <w:spacing w:val="10"/>
          <w:lang w:val="en-US"/>
        </w:rPr>
        <w:t>/min</w:t>
      </w:r>
    </w:p>
    <w:p w:rsidR="004D2C38" w:rsidRPr="00EB05E8" w:rsidRDefault="004D2C38" w:rsidP="004D2C38">
      <w:pPr>
        <w:numPr>
          <w:ilvl w:val="0"/>
          <w:numId w:val="1"/>
        </w:numPr>
        <w:spacing w:line="360" w:lineRule="auto"/>
        <w:jc w:val="both"/>
        <w:rPr>
          <w:rFonts w:ascii="Arial" w:hAnsi="Arial" w:cs="Arial"/>
          <w:spacing w:val="10"/>
          <w:lang w:val="en-US"/>
        </w:rPr>
      </w:pPr>
      <w:r w:rsidRPr="00EB05E8">
        <w:rPr>
          <w:rFonts w:ascii="Arial" w:hAnsi="Arial" w:cs="Arial"/>
          <w:spacing w:val="10"/>
          <w:lang w:val="en-US"/>
        </w:rPr>
        <w:t>Qualitative monitoring and broken-bag detection in stacks with air flow greater than 50m</w:t>
      </w:r>
      <w:r w:rsidRPr="00EB05E8">
        <w:rPr>
          <w:rFonts w:ascii="Arial" w:hAnsi="Arial" w:cs="Arial"/>
          <w:spacing w:val="10"/>
          <w:vertAlign w:val="superscript"/>
          <w:lang w:val="en-US"/>
        </w:rPr>
        <w:t>3</w:t>
      </w:r>
      <w:r w:rsidRPr="00EB05E8">
        <w:rPr>
          <w:rFonts w:ascii="Arial" w:hAnsi="Arial" w:cs="Arial"/>
          <w:spacing w:val="10"/>
          <w:lang w:val="en-US"/>
        </w:rPr>
        <w:t>/min</w:t>
      </w:r>
    </w:p>
    <w:p w:rsidR="004D2C38" w:rsidRPr="00EB05E8" w:rsidRDefault="004D2C38" w:rsidP="004D2C38">
      <w:pPr>
        <w:numPr>
          <w:ilvl w:val="0"/>
          <w:numId w:val="1"/>
        </w:numPr>
        <w:spacing w:line="360" w:lineRule="auto"/>
        <w:jc w:val="both"/>
        <w:rPr>
          <w:rFonts w:ascii="Arial" w:hAnsi="Arial" w:cs="Arial"/>
          <w:spacing w:val="10"/>
          <w:lang w:val="en-US"/>
        </w:rPr>
      </w:pPr>
      <w:r w:rsidRPr="00EB05E8">
        <w:rPr>
          <w:rFonts w:ascii="Arial" w:hAnsi="Arial" w:cs="Arial"/>
          <w:spacing w:val="10"/>
          <w:lang w:val="en-US"/>
        </w:rPr>
        <w:t>No monitoring in stacks with air flow below 50m</w:t>
      </w:r>
      <w:r w:rsidRPr="00EB05E8">
        <w:rPr>
          <w:rFonts w:ascii="Arial" w:hAnsi="Arial" w:cs="Arial"/>
          <w:spacing w:val="10"/>
          <w:vertAlign w:val="superscript"/>
          <w:lang w:val="en-US"/>
        </w:rPr>
        <w:t>3</w:t>
      </w:r>
      <w:r w:rsidRPr="00EB05E8">
        <w:rPr>
          <w:rFonts w:ascii="Arial" w:hAnsi="Arial" w:cs="Arial"/>
          <w:spacing w:val="10"/>
          <w:lang w:val="en-US"/>
        </w:rPr>
        <w:t>/min</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For more polluting processes like chemical plants, steel mills, cement i</w:t>
      </w:r>
      <w:r w:rsidRPr="00EB05E8">
        <w:rPr>
          <w:rFonts w:ascii="Arial" w:hAnsi="Arial" w:cs="Arial"/>
          <w:spacing w:val="10"/>
          <w:lang w:val="en-US"/>
        </w:rPr>
        <w:t>n</w:t>
      </w:r>
      <w:r w:rsidRPr="00EB05E8">
        <w:rPr>
          <w:rFonts w:ascii="Arial" w:hAnsi="Arial" w:cs="Arial"/>
          <w:spacing w:val="10"/>
          <w:lang w:val="en-US"/>
        </w:rPr>
        <w:t>dustry, utility boilers</w:t>
      </w:r>
      <w:r>
        <w:rPr>
          <w:rFonts w:ascii="Arial" w:hAnsi="Arial" w:cs="Arial"/>
          <w:spacing w:val="10"/>
          <w:lang w:val="en-US"/>
        </w:rPr>
        <w:t>, they</w:t>
      </w:r>
      <w:r w:rsidRPr="00EB05E8">
        <w:rPr>
          <w:rFonts w:ascii="Arial" w:hAnsi="Arial" w:cs="Arial"/>
          <w:spacing w:val="10"/>
          <w:lang w:val="en-US"/>
        </w:rPr>
        <w:t xml:space="preserve"> are regulated by the U.K. Environmental Agency and are subject to individual inspector discretion. With the introduction of </w:t>
      </w:r>
      <w:r>
        <w:rPr>
          <w:rFonts w:ascii="Arial" w:hAnsi="Arial" w:cs="Arial"/>
          <w:spacing w:val="10"/>
          <w:lang w:val="en-US"/>
        </w:rPr>
        <w:t>Monitoring Certification Scheme (</w:t>
      </w:r>
      <w:r w:rsidRPr="00EB05E8">
        <w:rPr>
          <w:rFonts w:ascii="Arial" w:hAnsi="Arial" w:cs="Arial"/>
          <w:spacing w:val="10"/>
          <w:lang w:val="en-US"/>
        </w:rPr>
        <w:t>MCERTS</w:t>
      </w:r>
      <w:r>
        <w:rPr>
          <w:rFonts w:ascii="Arial" w:hAnsi="Arial" w:cs="Arial"/>
          <w:spacing w:val="10"/>
          <w:lang w:val="en-US"/>
        </w:rPr>
        <w:t>)</w:t>
      </w:r>
      <w:r w:rsidRPr="00EB05E8">
        <w:rPr>
          <w:rFonts w:ascii="Arial" w:hAnsi="Arial" w:cs="Arial"/>
          <w:spacing w:val="10"/>
          <w:lang w:val="en-US"/>
        </w:rPr>
        <w:t>, the standards to which cont</w:t>
      </w:r>
      <w:r w:rsidRPr="00EB05E8">
        <w:rPr>
          <w:rFonts w:ascii="Arial" w:hAnsi="Arial" w:cs="Arial"/>
          <w:spacing w:val="10"/>
          <w:lang w:val="en-US"/>
        </w:rPr>
        <w:t>i</w:t>
      </w:r>
      <w:r w:rsidRPr="00EB05E8">
        <w:rPr>
          <w:rFonts w:ascii="Arial" w:hAnsi="Arial" w:cs="Arial"/>
          <w:spacing w:val="10"/>
          <w:lang w:val="en-US"/>
        </w:rPr>
        <w:t xml:space="preserve">nuous monitors must perform are defined. Under this scheme instruments obtain a certificate for </w:t>
      </w:r>
      <w:r w:rsidRPr="00EB05E8">
        <w:rPr>
          <w:rFonts w:ascii="Arial" w:hAnsi="Arial" w:cs="Arial"/>
          <w:spacing w:val="10"/>
          <w:lang w:val="en-US"/>
        </w:rPr>
        <w:lastRenderedPageBreak/>
        <w:t>specific processes and measurement ranges based on laboratory and field test overseen by an independent test body. ISO-10155 is used as a basis for the test standards.</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In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xml:space="preserve"> continuous measurement is required based on local air poll</w:t>
      </w:r>
      <w:r w:rsidRPr="00EB05E8">
        <w:rPr>
          <w:rFonts w:ascii="Arial" w:hAnsi="Arial" w:cs="Arial"/>
          <w:spacing w:val="10"/>
          <w:lang w:val="en-US"/>
        </w:rPr>
        <w:t>u</w:t>
      </w:r>
      <w:r w:rsidRPr="00EB05E8">
        <w:rPr>
          <w:rFonts w:ascii="Arial" w:hAnsi="Arial" w:cs="Arial"/>
          <w:spacing w:val="10"/>
          <w:lang w:val="en-US"/>
        </w:rPr>
        <w:t>tion issues i.e. position of stack, e.g. stack close to residential area or on stacks when the total mass emissions of particulate are likely to exceed d</w:t>
      </w:r>
      <w:r w:rsidRPr="00EB05E8">
        <w:rPr>
          <w:rFonts w:ascii="Arial" w:hAnsi="Arial" w:cs="Arial"/>
          <w:spacing w:val="10"/>
          <w:lang w:val="en-US"/>
        </w:rPr>
        <w:t>e</w:t>
      </w:r>
      <w:r w:rsidRPr="00EB05E8">
        <w:rPr>
          <w:rFonts w:ascii="Arial" w:hAnsi="Arial" w:cs="Arial"/>
          <w:spacing w:val="10"/>
          <w:lang w:val="en-US"/>
        </w:rPr>
        <w:t>fined limits. These limits depend on the toxicity of the particulate. The reg</w:t>
      </w:r>
      <w:r w:rsidRPr="00EB05E8">
        <w:rPr>
          <w:rFonts w:ascii="Arial" w:hAnsi="Arial" w:cs="Arial"/>
          <w:spacing w:val="10"/>
          <w:lang w:val="en-US"/>
        </w:rPr>
        <w:t>u</w:t>
      </w:r>
      <w:r w:rsidRPr="00EB05E8">
        <w:rPr>
          <w:rFonts w:ascii="Arial" w:hAnsi="Arial" w:cs="Arial"/>
          <w:spacing w:val="10"/>
          <w:lang w:val="en-US"/>
        </w:rPr>
        <w:t xml:space="preserve">lations in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xml:space="preserve"> impacting the use of particulate monitors are;</w:t>
      </w:r>
    </w:p>
    <w:p w:rsidR="004D2C38" w:rsidRPr="00EB05E8" w:rsidRDefault="004D2C38" w:rsidP="004D2C38">
      <w:pPr>
        <w:numPr>
          <w:ilvl w:val="0"/>
          <w:numId w:val="42"/>
        </w:numPr>
        <w:spacing w:line="360" w:lineRule="auto"/>
        <w:jc w:val="both"/>
        <w:rPr>
          <w:rFonts w:ascii="Arial" w:hAnsi="Arial" w:cs="Arial"/>
          <w:spacing w:val="10"/>
          <w:lang w:val="en-US"/>
        </w:rPr>
      </w:pPr>
      <w:r>
        <w:rPr>
          <w:rFonts w:ascii="Arial" w:hAnsi="Arial" w:cs="Arial"/>
          <w:spacing w:val="10"/>
          <w:lang w:val="en-US"/>
        </w:rPr>
        <w:br w:type="page"/>
      </w:r>
      <w:r>
        <w:rPr>
          <w:rFonts w:ascii="Arial" w:hAnsi="Arial" w:cs="Arial"/>
          <w:spacing w:val="10"/>
          <w:lang w:val="en-US"/>
        </w:rPr>
        <w:lastRenderedPageBreak/>
        <w:t>BIsmS</w:t>
      </w:r>
      <w:r w:rsidRPr="00EB05E8">
        <w:rPr>
          <w:rFonts w:ascii="Arial" w:hAnsi="Arial" w:cs="Arial"/>
          <w:spacing w:val="10"/>
          <w:lang w:val="en-US"/>
        </w:rPr>
        <w:t>ch</w:t>
      </w:r>
      <w:r>
        <w:rPr>
          <w:rFonts w:ascii="Arial" w:hAnsi="Arial" w:cs="Arial"/>
          <w:spacing w:val="10"/>
          <w:lang w:val="en-US"/>
        </w:rPr>
        <w:t>V</w:t>
      </w:r>
      <w:r w:rsidRPr="00EB05E8">
        <w:rPr>
          <w:rFonts w:ascii="Arial" w:hAnsi="Arial" w:cs="Arial"/>
          <w:spacing w:val="10"/>
          <w:lang w:val="en-US"/>
        </w:rPr>
        <w:t xml:space="preserve"> 13: combustion plant &gt; 50MW</w:t>
      </w:r>
    </w:p>
    <w:p w:rsidR="004D2C38" w:rsidRPr="00EB05E8" w:rsidRDefault="004D2C38" w:rsidP="004D2C38">
      <w:pPr>
        <w:numPr>
          <w:ilvl w:val="0"/>
          <w:numId w:val="3"/>
        </w:numPr>
        <w:spacing w:line="360" w:lineRule="auto"/>
        <w:jc w:val="both"/>
        <w:rPr>
          <w:rFonts w:ascii="Arial" w:hAnsi="Arial" w:cs="Arial"/>
          <w:spacing w:val="10"/>
          <w:lang w:val="en-US"/>
        </w:rPr>
      </w:pPr>
      <w:r>
        <w:rPr>
          <w:rFonts w:ascii="Arial" w:hAnsi="Arial" w:cs="Arial"/>
          <w:spacing w:val="10"/>
          <w:lang w:val="en-US"/>
        </w:rPr>
        <w:t>BImS</w:t>
      </w:r>
      <w:r w:rsidRPr="00EB05E8">
        <w:rPr>
          <w:rFonts w:ascii="Arial" w:hAnsi="Arial" w:cs="Arial"/>
          <w:spacing w:val="10"/>
          <w:lang w:val="en-US"/>
        </w:rPr>
        <w:t>ch</w:t>
      </w:r>
      <w:r>
        <w:rPr>
          <w:rFonts w:ascii="Arial" w:hAnsi="Arial" w:cs="Arial"/>
          <w:spacing w:val="10"/>
          <w:lang w:val="en-US"/>
        </w:rPr>
        <w:t>V</w:t>
      </w:r>
      <w:r w:rsidRPr="00EB05E8">
        <w:rPr>
          <w:rFonts w:ascii="Arial" w:hAnsi="Arial" w:cs="Arial"/>
          <w:spacing w:val="10"/>
          <w:lang w:val="en-US"/>
        </w:rPr>
        <w:t xml:space="preserve"> 17: incineration plant</w:t>
      </w:r>
    </w:p>
    <w:p w:rsidR="004D2C38" w:rsidRPr="00EB05E8" w:rsidRDefault="004D2C38" w:rsidP="004D2C38">
      <w:pPr>
        <w:numPr>
          <w:ilvl w:val="0"/>
          <w:numId w:val="3"/>
        </w:numPr>
        <w:spacing w:line="360" w:lineRule="auto"/>
        <w:jc w:val="both"/>
        <w:rPr>
          <w:rFonts w:ascii="Arial" w:hAnsi="Arial" w:cs="Arial"/>
          <w:spacing w:val="10"/>
          <w:lang w:val="en-US"/>
        </w:rPr>
      </w:pPr>
      <w:r>
        <w:rPr>
          <w:rFonts w:ascii="Arial" w:hAnsi="Arial" w:cs="Arial"/>
          <w:spacing w:val="10"/>
          <w:lang w:val="en-US"/>
        </w:rPr>
        <w:t>BImS</w:t>
      </w:r>
      <w:r w:rsidRPr="00EB05E8">
        <w:rPr>
          <w:rFonts w:ascii="Arial" w:hAnsi="Arial" w:cs="Arial"/>
          <w:spacing w:val="10"/>
          <w:lang w:val="en-US"/>
        </w:rPr>
        <w:t>ch</w:t>
      </w:r>
      <w:r>
        <w:rPr>
          <w:rFonts w:ascii="Arial" w:hAnsi="Arial" w:cs="Arial"/>
          <w:spacing w:val="10"/>
          <w:lang w:val="en-US"/>
        </w:rPr>
        <w:t>V</w:t>
      </w:r>
      <w:r w:rsidRPr="00EB05E8">
        <w:rPr>
          <w:rFonts w:ascii="Arial" w:hAnsi="Arial" w:cs="Arial"/>
          <w:spacing w:val="10"/>
          <w:lang w:val="en-US"/>
        </w:rPr>
        <w:t xml:space="preserve"> 27: qualitative monitoring of particulate after filter plant</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A type approval scheme exists in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In this scheme importance is placed on field testing and quality assurance issues such as instrument checks. Particulate monitors are tested by independent test authorities (e.g. TUV) against standards and for measurement ranges defined by each of the above regulations</w:t>
      </w:r>
      <w:r>
        <w:rPr>
          <w:rFonts w:ascii="Arial" w:hAnsi="Arial" w:cs="Arial"/>
          <w:spacing w:val="10"/>
          <w:lang w:val="en-US"/>
        </w:rPr>
        <w:t xml:space="preserve"> (William Averdieck 2005)</w:t>
      </w:r>
      <w:r w:rsidRPr="00EB05E8">
        <w:rPr>
          <w:rFonts w:ascii="Arial" w:hAnsi="Arial" w:cs="Arial"/>
          <w:spacing w:val="10"/>
          <w:lang w:val="en-US"/>
        </w:rPr>
        <w:t>.</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In the </w:t>
      </w:r>
      <w:smartTag w:uri="urn:schemas-microsoft-com:office:smarttags" w:element="place">
        <w:smartTag w:uri="urn:schemas-microsoft-com:office:smarttags" w:element="country-region">
          <w:r w:rsidRPr="00EB05E8">
            <w:rPr>
              <w:rFonts w:ascii="Arial" w:hAnsi="Arial" w:cs="Arial"/>
              <w:spacing w:val="10"/>
              <w:lang w:val="en-US"/>
            </w:rPr>
            <w:t>United States</w:t>
          </w:r>
        </w:smartTag>
      </w:smartTag>
      <w:r w:rsidRPr="00EB05E8">
        <w:rPr>
          <w:rFonts w:ascii="Arial" w:hAnsi="Arial" w:cs="Arial"/>
          <w:spacing w:val="10"/>
          <w:lang w:val="en-US"/>
        </w:rPr>
        <w:t xml:space="preserve"> interest in particulate monitoring has grown due to some regulatory changes from the clean Air Act of 1990 amendments. The standard PS-11 is being used to define the performance of particulate mo</w:t>
      </w:r>
      <w:r w:rsidRPr="00EB05E8">
        <w:rPr>
          <w:rFonts w:ascii="Arial" w:hAnsi="Arial" w:cs="Arial"/>
          <w:spacing w:val="10"/>
          <w:lang w:val="en-US"/>
        </w:rPr>
        <w:t>n</w:t>
      </w:r>
      <w:r w:rsidRPr="00EB05E8">
        <w:rPr>
          <w:rFonts w:ascii="Arial" w:hAnsi="Arial" w:cs="Arial"/>
          <w:spacing w:val="10"/>
          <w:lang w:val="en-US"/>
        </w:rPr>
        <w:t xml:space="preserve">itors. This standard uses the same performance approach as ISO-10155 and as such is similar to the </w:t>
      </w:r>
      <w:smartTag w:uri="urn:schemas-microsoft-com:office:smarttags" w:element="country-region">
        <w:r w:rsidRPr="00EB05E8">
          <w:rPr>
            <w:rFonts w:ascii="Arial" w:hAnsi="Arial" w:cs="Arial"/>
            <w:spacing w:val="10"/>
            <w:lang w:val="en-US"/>
          </w:rPr>
          <w:t>U.K.</w:t>
        </w:r>
      </w:smartTag>
      <w:r w:rsidRPr="00EB05E8">
        <w:rPr>
          <w:rFonts w:ascii="Arial" w:hAnsi="Arial" w:cs="Arial"/>
          <w:spacing w:val="10"/>
          <w:lang w:val="en-US"/>
        </w:rPr>
        <w:t xml:space="preserve"> and </w:t>
      </w:r>
      <w:smartTag w:uri="urn:schemas-microsoft-com:office:smarttags" w:element="place">
        <w:smartTag w:uri="urn:schemas-microsoft-com:office:smarttags" w:element="country-region">
          <w:r w:rsidRPr="00EB05E8">
            <w:rPr>
              <w:rFonts w:ascii="Arial" w:hAnsi="Arial" w:cs="Arial"/>
              <w:spacing w:val="10"/>
              <w:lang w:val="en-US"/>
            </w:rPr>
            <w:t>Germany</w:t>
          </w:r>
        </w:smartTag>
      </w:smartTag>
      <w:r w:rsidRPr="00EB05E8">
        <w:rPr>
          <w:rFonts w:ascii="Arial" w:hAnsi="Arial" w:cs="Arial"/>
          <w:spacing w:val="10"/>
          <w:lang w:val="en-US"/>
        </w:rPr>
        <w:t xml:space="preserve"> type approval scheme. A significant difference is that each PM</w:t>
      </w:r>
      <w:r>
        <w:rPr>
          <w:rFonts w:ascii="Arial" w:hAnsi="Arial" w:cs="Arial"/>
          <w:spacing w:val="10"/>
          <w:lang w:val="en-US"/>
        </w:rPr>
        <w:t>,</w:t>
      </w:r>
      <w:r w:rsidRPr="00EB05E8">
        <w:rPr>
          <w:rFonts w:ascii="Arial" w:hAnsi="Arial" w:cs="Arial"/>
          <w:spacing w:val="10"/>
          <w:lang w:val="en-US"/>
        </w:rPr>
        <w:t xml:space="preserve"> CEM will require validation in the specific stack in which it is being used.</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As already mentioned, some regulations, laws or guidelines are national and some are international, but they are mostly similar or inter related. Some examples of environmental laws and regulations are given here just as representative of laws and regulations found in environmental pollution control;</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Toxic Substances Control Act (TSCA)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Water Pollution Control Act (WPCA)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Public Health Service Act</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Clean Air Act (CAA)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Noise Control Act</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Solid Waste Disposal Act</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Radiation Protection Guidance</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Radiation Guidance Pursuant to the Atomic Energy Act</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lastRenderedPageBreak/>
        <w:t>Marine Protection, Research, and Sanctuaries Act</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Clean Water Act (CWA)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Oil Pollution Act (OPA)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Resource conservation and Recovery Act (RCRA)</w:t>
      </w:r>
    </w:p>
    <w:p w:rsidR="004D2C38" w:rsidRPr="00EB05E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Safe Drinking Water Act (SDWA)</w:t>
      </w:r>
    </w:p>
    <w:p w:rsidR="004D2C38" w:rsidRDefault="004D2C38" w:rsidP="004D2C38">
      <w:pPr>
        <w:numPr>
          <w:ilvl w:val="0"/>
          <w:numId w:val="4"/>
        </w:numPr>
        <w:spacing w:line="360" w:lineRule="auto"/>
        <w:jc w:val="both"/>
        <w:rPr>
          <w:rFonts w:ascii="Arial" w:hAnsi="Arial" w:cs="Arial"/>
          <w:spacing w:val="10"/>
          <w:lang w:val="en-US"/>
        </w:rPr>
      </w:pPr>
      <w:r w:rsidRPr="00EB05E8">
        <w:rPr>
          <w:rFonts w:ascii="Arial" w:hAnsi="Arial" w:cs="Arial"/>
          <w:spacing w:val="10"/>
          <w:lang w:val="en-US"/>
        </w:rPr>
        <w:t>Superfund</w:t>
      </w:r>
      <w:r>
        <w:rPr>
          <w:rFonts w:ascii="Arial" w:hAnsi="Arial" w:cs="Arial"/>
          <w:spacing w:val="10"/>
          <w:lang w:val="en-US"/>
        </w:rPr>
        <w:t>, Comprehensive</w:t>
      </w:r>
      <w:r w:rsidRPr="00854116">
        <w:rPr>
          <w:rFonts w:ascii="Arial" w:hAnsi="Arial" w:cs="Arial"/>
          <w:spacing w:val="10"/>
          <w:lang w:val="en-US"/>
        </w:rPr>
        <w:t xml:space="preserve"> Environmental Remediation</w:t>
      </w:r>
    </w:p>
    <w:p w:rsidR="004D2C38" w:rsidRPr="00EB05E8" w:rsidRDefault="004D2C38" w:rsidP="004D2C38">
      <w:pPr>
        <w:numPr>
          <w:ilvl w:val="0"/>
          <w:numId w:val="4"/>
        </w:numPr>
        <w:spacing w:line="360" w:lineRule="auto"/>
        <w:jc w:val="both"/>
        <w:rPr>
          <w:rFonts w:ascii="Arial" w:hAnsi="Arial" w:cs="Arial"/>
          <w:spacing w:val="10"/>
          <w:lang w:val="en-US"/>
        </w:rPr>
      </w:pPr>
      <w:r w:rsidRPr="00854116">
        <w:rPr>
          <w:rFonts w:ascii="Arial" w:hAnsi="Arial" w:cs="Arial"/>
          <w:spacing w:val="10"/>
          <w:lang w:val="en-US"/>
        </w:rPr>
        <w:t>Compensation and Liabilities Act</w:t>
      </w:r>
      <w:r w:rsidRPr="00EB05E8">
        <w:rPr>
          <w:rFonts w:ascii="Arial" w:hAnsi="Arial" w:cs="Arial"/>
          <w:spacing w:val="10"/>
          <w:lang w:val="en-US"/>
        </w:rPr>
        <w:t xml:space="preserve"> (CERCLA)</w:t>
      </w:r>
    </w:p>
    <w:p w:rsidR="004D2C38" w:rsidRPr="00EB05E8" w:rsidRDefault="004D2C38" w:rsidP="004D2C38">
      <w:pPr>
        <w:spacing w:line="360" w:lineRule="auto"/>
        <w:ind w:left="360"/>
        <w:jc w:val="center"/>
        <w:rPr>
          <w:rFonts w:ascii="Arial" w:hAnsi="Arial" w:cs="Arial"/>
          <w:spacing w:val="10"/>
          <w:lang w:val="en-US"/>
        </w:rPr>
      </w:pPr>
    </w:p>
    <w:p w:rsidR="004D2C38" w:rsidRPr="006A3086" w:rsidRDefault="004D2C38" w:rsidP="004D2C38">
      <w:pPr>
        <w:spacing w:line="360" w:lineRule="auto"/>
        <w:jc w:val="both"/>
        <w:rPr>
          <w:rFonts w:ascii="Arial" w:hAnsi="Arial" w:cs="Arial"/>
          <w:spacing w:val="10"/>
          <w:lang w:val="en-US"/>
        </w:rPr>
      </w:pPr>
      <w:r w:rsidRPr="00EB05E8">
        <w:rPr>
          <w:rFonts w:ascii="Arial" w:hAnsi="Arial" w:cs="Arial"/>
          <w:spacing w:val="10"/>
          <w:lang w:val="en-US"/>
        </w:rPr>
        <w:t>Environmental Analyst</w:t>
      </w:r>
      <w:r>
        <w:rPr>
          <w:rFonts w:ascii="Arial" w:hAnsi="Arial" w:cs="Arial"/>
          <w:spacing w:val="10"/>
          <w:lang w:val="en-US"/>
        </w:rPr>
        <w:t>s</w:t>
      </w:r>
      <w:r w:rsidRPr="00EB05E8">
        <w:rPr>
          <w:rFonts w:ascii="Arial" w:hAnsi="Arial" w:cs="Arial"/>
          <w:spacing w:val="10"/>
          <w:lang w:val="en-US"/>
        </w:rPr>
        <w:t xml:space="preserve"> need knowledge of the various environmental laws and regulations which is always he</w:t>
      </w:r>
      <w:r>
        <w:rPr>
          <w:rFonts w:ascii="Arial" w:hAnsi="Arial" w:cs="Arial"/>
          <w:spacing w:val="10"/>
          <w:lang w:val="en-US"/>
        </w:rPr>
        <w:t>lpful in determining the analysi</w:t>
      </w:r>
      <w:r w:rsidRPr="00EB05E8">
        <w:rPr>
          <w:rFonts w:ascii="Arial" w:hAnsi="Arial" w:cs="Arial"/>
          <w:spacing w:val="10"/>
          <w:lang w:val="en-US"/>
        </w:rPr>
        <w:t>s that must be performed that is why they are very important in this work. In loo</w:t>
      </w:r>
      <w:r w:rsidRPr="00EB05E8">
        <w:rPr>
          <w:rFonts w:ascii="Arial" w:hAnsi="Arial" w:cs="Arial"/>
          <w:spacing w:val="10"/>
          <w:lang w:val="en-US"/>
        </w:rPr>
        <w:t>k</w:t>
      </w:r>
      <w:r w:rsidRPr="00EB05E8">
        <w:rPr>
          <w:rFonts w:ascii="Arial" w:hAnsi="Arial" w:cs="Arial"/>
          <w:spacing w:val="10"/>
          <w:lang w:val="en-US"/>
        </w:rPr>
        <w:t>ing at the analytical methods used in environmental pollution control the knowledge of these laws and regulations will help in assessing the methods whether they are adequate or lacking in helping stakeholders to comply with these laws.</w:t>
      </w:r>
    </w:p>
    <w:p w:rsidR="004D2C38" w:rsidRPr="00EB05E8" w:rsidRDefault="004D2C38" w:rsidP="004D2C38">
      <w:pPr>
        <w:spacing w:line="360" w:lineRule="auto"/>
        <w:jc w:val="center"/>
        <w:rPr>
          <w:rFonts w:ascii="Arial" w:hAnsi="Arial" w:cs="Arial"/>
          <w:b/>
          <w:spacing w:val="10"/>
          <w:lang w:val="en-US"/>
        </w:rPr>
      </w:pPr>
    </w:p>
    <w:p w:rsidR="004D2C38" w:rsidRPr="005236DC" w:rsidRDefault="004D2C38" w:rsidP="004D2C38">
      <w:pPr>
        <w:spacing w:line="360" w:lineRule="auto"/>
        <w:rPr>
          <w:rFonts w:ascii="Arial" w:hAnsi="Arial" w:cs="Arial"/>
          <w:b/>
          <w:spacing w:val="10"/>
          <w:lang w:val="en-US"/>
        </w:rPr>
      </w:pPr>
      <w:r>
        <w:rPr>
          <w:rFonts w:ascii="Arial" w:hAnsi="Arial" w:cs="Arial"/>
          <w:b/>
          <w:spacing w:val="10"/>
          <w:lang w:val="en-US"/>
        </w:rPr>
        <w:t>2.7</w:t>
      </w:r>
      <w:r w:rsidRPr="00EB05E8">
        <w:rPr>
          <w:rFonts w:ascii="Arial" w:hAnsi="Arial" w:cs="Arial"/>
          <w:b/>
          <w:spacing w:val="10"/>
          <w:lang w:val="en-US"/>
        </w:rPr>
        <w:t xml:space="preserve">.3 Environmental Legislations, Regulations, and </w:t>
      </w:r>
      <w:r>
        <w:rPr>
          <w:rFonts w:ascii="Arial" w:hAnsi="Arial" w:cs="Arial"/>
          <w:b/>
          <w:spacing w:val="10"/>
          <w:lang w:val="en-US"/>
        </w:rPr>
        <w:t>G</w:t>
      </w:r>
      <w:r w:rsidRPr="00EB05E8">
        <w:rPr>
          <w:rFonts w:ascii="Arial" w:hAnsi="Arial" w:cs="Arial"/>
          <w:b/>
          <w:spacing w:val="10"/>
          <w:lang w:val="en-US"/>
        </w:rPr>
        <w:t xml:space="preserve">uidelines in </w:t>
      </w:r>
      <w:smartTag w:uri="urn:schemas-microsoft-com:office:smarttags" w:element="place">
        <w:smartTag w:uri="urn:schemas-microsoft-com:office:smarttags" w:element="country-region">
          <w:r w:rsidRPr="00EB05E8">
            <w:rPr>
              <w:rFonts w:ascii="Arial" w:hAnsi="Arial" w:cs="Arial"/>
              <w:b/>
              <w:spacing w:val="10"/>
              <w:lang w:val="en-US"/>
            </w:rPr>
            <w:t>Nig</w:t>
          </w:r>
          <w:r w:rsidRPr="00EB05E8">
            <w:rPr>
              <w:rFonts w:ascii="Arial" w:hAnsi="Arial" w:cs="Arial"/>
              <w:b/>
              <w:spacing w:val="10"/>
              <w:lang w:val="en-US"/>
            </w:rPr>
            <w:t>e</w:t>
          </w:r>
          <w:r w:rsidRPr="00EB05E8">
            <w:rPr>
              <w:rFonts w:ascii="Arial" w:hAnsi="Arial" w:cs="Arial"/>
              <w:b/>
              <w:spacing w:val="10"/>
              <w:lang w:val="en-US"/>
            </w:rPr>
            <w:t>ria</w:t>
          </w:r>
        </w:smartTag>
      </w:smartTag>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As shown by the state of the environment above, Nigeria as an oil rich country have petroleum products as one of the major so</w:t>
      </w:r>
      <w:r>
        <w:rPr>
          <w:rFonts w:ascii="Arial" w:hAnsi="Arial" w:cs="Arial"/>
          <w:spacing w:val="10"/>
          <w:lang w:val="en-US"/>
        </w:rPr>
        <w:t>urce of air, water and land</w:t>
      </w:r>
      <w:r w:rsidRPr="00EB05E8">
        <w:rPr>
          <w:rFonts w:ascii="Arial" w:hAnsi="Arial" w:cs="Arial"/>
          <w:spacing w:val="10"/>
          <w:lang w:val="en-US"/>
        </w:rPr>
        <w:t xml:space="preserve"> pollution. World wide petroleum refineries are generally cons</w:t>
      </w:r>
      <w:r w:rsidRPr="00EB05E8">
        <w:rPr>
          <w:rFonts w:ascii="Arial" w:hAnsi="Arial" w:cs="Arial"/>
          <w:spacing w:val="10"/>
          <w:lang w:val="en-US"/>
        </w:rPr>
        <w:t>i</w:t>
      </w:r>
      <w:r w:rsidRPr="00EB05E8">
        <w:rPr>
          <w:rFonts w:ascii="Arial" w:hAnsi="Arial" w:cs="Arial"/>
          <w:spacing w:val="10"/>
          <w:lang w:val="en-US"/>
        </w:rPr>
        <w:t>dered a major source of pollutants in areas where they are located and are regulated by a number of environmental laws related to air, water, and land. There are so many hazardous substances in petroleum such as Be</w:t>
      </w:r>
      <w:r w:rsidRPr="00EB05E8">
        <w:rPr>
          <w:rFonts w:ascii="Arial" w:hAnsi="Arial" w:cs="Arial"/>
          <w:spacing w:val="10"/>
          <w:lang w:val="en-US"/>
        </w:rPr>
        <w:t>n</w:t>
      </w:r>
      <w:r w:rsidRPr="00EB05E8">
        <w:rPr>
          <w:rFonts w:ascii="Arial" w:hAnsi="Arial" w:cs="Arial"/>
          <w:spacing w:val="10"/>
          <w:lang w:val="en-US"/>
        </w:rPr>
        <w:t>zene, which i</w:t>
      </w:r>
      <w:r>
        <w:rPr>
          <w:rFonts w:ascii="Arial" w:hAnsi="Arial" w:cs="Arial"/>
          <w:spacing w:val="10"/>
          <w:lang w:val="en-US"/>
        </w:rPr>
        <w:t>n times past were disposed along</w:t>
      </w:r>
      <w:r w:rsidRPr="00EB05E8">
        <w:rPr>
          <w:rFonts w:ascii="Arial" w:hAnsi="Arial" w:cs="Arial"/>
          <w:spacing w:val="10"/>
          <w:lang w:val="en-US"/>
        </w:rPr>
        <w:t xml:space="preserve"> side other petroleum waste without serious treatment and monitoring. But now as a result of evolving environmental awareness, petroleum refinery operators face more stringent regulations of treatment, storage, and disposal of hazardous wastes. In </w:t>
      </w:r>
      <w:smartTag w:uri="urn:schemas-microsoft-com:office:smarttags" w:element="place">
        <w:smartTag w:uri="urn:schemas-microsoft-com:office:smarttags" w:element="country-region">
          <w:r w:rsidRPr="00EB05E8">
            <w:rPr>
              <w:rFonts w:ascii="Arial" w:hAnsi="Arial" w:cs="Arial"/>
              <w:spacing w:val="10"/>
              <w:lang w:val="en-US"/>
            </w:rPr>
            <w:t>N</w:t>
          </w:r>
          <w:r w:rsidRPr="00EB05E8">
            <w:rPr>
              <w:rFonts w:ascii="Arial" w:hAnsi="Arial" w:cs="Arial"/>
              <w:spacing w:val="10"/>
              <w:lang w:val="en-US"/>
            </w:rPr>
            <w:t>i</w:t>
          </w:r>
          <w:r w:rsidRPr="00EB05E8">
            <w:rPr>
              <w:rFonts w:ascii="Arial" w:hAnsi="Arial" w:cs="Arial"/>
              <w:spacing w:val="10"/>
              <w:lang w:val="en-US"/>
            </w:rPr>
            <w:t>geria</w:t>
          </w:r>
        </w:smartTag>
      </w:smartTag>
      <w:r w:rsidRPr="00EB05E8">
        <w:rPr>
          <w:rFonts w:ascii="Arial" w:hAnsi="Arial" w:cs="Arial"/>
          <w:spacing w:val="10"/>
          <w:lang w:val="en-US"/>
        </w:rPr>
        <w:t xml:space="preserve"> the Federal Arm of the Government responsible for environmental i</w:t>
      </w:r>
      <w:r w:rsidRPr="00EB05E8">
        <w:rPr>
          <w:rFonts w:ascii="Arial" w:hAnsi="Arial" w:cs="Arial"/>
          <w:spacing w:val="10"/>
          <w:lang w:val="en-US"/>
        </w:rPr>
        <w:t>s</w:t>
      </w:r>
      <w:r w:rsidRPr="00EB05E8">
        <w:rPr>
          <w:rFonts w:ascii="Arial" w:hAnsi="Arial" w:cs="Arial"/>
          <w:spacing w:val="10"/>
          <w:lang w:val="en-US"/>
        </w:rPr>
        <w:t>sues is the Federal Ministry for Environment which was created from the Federal Environmental Protection Agency (FEPA). Some laws and regul</w:t>
      </w:r>
      <w:r w:rsidRPr="00EB05E8">
        <w:rPr>
          <w:rFonts w:ascii="Arial" w:hAnsi="Arial" w:cs="Arial"/>
          <w:spacing w:val="10"/>
          <w:lang w:val="en-US"/>
        </w:rPr>
        <w:t>a</w:t>
      </w:r>
      <w:r w:rsidRPr="00EB05E8">
        <w:rPr>
          <w:rFonts w:ascii="Arial" w:hAnsi="Arial" w:cs="Arial"/>
          <w:spacing w:val="10"/>
          <w:lang w:val="en-US"/>
        </w:rPr>
        <w:t>tions have been promulgated by the Colonial masters and earlier leaders which include</w:t>
      </w:r>
      <w:r>
        <w:rPr>
          <w:rFonts w:ascii="Arial" w:hAnsi="Arial" w:cs="Arial"/>
          <w:spacing w:val="10"/>
          <w:lang w:val="en-US"/>
        </w:rPr>
        <w:t>:</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lastRenderedPageBreak/>
        <w:t>Oil Pipeline Act 1956</w:t>
      </w: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t>Public Health Act 1958</w:t>
      </w: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t>Oil in Navigable waters Acts 1963</w:t>
      </w: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t>Petroleum Refining Regulation Act 1974</w:t>
      </w: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t>Factories Act 1987</w:t>
      </w:r>
    </w:p>
    <w:p w:rsidR="004D2C38" w:rsidRPr="00EB05E8" w:rsidRDefault="004D2C38" w:rsidP="004D2C38">
      <w:pPr>
        <w:numPr>
          <w:ilvl w:val="0"/>
          <w:numId w:val="5"/>
        </w:numPr>
        <w:spacing w:line="360" w:lineRule="auto"/>
        <w:rPr>
          <w:rFonts w:ascii="Arial" w:hAnsi="Arial" w:cs="Arial"/>
          <w:spacing w:val="10"/>
          <w:lang w:val="en-US"/>
        </w:rPr>
      </w:pPr>
      <w:r w:rsidRPr="00EB05E8">
        <w:rPr>
          <w:rFonts w:ascii="Arial" w:hAnsi="Arial" w:cs="Arial"/>
          <w:spacing w:val="10"/>
          <w:lang w:val="en-US"/>
        </w:rPr>
        <w:t>States Edicts on Environmental Sanitation</w:t>
      </w:r>
    </w:p>
    <w:p w:rsidR="004D2C38" w:rsidRPr="00EB05E8" w:rsidRDefault="004D2C38" w:rsidP="004D2C38">
      <w:pPr>
        <w:spacing w:line="360" w:lineRule="auto"/>
        <w:ind w:left="360"/>
        <w:jc w:val="center"/>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Pr>
          <w:rFonts w:ascii="Arial" w:hAnsi="Arial" w:cs="Arial"/>
          <w:spacing w:val="10"/>
          <w:lang w:val="en-US"/>
        </w:rPr>
        <w:t>But</w:t>
      </w:r>
      <w:r w:rsidRPr="00EB05E8">
        <w:rPr>
          <w:rFonts w:ascii="Arial" w:hAnsi="Arial" w:cs="Arial"/>
          <w:spacing w:val="10"/>
          <w:lang w:val="en-US"/>
        </w:rPr>
        <w:t xml:space="preserve"> FEPA also has done much to set laws and regulations concerning environmental pollution control. The regulations promulgated or issued by F</w:t>
      </w:r>
      <w:r w:rsidRPr="00EB05E8">
        <w:rPr>
          <w:rFonts w:ascii="Arial" w:hAnsi="Arial" w:cs="Arial"/>
          <w:spacing w:val="10"/>
          <w:lang w:val="en-US"/>
        </w:rPr>
        <w:t>E</w:t>
      </w:r>
      <w:r w:rsidRPr="00EB05E8">
        <w:rPr>
          <w:rFonts w:ascii="Arial" w:hAnsi="Arial" w:cs="Arial"/>
          <w:spacing w:val="10"/>
          <w:lang w:val="en-US"/>
        </w:rPr>
        <w:t>PA include the following (FEPA 1991a)</w:t>
      </w:r>
      <w:r>
        <w:rPr>
          <w:rFonts w:ascii="Arial" w:hAnsi="Arial" w:cs="Arial"/>
          <w:spacing w:val="10"/>
          <w:lang w:val="en-US"/>
        </w:rPr>
        <w:t>:</w:t>
      </w:r>
    </w:p>
    <w:p w:rsidR="004D2C38" w:rsidRPr="00EB05E8" w:rsidRDefault="004D2C38" w:rsidP="004D2C38">
      <w:pPr>
        <w:spacing w:line="360" w:lineRule="auto"/>
        <w:ind w:left="360"/>
        <w:jc w:val="center"/>
        <w:rPr>
          <w:rFonts w:ascii="Arial" w:hAnsi="Arial" w:cs="Arial"/>
          <w:spacing w:val="10"/>
          <w:lang w:val="en-US"/>
        </w:rPr>
      </w:pPr>
    </w:p>
    <w:p w:rsidR="004D2C38" w:rsidRDefault="004D2C38" w:rsidP="004D2C38">
      <w:pPr>
        <w:numPr>
          <w:ilvl w:val="0"/>
          <w:numId w:val="6"/>
        </w:numPr>
        <w:tabs>
          <w:tab w:val="clear" w:pos="1080"/>
          <w:tab w:val="num" w:pos="426"/>
        </w:tabs>
        <w:spacing w:line="360" w:lineRule="auto"/>
        <w:ind w:left="709" w:hanging="283"/>
        <w:jc w:val="both"/>
        <w:rPr>
          <w:rFonts w:ascii="Arial" w:hAnsi="Arial" w:cs="Arial"/>
          <w:spacing w:val="10"/>
          <w:lang w:val="en-US"/>
        </w:rPr>
      </w:pPr>
      <w:r w:rsidRPr="00EB05E8">
        <w:rPr>
          <w:rFonts w:ascii="Arial" w:hAnsi="Arial" w:cs="Arial"/>
          <w:spacing w:val="10"/>
          <w:lang w:val="en-US"/>
        </w:rPr>
        <w:t>S.1.8 of 1991: National Effluent limitation official Gazette Federal Republic of Nigeria No 42, Vol. 78 August 1991 (2)</w:t>
      </w:r>
    </w:p>
    <w:p w:rsidR="004D2C38" w:rsidRPr="00EB05E8" w:rsidRDefault="004D2C38" w:rsidP="004D2C38">
      <w:pPr>
        <w:spacing w:line="360" w:lineRule="auto"/>
        <w:ind w:left="426"/>
        <w:jc w:val="both"/>
        <w:rPr>
          <w:rFonts w:ascii="Arial" w:hAnsi="Arial" w:cs="Arial"/>
          <w:spacing w:val="10"/>
          <w:lang w:val="en-US"/>
        </w:rPr>
      </w:pPr>
    </w:p>
    <w:p w:rsidR="004D2C38" w:rsidRPr="00EB05E8" w:rsidRDefault="004D2C38" w:rsidP="004D2C38">
      <w:pPr>
        <w:numPr>
          <w:ilvl w:val="0"/>
          <w:numId w:val="6"/>
        </w:numPr>
        <w:tabs>
          <w:tab w:val="clear" w:pos="1080"/>
          <w:tab w:val="num" w:pos="709"/>
        </w:tabs>
        <w:spacing w:line="360" w:lineRule="auto"/>
        <w:ind w:left="709" w:hanging="283"/>
        <w:jc w:val="both"/>
        <w:rPr>
          <w:rFonts w:ascii="Arial" w:hAnsi="Arial" w:cs="Arial"/>
          <w:spacing w:val="10"/>
          <w:lang w:val="en-US"/>
        </w:rPr>
      </w:pPr>
      <w:r w:rsidRPr="00EB05E8">
        <w:rPr>
          <w:rFonts w:ascii="Arial" w:hAnsi="Arial" w:cs="Arial"/>
          <w:spacing w:val="10"/>
          <w:lang w:val="en-US"/>
        </w:rPr>
        <w:t>S.1.9 of 1991</w:t>
      </w:r>
      <w:r>
        <w:rPr>
          <w:rFonts w:ascii="Arial" w:hAnsi="Arial" w:cs="Arial"/>
          <w:spacing w:val="10"/>
          <w:lang w:val="en-US"/>
        </w:rPr>
        <w:t>:</w:t>
      </w:r>
      <w:r w:rsidRPr="00EB05E8">
        <w:rPr>
          <w:rFonts w:ascii="Arial" w:hAnsi="Arial" w:cs="Arial"/>
          <w:spacing w:val="10"/>
          <w:lang w:val="en-US"/>
        </w:rPr>
        <w:t xml:space="preserve"> Pollution Abatement in Industries, industries Genera</w:t>
      </w:r>
      <w:r w:rsidRPr="00EB05E8">
        <w:rPr>
          <w:rFonts w:ascii="Arial" w:hAnsi="Arial" w:cs="Arial"/>
          <w:spacing w:val="10"/>
          <w:lang w:val="en-US"/>
        </w:rPr>
        <w:t>t</w:t>
      </w:r>
      <w:r w:rsidRPr="00EB05E8">
        <w:rPr>
          <w:rFonts w:ascii="Arial" w:hAnsi="Arial" w:cs="Arial"/>
          <w:spacing w:val="10"/>
          <w:lang w:val="en-US"/>
        </w:rPr>
        <w:t>ing wastes, official Gazette, Federal Republic of Nigeria No 42, Vol. 78, 20</w:t>
      </w:r>
      <w:r w:rsidRPr="00EB05E8">
        <w:rPr>
          <w:rFonts w:ascii="Arial" w:hAnsi="Arial" w:cs="Arial"/>
          <w:spacing w:val="10"/>
          <w:vertAlign w:val="superscript"/>
          <w:lang w:val="en-US"/>
        </w:rPr>
        <w:t>th</w:t>
      </w:r>
      <w:r w:rsidRPr="00EB05E8">
        <w:rPr>
          <w:rFonts w:ascii="Arial" w:hAnsi="Arial" w:cs="Arial"/>
          <w:spacing w:val="10"/>
          <w:lang w:val="en-US"/>
        </w:rPr>
        <w:t xml:space="preserve"> August 1991 (4)</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numPr>
          <w:ilvl w:val="0"/>
          <w:numId w:val="6"/>
        </w:numPr>
        <w:tabs>
          <w:tab w:val="clear" w:pos="1080"/>
          <w:tab w:val="num" w:pos="709"/>
        </w:tabs>
        <w:spacing w:line="360" w:lineRule="auto"/>
        <w:ind w:left="709" w:hanging="283"/>
        <w:jc w:val="both"/>
        <w:rPr>
          <w:rFonts w:ascii="Arial" w:hAnsi="Arial" w:cs="Arial"/>
          <w:spacing w:val="10"/>
          <w:lang w:val="en-US"/>
        </w:rPr>
      </w:pPr>
      <w:r w:rsidRPr="00EB05E8">
        <w:rPr>
          <w:rFonts w:ascii="Arial" w:hAnsi="Arial" w:cs="Arial"/>
          <w:spacing w:val="10"/>
          <w:lang w:val="en-US"/>
        </w:rPr>
        <w:t>S.1.15 of 1991</w:t>
      </w:r>
      <w:r>
        <w:rPr>
          <w:rFonts w:ascii="Arial" w:hAnsi="Arial" w:cs="Arial"/>
          <w:spacing w:val="10"/>
          <w:lang w:val="en-US"/>
        </w:rPr>
        <w:t>:</w:t>
      </w:r>
      <w:r w:rsidRPr="00EB05E8">
        <w:rPr>
          <w:rFonts w:ascii="Arial" w:hAnsi="Arial" w:cs="Arial"/>
          <w:spacing w:val="10"/>
          <w:lang w:val="en-US"/>
        </w:rPr>
        <w:t xml:space="preserve"> Management of Hazardous and solid wastes official Gazette, Federal Republic of Nigeria, No 102, Vol. 78, </w:t>
      </w:r>
      <w:smartTag w:uri="urn:schemas-microsoft-com:office:smarttags" w:element="date">
        <w:smartTagPr>
          <w:attr w:name="Month" w:val="12"/>
          <w:attr w:name="Day" w:val="31"/>
          <w:attr w:name="Year" w:val="1991"/>
        </w:smartTagPr>
        <w:r w:rsidRPr="00EB05E8">
          <w:rPr>
            <w:rFonts w:ascii="Arial" w:hAnsi="Arial" w:cs="Arial"/>
            <w:spacing w:val="10"/>
            <w:lang w:val="en-US"/>
          </w:rPr>
          <w:t>31</w:t>
        </w:r>
        <w:r w:rsidRPr="00EB05E8">
          <w:rPr>
            <w:rFonts w:ascii="Arial" w:hAnsi="Arial" w:cs="Arial"/>
            <w:spacing w:val="10"/>
            <w:vertAlign w:val="superscript"/>
            <w:lang w:val="en-US"/>
          </w:rPr>
          <w:t>st</w:t>
        </w:r>
        <w:r w:rsidRPr="00EB05E8">
          <w:rPr>
            <w:rFonts w:ascii="Arial" w:hAnsi="Arial" w:cs="Arial"/>
            <w:spacing w:val="10"/>
            <w:lang w:val="en-US"/>
          </w:rPr>
          <w:t xml:space="preserve"> Dece</w:t>
        </w:r>
        <w:r w:rsidRPr="00EB05E8">
          <w:rPr>
            <w:rFonts w:ascii="Arial" w:hAnsi="Arial" w:cs="Arial"/>
            <w:spacing w:val="10"/>
            <w:lang w:val="en-US"/>
          </w:rPr>
          <w:t>m</w:t>
        </w:r>
        <w:r w:rsidRPr="00EB05E8">
          <w:rPr>
            <w:rFonts w:ascii="Arial" w:hAnsi="Arial" w:cs="Arial"/>
            <w:spacing w:val="10"/>
            <w:lang w:val="en-US"/>
          </w:rPr>
          <w:t>ber, 1991</w:t>
        </w:r>
      </w:smartTag>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numPr>
          <w:ilvl w:val="0"/>
          <w:numId w:val="6"/>
        </w:numPr>
        <w:tabs>
          <w:tab w:val="clear" w:pos="1080"/>
          <w:tab w:val="num" w:pos="426"/>
        </w:tabs>
        <w:spacing w:line="360" w:lineRule="auto"/>
        <w:ind w:left="709" w:hanging="283"/>
        <w:jc w:val="both"/>
        <w:rPr>
          <w:rFonts w:ascii="Arial" w:hAnsi="Arial" w:cs="Arial"/>
          <w:spacing w:val="10"/>
          <w:lang w:val="en-US"/>
        </w:rPr>
      </w:pPr>
      <w:r w:rsidRPr="00EB05E8">
        <w:rPr>
          <w:rFonts w:ascii="Arial" w:hAnsi="Arial" w:cs="Arial"/>
          <w:spacing w:val="10"/>
          <w:lang w:val="en-US"/>
        </w:rPr>
        <w:t xml:space="preserve">National Guidelines and Standards for environmental pollution control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p>
    <w:p w:rsidR="004D2C38" w:rsidRPr="00EB05E8" w:rsidRDefault="004D2C38" w:rsidP="004D2C38">
      <w:pPr>
        <w:spacing w:line="360" w:lineRule="auto"/>
        <w:jc w:val="both"/>
        <w:rPr>
          <w:rFonts w:ascii="Arial" w:hAnsi="Arial" w:cs="Arial"/>
          <w:spacing w:val="10"/>
          <w:lang w:val="en-US"/>
        </w:rPr>
      </w:pPr>
    </w:p>
    <w:p w:rsidR="004D2C38" w:rsidRDefault="004D2C38" w:rsidP="004D2C38">
      <w:pPr>
        <w:numPr>
          <w:ilvl w:val="0"/>
          <w:numId w:val="6"/>
        </w:numPr>
        <w:tabs>
          <w:tab w:val="clear" w:pos="1080"/>
          <w:tab w:val="num" w:pos="720"/>
        </w:tabs>
        <w:spacing w:line="360" w:lineRule="auto"/>
        <w:ind w:left="480" w:firstLine="0"/>
        <w:jc w:val="both"/>
        <w:rPr>
          <w:rFonts w:ascii="Arial" w:hAnsi="Arial" w:cs="Arial"/>
          <w:spacing w:val="10"/>
          <w:lang w:val="en-US"/>
        </w:rPr>
      </w:pPr>
      <w:r w:rsidRPr="00EB05E8">
        <w:rPr>
          <w:rFonts w:ascii="Arial" w:hAnsi="Arial" w:cs="Arial"/>
          <w:spacing w:val="10"/>
          <w:lang w:val="en-US"/>
        </w:rPr>
        <w:t xml:space="preserve">Environmental Impact Assessment (EIA) Decree 86, 1992 with its </w:t>
      </w:r>
    </w:p>
    <w:p w:rsidR="004D2C38" w:rsidRPr="00EB05E8" w:rsidRDefault="004D2C38" w:rsidP="004D2C38">
      <w:pPr>
        <w:spacing w:line="360" w:lineRule="auto"/>
        <w:ind w:left="720"/>
        <w:jc w:val="both"/>
        <w:rPr>
          <w:rFonts w:ascii="Arial" w:hAnsi="Arial" w:cs="Arial"/>
          <w:spacing w:val="10"/>
          <w:lang w:val="en-US"/>
        </w:rPr>
      </w:pPr>
      <w:r>
        <w:rPr>
          <w:rFonts w:ascii="Arial" w:hAnsi="Arial" w:cs="Arial"/>
          <w:spacing w:val="10"/>
          <w:lang w:val="en-US"/>
        </w:rPr>
        <w:t>s</w:t>
      </w:r>
      <w:r w:rsidRPr="00EB05E8">
        <w:rPr>
          <w:rFonts w:ascii="Arial" w:hAnsi="Arial" w:cs="Arial"/>
          <w:spacing w:val="10"/>
          <w:lang w:val="en-US"/>
        </w:rPr>
        <w:t>ectorial guidelines for Agricultural and Rural development; Oil and Gas; Manufacturing; Mining, Beneficiation and Metallurgical processes; and Infrastructures</w:t>
      </w:r>
      <w:r>
        <w:rPr>
          <w:rFonts w:ascii="Arial" w:hAnsi="Arial" w:cs="Arial"/>
          <w:spacing w:val="10"/>
          <w:lang w:val="en-US"/>
        </w:rPr>
        <w:t>.</w:t>
      </w:r>
    </w:p>
    <w:p w:rsidR="004D2C38" w:rsidRPr="00EB05E8" w:rsidRDefault="004D2C38" w:rsidP="004D2C38">
      <w:pPr>
        <w:spacing w:line="360" w:lineRule="auto"/>
        <w:ind w:left="720"/>
        <w:jc w:val="center"/>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Analytical methods commonly used for determination of significant v</w:t>
      </w:r>
      <w:r w:rsidRPr="00EB05E8">
        <w:rPr>
          <w:rFonts w:ascii="Arial" w:hAnsi="Arial" w:cs="Arial"/>
          <w:spacing w:val="10"/>
          <w:lang w:val="en-US"/>
        </w:rPr>
        <w:t>a</w:t>
      </w:r>
      <w:r w:rsidRPr="00EB05E8">
        <w:rPr>
          <w:rFonts w:ascii="Arial" w:hAnsi="Arial" w:cs="Arial"/>
          <w:spacing w:val="10"/>
          <w:lang w:val="en-US"/>
        </w:rPr>
        <w:t xml:space="preserve">riables in pollutants control are prescribed in </w:t>
      </w:r>
      <w:smartTag w:uri="urn:schemas-microsoft-com:office:smarttags" w:element="place">
        <w:smartTag w:uri="urn:schemas-microsoft-com:office:smarttags" w:element="country-region">
          <w:r w:rsidRPr="00EB05E8">
            <w:rPr>
              <w:rFonts w:ascii="Arial" w:hAnsi="Arial" w:cs="Arial"/>
              <w:spacing w:val="10"/>
              <w:lang w:val="en-US"/>
            </w:rPr>
            <w:t>Nigeria</w:t>
          </w:r>
        </w:smartTag>
      </w:smartTag>
      <w:r w:rsidRPr="00EB05E8">
        <w:rPr>
          <w:rFonts w:ascii="Arial" w:hAnsi="Arial" w:cs="Arial"/>
          <w:spacing w:val="10"/>
          <w:lang w:val="en-US"/>
        </w:rPr>
        <w:t>, by FEPA (which is now Federal Ministry of Environment) for all parties involved in the monito</w:t>
      </w:r>
      <w:r w:rsidRPr="00EB05E8">
        <w:rPr>
          <w:rFonts w:ascii="Arial" w:hAnsi="Arial" w:cs="Arial"/>
          <w:spacing w:val="10"/>
          <w:lang w:val="en-US"/>
        </w:rPr>
        <w:t>r</w:t>
      </w:r>
      <w:r w:rsidRPr="00EB05E8">
        <w:rPr>
          <w:rFonts w:ascii="Arial" w:hAnsi="Arial" w:cs="Arial"/>
          <w:spacing w:val="10"/>
          <w:lang w:val="en-US"/>
        </w:rPr>
        <w:t>ing and applications of all environmental standards. Well tested standard methods for water and waste water analysis used in the United States Env</w:t>
      </w:r>
      <w:r w:rsidRPr="00EB05E8">
        <w:rPr>
          <w:rFonts w:ascii="Arial" w:hAnsi="Arial" w:cs="Arial"/>
          <w:spacing w:val="10"/>
          <w:lang w:val="en-US"/>
        </w:rPr>
        <w:t>i</w:t>
      </w:r>
      <w:r w:rsidRPr="00EB05E8">
        <w:rPr>
          <w:rFonts w:ascii="Arial" w:hAnsi="Arial" w:cs="Arial"/>
          <w:spacing w:val="10"/>
          <w:lang w:val="en-US"/>
        </w:rPr>
        <w:t>ronmental Protection Agency (EPA), U.K. Department of Environment (DOE), the American Society for Testing and Materials (ASTM) were adopted in many situations for monitoring purposes. For reporting purpo</w:t>
      </w:r>
      <w:r w:rsidRPr="00EB05E8">
        <w:rPr>
          <w:rFonts w:ascii="Arial" w:hAnsi="Arial" w:cs="Arial"/>
          <w:spacing w:val="10"/>
          <w:lang w:val="en-US"/>
        </w:rPr>
        <w:t>s</w:t>
      </w:r>
      <w:r w:rsidRPr="00EB05E8">
        <w:rPr>
          <w:rFonts w:ascii="Arial" w:hAnsi="Arial" w:cs="Arial"/>
          <w:spacing w:val="10"/>
          <w:lang w:val="en-US"/>
        </w:rPr>
        <w:t xml:space="preserve">es, the analytical methods used have to be specified. A few selected water quality criteria for irrigational waters are given below in Table </w:t>
      </w:r>
      <w:r>
        <w:rPr>
          <w:rFonts w:ascii="Arial" w:hAnsi="Arial" w:cs="Arial"/>
          <w:spacing w:val="10"/>
          <w:lang w:val="en-US"/>
        </w:rPr>
        <w:t>2.10:</w:t>
      </w:r>
      <w:r w:rsidRPr="00EB05E8">
        <w:rPr>
          <w:rFonts w:ascii="Arial" w:hAnsi="Arial" w:cs="Arial"/>
          <w:spacing w:val="10"/>
          <w:lang w:val="en-US"/>
        </w:rPr>
        <w:t xml:space="preserve"> the t</w:t>
      </w:r>
      <w:r w:rsidRPr="00EB05E8">
        <w:rPr>
          <w:rFonts w:ascii="Arial" w:hAnsi="Arial" w:cs="Arial"/>
          <w:spacing w:val="10"/>
          <w:lang w:val="en-US"/>
        </w:rPr>
        <w:t>a</w:t>
      </w:r>
      <w:r w:rsidRPr="00EB05E8">
        <w:rPr>
          <w:rFonts w:ascii="Arial" w:hAnsi="Arial" w:cs="Arial"/>
          <w:spacing w:val="10"/>
          <w:lang w:val="en-US"/>
        </w:rPr>
        <w:t xml:space="preserve">ble shows a comparison of the </w:t>
      </w:r>
      <w:smartTag w:uri="urn:schemas-microsoft-com:office:smarttags" w:element="country-region">
        <w:r w:rsidRPr="00EB05E8">
          <w:rPr>
            <w:rFonts w:ascii="Arial" w:hAnsi="Arial" w:cs="Arial"/>
            <w:spacing w:val="10"/>
            <w:lang w:val="en-US"/>
          </w:rPr>
          <w:t>Nigeria</w:t>
        </w:r>
      </w:smartTag>
      <w:r w:rsidRPr="00EB05E8">
        <w:rPr>
          <w:rFonts w:ascii="Arial" w:hAnsi="Arial" w:cs="Arial"/>
          <w:spacing w:val="10"/>
          <w:lang w:val="en-US"/>
        </w:rPr>
        <w:t xml:space="preserve"> limits with those of FAO and </w:t>
      </w:r>
      <w:smartTag w:uri="urn:schemas-microsoft-com:office:smarttags" w:element="place">
        <w:smartTag w:uri="urn:schemas-microsoft-com:office:smarttags" w:element="country-region">
          <w:r w:rsidRPr="00EB05E8">
            <w:rPr>
              <w:rFonts w:ascii="Arial" w:hAnsi="Arial" w:cs="Arial"/>
              <w:spacing w:val="10"/>
              <w:lang w:val="en-US"/>
            </w:rPr>
            <w:t>Can</w:t>
          </w:r>
          <w:r w:rsidRPr="00EB05E8">
            <w:rPr>
              <w:rFonts w:ascii="Arial" w:hAnsi="Arial" w:cs="Arial"/>
              <w:spacing w:val="10"/>
              <w:lang w:val="en-US"/>
            </w:rPr>
            <w:t>a</w:t>
          </w:r>
          <w:r w:rsidRPr="00EB05E8">
            <w:rPr>
              <w:rFonts w:ascii="Arial" w:hAnsi="Arial" w:cs="Arial"/>
              <w:spacing w:val="10"/>
              <w:lang w:val="en-US"/>
            </w:rPr>
            <w:t>da</w:t>
          </w:r>
        </w:smartTag>
      </w:smartTag>
      <w:r w:rsidRPr="00EB05E8">
        <w:rPr>
          <w:rFonts w:ascii="Arial" w:hAnsi="Arial" w:cs="Arial"/>
          <w:spacing w:val="10"/>
          <w:lang w:val="en-US"/>
        </w:rPr>
        <w:t>. But these good limits will not help in pollution control if they are not e</w:t>
      </w:r>
      <w:r w:rsidRPr="00EB05E8">
        <w:rPr>
          <w:rFonts w:ascii="Arial" w:hAnsi="Arial" w:cs="Arial"/>
          <w:spacing w:val="10"/>
          <w:lang w:val="en-US"/>
        </w:rPr>
        <w:t>n</w:t>
      </w:r>
      <w:r w:rsidRPr="00EB05E8">
        <w:rPr>
          <w:rFonts w:ascii="Arial" w:hAnsi="Arial" w:cs="Arial"/>
          <w:spacing w:val="10"/>
          <w:lang w:val="en-US"/>
        </w:rPr>
        <w:t>forced an</w:t>
      </w:r>
      <w:r>
        <w:rPr>
          <w:rFonts w:ascii="Arial" w:hAnsi="Arial" w:cs="Arial"/>
          <w:spacing w:val="10"/>
          <w:lang w:val="en-US"/>
        </w:rPr>
        <w:t>d complied with, that is why</w:t>
      </w:r>
      <w:r w:rsidRPr="00EB05E8">
        <w:rPr>
          <w:rFonts w:ascii="Arial" w:hAnsi="Arial" w:cs="Arial"/>
          <w:spacing w:val="10"/>
          <w:lang w:val="en-US"/>
        </w:rPr>
        <w:t xml:space="preserve"> FEPA created an inspectorate and enforcement department and vested it with the authority to enforce env</w:t>
      </w:r>
      <w:r w:rsidRPr="00EB05E8">
        <w:rPr>
          <w:rFonts w:ascii="Arial" w:hAnsi="Arial" w:cs="Arial"/>
          <w:spacing w:val="10"/>
          <w:lang w:val="en-US"/>
        </w:rPr>
        <w:t>i</w:t>
      </w:r>
      <w:r w:rsidRPr="00EB05E8">
        <w:rPr>
          <w:rFonts w:ascii="Arial" w:hAnsi="Arial" w:cs="Arial"/>
          <w:spacing w:val="10"/>
          <w:lang w:val="en-US"/>
        </w:rPr>
        <w:t>ronmental protection laws. Their duties include checking and effecting compliance of industries with the regulations and laws related to industrial pollution.</w:t>
      </w:r>
    </w:p>
    <w:p w:rsidR="004D2C38" w:rsidRPr="00EB05E8" w:rsidRDefault="004D2C38" w:rsidP="004D2C38">
      <w:pPr>
        <w:spacing w:line="360" w:lineRule="auto"/>
        <w:rPr>
          <w:rFonts w:ascii="Arial" w:hAnsi="Arial" w:cs="Arial"/>
          <w:spacing w:val="10"/>
          <w:lang w:val="en-US"/>
        </w:rPr>
      </w:pPr>
    </w:p>
    <w:p w:rsidR="004D2C38" w:rsidRPr="00EB05E8" w:rsidRDefault="004D2C38" w:rsidP="004D2C38">
      <w:pPr>
        <w:spacing w:line="360" w:lineRule="auto"/>
        <w:jc w:val="center"/>
        <w:rPr>
          <w:rFonts w:ascii="Arial" w:hAnsi="Arial" w:cs="Arial"/>
          <w:b/>
          <w:spacing w:val="10"/>
          <w:lang w:val="en-US"/>
        </w:rPr>
      </w:pPr>
      <w:r>
        <w:rPr>
          <w:rFonts w:ascii="Arial" w:hAnsi="Arial" w:cs="Arial"/>
          <w:b/>
          <w:spacing w:val="10"/>
          <w:lang w:val="en-US"/>
        </w:rPr>
        <w:t>Table 2.10 Selected Water Quality Criteria for Irrigational W</w:t>
      </w:r>
      <w:r w:rsidRPr="00EB05E8">
        <w:rPr>
          <w:rFonts w:ascii="Arial" w:hAnsi="Arial" w:cs="Arial"/>
          <w:b/>
          <w:spacing w:val="10"/>
          <w:lang w:val="en-US"/>
        </w:rPr>
        <w:t>aters (mg/L)</w:t>
      </w:r>
    </w:p>
    <w:tbl>
      <w:tblPr>
        <w:tblW w:w="69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680"/>
        <w:gridCol w:w="1920"/>
        <w:gridCol w:w="1440"/>
      </w:tblGrid>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Elements</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FAO Limits</w:t>
            </w:r>
          </w:p>
          <w:p w:rsidR="004D2C38" w:rsidRPr="00E10793" w:rsidRDefault="004D2C38" w:rsidP="001F4E35">
            <w:pPr>
              <w:spacing w:line="360" w:lineRule="auto"/>
              <w:jc w:val="center"/>
              <w:rPr>
                <w:rFonts w:ascii="Arial" w:hAnsi="Arial" w:cs="Arial"/>
                <w:spacing w:val="10"/>
                <w:lang w:val="en-US"/>
              </w:rPr>
            </w:pPr>
          </w:p>
        </w:tc>
        <w:tc>
          <w:tcPr>
            <w:tcW w:w="1920" w:type="dxa"/>
          </w:tcPr>
          <w:p w:rsidR="004D2C38" w:rsidRPr="00E10793" w:rsidRDefault="004D2C38" w:rsidP="001F4E35">
            <w:pPr>
              <w:spacing w:line="360" w:lineRule="auto"/>
              <w:rPr>
                <w:rFonts w:ascii="Arial" w:hAnsi="Arial" w:cs="Arial"/>
                <w:spacing w:val="10"/>
                <w:lang w:val="en-US"/>
              </w:rPr>
            </w:pPr>
            <w:smartTag w:uri="urn:schemas-microsoft-com:office:smarttags" w:element="place">
              <w:smartTag w:uri="urn:schemas-microsoft-com:office:smarttags" w:element="country-region">
                <w:r w:rsidRPr="00E10793">
                  <w:rPr>
                    <w:rFonts w:ascii="Arial" w:hAnsi="Arial" w:cs="Arial"/>
                    <w:spacing w:val="10"/>
                    <w:lang w:val="en-US"/>
                  </w:rPr>
                  <w:t>Canada</w:t>
                </w:r>
              </w:smartTag>
            </w:smartTag>
            <w:r w:rsidRPr="00E10793">
              <w:rPr>
                <w:rFonts w:ascii="Arial" w:hAnsi="Arial" w:cs="Arial"/>
                <w:spacing w:val="10"/>
                <w:lang w:val="en-US"/>
              </w:rPr>
              <w:t xml:space="preserve"> Limits</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Nigerian Limits</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Aluminum</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5.0</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5.0</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5.0</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Arsenic</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Cadmium</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0.01</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0.01</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0.01</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Chromium</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0.1</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Copper</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0.2-1.0</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0.2-1.0</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Manganese</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Nickel</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0.2</w:t>
            </w:r>
          </w:p>
        </w:tc>
      </w:tr>
      <w:tr w:rsidR="004D2C38" w:rsidRPr="00E10793" w:rsidTr="001F4E35">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Zinc</w:t>
            </w:r>
          </w:p>
        </w:tc>
        <w:tc>
          <w:tcPr>
            <w:tcW w:w="168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2.0</w:t>
            </w:r>
          </w:p>
        </w:tc>
        <w:tc>
          <w:tcPr>
            <w:tcW w:w="192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1.0-5.0</w:t>
            </w:r>
          </w:p>
        </w:tc>
        <w:tc>
          <w:tcPr>
            <w:tcW w:w="1440" w:type="dxa"/>
          </w:tcPr>
          <w:p w:rsidR="004D2C38" w:rsidRPr="00E10793" w:rsidRDefault="004D2C38" w:rsidP="001F4E35">
            <w:pPr>
              <w:spacing w:line="360" w:lineRule="auto"/>
              <w:rPr>
                <w:rFonts w:ascii="Arial" w:hAnsi="Arial" w:cs="Arial"/>
                <w:spacing w:val="10"/>
                <w:lang w:val="en-US"/>
              </w:rPr>
            </w:pPr>
            <w:r w:rsidRPr="00E10793">
              <w:rPr>
                <w:rFonts w:ascii="Arial" w:hAnsi="Arial" w:cs="Arial"/>
                <w:spacing w:val="10"/>
                <w:lang w:val="en-US"/>
              </w:rPr>
              <w:t>0.0-5.0</w:t>
            </w:r>
          </w:p>
        </w:tc>
      </w:tr>
    </w:tbl>
    <w:p w:rsidR="004D2C38" w:rsidRPr="00A5714E" w:rsidRDefault="004D2C38" w:rsidP="004D2C38">
      <w:pPr>
        <w:spacing w:line="360" w:lineRule="auto"/>
        <w:jc w:val="center"/>
        <w:rPr>
          <w:rFonts w:ascii="Arial" w:hAnsi="Arial" w:cs="Arial"/>
          <w:spacing w:val="10"/>
          <w:lang w:val="en-US"/>
        </w:rPr>
      </w:pPr>
      <w:r w:rsidRPr="00A5714E">
        <w:rPr>
          <w:rFonts w:ascii="Arial" w:hAnsi="Arial" w:cs="Arial"/>
          <w:spacing w:val="10"/>
          <w:lang w:val="en-US"/>
        </w:rPr>
        <w:t>(</w:t>
      </w:r>
      <w:r w:rsidRPr="00A5714E">
        <w:rPr>
          <w:rFonts w:ascii="Arial" w:hAnsi="Arial" w:cs="Arial"/>
          <w:spacing w:val="10"/>
          <w:sz w:val="20"/>
          <w:szCs w:val="20"/>
          <w:lang w:val="en-US"/>
        </w:rPr>
        <w:t>Source: Rhett A. Butler; FAO Report 2005; CCREM, 1987; FEPA, 1991</w:t>
      </w:r>
      <w:r w:rsidRPr="00A5714E">
        <w:rPr>
          <w:rFonts w:ascii="Arial" w:hAnsi="Arial" w:cs="Arial"/>
          <w:spacing w:val="10"/>
          <w:lang w:val="en-US"/>
        </w:rPr>
        <w:t>)</w:t>
      </w: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jc w:val="center"/>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lastRenderedPageBreak/>
        <w:t>The Inspectorate and Enforcement Department have different arms such as</w:t>
      </w:r>
      <w:r>
        <w:rPr>
          <w:rFonts w:ascii="Arial" w:hAnsi="Arial" w:cs="Arial"/>
          <w:spacing w:val="10"/>
          <w:lang w:val="en-US"/>
        </w:rPr>
        <w:t>:</w:t>
      </w:r>
    </w:p>
    <w:p w:rsidR="004D2C38" w:rsidRDefault="004D2C38" w:rsidP="004D2C38">
      <w:pPr>
        <w:numPr>
          <w:ilvl w:val="0"/>
          <w:numId w:val="7"/>
        </w:numPr>
        <w:tabs>
          <w:tab w:val="clear" w:pos="1440"/>
        </w:tabs>
        <w:spacing w:line="360" w:lineRule="auto"/>
        <w:ind w:left="720"/>
        <w:jc w:val="both"/>
        <w:rPr>
          <w:rFonts w:ascii="Arial" w:hAnsi="Arial" w:cs="Arial"/>
          <w:spacing w:val="10"/>
          <w:lang w:val="en-US"/>
        </w:rPr>
      </w:pPr>
      <w:r w:rsidRPr="00EB05E8">
        <w:rPr>
          <w:rFonts w:ascii="Arial" w:hAnsi="Arial" w:cs="Arial"/>
          <w:spacing w:val="10"/>
          <w:lang w:val="en-US"/>
        </w:rPr>
        <w:t>Standards, Regulations and Registration section responsible for se</w:t>
      </w:r>
      <w:r w:rsidRPr="00EB05E8">
        <w:rPr>
          <w:rFonts w:ascii="Arial" w:hAnsi="Arial" w:cs="Arial"/>
          <w:spacing w:val="10"/>
          <w:lang w:val="en-US"/>
        </w:rPr>
        <w:t>t</w:t>
      </w:r>
      <w:r w:rsidRPr="00EB05E8">
        <w:rPr>
          <w:rFonts w:ascii="Arial" w:hAnsi="Arial" w:cs="Arial"/>
          <w:spacing w:val="10"/>
          <w:lang w:val="en-US"/>
        </w:rPr>
        <w:t>ting or reviewing standards, formulating regulations and issuing pe</w:t>
      </w:r>
      <w:r w:rsidRPr="00EB05E8">
        <w:rPr>
          <w:rFonts w:ascii="Arial" w:hAnsi="Arial" w:cs="Arial"/>
          <w:spacing w:val="10"/>
          <w:lang w:val="en-US"/>
        </w:rPr>
        <w:t>r</w:t>
      </w:r>
      <w:r w:rsidRPr="00EB05E8">
        <w:rPr>
          <w:rFonts w:ascii="Arial" w:hAnsi="Arial" w:cs="Arial"/>
          <w:spacing w:val="10"/>
          <w:lang w:val="en-US"/>
        </w:rPr>
        <w:t>mits as well as accrediting environmental consultants and contrac</w:t>
      </w:r>
      <w:r>
        <w:rPr>
          <w:rFonts w:ascii="Arial" w:hAnsi="Arial" w:cs="Arial"/>
          <w:spacing w:val="10"/>
          <w:lang w:val="en-US"/>
        </w:rPr>
        <w:t>tors</w:t>
      </w:r>
    </w:p>
    <w:p w:rsidR="004D2C38" w:rsidRPr="00EB05E8" w:rsidRDefault="004D2C38" w:rsidP="004D2C38">
      <w:pPr>
        <w:spacing w:line="360" w:lineRule="auto"/>
        <w:ind w:left="360"/>
        <w:jc w:val="both"/>
        <w:rPr>
          <w:rFonts w:ascii="Arial" w:hAnsi="Arial" w:cs="Arial"/>
          <w:spacing w:val="10"/>
          <w:lang w:val="en-US"/>
        </w:rPr>
      </w:pPr>
    </w:p>
    <w:p w:rsidR="004D2C38" w:rsidRDefault="004D2C38" w:rsidP="004D2C38">
      <w:pPr>
        <w:numPr>
          <w:ilvl w:val="0"/>
          <w:numId w:val="7"/>
        </w:numPr>
        <w:tabs>
          <w:tab w:val="clear" w:pos="1440"/>
        </w:tabs>
        <w:spacing w:line="360" w:lineRule="auto"/>
        <w:ind w:left="720"/>
        <w:jc w:val="both"/>
        <w:rPr>
          <w:rFonts w:ascii="Arial" w:hAnsi="Arial" w:cs="Arial"/>
          <w:spacing w:val="10"/>
          <w:lang w:val="en-US"/>
        </w:rPr>
      </w:pPr>
      <w:r w:rsidRPr="00EB05E8">
        <w:rPr>
          <w:rFonts w:ascii="Arial" w:hAnsi="Arial" w:cs="Arial"/>
          <w:spacing w:val="10"/>
          <w:lang w:val="en-US"/>
        </w:rPr>
        <w:t>Chemical tracking section responsible for chemical notification pr</w:t>
      </w:r>
      <w:r w:rsidRPr="00EB05E8">
        <w:rPr>
          <w:rFonts w:ascii="Arial" w:hAnsi="Arial" w:cs="Arial"/>
          <w:spacing w:val="10"/>
          <w:lang w:val="en-US"/>
        </w:rPr>
        <w:t>o</w:t>
      </w:r>
      <w:r w:rsidRPr="00EB05E8">
        <w:rPr>
          <w:rFonts w:ascii="Arial" w:hAnsi="Arial" w:cs="Arial"/>
          <w:spacing w:val="10"/>
          <w:lang w:val="en-US"/>
        </w:rPr>
        <w:t>cedure, hazardous waste traffic control and monitoring of imported chemicals from cradle to grave</w:t>
      </w:r>
    </w:p>
    <w:p w:rsidR="004D2C38" w:rsidRPr="00EB05E8" w:rsidRDefault="004D2C38" w:rsidP="004D2C38">
      <w:pPr>
        <w:spacing w:line="360" w:lineRule="auto"/>
        <w:jc w:val="both"/>
        <w:rPr>
          <w:rFonts w:ascii="Arial" w:hAnsi="Arial" w:cs="Arial"/>
          <w:spacing w:val="10"/>
          <w:lang w:val="en-US"/>
        </w:rPr>
      </w:pPr>
    </w:p>
    <w:p w:rsidR="004D2C38" w:rsidRDefault="004D2C38" w:rsidP="004D2C38">
      <w:pPr>
        <w:numPr>
          <w:ilvl w:val="0"/>
          <w:numId w:val="7"/>
        </w:numPr>
        <w:tabs>
          <w:tab w:val="clear" w:pos="1440"/>
        </w:tabs>
        <w:spacing w:line="360" w:lineRule="auto"/>
        <w:ind w:left="720"/>
        <w:jc w:val="both"/>
        <w:rPr>
          <w:rFonts w:ascii="Arial" w:hAnsi="Arial" w:cs="Arial"/>
          <w:spacing w:val="10"/>
          <w:lang w:val="en-US"/>
        </w:rPr>
      </w:pPr>
      <w:r w:rsidRPr="00EB05E8">
        <w:rPr>
          <w:rFonts w:ascii="Arial" w:hAnsi="Arial" w:cs="Arial"/>
          <w:spacing w:val="10"/>
          <w:lang w:val="en-US"/>
        </w:rPr>
        <w:t>Compliance monitoring section responsible for checking and effecting compliance of industries with standards and pollution abatement str</w:t>
      </w:r>
      <w:r>
        <w:rPr>
          <w:rFonts w:ascii="Arial" w:hAnsi="Arial" w:cs="Arial"/>
          <w:spacing w:val="10"/>
          <w:lang w:val="en-US"/>
        </w:rPr>
        <w:t>ategies</w:t>
      </w:r>
    </w:p>
    <w:p w:rsidR="004D2C38" w:rsidRPr="00EB05E8" w:rsidRDefault="004D2C38" w:rsidP="004D2C38">
      <w:pPr>
        <w:spacing w:line="360" w:lineRule="auto"/>
        <w:jc w:val="both"/>
        <w:rPr>
          <w:rFonts w:ascii="Arial" w:hAnsi="Arial" w:cs="Arial"/>
          <w:spacing w:val="10"/>
          <w:lang w:val="en-US"/>
        </w:rPr>
      </w:pPr>
    </w:p>
    <w:p w:rsidR="004D2C38" w:rsidRPr="00EB05E8" w:rsidRDefault="004D2C38" w:rsidP="004D2C38">
      <w:pPr>
        <w:numPr>
          <w:ilvl w:val="0"/>
          <w:numId w:val="7"/>
        </w:numPr>
        <w:tabs>
          <w:tab w:val="clear" w:pos="1440"/>
        </w:tabs>
        <w:spacing w:line="360" w:lineRule="auto"/>
        <w:ind w:left="720"/>
        <w:jc w:val="both"/>
        <w:rPr>
          <w:rFonts w:ascii="Arial" w:hAnsi="Arial" w:cs="Arial"/>
          <w:spacing w:val="10"/>
          <w:lang w:val="en-US"/>
        </w:rPr>
      </w:pPr>
      <w:r w:rsidRPr="00EB05E8">
        <w:rPr>
          <w:rFonts w:ascii="Arial" w:hAnsi="Arial" w:cs="Arial"/>
          <w:spacing w:val="10"/>
          <w:lang w:val="en-US"/>
        </w:rPr>
        <w:t>There is a public complaints unit attached directly to the office of Head of Enforcement for prompt actions in addition</w:t>
      </w:r>
      <w:r>
        <w:rPr>
          <w:rFonts w:ascii="Arial" w:hAnsi="Arial" w:cs="Arial"/>
          <w:spacing w:val="10"/>
          <w:lang w:val="en-US"/>
        </w:rPr>
        <w:t xml:space="preserve"> to</w:t>
      </w:r>
      <w:r w:rsidRPr="00EB05E8">
        <w:rPr>
          <w:rFonts w:ascii="Arial" w:hAnsi="Arial" w:cs="Arial"/>
          <w:spacing w:val="10"/>
          <w:lang w:val="en-US"/>
        </w:rPr>
        <w:t xml:space="preserve"> these three d</w:t>
      </w:r>
      <w:r w:rsidRPr="00EB05E8">
        <w:rPr>
          <w:rFonts w:ascii="Arial" w:hAnsi="Arial" w:cs="Arial"/>
          <w:spacing w:val="10"/>
          <w:lang w:val="en-US"/>
        </w:rPr>
        <w:t>i</w:t>
      </w:r>
      <w:r w:rsidRPr="00EB05E8">
        <w:rPr>
          <w:rFonts w:ascii="Arial" w:hAnsi="Arial" w:cs="Arial"/>
          <w:spacing w:val="10"/>
          <w:lang w:val="en-US"/>
        </w:rPr>
        <w:t>visions.</w:t>
      </w:r>
    </w:p>
    <w:p w:rsidR="004D2C38" w:rsidRPr="00EB05E8" w:rsidRDefault="004D2C38" w:rsidP="004D2C38">
      <w:pPr>
        <w:spacing w:line="360" w:lineRule="auto"/>
        <w:rPr>
          <w:rFonts w:ascii="Arial" w:hAnsi="Arial" w:cs="Arial"/>
          <w:spacing w:val="10"/>
          <w:lang w:val="en-US"/>
        </w:rPr>
      </w:pPr>
    </w:p>
    <w:p w:rsidR="004D2C38" w:rsidRPr="00840B7A" w:rsidRDefault="004D2C38" w:rsidP="004D2C38">
      <w:pPr>
        <w:spacing w:line="360" w:lineRule="auto"/>
        <w:jc w:val="both"/>
        <w:rPr>
          <w:rFonts w:ascii="Arial" w:hAnsi="Arial" w:cs="Arial"/>
          <w:spacing w:val="10"/>
          <w:lang w:val="en-US"/>
        </w:rPr>
      </w:pPr>
      <w:r w:rsidRPr="00EB05E8">
        <w:rPr>
          <w:rFonts w:ascii="Arial" w:hAnsi="Arial" w:cs="Arial"/>
          <w:spacing w:val="10"/>
          <w:lang w:val="en-US"/>
        </w:rPr>
        <w:t>At a time when environmental health and ecosystem damaging is worse</w:t>
      </w:r>
      <w:r w:rsidRPr="00EB05E8">
        <w:rPr>
          <w:rFonts w:ascii="Arial" w:hAnsi="Arial" w:cs="Arial"/>
          <w:spacing w:val="10"/>
          <w:lang w:val="en-US"/>
        </w:rPr>
        <w:t>n</w:t>
      </w:r>
      <w:r w:rsidRPr="00EB05E8">
        <w:rPr>
          <w:rFonts w:ascii="Arial" w:hAnsi="Arial" w:cs="Arial"/>
          <w:spacing w:val="10"/>
          <w:lang w:val="en-US"/>
        </w:rPr>
        <w:t>ing in many cities, careful quantification of environmental pollution can be a good help to policy makers to combine environmental and health decisions with sound economic principles. If this will be achieved then appropriate i</w:t>
      </w:r>
      <w:r w:rsidRPr="00EB05E8">
        <w:rPr>
          <w:rFonts w:ascii="Arial" w:hAnsi="Arial" w:cs="Arial"/>
          <w:spacing w:val="10"/>
          <w:lang w:val="en-US"/>
        </w:rPr>
        <w:t>n</w:t>
      </w:r>
      <w:r w:rsidRPr="00EB05E8">
        <w:rPr>
          <w:rFonts w:ascii="Arial" w:hAnsi="Arial" w:cs="Arial"/>
          <w:spacing w:val="10"/>
          <w:lang w:val="en-US"/>
        </w:rPr>
        <w:t>struments and techniques for environmental pollution measurement esp</w:t>
      </w:r>
      <w:r w:rsidRPr="00EB05E8">
        <w:rPr>
          <w:rFonts w:ascii="Arial" w:hAnsi="Arial" w:cs="Arial"/>
          <w:spacing w:val="10"/>
          <w:lang w:val="en-US"/>
        </w:rPr>
        <w:t>e</w:t>
      </w:r>
      <w:r w:rsidRPr="00EB05E8">
        <w:rPr>
          <w:rFonts w:ascii="Arial" w:hAnsi="Arial" w:cs="Arial"/>
          <w:spacing w:val="10"/>
          <w:lang w:val="en-US"/>
        </w:rPr>
        <w:t>cially ones that take into consideration damage to the value of natural ec</w:t>
      </w:r>
      <w:r w:rsidRPr="00EB05E8">
        <w:rPr>
          <w:rFonts w:ascii="Arial" w:hAnsi="Arial" w:cs="Arial"/>
          <w:spacing w:val="10"/>
          <w:lang w:val="en-US"/>
        </w:rPr>
        <w:t>o</w:t>
      </w:r>
      <w:r>
        <w:rPr>
          <w:rFonts w:ascii="Arial" w:hAnsi="Arial" w:cs="Arial"/>
          <w:spacing w:val="10"/>
          <w:lang w:val="en-US"/>
        </w:rPr>
        <w:t>systems and human health mu</w:t>
      </w:r>
      <w:r w:rsidRPr="00EB05E8">
        <w:rPr>
          <w:rFonts w:ascii="Arial" w:hAnsi="Arial" w:cs="Arial"/>
          <w:spacing w:val="10"/>
          <w:lang w:val="en-US"/>
        </w:rPr>
        <w:t>st be fully developed and maintained. With out the proper instruments for environmental measurements, it would be difficult to speak of attaining both a balance and compatibility between r</w:t>
      </w:r>
      <w:r w:rsidRPr="00EB05E8">
        <w:rPr>
          <w:rFonts w:ascii="Arial" w:hAnsi="Arial" w:cs="Arial"/>
          <w:spacing w:val="10"/>
          <w:lang w:val="en-US"/>
        </w:rPr>
        <w:t>e</w:t>
      </w:r>
      <w:r w:rsidRPr="00EB05E8">
        <w:rPr>
          <w:rFonts w:ascii="Arial" w:hAnsi="Arial" w:cs="Arial"/>
          <w:spacing w:val="10"/>
          <w:lang w:val="en-US"/>
        </w:rPr>
        <w:t>source conservation and economic growth. In trying to address the issues of analytical methods of measuring environmental pollution and controlling it, FEPA has established National Environmental Reference laboratories in the country; The Lagos national environmental reference laboratory co</w:t>
      </w:r>
      <w:r w:rsidRPr="00EB05E8">
        <w:rPr>
          <w:rFonts w:ascii="Arial" w:hAnsi="Arial" w:cs="Arial"/>
          <w:spacing w:val="10"/>
          <w:lang w:val="en-US"/>
        </w:rPr>
        <w:t>m</w:t>
      </w:r>
      <w:r w:rsidRPr="00EB05E8">
        <w:rPr>
          <w:rFonts w:ascii="Arial" w:hAnsi="Arial" w:cs="Arial"/>
          <w:spacing w:val="10"/>
          <w:lang w:val="en-US"/>
        </w:rPr>
        <w:t xml:space="preserve">plex is currently serving the environmental monitoring activities of </w:t>
      </w:r>
      <w:smartTag w:uri="urn:schemas-microsoft-com:office:smarttags" w:element="place">
        <w:smartTag w:uri="urn:schemas-microsoft-com:office:smarttags" w:element="City">
          <w:r w:rsidRPr="00EB05E8">
            <w:rPr>
              <w:rFonts w:ascii="Arial" w:hAnsi="Arial" w:cs="Arial"/>
              <w:spacing w:val="10"/>
              <w:lang w:val="en-US"/>
            </w:rPr>
            <w:t>Lagos</w:t>
          </w:r>
        </w:smartTag>
      </w:smartTag>
      <w:r w:rsidRPr="00EB05E8">
        <w:rPr>
          <w:rFonts w:ascii="Arial" w:hAnsi="Arial" w:cs="Arial"/>
          <w:spacing w:val="10"/>
          <w:lang w:val="en-US"/>
        </w:rPr>
        <w:t xml:space="preserve"> state and the Federal capital Territory. These laboratories provide FEPA with the capability to generate reliable data for determining </w:t>
      </w:r>
      <w:r w:rsidRPr="00EB05E8">
        <w:rPr>
          <w:rFonts w:ascii="Arial" w:hAnsi="Arial" w:cs="Arial"/>
          <w:spacing w:val="10"/>
          <w:lang w:val="en-US"/>
        </w:rPr>
        <w:lastRenderedPageBreak/>
        <w:t xml:space="preserve">compliance with </w:t>
      </w:r>
      <w:r w:rsidRPr="00840B7A">
        <w:rPr>
          <w:rFonts w:ascii="Arial" w:hAnsi="Arial" w:cs="Arial"/>
          <w:spacing w:val="10"/>
          <w:lang w:val="en-US"/>
        </w:rPr>
        <w:t>the National environmental guidelines and standards to monitor and control domestic and industrial pollution. In spite of this effort by FEPA a survey carried out by British Geological survey team in January 2003 (Bradford et al) showed that measurement equipments are limiting quality control in N</w:t>
      </w:r>
      <w:r w:rsidRPr="00840B7A">
        <w:rPr>
          <w:rFonts w:ascii="Arial" w:hAnsi="Arial" w:cs="Arial"/>
          <w:spacing w:val="10"/>
          <w:lang w:val="en-US"/>
        </w:rPr>
        <w:t>i</w:t>
      </w:r>
      <w:r w:rsidRPr="00840B7A">
        <w:rPr>
          <w:rFonts w:ascii="Arial" w:hAnsi="Arial" w:cs="Arial"/>
          <w:spacing w:val="10"/>
          <w:lang w:val="en-US"/>
        </w:rPr>
        <w:t>geria’s water sector (Bradford T. and Cook M.N 2003). Water Aid Nigeria observed that the ability of local governments and water boards to test for drinking water quality has been limited by the availability of suitable equi</w:t>
      </w:r>
      <w:r w:rsidRPr="00840B7A">
        <w:rPr>
          <w:rFonts w:ascii="Arial" w:hAnsi="Arial" w:cs="Arial"/>
          <w:spacing w:val="10"/>
          <w:lang w:val="en-US"/>
        </w:rPr>
        <w:t>p</w:t>
      </w:r>
      <w:r w:rsidRPr="00840B7A">
        <w:rPr>
          <w:rFonts w:ascii="Arial" w:hAnsi="Arial" w:cs="Arial"/>
          <w:spacing w:val="10"/>
          <w:lang w:val="en-US"/>
        </w:rPr>
        <w:t>ments and the absence of a sector wide standard that all testing bodies must adhere to (WaterAid Nigeria: http://www.wateraid.org).</w:t>
      </w:r>
    </w:p>
    <w:p w:rsidR="004D2C38" w:rsidRPr="00840B7A" w:rsidRDefault="004D2C38" w:rsidP="004D2C38">
      <w:pPr>
        <w:spacing w:line="360" w:lineRule="auto"/>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sidRPr="00840B7A">
        <w:rPr>
          <w:rFonts w:ascii="Arial" w:hAnsi="Arial" w:cs="Arial"/>
          <w:spacing w:val="10"/>
          <w:lang w:val="en-US"/>
        </w:rPr>
        <w:t xml:space="preserve">The observations by WaterAid </w:t>
      </w:r>
      <w:smartTag w:uri="urn:schemas-microsoft-com:office:smarttags" w:element="place">
        <w:smartTag w:uri="urn:schemas-microsoft-com:office:smarttags" w:element="country-region">
          <w:r w:rsidRPr="00840B7A">
            <w:rPr>
              <w:rFonts w:ascii="Arial" w:hAnsi="Arial" w:cs="Arial"/>
              <w:spacing w:val="10"/>
              <w:lang w:val="en-US"/>
            </w:rPr>
            <w:t>Nigeria</w:t>
          </w:r>
        </w:smartTag>
      </w:smartTag>
      <w:r w:rsidRPr="00840B7A">
        <w:rPr>
          <w:rFonts w:ascii="Arial" w:hAnsi="Arial" w:cs="Arial"/>
          <w:spacing w:val="10"/>
          <w:lang w:val="en-US"/>
        </w:rPr>
        <w:t xml:space="preserve"> add to the justification of this r</w:t>
      </w:r>
      <w:r w:rsidRPr="00840B7A">
        <w:rPr>
          <w:rFonts w:ascii="Arial" w:hAnsi="Arial" w:cs="Arial"/>
          <w:spacing w:val="10"/>
          <w:lang w:val="en-US"/>
        </w:rPr>
        <w:t>e</w:t>
      </w:r>
      <w:r w:rsidRPr="00840B7A">
        <w:rPr>
          <w:rFonts w:ascii="Arial" w:hAnsi="Arial" w:cs="Arial"/>
          <w:spacing w:val="10"/>
          <w:lang w:val="en-US"/>
        </w:rPr>
        <w:t>search, there is a need for a comprehensive study of the available analyt</w:t>
      </w:r>
      <w:r w:rsidRPr="00840B7A">
        <w:rPr>
          <w:rFonts w:ascii="Arial" w:hAnsi="Arial" w:cs="Arial"/>
          <w:spacing w:val="10"/>
          <w:lang w:val="en-US"/>
        </w:rPr>
        <w:t>i</w:t>
      </w:r>
      <w:r w:rsidRPr="00840B7A">
        <w:rPr>
          <w:rFonts w:ascii="Arial" w:hAnsi="Arial" w:cs="Arial"/>
          <w:spacing w:val="10"/>
          <w:lang w:val="en-US"/>
        </w:rPr>
        <w:t>cal equipments and their suitability for effective pollution control. Without the proper equipments it will be difficult to ensure compliance with the env</w:t>
      </w:r>
      <w:r w:rsidRPr="00840B7A">
        <w:rPr>
          <w:rFonts w:ascii="Arial" w:hAnsi="Arial" w:cs="Arial"/>
          <w:spacing w:val="10"/>
          <w:lang w:val="en-US"/>
        </w:rPr>
        <w:t>i</w:t>
      </w:r>
      <w:r w:rsidRPr="00840B7A">
        <w:rPr>
          <w:rFonts w:ascii="Arial" w:hAnsi="Arial" w:cs="Arial"/>
          <w:spacing w:val="10"/>
          <w:lang w:val="en-US"/>
        </w:rPr>
        <w:t>ronmental laws, regulations and standards.</w:t>
      </w:r>
    </w:p>
    <w:p w:rsidR="004D2C38" w:rsidRPr="00840B7A" w:rsidRDefault="004D2C38" w:rsidP="004D2C38">
      <w:pPr>
        <w:spacing w:line="360" w:lineRule="auto"/>
        <w:jc w:val="both"/>
        <w:rPr>
          <w:rFonts w:ascii="Arial" w:hAnsi="Arial" w:cs="Arial"/>
          <w:spacing w:val="10"/>
          <w:lang w:val="en-US"/>
        </w:rPr>
      </w:pPr>
    </w:p>
    <w:p w:rsidR="004D2C38" w:rsidRDefault="004D2C38" w:rsidP="004D2C38">
      <w:pPr>
        <w:numPr>
          <w:ilvl w:val="1"/>
          <w:numId w:val="26"/>
        </w:numPr>
        <w:spacing w:line="360" w:lineRule="auto"/>
        <w:jc w:val="both"/>
        <w:rPr>
          <w:rFonts w:ascii="Arial" w:hAnsi="Arial" w:cs="Arial"/>
          <w:b/>
          <w:bCs/>
          <w:spacing w:val="10"/>
          <w:sz w:val="28"/>
          <w:szCs w:val="36"/>
          <w:lang w:val="en-US"/>
        </w:rPr>
      </w:pPr>
      <w:r w:rsidRPr="00EF72E6">
        <w:rPr>
          <w:rFonts w:ascii="Arial" w:hAnsi="Arial" w:cs="Arial"/>
          <w:b/>
          <w:bCs/>
          <w:spacing w:val="10"/>
          <w:sz w:val="28"/>
          <w:szCs w:val="36"/>
          <w:lang w:val="en-US"/>
        </w:rPr>
        <w:t xml:space="preserve">General Overview of </w:t>
      </w:r>
      <w:smartTag w:uri="urn:schemas-microsoft-com:office:smarttags" w:element="place">
        <w:smartTag w:uri="urn:schemas-microsoft-com:office:smarttags" w:element="country-region">
          <w:r w:rsidRPr="00EF72E6">
            <w:rPr>
              <w:rFonts w:ascii="Arial" w:hAnsi="Arial" w:cs="Arial"/>
              <w:b/>
              <w:bCs/>
              <w:spacing w:val="10"/>
              <w:sz w:val="28"/>
              <w:szCs w:val="36"/>
              <w:lang w:val="en-US"/>
            </w:rPr>
            <w:t>Nigeria</w:t>
          </w:r>
        </w:smartTag>
      </w:smartTag>
      <w:r w:rsidRPr="00EF72E6">
        <w:rPr>
          <w:rFonts w:ascii="Arial" w:hAnsi="Arial" w:cs="Arial"/>
          <w:b/>
          <w:bCs/>
          <w:spacing w:val="10"/>
          <w:sz w:val="28"/>
          <w:szCs w:val="36"/>
          <w:lang w:val="en-US"/>
        </w:rPr>
        <w:t xml:space="preserve">’s Industries and </w:t>
      </w:r>
      <w:r>
        <w:rPr>
          <w:rFonts w:ascii="Arial" w:hAnsi="Arial" w:cs="Arial"/>
          <w:b/>
          <w:bCs/>
          <w:spacing w:val="10"/>
          <w:sz w:val="28"/>
          <w:szCs w:val="36"/>
          <w:lang w:val="en-US"/>
        </w:rPr>
        <w:t>E</w:t>
      </w:r>
      <w:r w:rsidRPr="00EF72E6">
        <w:rPr>
          <w:rFonts w:ascii="Arial" w:hAnsi="Arial" w:cs="Arial"/>
          <w:b/>
          <w:bCs/>
          <w:spacing w:val="10"/>
          <w:sz w:val="28"/>
          <w:szCs w:val="36"/>
          <w:lang w:val="en-US"/>
        </w:rPr>
        <w:t>nvir</w:t>
      </w:r>
      <w:r>
        <w:rPr>
          <w:rFonts w:ascii="Arial" w:hAnsi="Arial" w:cs="Arial"/>
          <w:b/>
          <w:bCs/>
          <w:spacing w:val="10"/>
          <w:sz w:val="28"/>
          <w:szCs w:val="36"/>
          <w:lang w:val="en-US"/>
        </w:rPr>
        <w:t>on-mental P</w:t>
      </w:r>
      <w:r w:rsidRPr="00EF72E6">
        <w:rPr>
          <w:rFonts w:ascii="Arial" w:hAnsi="Arial" w:cs="Arial"/>
          <w:b/>
          <w:bCs/>
          <w:spacing w:val="10"/>
          <w:sz w:val="28"/>
          <w:szCs w:val="36"/>
          <w:lang w:val="en-US"/>
        </w:rPr>
        <w:t>ollutants</w:t>
      </w:r>
    </w:p>
    <w:p w:rsidR="004D2C38" w:rsidRPr="007F581E" w:rsidRDefault="004D2C38" w:rsidP="004D2C38">
      <w:pPr>
        <w:spacing w:line="360" w:lineRule="auto"/>
        <w:ind w:left="720"/>
        <w:jc w:val="both"/>
        <w:rPr>
          <w:rFonts w:ascii="Arial" w:hAnsi="Arial" w:cs="Arial"/>
          <w:b/>
          <w:bCs/>
          <w:spacing w:val="10"/>
          <w:sz w:val="28"/>
          <w:szCs w:val="36"/>
          <w:lang w:val="en-US"/>
        </w:rPr>
      </w:pPr>
    </w:p>
    <w:p w:rsidR="004D2C38" w:rsidRPr="007F581E" w:rsidRDefault="004D2C38" w:rsidP="004D2C38">
      <w:pPr>
        <w:spacing w:line="360" w:lineRule="auto"/>
        <w:rPr>
          <w:rFonts w:ascii="Arial" w:hAnsi="Arial" w:cs="Arial"/>
          <w:b/>
          <w:bCs/>
          <w:spacing w:val="10"/>
          <w:szCs w:val="28"/>
          <w:lang w:val="en-US"/>
        </w:rPr>
      </w:pPr>
      <w:r>
        <w:rPr>
          <w:rFonts w:ascii="Arial" w:hAnsi="Arial" w:cs="Arial"/>
          <w:b/>
          <w:bCs/>
          <w:spacing w:val="10"/>
          <w:szCs w:val="28"/>
          <w:lang w:val="en-US"/>
        </w:rPr>
        <w:t>2.8</w:t>
      </w:r>
      <w:r w:rsidRPr="007F581E">
        <w:rPr>
          <w:rFonts w:ascii="Arial" w:hAnsi="Arial" w:cs="Arial"/>
          <w:b/>
          <w:bCs/>
          <w:spacing w:val="10"/>
          <w:szCs w:val="28"/>
          <w:lang w:val="en-US"/>
        </w:rPr>
        <w:t>.</w:t>
      </w:r>
      <w:r>
        <w:rPr>
          <w:rFonts w:ascii="Arial" w:hAnsi="Arial" w:cs="Arial"/>
          <w:b/>
          <w:bCs/>
          <w:spacing w:val="10"/>
          <w:szCs w:val="28"/>
          <w:lang w:val="en-US"/>
        </w:rPr>
        <w:t>1 The C</w:t>
      </w:r>
      <w:r w:rsidRPr="007F581E">
        <w:rPr>
          <w:rFonts w:ascii="Arial" w:hAnsi="Arial" w:cs="Arial"/>
          <w:b/>
          <w:bCs/>
          <w:spacing w:val="10"/>
          <w:szCs w:val="28"/>
          <w:lang w:val="en-US"/>
        </w:rPr>
        <w:t xml:space="preserve">ountry </w:t>
      </w:r>
      <w:smartTag w:uri="urn:schemas-microsoft-com:office:smarttags" w:element="place">
        <w:smartTag w:uri="urn:schemas-microsoft-com:office:smarttags" w:element="country-region">
          <w:r w:rsidRPr="007F581E">
            <w:rPr>
              <w:rFonts w:ascii="Arial" w:hAnsi="Arial" w:cs="Arial"/>
              <w:b/>
              <w:bCs/>
              <w:spacing w:val="10"/>
              <w:szCs w:val="28"/>
              <w:lang w:val="en-US"/>
            </w:rPr>
            <w:t>Nigeria</w:t>
          </w:r>
        </w:smartTag>
      </w:smartTag>
    </w:p>
    <w:p w:rsidR="004D2C38" w:rsidRDefault="004D2C38" w:rsidP="004D2C38">
      <w:pPr>
        <w:spacing w:line="360" w:lineRule="auto"/>
        <w:jc w:val="both"/>
        <w:rPr>
          <w:rFonts w:ascii="Arial" w:hAnsi="Arial" w:cs="Arial"/>
          <w:b/>
          <w:bCs/>
          <w:spacing w:val="10"/>
          <w:lang w:val="en-US"/>
        </w:rPr>
      </w:pPr>
      <w:r w:rsidRPr="00EB05E8">
        <w:rPr>
          <w:rFonts w:ascii="Arial" w:hAnsi="Arial" w:cs="Arial"/>
          <w:bCs/>
          <w:spacing w:val="10"/>
          <w:lang w:val="en-US"/>
        </w:rPr>
        <w:t xml:space="preserve">The country </w:t>
      </w:r>
      <w:smartTag w:uri="urn:schemas-microsoft-com:office:smarttags" w:element="country-region">
        <w:r w:rsidRPr="00EB05E8">
          <w:rPr>
            <w:rFonts w:ascii="Arial" w:hAnsi="Arial" w:cs="Arial"/>
            <w:bCs/>
            <w:spacing w:val="10"/>
            <w:lang w:val="en-US"/>
          </w:rPr>
          <w:t>Nigeria</w:t>
        </w:r>
      </w:smartTag>
      <w:r w:rsidRPr="00EB05E8">
        <w:rPr>
          <w:rFonts w:ascii="Arial" w:hAnsi="Arial" w:cs="Arial"/>
          <w:bCs/>
          <w:spacing w:val="10"/>
          <w:lang w:val="en-US"/>
        </w:rPr>
        <w:t xml:space="preserve"> is officially known as The Federal Republic of Nigeria with </w:t>
      </w:r>
      <w:smartTag w:uri="urn:schemas-microsoft-com:office:smarttags" w:element="place">
        <w:smartTag w:uri="urn:schemas-microsoft-com:office:smarttags" w:element="City">
          <w:r w:rsidRPr="00EB05E8">
            <w:rPr>
              <w:rFonts w:ascii="Arial" w:hAnsi="Arial" w:cs="Arial"/>
              <w:bCs/>
              <w:spacing w:val="10"/>
              <w:lang w:val="en-US"/>
            </w:rPr>
            <w:t>Abuja</w:t>
          </w:r>
        </w:smartTag>
      </w:smartTag>
      <w:r>
        <w:rPr>
          <w:rFonts w:ascii="Arial" w:hAnsi="Arial" w:cs="Arial"/>
          <w:bCs/>
          <w:spacing w:val="10"/>
          <w:lang w:val="en-US"/>
        </w:rPr>
        <w:t xml:space="preserve"> as the f</w:t>
      </w:r>
      <w:r w:rsidRPr="00EB05E8">
        <w:rPr>
          <w:rFonts w:ascii="Arial" w:hAnsi="Arial" w:cs="Arial"/>
          <w:bCs/>
          <w:spacing w:val="10"/>
          <w:lang w:val="en-US"/>
        </w:rPr>
        <w:t>ederal capital. It is located in West Africa;</w:t>
      </w:r>
      <w:r>
        <w:rPr>
          <w:rFonts w:ascii="Arial" w:hAnsi="Arial" w:cs="Arial"/>
          <w:bCs/>
          <w:spacing w:val="10"/>
          <w:lang w:val="en-US"/>
        </w:rPr>
        <w:t xml:space="preserve"> Figure 2.10 shows </w:t>
      </w:r>
      <w:smartTag w:uri="urn:schemas-microsoft-com:office:smarttags" w:element="country-region">
        <w:r>
          <w:rPr>
            <w:rFonts w:ascii="Arial" w:hAnsi="Arial" w:cs="Arial"/>
            <w:bCs/>
            <w:spacing w:val="10"/>
            <w:lang w:val="en-US"/>
          </w:rPr>
          <w:t>Nigeria</w:t>
        </w:r>
      </w:smartTag>
      <w:r>
        <w:rPr>
          <w:rFonts w:ascii="Arial" w:hAnsi="Arial" w:cs="Arial"/>
          <w:bCs/>
          <w:spacing w:val="10"/>
          <w:lang w:val="en-US"/>
        </w:rPr>
        <w:t xml:space="preserve"> with the neighboring countries, it is</w:t>
      </w:r>
      <w:r w:rsidRPr="00EB05E8">
        <w:rPr>
          <w:rFonts w:ascii="Arial" w:hAnsi="Arial" w:cs="Arial"/>
          <w:bCs/>
          <w:spacing w:val="10"/>
          <w:lang w:val="en-US"/>
        </w:rPr>
        <w:t xml:space="preserve"> boarded to the north by the Republics of Niger and </w:t>
      </w:r>
      <w:smartTag w:uri="urn:schemas-microsoft-com:office:smarttags" w:element="country-region">
        <w:r w:rsidRPr="00EB05E8">
          <w:rPr>
            <w:rFonts w:ascii="Arial" w:hAnsi="Arial" w:cs="Arial"/>
            <w:bCs/>
            <w:spacing w:val="10"/>
            <w:lang w:val="en-US"/>
          </w:rPr>
          <w:t>Chad</w:t>
        </w:r>
      </w:smartTag>
      <w:r w:rsidRPr="00EB05E8">
        <w:rPr>
          <w:rFonts w:ascii="Arial" w:hAnsi="Arial" w:cs="Arial"/>
          <w:bCs/>
          <w:spacing w:val="10"/>
          <w:lang w:val="en-US"/>
        </w:rPr>
        <w:t xml:space="preserve">, to the south by the Atlantic Ocean, to the east by the </w:t>
      </w:r>
      <w:smartTag w:uri="urn:schemas-microsoft-com:office:smarttags" w:element="PlaceType">
        <w:r w:rsidRPr="00EB05E8">
          <w:rPr>
            <w:rFonts w:ascii="Arial" w:hAnsi="Arial" w:cs="Arial"/>
            <w:bCs/>
            <w:spacing w:val="10"/>
            <w:lang w:val="en-US"/>
          </w:rPr>
          <w:t>Republic</w:t>
        </w:r>
      </w:smartTag>
      <w:r w:rsidRPr="00EB05E8">
        <w:rPr>
          <w:rFonts w:ascii="Arial" w:hAnsi="Arial" w:cs="Arial"/>
          <w:bCs/>
          <w:spacing w:val="10"/>
          <w:lang w:val="en-US"/>
        </w:rPr>
        <w:t xml:space="preserve"> of </w:t>
      </w:r>
      <w:smartTag w:uri="urn:schemas-microsoft-com:office:smarttags" w:element="PlaceName">
        <w:r w:rsidRPr="00EB05E8">
          <w:rPr>
            <w:rFonts w:ascii="Arial" w:hAnsi="Arial" w:cs="Arial"/>
            <w:bCs/>
            <w:spacing w:val="10"/>
            <w:lang w:val="en-US"/>
          </w:rPr>
          <w:t>Benin</w:t>
        </w:r>
      </w:smartTag>
      <w:r w:rsidRPr="00EB05E8">
        <w:rPr>
          <w:rFonts w:ascii="Arial" w:hAnsi="Arial" w:cs="Arial"/>
          <w:bCs/>
          <w:spacing w:val="10"/>
          <w:lang w:val="en-US"/>
        </w:rPr>
        <w:t xml:space="preserve">, and to the west by </w:t>
      </w:r>
      <w:smartTag w:uri="urn:schemas-microsoft-com:office:smarttags" w:element="place">
        <w:smartTag w:uri="urn:schemas-microsoft-com:office:smarttags" w:element="country-region">
          <w:r w:rsidRPr="00EB05E8">
            <w:rPr>
              <w:rFonts w:ascii="Arial" w:hAnsi="Arial" w:cs="Arial"/>
              <w:bCs/>
              <w:spacing w:val="10"/>
              <w:lang w:val="en-US"/>
            </w:rPr>
            <w:t>Cameroon</w:t>
          </w:r>
        </w:smartTag>
      </w:smartTag>
      <w:r w:rsidRPr="00EB05E8">
        <w:rPr>
          <w:rFonts w:ascii="Arial" w:hAnsi="Arial" w:cs="Arial"/>
          <w:bCs/>
          <w:spacing w:val="10"/>
          <w:lang w:val="en-US"/>
        </w:rPr>
        <w:t>. According to the last census, Nigeria has a population of about 140 million, spread u</w:t>
      </w:r>
      <w:r w:rsidRPr="00EB05E8">
        <w:rPr>
          <w:rFonts w:ascii="Arial" w:hAnsi="Arial" w:cs="Arial"/>
          <w:bCs/>
          <w:spacing w:val="10"/>
          <w:lang w:val="en-US"/>
        </w:rPr>
        <w:t>n</w:t>
      </w:r>
      <w:r w:rsidRPr="00EB05E8">
        <w:rPr>
          <w:rFonts w:ascii="Arial" w:hAnsi="Arial" w:cs="Arial"/>
          <w:bCs/>
          <w:spacing w:val="10"/>
          <w:lang w:val="en-US"/>
        </w:rPr>
        <w:t>evenly over a national territory of 923,768 km</w:t>
      </w:r>
      <w:r w:rsidRPr="00EB05E8">
        <w:rPr>
          <w:rFonts w:ascii="Arial" w:hAnsi="Arial" w:cs="Arial"/>
          <w:bCs/>
          <w:spacing w:val="10"/>
          <w:vertAlign w:val="superscript"/>
          <w:lang w:val="en-US"/>
        </w:rPr>
        <w:t>2</w:t>
      </w:r>
      <w:r w:rsidRPr="00EB05E8">
        <w:rPr>
          <w:rFonts w:ascii="Arial" w:hAnsi="Arial" w:cs="Arial"/>
          <w:bCs/>
          <w:spacing w:val="10"/>
          <w:lang w:val="en-US"/>
        </w:rPr>
        <w:t>, as can be seen in table 2.</w:t>
      </w:r>
      <w:r>
        <w:rPr>
          <w:rFonts w:ascii="Arial" w:hAnsi="Arial" w:cs="Arial"/>
          <w:bCs/>
          <w:spacing w:val="10"/>
          <w:lang w:val="en-US"/>
        </w:rPr>
        <w:t>1</w:t>
      </w:r>
      <w:r w:rsidRPr="00EB05E8">
        <w:rPr>
          <w:rFonts w:ascii="Arial" w:hAnsi="Arial" w:cs="Arial"/>
          <w:bCs/>
          <w:spacing w:val="10"/>
          <w:lang w:val="en-US"/>
        </w:rPr>
        <w:t xml:space="preserve">1 below, the population are concentrated in few big cities, e.g. one big city like Lagos has a population of </w:t>
      </w:r>
      <w:r>
        <w:rPr>
          <w:rFonts w:ascii="Arial" w:hAnsi="Arial" w:cs="Arial"/>
          <w:bCs/>
          <w:spacing w:val="10"/>
          <w:lang w:val="en-US"/>
        </w:rPr>
        <w:t>above 8 m</w:t>
      </w:r>
      <w:r w:rsidRPr="00EB05E8">
        <w:rPr>
          <w:rFonts w:ascii="Arial" w:hAnsi="Arial" w:cs="Arial"/>
          <w:bCs/>
          <w:spacing w:val="10"/>
          <w:lang w:val="en-US"/>
        </w:rPr>
        <w:t xml:space="preserve">illion people. The country runs a three tier of government structure; Federal; State; and Local Government. There are 36 states and the </w:t>
      </w:r>
      <w:smartTag w:uri="urn:schemas-microsoft-com:office:smarttags" w:element="place">
        <w:smartTag w:uri="urn:schemas-microsoft-com:office:smarttags" w:element="PlaceName">
          <w:r w:rsidRPr="00EB05E8">
            <w:rPr>
              <w:rFonts w:ascii="Arial" w:hAnsi="Arial" w:cs="Arial"/>
              <w:bCs/>
              <w:spacing w:val="10"/>
              <w:lang w:val="en-US"/>
            </w:rPr>
            <w:t>Federal</w:t>
          </w:r>
        </w:smartTag>
        <w:r w:rsidRPr="00EB05E8">
          <w:rPr>
            <w:rFonts w:ascii="Arial" w:hAnsi="Arial" w:cs="Arial"/>
            <w:bCs/>
            <w:spacing w:val="10"/>
            <w:lang w:val="en-US"/>
          </w:rPr>
          <w:t xml:space="preserve"> </w:t>
        </w:r>
        <w:smartTag w:uri="urn:schemas-microsoft-com:office:smarttags" w:element="PlaceName">
          <w:r w:rsidRPr="00EB05E8">
            <w:rPr>
              <w:rFonts w:ascii="Arial" w:hAnsi="Arial" w:cs="Arial"/>
              <w:bCs/>
              <w:spacing w:val="10"/>
              <w:lang w:val="en-US"/>
            </w:rPr>
            <w:t>Capital</w:t>
          </w:r>
        </w:smartTag>
        <w:r w:rsidRPr="00EB05E8">
          <w:rPr>
            <w:rFonts w:ascii="Arial" w:hAnsi="Arial" w:cs="Arial"/>
            <w:bCs/>
            <w:spacing w:val="10"/>
            <w:lang w:val="en-US"/>
          </w:rPr>
          <w:t xml:space="preserve"> </w:t>
        </w:r>
        <w:smartTag w:uri="urn:schemas-microsoft-com:office:smarttags" w:element="PlaceType">
          <w:r w:rsidRPr="00EB05E8">
            <w:rPr>
              <w:rFonts w:ascii="Arial" w:hAnsi="Arial" w:cs="Arial"/>
              <w:bCs/>
              <w:spacing w:val="10"/>
              <w:lang w:val="en-US"/>
            </w:rPr>
            <w:t>Territory</w:t>
          </w:r>
        </w:smartTag>
      </w:smartTag>
      <w:r w:rsidRPr="00EB05E8">
        <w:rPr>
          <w:rFonts w:ascii="Arial" w:hAnsi="Arial" w:cs="Arial"/>
          <w:bCs/>
          <w:spacing w:val="10"/>
          <w:lang w:val="en-US"/>
        </w:rPr>
        <w:t xml:space="preserve"> which is the seat of government; the </w:t>
      </w:r>
      <w:r w:rsidRPr="00EB05E8">
        <w:rPr>
          <w:rFonts w:ascii="Arial" w:hAnsi="Arial" w:cs="Arial"/>
          <w:bCs/>
          <w:spacing w:val="10"/>
          <w:lang w:val="en-US"/>
        </w:rPr>
        <w:lastRenderedPageBreak/>
        <w:t>states consist of 774 local Government Area Councils. There are about 521 different languages spoken across the country, with three major ones spoken across the three</w:t>
      </w:r>
      <w:r w:rsidRPr="004111AC">
        <w:rPr>
          <w:rFonts w:ascii="Arial" w:hAnsi="Arial" w:cs="Arial"/>
          <w:bCs/>
          <w:spacing w:val="10"/>
          <w:lang w:val="en-US"/>
        </w:rPr>
        <w:t xml:space="preserve"> </w:t>
      </w:r>
      <w:r w:rsidRPr="00EB05E8">
        <w:rPr>
          <w:rFonts w:ascii="Arial" w:hAnsi="Arial" w:cs="Arial"/>
          <w:bCs/>
          <w:spacing w:val="10"/>
          <w:lang w:val="en-US"/>
        </w:rPr>
        <w:t>region</w:t>
      </w:r>
      <w:r>
        <w:rPr>
          <w:rFonts w:ascii="Arial" w:hAnsi="Arial" w:cs="Arial"/>
          <w:bCs/>
          <w:spacing w:val="10"/>
          <w:lang w:val="en-US"/>
        </w:rPr>
        <w:t>s of the country:</w:t>
      </w:r>
      <w:r w:rsidRPr="004111AC">
        <w:rPr>
          <w:rFonts w:ascii="Arial" w:hAnsi="Arial" w:cs="Arial"/>
          <w:bCs/>
          <w:spacing w:val="10"/>
          <w:lang w:val="en-US"/>
        </w:rPr>
        <w:t xml:space="preserve"> </w:t>
      </w: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r>
        <w:rPr>
          <w:rFonts w:ascii="Arial" w:hAnsi="Arial" w:cs="Arial"/>
          <w:b/>
          <w:bCs/>
          <w:noProof/>
          <w:spacing w:val="10"/>
          <w:sz w:val="28"/>
          <w:szCs w:val="28"/>
          <w:lang w:val="en-US"/>
        </w:rPr>
        <w:drawing>
          <wp:anchor distT="0" distB="0" distL="76200" distR="76200" simplePos="0" relativeHeight="251660288" behindDoc="0" locked="0" layoutInCell="1" allowOverlap="0">
            <wp:simplePos x="0" y="0"/>
            <wp:positionH relativeFrom="column">
              <wp:posOffset>400050</wp:posOffset>
            </wp:positionH>
            <wp:positionV relativeFrom="line">
              <wp:posOffset>15240</wp:posOffset>
            </wp:positionV>
            <wp:extent cx="3409950" cy="2647950"/>
            <wp:effectExtent l="19050" t="0" r="0" b="0"/>
            <wp:wrapSquare wrapText="bothSides"/>
            <wp:docPr id="45" name="Picture 45" descr="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igeria"/>
                    <pic:cNvPicPr>
                      <a:picLocks noChangeAspect="1" noChangeArrowheads="1"/>
                    </pic:cNvPicPr>
                  </pic:nvPicPr>
                  <pic:blipFill>
                    <a:blip r:embed="rId36"/>
                    <a:srcRect/>
                    <a:stretch>
                      <a:fillRect/>
                    </a:stretch>
                  </pic:blipFill>
                  <pic:spPr bwMode="auto">
                    <a:xfrm>
                      <a:off x="0" y="0"/>
                      <a:ext cx="3409950" cy="2647950"/>
                    </a:xfrm>
                    <a:prstGeom prst="rect">
                      <a:avLst/>
                    </a:prstGeom>
                    <a:noFill/>
                    <a:ln w="9525">
                      <a:noFill/>
                      <a:miter lim="800000"/>
                      <a:headEnd/>
                      <a:tailEnd/>
                    </a:ln>
                  </pic:spPr>
                </pic:pic>
              </a:graphicData>
            </a:graphic>
          </wp:anchor>
        </w:drawing>
      </w: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jc w:val="center"/>
        <w:rPr>
          <w:rFonts w:ascii="Arial" w:hAnsi="Arial" w:cs="Arial"/>
          <w:b/>
          <w:bCs/>
          <w:spacing w:val="10"/>
          <w:sz w:val="28"/>
          <w:szCs w:val="28"/>
          <w:lang w:val="en-US"/>
        </w:rPr>
      </w:pPr>
    </w:p>
    <w:p w:rsidR="004D2C38" w:rsidRPr="00EB05E8" w:rsidRDefault="004D2C38" w:rsidP="004D2C38">
      <w:pPr>
        <w:spacing w:line="360" w:lineRule="auto"/>
        <w:rPr>
          <w:rFonts w:ascii="Arial" w:hAnsi="Arial" w:cs="Arial"/>
          <w:b/>
          <w:bCs/>
          <w:spacing w:val="10"/>
          <w:sz w:val="28"/>
          <w:szCs w:val="28"/>
          <w:lang w:val="en-US"/>
        </w:rPr>
      </w:pPr>
    </w:p>
    <w:p w:rsidR="004D2C38" w:rsidRPr="00C22150" w:rsidRDefault="004D2C38" w:rsidP="004D2C38">
      <w:pPr>
        <w:spacing w:line="360" w:lineRule="auto"/>
        <w:jc w:val="center"/>
        <w:rPr>
          <w:rFonts w:ascii="Arial" w:hAnsi="Arial" w:cs="Arial"/>
          <w:b/>
          <w:bCs/>
          <w:spacing w:val="10"/>
          <w:lang w:val="en-US"/>
        </w:rPr>
      </w:pPr>
      <w:r>
        <w:rPr>
          <w:rFonts w:ascii="Arial" w:hAnsi="Arial" w:cs="Arial"/>
          <w:b/>
          <w:bCs/>
          <w:spacing w:val="10"/>
          <w:lang w:val="en-US"/>
        </w:rPr>
        <w:t>Figure 2</w:t>
      </w:r>
      <w:r w:rsidRPr="00C22150">
        <w:rPr>
          <w:rFonts w:ascii="Arial" w:hAnsi="Arial" w:cs="Arial"/>
          <w:b/>
          <w:bCs/>
          <w:spacing w:val="10"/>
          <w:lang w:val="en-US"/>
        </w:rPr>
        <w:t>.</w:t>
      </w:r>
      <w:r>
        <w:rPr>
          <w:rFonts w:ascii="Arial" w:hAnsi="Arial" w:cs="Arial"/>
          <w:b/>
          <w:bCs/>
          <w:spacing w:val="10"/>
          <w:lang w:val="en-US"/>
        </w:rPr>
        <w:t xml:space="preserve">10   </w:t>
      </w:r>
      <w:r w:rsidRPr="00A5714E">
        <w:rPr>
          <w:rFonts w:ascii="Arial" w:hAnsi="Arial" w:cs="Arial"/>
          <w:bCs/>
          <w:spacing w:val="10"/>
          <w:lang w:val="en-US"/>
        </w:rPr>
        <w:t xml:space="preserve">A Map of </w:t>
      </w:r>
      <w:smartTag w:uri="urn:schemas-microsoft-com:office:smarttags" w:element="place">
        <w:smartTag w:uri="urn:schemas-microsoft-com:office:smarttags" w:element="country-region">
          <w:r w:rsidRPr="00A5714E">
            <w:rPr>
              <w:rFonts w:ascii="Arial" w:hAnsi="Arial" w:cs="Arial"/>
              <w:bCs/>
              <w:spacing w:val="10"/>
              <w:lang w:val="en-US"/>
            </w:rPr>
            <w:t>Nigeria</w:t>
          </w:r>
        </w:smartTag>
      </w:smartTag>
      <w:r w:rsidRPr="00A5714E">
        <w:rPr>
          <w:rFonts w:ascii="Arial" w:hAnsi="Arial" w:cs="Arial"/>
          <w:bCs/>
          <w:spacing w:val="10"/>
          <w:lang w:val="en-US"/>
        </w:rPr>
        <w:t xml:space="preserve"> Showing the Neighboring Countries</w:t>
      </w:r>
    </w:p>
    <w:p w:rsidR="004D2C38" w:rsidRPr="00A5714E" w:rsidRDefault="004D2C38" w:rsidP="004D2C38">
      <w:pPr>
        <w:spacing w:line="360" w:lineRule="auto"/>
        <w:ind w:left="720"/>
        <w:jc w:val="both"/>
        <w:rPr>
          <w:rFonts w:ascii="Arial" w:hAnsi="Arial" w:cs="Arial"/>
          <w:bCs/>
          <w:spacing w:val="10"/>
          <w:sz w:val="20"/>
          <w:szCs w:val="20"/>
          <w:lang w:val="en-US"/>
        </w:rPr>
      </w:pPr>
      <w:r>
        <w:rPr>
          <w:rFonts w:ascii="Arial" w:hAnsi="Arial" w:cs="Arial"/>
          <w:bCs/>
          <w:spacing w:val="10"/>
          <w:sz w:val="20"/>
          <w:szCs w:val="20"/>
          <w:lang w:val="en-US"/>
        </w:rPr>
        <w:t xml:space="preserve">                     </w:t>
      </w:r>
      <w:r w:rsidRPr="00A5714E">
        <w:rPr>
          <w:rFonts w:ascii="Arial" w:hAnsi="Arial" w:cs="Arial"/>
          <w:bCs/>
          <w:spacing w:val="10"/>
          <w:sz w:val="20"/>
          <w:szCs w:val="20"/>
          <w:lang w:val="en-US"/>
        </w:rPr>
        <w:t>(Source:http://www.appliedlanguage.com/maps)</w:t>
      </w:r>
    </w:p>
    <w:p w:rsidR="004D2C38" w:rsidRDefault="004D2C38" w:rsidP="004D2C38">
      <w:pPr>
        <w:spacing w:line="360" w:lineRule="auto"/>
        <w:jc w:val="both"/>
        <w:rPr>
          <w:rFonts w:ascii="Arial" w:hAnsi="Arial" w:cs="Arial"/>
          <w:bCs/>
          <w:spacing w:val="10"/>
          <w:lang w:val="en-US"/>
        </w:rPr>
      </w:pPr>
    </w:p>
    <w:p w:rsidR="004D2C38" w:rsidRPr="00EB05E8" w:rsidRDefault="004D2C38" w:rsidP="004D2C38">
      <w:pPr>
        <w:spacing w:line="360" w:lineRule="auto"/>
        <w:jc w:val="both"/>
        <w:rPr>
          <w:rFonts w:ascii="Arial" w:hAnsi="Arial" w:cs="Arial"/>
          <w:bCs/>
          <w:spacing w:val="10"/>
          <w:lang w:val="en-US"/>
        </w:rPr>
      </w:pPr>
      <w:r w:rsidRPr="00EB05E8">
        <w:rPr>
          <w:rFonts w:ascii="Arial" w:hAnsi="Arial" w:cs="Arial"/>
          <w:bCs/>
          <w:spacing w:val="10"/>
          <w:lang w:val="en-US"/>
        </w:rPr>
        <w:t>Hausa</w:t>
      </w:r>
      <w:r w:rsidRPr="004111AC">
        <w:rPr>
          <w:rFonts w:ascii="Arial" w:hAnsi="Arial" w:cs="Arial"/>
          <w:bCs/>
          <w:spacing w:val="10"/>
          <w:lang w:val="en-US"/>
        </w:rPr>
        <w:t xml:space="preserve"> </w:t>
      </w:r>
      <w:r w:rsidRPr="00EB05E8">
        <w:rPr>
          <w:rFonts w:ascii="Arial" w:hAnsi="Arial" w:cs="Arial"/>
          <w:bCs/>
          <w:spacing w:val="10"/>
          <w:lang w:val="en-US"/>
        </w:rPr>
        <w:t xml:space="preserve">is spoken in the northern region, Ibo, spoken in a part of the eastern region, and Yoruba, spoken in the southern part. </w:t>
      </w:r>
      <w:smartTag w:uri="urn:schemas-microsoft-com:office:smarttags" w:element="country-region">
        <w:r w:rsidRPr="00EB05E8">
          <w:rPr>
            <w:rFonts w:ascii="Arial" w:hAnsi="Arial" w:cs="Arial"/>
            <w:bCs/>
            <w:spacing w:val="10"/>
            <w:lang w:val="en-US"/>
          </w:rPr>
          <w:t>Nigeria</w:t>
        </w:r>
      </w:smartTag>
      <w:r w:rsidRPr="00EB05E8">
        <w:rPr>
          <w:rFonts w:ascii="Arial" w:hAnsi="Arial" w:cs="Arial"/>
          <w:bCs/>
          <w:spacing w:val="10"/>
          <w:lang w:val="en-US"/>
        </w:rPr>
        <w:t xml:space="preserve"> has a growing economy; according to the IMF projection it has a growth rate of 9% in 2008, which makes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one of the fastest growing economies in the world. The growing Nigerian economy was recognized by Goldman Sachs Investment Bank when in 2005 they listed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in the “Next Eleven”. A</w:t>
      </w:r>
      <w:r w:rsidRPr="00EB05E8">
        <w:rPr>
          <w:rFonts w:ascii="Arial" w:hAnsi="Arial" w:cs="Arial"/>
          <w:bCs/>
          <w:spacing w:val="10"/>
          <w:lang w:val="en-US"/>
        </w:rPr>
        <w:t>c</w:t>
      </w:r>
      <w:r w:rsidRPr="00EB05E8">
        <w:rPr>
          <w:rFonts w:ascii="Arial" w:hAnsi="Arial" w:cs="Arial"/>
          <w:bCs/>
          <w:spacing w:val="10"/>
          <w:lang w:val="en-US"/>
        </w:rPr>
        <w:t xml:space="preserve">cording to them these eleven countries (which </w:t>
      </w:r>
      <w:smartTag w:uri="urn:schemas-microsoft-com:office:smarttags" w:element="country-region">
        <w:r w:rsidRPr="00EB05E8">
          <w:rPr>
            <w:rFonts w:ascii="Arial" w:hAnsi="Arial" w:cs="Arial"/>
            <w:bCs/>
            <w:spacing w:val="10"/>
            <w:lang w:val="en-US"/>
          </w:rPr>
          <w:t>Nigeria</w:t>
        </w:r>
      </w:smartTag>
      <w:r w:rsidRPr="00EB05E8">
        <w:rPr>
          <w:rFonts w:ascii="Arial" w:hAnsi="Arial" w:cs="Arial"/>
          <w:bCs/>
          <w:spacing w:val="10"/>
          <w:lang w:val="en-US"/>
        </w:rPr>
        <w:t xml:space="preserve"> is one) are countries having high potential of becoming the world’s largest economies along with the BRICs (</w:t>
      </w:r>
      <w:smartTag w:uri="urn:schemas-microsoft-com:office:smarttags" w:element="country-region">
        <w:r w:rsidRPr="00EB05E8">
          <w:rPr>
            <w:rFonts w:ascii="Arial" w:hAnsi="Arial" w:cs="Arial"/>
            <w:bCs/>
            <w:spacing w:val="10"/>
            <w:lang w:val="en-US"/>
          </w:rPr>
          <w:t>Brazil</w:t>
        </w:r>
      </w:smartTag>
      <w:r w:rsidRPr="00EB05E8">
        <w:rPr>
          <w:rFonts w:ascii="Arial" w:hAnsi="Arial" w:cs="Arial"/>
          <w:bCs/>
          <w:spacing w:val="10"/>
          <w:lang w:val="en-US"/>
        </w:rPr>
        <w:t xml:space="preserve">, </w:t>
      </w:r>
      <w:smartTag w:uri="urn:schemas-microsoft-com:office:smarttags" w:element="country-region">
        <w:r w:rsidRPr="00EB05E8">
          <w:rPr>
            <w:rFonts w:ascii="Arial" w:hAnsi="Arial" w:cs="Arial"/>
            <w:bCs/>
            <w:spacing w:val="10"/>
            <w:lang w:val="en-US"/>
          </w:rPr>
          <w:t>Russia</w:t>
        </w:r>
      </w:smartTag>
      <w:r w:rsidRPr="00EB05E8">
        <w:rPr>
          <w:rFonts w:ascii="Arial" w:hAnsi="Arial" w:cs="Arial"/>
          <w:bCs/>
          <w:spacing w:val="10"/>
          <w:lang w:val="en-US"/>
        </w:rPr>
        <w:t xml:space="preserve">, </w:t>
      </w:r>
      <w:smartTag w:uri="urn:schemas-microsoft-com:office:smarttags" w:element="country-region">
        <w:r w:rsidRPr="00EB05E8">
          <w:rPr>
            <w:rFonts w:ascii="Arial" w:hAnsi="Arial" w:cs="Arial"/>
            <w:bCs/>
            <w:spacing w:val="10"/>
            <w:lang w:val="en-US"/>
          </w:rPr>
          <w:t>India</w:t>
        </w:r>
      </w:smartTag>
      <w:r w:rsidRPr="00EB05E8">
        <w:rPr>
          <w:rFonts w:ascii="Arial" w:hAnsi="Arial" w:cs="Arial"/>
          <w:bCs/>
          <w:spacing w:val="10"/>
          <w:lang w:val="en-US"/>
        </w:rPr>
        <w:t xml:space="preserve">, and </w:t>
      </w:r>
      <w:smartTag w:uri="urn:schemas-microsoft-com:office:smarttags" w:element="place">
        <w:smartTag w:uri="urn:schemas-microsoft-com:office:smarttags" w:element="country-region">
          <w:r w:rsidRPr="00EB05E8">
            <w:rPr>
              <w:rFonts w:ascii="Arial" w:hAnsi="Arial" w:cs="Arial"/>
              <w:bCs/>
              <w:spacing w:val="10"/>
              <w:lang w:val="en-US"/>
            </w:rPr>
            <w:t>China</w:t>
          </w:r>
        </w:smartTag>
      </w:smartTag>
      <w:r w:rsidRPr="00EB05E8">
        <w:rPr>
          <w:rFonts w:ascii="Arial" w:hAnsi="Arial" w:cs="Arial"/>
          <w:bCs/>
          <w:spacing w:val="10"/>
          <w:lang w:val="en-US"/>
        </w:rPr>
        <w:t>).</w:t>
      </w:r>
    </w:p>
    <w:p w:rsidR="004D2C38" w:rsidRPr="00EB05E8" w:rsidRDefault="004D2C38" w:rsidP="004D2C38">
      <w:pPr>
        <w:spacing w:line="360" w:lineRule="auto"/>
        <w:rPr>
          <w:rFonts w:ascii="Arial" w:hAnsi="Arial" w:cs="Arial"/>
          <w:spacing w:val="10"/>
          <w:lang w:val="en-US"/>
        </w:rPr>
      </w:pPr>
      <w:r>
        <w:rPr>
          <w:rFonts w:ascii="Arial" w:hAnsi="Arial" w:cs="Arial"/>
          <w:b/>
          <w:spacing w:val="10"/>
          <w:lang w:val="en-US"/>
        </w:rPr>
        <w:br w:type="page"/>
      </w:r>
      <w:r>
        <w:rPr>
          <w:rFonts w:ascii="Arial" w:hAnsi="Arial" w:cs="Arial"/>
          <w:b/>
          <w:spacing w:val="10"/>
          <w:lang w:val="en-US"/>
        </w:rPr>
        <w:lastRenderedPageBreak/>
        <w:t>Table 2</w:t>
      </w:r>
      <w:r w:rsidRPr="00EB05E8">
        <w:rPr>
          <w:rFonts w:ascii="Arial" w:hAnsi="Arial" w:cs="Arial"/>
          <w:b/>
          <w:spacing w:val="10"/>
          <w:lang w:val="en-US"/>
        </w:rPr>
        <w:t>.</w:t>
      </w:r>
      <w:r>
        <w:rPr>
          <w:rFonts w:ascii="Arial" w:hAnsi="Arial" w:cs="Arial"/>
          <w:b/>
          <w:spacing w:val="10"/>
          <w:lang w:val="en-US"/>
        </w:rPr>
        <w:t>1</w:t>
      </w:r>
      <w:r w:rsidRPr="00EB05E8">
        <w:rPr>
          <w:rFonts w:ascii="Arial" w:hAnsi="Arial" w:cs="Arial"/>
          <w:b/>
          <w:spacing w:val="10"/>
          <w:lang w:val="en-US"/>
        </w:rPr>
        <w:t xml:space="preserve">1 </w:t>
      </w:r>
      <w:r>
        <w:rPr>
          <w:rFonts w:ascii="Arial" w:hAnsi="Arial" w:cs="Arial"/>
          <w:b/>
          <w:spacing w:val="10"/>
          <w:lang w:val="en-US"/>
        </w:rPr>
        <w:t xml:space="preserve">   Population of B</w:t>
      </w:r>
      <w:r w:rsidRPr="00EB05E8">
        <w:rPr>
          <w:rFonts w:ascii="Arial" w:hAnsi="Arial" w:cs="Arial"/>
          <w:b/>
          <w:spacing w:val="10"/>
          <w:lang w:val="en-US"/>
        </w:rPr>
        <w:t>ig Nigerian</w:t>
      </w:r>
      <w:r>
        <w:rPr>
          <w:rFonts w:ascii="Arial" w:hAnsi="Arial" w:cs="Arial"/>
          <w:b/>
          <w:spacing w:val="10"/>
          <w:lang w:val="en-US"/>
        </w:rPr>
        <w:t xml:space="preserve"> C</w:t>
      </w:r>
      <w:r w:rsidRPr="00EB05E8">
        <w:rPr>
          <w:rFonts w:ascii="Arial" w:hAnsi="Arial" w:cs="Arial"/>
          <w:b/>
          <w:spacing w:val="10"/>
          <w:lang w:val="en-US"/>
        </w:rPr>
        <w:t>ities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1"/>
        <w:gridCol w:w="3001"/>
      </w:tblGrid>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r w:rsidRPr="00E10793">
              <w:rPr>
                <w:rFonts w:ascii="Arial" w:hAnsi="Arial" w:cs="Arial"/>
                <w:b/>
                <w:spacing w:val="10"/>
                <w:lang w:val="en-US"/>
              </w:rPr>
              <w:t>City</w:t>
            </w:r>
          </w:p>
        </w:tc>
        <w:tc>
          <w:tcPr>
            <w:tcW w:w="3001" w:type="dxa"/>
            <w:vAlign w:val="center"/>
          </w:tcPr>
          <w:p w:rsidR="004D2C38" w:rsidRPr="00E10793" w:rsidRDefault="004D2C38" w:rsidP="001F4E35">
            <w:pPr>
              <w:spacing w:line="360" w:lineRule="auto"/>
              <w:jc w:val="center"/>
              <w:rPr>
                <w:rFonts w:ascii="Arial" w:hAnsi="Arial" w:cs="Arial"/>
                <w:b/>
                <w:spacing w:val="10"/>
                <w:lang w:val="en-US"/>
              </w:rPr>
            </w:pPr>
            <w:r w:rsidRPr="00E10793">
              <w:rPr>
                <w:rFonts w:ascii="Arial" w:hAnsi="Arial" w:cs="Arial"/>
                <w:b/>
                <w:spacing w:val="10"/>
                <w:lang w:val="en-US"/>
              </w:rPr>
              <w:t>Population</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Lagos</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8,029,200.00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Kano</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3,848,885.00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Ibadan</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3,078,400.00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Kaduna</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1,652,844.00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Port Harcourt</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1,320,214.00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Benin City</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1,051,600.00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Maiduguri</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1,044,497.00</w:t>
            </w:r>
          </w:p>
        </w:tc>
      </w:tr>
      <w:tr w:rsidR="004D2C38" w:rsidRPr="00E10793" w:rsidTr="001F4E35">
        <w:tc>
          <w:tcPr>
            <w:tcW w:w="3001" w:type="dxa"/>
            <w:vAlign w:val="center"/>
          </w:tcPr>
          <w:p w:rsidR="004D2C38" w:rsidRPr="00E10793" w:rsidRDefault="004D2C38" w:rsidP="001F4E35">
            <w:pPr>
              <w:spacing w:line="360" w:lineRule="auto"/>
              <w:rPr>
                <w:rFonts w:ascii="Arial" w:hAnsi="Arial" w:cs="Arial"/>
                <w:spacing w:val="10"/>
                <w:lang w:val="en-US"/>
              </w:rPr>
            </w:pPr>
            <w:smartTag w:uri="urn:schemas-microsoft-com:office:smarttags" w:element="City">
              <w:smartTag w:uri="urn:schemas-microsoft-com:office:smarttags" w:element="place">
                <w:r w:rsidRPr="00E10793">
                  <w:rPr>
                    <w:rFonts w:ascii="Arial" w:hAnsi="Arial" w:cs="Arial"/>
                    <w:spacing w:val="10"/>
                    <w:lang w:val="en-US"/>
                  </w:rPr>
                  <w:t>Zaria</w:t>
                </w:r>
              </w:smartTag>
            </w:smartTag>
          </w:p>
        </w:tc>
        <w:tc>
          <w:tcPr>
            <w:tcW w:w="3001" w:type="dxa"/>
            <w:vAlign w:val="center"/>
          </w:tcPr>
          <w:p w:rsidR="004D2C38" w:rsidRPr="00E10793" w:rsidRDefault="004D2C38" w:rsidP="001F4E35">
            <w:pPr>
              <w:spacing w:line="360" w:lineRule="auto"/>
              <w:jc w:val="center"/>
              <w:rPr>
                <w:rFonts w:ascii="Arial" w:hAnsi="Arial" w:cs="Arial"/>
                <w:spacing w:val="10"/>
                <w:lang w:val="en-US"/>
              </w:rPr>
            </w:pPr>
            <w:r w:rsidRPr="00E10793">
              <w:rPr>
                <w:rFonts w:ascii="Arial" w:hAnsi="Arial" w:cs="Arial"/>
                <w:spacing w:val="10"/>
                <w:lang w:val="en-US"/>
              </w:rPr>
              <w:t>1,018,827.00</w:t>
            </w:r>
          </w:p>
        </w:tc>
      </w:tr>
    </w:tbl>
    <w:p w:rsidR="004D2C38" w:rsidRPr="00EB05E8" w:rsidRDefault="004D2C38" w:rsidP="004D2C38">
      <w:pPr>
        <w:spacing w:line="360" w:lineRule="auto"/>
        <w:rPr>
          <w:rFonts w:ascii="Arial" w:hAnsi="Arial" w:cs="Arial"/>
          <w:bCs/>
          <w:spacing w:val="10"/>
          <w:lang w:val="en-US"/>
        </w:rPr>
      </w:pPr>
      <w:r>
        <w:rPr>
          <w:rFonts w:ascii="Arial" w:hAnsi="Arial" w:cs="Arial"/>
          <w:spacing w:val="10"/>
          <w:lang w:val="en-US"/>
        </w:rPr>
        <w:t xml:space="preserve">                      </w:t>
      </w:r>
      <w:r w:rsidRPr="00EB05E8">
        <w:rPr>
          <w:rFonts w:ascii="Arial" w:hAnsi="Arial" w:cs="Arial"/>
          <w:spacing w:val="10"/>
          <w:lang w:val="en-US"/>
        </w:rPr>
        <w:t>(</w:t>
      </w:r>
      <w:r w:rsidRPr="00A5714E">
        <w:rPr>
          <w:rFonts w:ascii="Arial" w:hAnsi="Arial" w:cs="Arial"/>
          <w:spacing w:val="10"/>
          <w:sz w:val="20"/>
          <w:szCs w:val="20"/>
          <w:lang w:val="en-US"/>
        </w:rPr>
        <w:t>Source:http://en.wikipedia.org/wiki/Nigeria</w:t>
      </w:r>
      <w:r w:rsidRPr="00EB05E8">
        <w:rPr>
          <w:rFonts w:ascii="Arial" w:hAnsi="Arial" w:cs="Arial"/>
          <w:spacing w:val="10"/>
          <w:lang w:val="en-US"/>
        </w:rPr>
        <w:t>)</w:t>
      </w:r>
    </w:p>
    <w:p w:rsidR="004D2C38" w:rsidRPr="00EB05E8" w:rsidRDefault="004D2C38" w:rsidP="004D2C38">
      <w:pPr>
        <w:spacing w:line="360" w:lineRule="auto"/>
        <w:rPr>
          <w:rFonts w:ascii="Arial" w:hAnsi="Arial" w:cs="Arial"/>
          <w:bCs/>
          <w:spacing w:val="10"/>
          <w:lang w:val="en-US"/>
        </w:rPr>
      </w:pPr>
    </w:p>
    <w:p w:rsidR="004D2C38" w:rsidRDefault="004D2C38" w:rsidP="004D2C38">
      <w:pPr>
        <w:spacing w:line="360" w:lineRule="auto"/>
        <w:jc w:val="both"/>
        <w:rPr>
          <w:rFonts w:ascii="Arial" w:hAnsi="Arial" w:cs="Arial"/>
          <w:bCs/>
          <w:spacing w:val="10"/>
          <w:lang w:val="en-US"/>
        </w:rPr>
      </w:pPr>
      <w:r w:rsidRPr="00EB05E8">
        <w:rPr>
          <w:rFonts w:ascii="Arial" w:hAnsi="Arial" w:cs="Arial"/>
          <w:bCs/>
          <w:spacing w:val="10"/>
          <w:lang w:val="en-US"/>
        </w:rPr>
        <w:t xml:space="preserve">Petroleum plays a large role in the Nigerian economy, accounting for 40% of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’s GDP and 95% of foreign exchange. But before the oil boom </w:t>
      </w:r>
      <w:smartTag w:uri="urn:schemas-microsoft-com:office:smarttags" w:element="country-region">
        <w:r w:rsidRPr="00EB05E8">
          <w:rPr>
            <w:rFonts w:ascii="Arial" w:hAnsi="Arial" w:cs="Arial"/>
            <w:bCs/>
            <w:spacing w:val="10"/>
            <w:lang w:val="en-US"/>
          </w:rPr>
          <w:t>N</w:t>
        </w:r>
        <w:r w:rsidRPr="00EB05E8">
          <w:rPr>
            <w:rFonts w:ascii="Arial" w:hAnsi="Arial" w:cs="Arial"/>
            <w:bCs/>
            <w:spacing w:val="10"/>
            <w:lang w:val="en-US"/>
          </w:rPr>
          <w:t>i</w:t>
        </w:r>
        <w:r w:rsidRPr="00EB05E8">
          <w:rPr>
            <w:rFonts w:ascii="Arial" w:hAnsi="Arial" w:cs="Arial"/>
            <w:bCs/>
            <w:spacing w:val="10"/>
            <w:lang w:val="en-US"/>
          </w:rPr>
          <w:t>geria</w:t>
        </w:r>
      </w:smartTag>
      <w:r w:rsidRPr="00EB05E8">
        <w:rPr>
          <w:rFonts w:ascii="Arial" w:hAnsi="Arial" w:cs="Arial"/>
          <w:bCs/>
          <w:spacing w:val="10"/>
          <w:lang w:val="en-US"/>
        </w:rPr>
        <w:t xml:space="preserve">’s main source of foreign exchange used to be agriculture, in the 1960s,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was one of the biggest food exporters. Even with the oil boom, till now a big percentage of Nigerians are employed in the agricu</w:t>
      </w:r>
      <w:r w:rsidRPr="00EB05E8">
        <w:rPr>
          <w:rFonts w:ascii="Arial" w:hAnsi="Arial" w:cs="Arial"/>
          <w:bCs/>
          <w:spacing w:val="10"/>
          <w:lang w:val="en-US"/>
        </w:rPr>
        <w:t>l</w:t>
      </w:r>
      <w:r w:rsidRPr="00EB05E8">
        <w:rPr>
          <w:rFonts w:ascii="Arial" w:hAnsi="Arial" w:cs="Arial"/>
          <w:bCs/>
          <w:spacing w:val="10"/>
          <w:lang w:val="en-US"/>
        </w:rPr>
        <w:t xml:space="preserve">tural sector. Apart from oil, there are a lot of other mineral resources, which are present in </w:t>
      </w:r>
      <w:smartTag w:uri="urn:schemas-microsoft-com:office:smarttags" w:element="country-region">
        <w:smartTag w:uri="urn:schemas-microsoft-com:office:smarttags" w:element="place">
          <w:r w:rsidRPr="00EB05E8">
            <w:rPr>
              <w:rFonts w:ascii="Arial" w:hAnsi="Arial" w:cs="Arial"/>
              <w:bCs/>
              <w:spacing w:val="10"/>
              <w:lang w:val="en-US"/>
            </w:rPr>
            <w:t>Nigeria</w:t>
          </w:r>
        </w:smartTag>
      </w:smartTag>
      <w:r w:rsidRPr="00EB05E8">
        <w:rPr>
          <w:rFonts w:ascii="Arial" w:hAnsi="Arial" w:cs="Arial"/>
          <w:bCs/>
          <w:spacing w:val="10"/>
          <w:lang w:val="en-US"/>
        </w:rPr>
        <w:t>, although they are not fully exploited; these include coal, tin, iron ore, lime</w:t>
      </w:r>
      <w:r>
        <w:rPr>
          <w:rFonts w:ascii="Arial" w:hAnsi="Arial" w:cs="Arial"/>
          <w:bCs/>
          <w:spacing w:val="10"/>
          <w:lang w:val="en-US"/>
        </w:rPr>
        <w:t xml:space="preserve">stone, niobium, lead and zinc. </w:t>
      </w:r>
      <w:r w:rsidRPr="00EB05E8">
        <w:rPr>
          <w:rFonts w:ascii="Arial" w:hAnsi="Arial" w:cs="Arial"/>
          <w:bCs/>
          <w:spacing w:val="10"/>
          <w:lang w:val="en-US"/>
        </w:rPr>
        <w:t>Despite these avail</w:t>
      </w:r>
      <w:r w:rsidRPr="00EB05E8">
        <w:rPr>
          <w:rFonts w:ascii="Arial" w:hAnsi="Arial" w:cs="Arial"/>
          <w:bCs/>
          <w:spacing w:val="10"/>
          <w:lang w:val="en-US"/>
        </w:rPr>
        <w:t>a</w:t>
      </w:r>
      <w:r w:rsidRPr="00EB05E8">
        <w:rPr>
          <w:rFonts w:ascii="Arial" w:hAnsi="Arial" w:cs="Arial"/>
          <w:bCs/>
          <w:spacing w:val="10"/>
          <w:lang w:val="en-US"/>
        </w:rPr>
        <w:t xml:space="preserve">ble minerals, the mining industries in </w:t>
      </w:r>
      <w:smartTag w:uri="urn:schemas-microsoft-com:office:smarttags" w:element="country-region">
        <w:smartTag w:uri="urn:schemas-microsoft-com:office:smarttags" w:element="place">
          <w:r w:rsidRPr="00EB05E8">
            <w:rPr>
              <w:rFonts w:ascii="Arial" w:hAnsi="Arial" w:cs="Arial"/>
              <w:bCs/>
              <w:spacing w:val="10"/>
              <w:lang w:val="en-US"/>
            </w:rPr>
            <w:t>Nigeria</w:t>
          </w:r>
        </w:smartTag>
      </w:smartTag>
      <w:r w:rsidRPr="00EB05E8">
        <w:rPr>
          <w:rFonts w:ascii="Arial" w:hAnsi="Arial" w:cs="Arial"/>
          <w:bCs/>
          <w:spacing w:val="10"/>
          <w:lang w:val="en-US"/>
        </w:rPr>
        <w:t xml:space="preserve"> are very much under deve</w:t>
      </w:r>
      <w:r w:rsidRPr="00EB05E8">
        <w:rPr>
          <w:rFonts w:ascii="Arial" w:hAnsi="Arial" w:cs="Arial"/>
          <w:bCs/>
          <w:spacing w:val="10"/>
          <w:lang w:val="en-US"/>
        </w:rPr>
        <w:t>l</w:t>
      </w:r>
      <w:r w:rsidRPr="00EB05E8">
        <w:rPr>
          <w:rFonts w:ascii="Arial" w:hAnsi="Arial" w:cs="Arial"/>
          <w:bCs/>
          <w:spacing w:val="10"/>
          <w:lang w:val="en-US"/>
        </w:rPr>
        <w:t xml:space="preserve">oped. </w:t>
      </w:r>
      <w:smartTag w:uri="urn:schemas-microsoft-com:office:smarttags" w:element="country-region">
        <w:r w:rsidRPr="00EB05E8">
          <w:rPr>
            <w:rFonts w:ascii="Arial" w:hAnsi="Arial" w:cs="Arial"/>
            <w:bCs/>
            <w:spacing w:val="10"/>
            <w:lang w:val="en-US"/>
          </w:rPr>
          <w:t>Nigeria</w:t>
        </w:r>
      </w:smartTag>
      <w:r w:rsidRPr="00EB05E8">
        <w:rPr>
          <w:rFonts w:ascii="Arial" w:hAnsi="Arial" w:cs="Arial"/>
          <w:bCs/>
          <w:spacing w:val="10"/>
          <w:lang w:val="en-US"/>
        </w:rPr>
        <w:t xml:space="preserve"> has a booming leather and textile industry, with industries l</w:t>
      </w:r>
      <w:r w:rsidRPr="00EB05E8">
        <w:rPr>
          <w:rFonts w:ascii="Arial" w:hAnsi="Arial" w:cs="Arial"/>
          <w:bCs/>
          <w:spacing w:val="10"/>
          <w:lang w:val="en-US"/>
        </w:rPr>
        <w:t>o</w:t>
      </w:r>
      <w:r w:rsidRPr="00EB05E8">
        <w:rPr>
          <w:rFonts w:ascii="Arial" w:hAnsi="Arial" w:cs="Arial"/>
          <w:bCs/>
          <w:spacing w:val="10"/>
          <w:lang w:val="en-US"/>
        </w:rPr>
        <w:t>cat</w:t>
      </w:r>
      <w:r>
        <w:rPr>
          <w:rFonts w:ascii="Arial" w:hAnsi="Arial" w:cs="Arial"/>
          <w:bCs/>
          <w:spacing w:val="10"/>
          <w:lang w:val="en-US"/>
        </w:rPr>
        <w:t>ed in some big cities given in T</w:t>
      </w:r>
      <w:r w:rsidRPr="00EB05E8">
        <w:rPr>
          <w:rFonts w:ascii="Arial" w:hAnsi="Arial" w:cs="Arial"/>
          <w:bCs/>
          <w:spacing w:val="10"/>
          <w:lang w:val="en-US"/>
        </w:rPr>
        <w:t>able 2.</w:t>
      </w:r>
      <w:r>
        <w:rPr>
          <w:rFonts w:ascii="Arial" w:hAnsi="Arial" w:cs="Arial"/>
          <w:bCs/>
          <w:spacing w:val="10"/>
          <w:lang w:val="en-US"/>
        </w:rPr>
        <w:t>1</w:t>
      </w:r>
      <w:r w:rsidRPr="00EB05E8">
        <w:rPr>
          <w:rFonts w:ascii="Arial" w:hAnsi="Arial" w:cs="Arial"/>
          <w:bCs/>
          <w:spacing w:val="10"/>
          <w:lang w:val="en-US"/>
        </w:rPr>
        <w:t xml:space="preserve">1 above such as </w:t>
      </w:r>
      <w:smartTag w:uri="urn:schemas-microsoft-com:office:smarttags" w:element="City">
        <w:r w:rsidRPr="00EB05E8">
          <w:rPr>
            <w:rFonts w:ascii="Arial" w:hAnsi="Arial" w:cs="Arial"/>
            <w:bCs/>
            <w:spacing w:val="10"/>
            <w:lang w:val="en-US"/>
          </w:rPr>
          <w:t>Kano</w:t>
        </w:r>
      </w:smartTag>
      <w:r w:rsidRPr="00EB05E8">
        <w:rPr>
          <w:rFonts w:ascii="Arial" w:hAnsi="Arial" w:cs="Arial"/>
          <w:bCs/>
          <w:spacing w:val="10"/>
          <w:lang w:val="en-US"/>
        </w:rPr>
        <w:t xml:space="preserve">, </w:t>
      </w:r>
      <w:smartTag w:uri="urn:schemas-microsoft-com:office:smarttags" w:element="place">
        <w:smartTag w:uri="urn:schemas-microsoft-com:office:smarttags" w:element="City">
          <w:r w:rsidRPr="00EB05E8">
            <w:rPr>
              <w:rFonts w:ascii="Arial" w:hAnsi="Arial" w:cs="Arial"/>
              <w:bCs/>
              <w:spacing w:val="10"/>
              <w:lang w:val="en-US"/>
            </w:rPr>
            <w:t>Lagos</w:t>
          </w:r>
        </w:smartTag>
      </w:smartTag>
      <w:r w:rsidRPr="00EB05E8">
        <w:rPr>
          <w:rFonts w:ascii="Arial" w:hAnsi="Arial" w:cs="Arial"/>
          <w:bCs/>
          <w:spacing w:val="10"/>
          <w:lang w:val="en-US"/>
        </w:rPr>
        <w:t>, etc.</w:t>
      </w:r>
    </w:p>
    <w:p w:rsidR="004D2C38" w:rsidRPr="00EB05E8" w:rsidRDefault="004D2C38" w:rsidP="004D2C38">
      <w:pPr>
        <w:spacing w:line="360" w:lineRule="auto"/>
        <w:jc w:val="both"/>
        <w:rPr>
          <w:rFonts w:ascii="Arial" w:hAnsi="Arial" w:cs="Arial"/>
          <w:bCs/>
          <w:spacing w:val="10"/>
          <w:lang w:val="en-US"/>
        </w:rPr>
      </w:pPr>
    </w:p>
    <w:p w:rsidR="004D2C38" w:rsidRPr="00EB05E8" w:rsidRDefault="004D2C38" w:rsidP="004D2C38">
      <w:pPr>
        <w:spacing w:line="360" w:lineRule="auto"/>
        <w:jc w:val="both"/>
        <w:rPr>
          <w:rFonts w:ascii="Arial" w:hAnsi="Arial" w:cs="Arial"/>
          <w:bCs/>
          <w:spacing w:val="10"/>
          <w:lang w:val="en-US"/>
        </w:rPr>
      </w:pPr>
      <w:r w:rsidRPr="00EB05E8">
        <w:rPr>
          <w:rFonts w:ascii="Arial" w:hAnsi="Arial" w:cs="Arial"/>
          <w:bCs/>
          <w:spacing w:val="10"/>
          <w:lang w:val="en-US"/>
        </w:rPr>
        <w:t xml:space="preserve">As mentioned above, Petroleum plays a large role in the Nigerian economy due to its large proven reserves. </w:t>
      </w:r>
      <w:smartTag w:uri="urn:schemas-microsoft-com:office:smarttags" w:element="country-region">
        <w:r w:rsidRPr="00EB05E8">
          <w:rPr>
            <w:rFonts w:ascii="Arial" w:hAnsi="Arial" w:cs="Arial"/>
            <w:bCs/>
            <w:spacing w:val="10"/>
            <w:lang w:val="en-US"/>
          </w:rPr>
          <w:t>Nigeria</w:t>
        </w:r>
      </w:smartTag>
      <w:r w:rsidRPr="00EB05E8">
        <w:rPr>
          <w:rFonts w:ascii="Arial" w:hAnsi="Arial" w:cs="Arial"/>
          <w:bCs/>
          <w:spacing w:val="10"/>
          <w:lang w:val="en-US"/>
        </w:rPr>
        <w:t xml:space="preserve"> is the largest oil producing country in </w:t>
      </w:r>
      <w:smartTag w:uri="urn:schemas-microsoft-com:office:smarttags" w:element="place">
        <w:r w:rsidRPr="00EB05E8">
          <w:rPr>
            <w:rFonts w:ascii="Arial" w:hAnsi="Arial" w:cs="Arial"/>
            <w:bCs/>
            <w:spacing w:val="10"/>
            <w:lang w:val="en-US"/>
          </w:rPr>
          <w:t>Africa</w:t>
        </w:r>
      </w:smartTag>
      <w:r w:rsidRPr="00EB05E8">
        <w:rPr>
          <w:rFonts w:ascii="Arial" w:hAnsi="Arial" w:cs="Arial"/>
          <w:bCs/>
          <w:spacing w:val="10"/>
          <w:lang w:val="en-US"/>
        </w:rPr>
        <w:t>, the eleventh largest producer of crude oil in the world and sixth largest amongst the OPEC countries. In 2005 Oil and Gas journal (</w:t>
      </w:r>
      <w:hyperlink r:id="rId37" w:history="1">
        <w:r w:rsidRPr="005236DC">
          <w:rPr>
            <w:rStyle w:val="Hyperlink"/>
            <w:rFonts w:ascii="Arial" w:hAnsi="Arial" w:cs="Arial"/>
            <w:bCs/>
            <w:spacing w:val="10"/>
            <w:lang w:val="en-US"/>
          </w:rPr>
          <w:t>www.mbendi.co.za</w:t>
        </w:r>
      </w:hyperlink>
      <w:r w:rsidRPr="00EB05E8">
        <w:rPr>
          <w:rFonts w:ascii="Arial" w:hAnsi="Arial" w:cs="Arial"/>
          <w:bCs/>
          <w:spacing w:val="10"/>
          <w:lang w:val="en-US"/>
        </w:rPr>
        <w:t xml:space="preserve">) estimated that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has proven oil reserves totaling 35.2 billion barrels and the government plan to expand its proven reserves to 40 billion barrels by 2010. Because of the large oil reserve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is very attractive to large international </w:t>
      </w:r>
      <w:r w:rsidRPr="00EB05E8">
        <w:rPr>
          <w:rFonts w:ascii="Arial" w:hAnsi="Arial" w:cs="Arial"/>
          <w:bCs/>
          <w:spacing w:val="10"/>
          <w:lang w:val="en-US"/>
        </w:rPr>
        <w:lastRenderedPageBreak/>
        <w:t xml:space="preserve">companies, with the major stake holder being Shell. According to the same source quoted above, </w:t>
      </w:r>
      <w:smartTag w:uri="urn:schemas-microsoft-com:office:smarttags" w:element="place">
        <w:smartTag w:uri="urn:schemas-microsoft-com:office:smarttags" w:element="country-region">
          <w:r w:rsidRPr="00EB05E8">
            <w:rPr>
              <w:rFonts w:ascii="Arial" w:hAnsi="Arial" w:cs="Arial"/>
              <w:bCs/>
              <w:spacing w:val="10"/>
              <w:lang w:val="en-US"/>
            </w:rPr>
            <w:t>Nigeria</w:t>
          </w:r>
        </w:smartTag>
      </w:smartTag>
      <w:r w:rsidRPr="00EB05E8">
        <w:rPr>
          <w:rFonts w:ascii="Arial" w:hAnsi="Arial" w:cs="Arial"/>
          <w:bCs/>
          <w:spacing w:val="10"/>
          <w:lang w:val="en-US"/>
        </w:rPr>
        <w:t xml:space="preserve"> contains 176 trillion cubic feet (Tcf) of proven natural gas reserves. Unfortunately a large part of this gas reserves is being flared into the atmosphere due to lack of gas infrastructures and this forms a huge source of environmental pollution. But the government has set 2010 as a zero flare target and to raise earnings from the natural gas export. The government has since e</w:t>
      </w:r>
      <w:r w:rsidRPr="00EB05E8">
        <w:rPr>
          <w:rFonts w:ascii="Arial" w:hAnsi="Arial" w:cs="Arial"/>
          <w:bCs/>
          <w:spacing w:val="10"/>
          <w:lang w:val="en-US"/>
        </w:rPr>
        <w:t>s</w:t>
      </w:r>
      <w:r w:rsidRPr="00EB05E8">
        <w:rPr>
          <w:rFonts w:ascii="Arial" w:hAnsi="Arial" w:cs="Arial"/>
          <w:bCs/>
          <w:spacing w:val="10"/>
          <w:lang w:val="en-US"/>
        </w:rPr>
        <w:t>tablished liquefied petrol</w:t>
      </w:r>
      <w:r>
        <w:rPr>
          <w:rFonts w:ascii="Arial" w:hAnsi="Arial" w:cs="Arial"/>
          <w:bCs/>
          <w:spacing w:val="10"/>
          <w:lang w:val="en-US"/>
        </w:rPr>
        <w:t>eum gas (LPG) companies</w:t>
      </w:r>
      <w:r w:rsidRPr="00EB05E8">
        <w:rPr>
          <w:rFonts w:ascii="Arial" w:hAnsi="Arial" w:cs="Arial"/>
          <w:bCs/>
          <w:spacing w:val="10"/>
          <w:lang w:val="en-US"/>
        </w:rPr>
        <w:t xml:space="preserve"> to help achieve this goal by harnessing the natural gas resources. In general it can be said that the Nigerian economy has fairly improved in the last few years, this is ind</w:t>
      </w:r>
      <w:r w:rsidRPr="00EB05E8">
        <w:rPr>
          <w:rFonts w:ascii="Arial" w:hAnsi="Arial" w:cs="Arial"/>
          <w:bCs/>
          <w:spacing w:val="10"/>
          <w:lang w:val="en-US"/>
        </w:rPr>
        <w:t>i</w:t>
      </w:r>
      <w:r w:rsidRPr="00EB05E8">
        <w:rPr>
          <w:rFonts w:ascii="Arial" w:hAnsi="Arial" w:cs="Arial"/>
          <w:bCs/>
          <w:spacing w:val="10"/>
          <w:lang w:val="en-US"/>
        </w:rPr>
        <w:t>cated by the fact that in 2006 Nigeria became the first African country to fully pay off her debt owed to the Paris club (</w:t>
      </w:r>
      <w:r>
        <w:rPr>
          <w:rFonts w:ascii="Arial" w:hAnsi="Arial" w:cs="Arial"/>
          <w:bCs/>
          <w:spacing w:val="10"/>
          <w:lang w:val="en-US"/>
        </w:rPr>
        <w:t xml:space="preserve">Wikipedia; </w:t>
      </w:r>
      <w:r w:rsidRPr="00C97FBD">
        <w:rPr>
          <w:rFonts w:ascii="Arial" w:hAnsi="Arial" w:cs="Arial"/>
          <w:bCs/>
          <w:spacing w:val="10"/>
          <w:lang w:val="en-US"/>
        </w:rPr>
        <w:t>http://en.wikipedia. org/wiki/Economy_of_Nigeria</w:t>
      </w:r>
      <w:r w:rsidRPr="005236DC">
        <w:rPr>
          <w:rFonts w:ascii="Arial" w:hAnsi="Arial" w:cs="Arial"/>
          <w:bCs/>
          <w:spacing w:val="10"/>
          <w:lang w:val="en-US"/>
        </w:rPr>
        <w:t>).</w:t>
      </w:r>
    </w:p>
    <w:p w:rsidR="004D2C38" w:rsidRDefault="004D2C38" w:rsidP="004D2C38">
      <w:pPr>
        <w:spacing w:line="360" w:lineRule="auto"/>
        <w:jc w:val="both"/>
        <w:rPr>
          <w:rFonts w:ascii="Arial" w:hAnsi="Arial" w:cs="Arial"/>
          <w:bCs/>
          <w:spacing w:val="10"/>
          <w:lang w:val="en-US"/>
        </w:rPr>
      </w:pPr>
    </w:p>
    <w:p w:rsidR="004D2C38" w:rsidRPr="00EB05E8" w:rsidRDefault="004D2C38" w:rsidP="004D2C38">
      <w:pPr>
        <w:spacing w:line="360" w:lineRule="auto"/>
        <w:jc w:val="both"/>
        <w:rPr>
          <w:rFonts w:ascii="Arial" w:hAnsi="Arial" w:cs="Arial"/>
          <w:spacing w:val="10"/>
          <w:lang w:val="en-US"/>
        </w:rPr>
      </w:pPr>
    </w:p>
    <w:p w:rsidR="004D2C38" w:rsidRPr="002F798B" w:rsidRDefault="004D2C38" w:rsidP="004D2C38">
      <w:pPr>
        <w:spacing w:line="360" w:lineRule="auto"/>
        <w:rPr>
          <w:rFonts w:ascii="Arial" w:hAnsi="Arial" w:cs="Arial"/>
          <w:b/>
          <w:bCs/>
          <w:spacing w:val="10"/>
          <w:szCs w:val="28"/>
          <w:lang w:val="en-US"/>
        </w:rPr>
      </w:pPr>
      <w:r w:rsidRPr="002F798B">
        <w:rPr>
          <w:rFonts w:ascii="Arial" w:hAnsi="Arial" w:cs="Arial"/>
          <w:b/>
          <w:spacing w:val="10"/>
          <w:szCs w:val="28"/>
          <w:lang w:val="en-US"/>
        </w:rPr>
        <w:t xml:space="preserve">2.8.2 </w:t>
      </w:r>
      <w:r w:rsidRPr="002F798B">
        <w:rPr>
          <w:rFonts w:ascii="Arial" w:hAnsi="Arial" w:cs="Arial"/>
          <w:b/>
          <w:bCs/>
          <w:spacing w:val="10"/>
          <w:szCs w:val="28"/>
          <w:lang w:val="en-US"/>
        </w:rPr>
        <w:t xml:space="preserve">Industries in </w:t>
      </w:r>
      <w:smartTag w:uri="urn:schemas-microsoft-com:office:smarttags" w:element="place">
        <w:smartTag w:uri="urn:schemas-microsoft-com:office:smarttags" w:element="country-region">
          <w:r w:rsidRPr="002F798B">
            <w:rPr>
              <w:rFonts w:ascii="Arial" w:hAnsi="Arial" w:cs="Arial"/>
              <w:b/>
              <w:bCs/>
              <w:spacing w:val="10"/>
              <w:szCs w:val="28"/>
              <w:lang w:val="en-US"/>
            </w:rPr>
            <w:t>Nigeria</w:t>
          </w:r>
        </w:smartTag>
      </w:smartTag>
    </w:p>
    <w:p w:rsidR="004D2C38" w:rsidRDefault="004D2C38" w:rsidP="004D2C38">
      <w:pPr>
        <w:spacing w:line="360" w:lineRule="auto"/>
        <w:jc w:val="both"/>
        <w:rPr>
          <w:rFonts w:ascii="Arial" w:hAnsi="Arial" w:cs="Arial"/>
          <w:spacing w:val="10"/>
          <w:lang w:val="en-US"/>
        </w:rPr>
      </w:pPr>
      <w:r w:rsidRPr="002F798B">
        <w:rPr>
          <w:rFonts w:ascii="Arial" w:hAnsi="Arial" w:cs="Arial"/>
          <w:spacing w:val="10"/>
          <w:lang w:val="en-US"/>
        </w:rPr>
        <w:t>There are four main sectors of industries in Nigeria, which are; primary</w:t>
      </w:r>
      <w:r>
        <w:rPr>
          <w:rFonts w:ascii="Arial" w:hAnsi="Arial" w:cs="Arial"/>
          <w:spacing w:val="10"/>
          <w:lang w:val="en-US"/>
        </w:rPr>
        <w:t>, secondary, tertiary</w:t>
      </w:r>
      <w:r w:rsidRPr="002F798B">
        <w:rPr>
          <w:rFonts w:ascii="Arial" w:hAnsi="Arial" w:cs="Arial"/>
          <w:spacing w:val="10"/>
          <w:lang w:val="en-US"/>
        </w:rPr>
        <w:t xml:space="preserve"> </w:t>
      </w:r>
      <w:r>
        <w:rPr>
          <w:rFonts w:ascii="Arial" w:hAnsi="Arial" w:cs="Arial"/>
          <w:spacing w:val="10"/>
          <w:lang w:val="en-US"/>
        </w:rPr>
        <w:t xml:space="preserve">and research and development </w:t>
      </w:r>
      <w:r w:rsidRPr="002F798B">
        <w:rPr>
          <w:rFonts w:ascii="Arial" w:hAnsi="Arial" w:cs="Arial"/>
          <w:spacing w:val="10"/>
          <w:lang w:val="en-US"/>
        </w:rPr>
        <w:t>sector</w:t>
      </w:r>
      <w:r>
        <w:rPr>
          <w:rFonts w:ascii="Arial" w:hAnsi="Arial" w:cs="Arial"/>
          <w:spacing w:val="10"/>
          <w:lang w:val="en-US"/>
        </w:rPr>
        <w:t xml:space="preserve">s. Primary sector, </w:t>
      </w:r>
      <w:r w:rsidRPr="002F798B">
        <w:rPr>
          <w:rFonts w:ascii="Arial" w:hAnsi="Arial" w:cs="Arial"/>
          <w:spacing w:val="10"/>
          <w:lang w:val="en-US"/>
        </w:rPr>
        <w:t>these are mainly raw material extraction e.g. mining, crude oil extraction, etc. The secondary sector involves refining and manufacturing e.g. NNPC refineries. The tertiary sector deals with services and distribution of man</w:t>
      </w:r>
      <w:r w:rsidRPr="002F798B">
        <w:rPr>
          <w:rFonts w:ascii="Arial" w:hAnsi="Arial" w:cs="Arial"/>
          <w:spacing w:val="10"/>
          <w:lang w:val="en-US"/>
        </w:rPr>
        <w:t>u</w:t>
      </w:r>
      <w:r w:rsidRPr="002F798B">
        <w:rPr>
          <w:rFonts w:ascii="Arial" w:hAnsi="Arial" w:cs="Arial"/>
          <w:spacing w:val="10"/>
          <w:lang w:val="en-US"/>
        </w:rPr>
        <w:t>factured goods. The fourth sector focus on technology, research and deve</w:t>
      </w:r>
      <w:r w:rsidRPr="002F798B">
        <w:rPr>
          <w:rFonts w:ascii="Arial" w:hAnsi="Arial" w:cs="Arial"/>
          <w:spacing w:val="10"/>
          <w:lang w:val="en-US"/>
        </w:rPr>
        <w:t>l</w:t>
      </w:r>
      <w:r w:rsidRPr="002F798B">
        <w:rPr>
          <w:rFonts w:ascii="Arial" w:hAnsi="Arial" w:cs="Arial"/>
          <w:spacing w:val="10"/>
          <w:lang w:val="en-US"/>
        </w:rPr>
        <w:t>opment. The Nigerian i</w:t>
      </w:r>
      <w:r w:rsidRPr="002F798B">
        <w:rPr>
          <w:rFonts w:ascii="Arial" w:hAnsi="Arial" w:cs="Arial"/>
          <w:spacing w:val="10"/>
          <w:lang w:val="en-US"/>
        </w:rPr>
        <w:t>n</w:t>
      </w:r>
      <w:r w:rsidRPr="002F798B">
        <w:rPr>
          <w:rFonts w:ascii="Arial" w:hAnsi="Arial" w:cs="Arial"/>
          <w:spacing w:val="10"/>
          <w:lang w:val="en-US"/>
        </w:rPr>
        <w:t>dustrial sectors are not completely developed, in 1999 the manufacturing industries accounted for only less than 5% of the country’s GDP, but by 2000 it exp</w:t>
      </w:r>
      <w:r w:rsidRPr="002F798B">
        <w:rPr>
          <w:rFonts w:ascii="Arial" w:hAnsi="Arial" w:cs="Arial"/>
          <w:spacing w:val="10"/>
          <w:lang w:val="en-US"/>
        </w:rPr>
        <w:t>e</w:t>
      </w:r>
      <w:r w:rsidRPr="002F798B">
        <w:rPr>
          <w:rFonts w:ascii="Arial" w:hAnsi="Arial" w:cs="Arial"/>
          <w:spacing w:val="10"/>
          <w:lang w:val="en-US"/>
        </w:rPr>
        <w:t xml:space="preserve">rienced 4.9% growth mostly due to the oil and gas </w:t>
      </w:r>
      <w:r w:rsidRPr="00320A9A">
        <w:rPr>
          <w:rFonts w:ascii="Arial" w:hAnsi="Arial" w:cs="Arial"/>
          <w:spacing w:val="10"/>
          <w:lang w:val="en-US"/>
        </w:rPr>
        <w:t xml:space="preserve">industrial sector (Index Mundi; </w:t>
      </w:r>
      <w:r w:rsidRPr="00320A9A">
        <w:rPr>
          <w:rFonts w:ascii="Arial" w:hAnsi="Arial" w:cs="Arial"/>
        </w:rPr>
        <w:t>http://www.indexmundi.com/nigeria/gdp_real_</w:t>
      </w:r>
      <w:r w:rsidRPr="00320A9A">
        <w:rPr>
          <w:rFonts w:ascii="Arial" w:hAnsi="Arial" w:cs="Arial"/>
        </w:rPr>
        <w:br/>
        <w:t>growth_rate.html</w:t>
      </w:r>
      <w:r w:rsidRPr="00320A9A">
        <w:rPr>
          <w:rFonts w:ascii="Arial" w:hAnsi="Arial" w:cs="Arial"/>
          <w:spacing w:val="10"/>
          <w:lang w:val="en-US"/>
        </w:rPr>
        <w:t>). The textile industry is still in the early stages</w:t>
      </w:r>
      <w:r w:rsidRPr="002F798B">
        <w:rPr>
          <w:rFonts w:ascii="Arial" w:hAnsi="Arial" w:cs="Arial"/>
          <w:spacing w:val="10"/>
          <w:lang w:val="en-US"/>
        </w:rPr>
        <w:t xml:space="preserve"> of develo</w:t>
      </w:r>
      <w:r w:rsidRPr="002F798B">
        <w:rPr>
          <w:rFonts w:ascii="Arial" w:hAnsi="Arial" w:cs="Arial"/>
          <w:spacing w:val="10"/>
          <w:lang w:val="en-US"/>
        </w:rPr>
        <w:t>p</w:t>
      </w:r>
      <w:r w:rsidRPr="002F798B">
        <w:rPr>
          <w:rFonts w:ascii="Arial" w:hAnsi="Arial" w:cs="Arial"/>
          <w:spacing w:val="10"/>
          <w:lang w:val="en-US"/>
        </w:rPr>
        <w:t xml:space="preserve">ment due to lack of adequate infrastructures. Most of the raw materials used in the textile industry come from local farmers. There are some few steel industries such as the Delta Steel Plant at Aladja, </w:t>
      </w:r>
      <w:smartTag w:uri="urn:schemas-microsoft-com:office:smarttags" w:element="City">
        <w:r w:rsidRPr="002F798B">
          <w:rPr>
            <w:rFonts w:ascii="Arial" w:hAnsi="Arial" w:cs="Arial"/>
            <w:spacing w:val="10"/>
            <w:lang w:val="en-US"/>
          </w:rPr>
          <w:t>Oshogbo</w:t>
        </w:r>
      </w:smartTag>
      <w:r w:rsidRPr="002F798B">
        <w:rPr>
          <w:rFonts w:ascii="Arial" w:hAnsi="Arial" w:cs="Arial"/>
          <w:spacing w:val="10"/>
          <w:lang w:val="en-US"/>
        </w:rPr>
        <w:t xml:space="preserve"> steel rol</w:t>
      </w:r>
      <w:r w:rsidRPr="002F798B">
        <w:rPr>
          <w:rFonts w:ascii="Arial" w:hAnsi="Arial" w:cs="Arial"/>
          <w:spacing w:val="10"/>
          <w:lang w:val="en-US"/>
        </w:rPr>
        <w:t>l</w:t>
      </w:r>
      <w:r w:rsidRPr="002F798B">
        <w:rPr>
          <w:rFonts w:ascii="Arial" w:hAnsi="Arial" w:cs="Arial"/>
          <w:spacing w:val="10"/>
          <w:lang w:val="en-US"/>
        </w:rPr>
        <w:t xml:space="preserve">ing mills, steel complex at </w:t>
      </w:r>
      <w:smartTag w:uri="urn:schemas-microsoft-com:office:smarttags" w:element="place">
        <w:smartTag w:uri="urn:schemas-microsoft-com:office:smarttags" w:element="City">
          <w:r w:rsidRPr="002F798B">
            <w:rPr>
              <w:rFonts w:ascii="Arial" w:hAnsi="Arial" w:cs="Arial"/>
              <w:spacing w:val="10"/>
              <w:lang w:val="en-US"/>
            </w:rPr>
            <w:t>Abeokuta</w:t>
          </w:r>
        </w:smartTag>
      </w:smartTag>
      <w:r w:rsidRPr="002F798B">
        <w:rPr>
          <w:rFonts w:ascii="Arial" w:hAnsi="Arial" w:cs="Arial"/>
          <w:spacing w:val="10"/>
          <w:lang w:val="en-US"/>
        </w:rPr>
        <w:t>, etc. Other industries that are much in the developing and growing stages are cement, sawmills, cigarette fact</w:t>
      </w:r>
      <w:r w:rsidRPr="002F798B">
        <w:rPr>
          <w:rFonts w:ascii="Arial" w:hAnsi="Arial" w:cs="Arial"/>
          <w:spacing w:val="10"/>
          <w:lang w:val="en-US"/>
        </w:rPr>
        <w:t>o</w:t>
      </w:r>
      <w:r w:rsidRPr="002F798B">
        <w:rPr>
          <w:rFonts w:ascii="Arial" w:hAnsi="Arial" w:cs="Arial"/>
          <w:spacing w:val="10"/>
          <w:lang w:val="en-US"/>
        </w:rPr>
        <w:t xml:space="preserve">ries, pharmaceutical plants, </w:t>
      </w:r>
      <w:r w:rsidRPr="002F798B">
        <w:rPr>
          <w:rFonts w:ascii="Arial" w:hAnsi="Arial" w:cs="Arial"/>
          <w:spacing w:val="10"/>
          <w:lang w:val="en-US"/>
        </w:rPr>
        <w:lastRenderedPageBreak/>
        <w:t xml:space="preserve">tire factories, paint factories, and assembly plants. </w:t>
      </w:r>
      <w:smartTag w:uri="urn:schemas-microsoft-com:office:smarttags" w:element="country-region">
        <w:smartTag w:uri="urn:schemas-microsoft-com:office:smarttags" w:element="place">
          <w:r w:rsidRPr="002F798B">
            <w:rPr>
              <w:rFonts w:ascii="Arial" w:hAnsi="Arial" w:cs="Arial"/>
              <w:spacing w:val="10"/>
              <w:lang w:val="en-US"/>
            </w:rPr>
            <w:t>Nigeria</w:t>
          </w:r>
        </w:smartTag>
      </w:smartTag>
      <w:r>
        <w:rPr>
          <w:rFonts w:ascii="Arial" w:hAnsi="Arial" w:cs="Arial"/>
          <w:spacing w:val="10"/>
          <w:lang w:val="en-US"/>
        </w:rPr>
        <w:t xml:space="preserve"> has five state </w:t>
      </w:r>
      <w:r w:rsidRPr="002F798B">
        <w:rPr>
          <w:rFonts w:ascii="Arial" w:hAnsi="Arial" w:cs="Arial"/>
          <w:spacing w:val="10"/>
          <w:lang w:val="en-US"/>
        </w:rPr>
        <w:t>owned motor vehicle assembly plants for Volkswagen, Peugeot, and Mercedes products. The CIA world Fact book of</w:t>
      </w:r>
      <w:r w:rsidRPr="00EB05E8">
        <w:rPr>
          <w:rFonts w:ascii="Arial" w:hAnsi="Arial" w:cs="Arial"/>
          <w:spacing w:val="10"/>
          <w:lang w:val="en-US"/>
        </w:rPr>
        <w:t xml:space="preserve"> May 2008 g</w:t>
      </w:r>
      <w:r>
        <w:rPr>
          <w:rFonts w:ascii="Arial" w:hAnsi="Arial" w:cs="Arial"/>
          <w:spacing w:val="10"/>
          <w:lang w:val="en-US"/>
        </w:rPr>
        <w:t>ave a list of Nigeria’s i</w:t>
      </w:r>
      <w:r w:rsidRPr="00EB05E8">
        <w:rPr>
          <w:rFonts w:ascii="Arial" w:hAnsi="Arial" w:cs="Arial"/>
          <w:spacing w:val="10"/>
          <w:lang w:val="en-US"/>
        </w:rPr>
        <w:t xml:space="preserve">ndustries based on rank ordering </w:t>
      </w:r>
      <w:r>
        <w:rPr>
          <w:rFonts w:ascii="Arial" w:hAnsi="Arial" w:cs="Arial"/>
          <w:spacing w:val="10"/>
          <w:lang w:val="en-US"/>
        </w:rPr>
        <w:t>of i</w:t>
      </w:r>
      <w:r w:rsidRPr="00EB05E8">
        <w:rPr>
          <w:rFonts w:ascii="Arial" w:hAnsi="Arial" w:cs="Arial"/>
          <w:spacing w:val="10"/>
          <w:lang w:val="en-US"/>
        </w:rPr>
        <w:t>n</w:t>
      </w:r>
      <w:r w:rsidRPr="00EB05E8">
        <w:rPr>
          <w:rFonts w:ascii="Arial" w:hAnsi="Arial" w:cs="Arial"/>
          <w:spacing w:val="10"/>
          <w:lang w:val="en-US"/>
        </w:rPr>
        <w:t>dustries starting with the largest by valu</w:t>
      </w:r>
      <w:r>
        <w:rPr>
          <w:rFonts w:ascii="Arial" w:hAnsi="Arial" w:cs="Arial"/>
          <w:spacing w:val="10"/>
          <w:lang w:val="en-US"/>
        </w:rPr>
        <w:t>e of annual output as follows; crude oil, c</w:t>
      </w:r>
      <w:r w:rsidRPr="00EB05E8">
        <w:rPr>
          <w:rFonts w:ascii="Arial" w:hAnsi="Arial" w:cs="Arial"/>
          <w:spacing w:val="10"/>
          <w:lang w:val="en-US"/>
        </w:rPr>
        <w:t xml:space="preserve">oal, tin, columbite, palm oil, peanuts, cotton, rubber, wood, hides and skins, textiles, cement and other construction materials, food products, foot wear, chemicals, fertilizer, printing, ceramics, steel, others. In the same </w:t>
      </w:r>
      <w:r>
        <w:rPr>
          <w:rFonts w:ascii="Arial" w:hAnsi="Arial" w:cs="Arial"/>
          <w:spacing w:val="10"/>
          <w:lang w:val="en-US"/>
        </w:rPr>
        <w:t>Fact B</w:t>
      </w:r>
      <w:r w:rsidRPr="00EB05E8">
        <w:rPr>
          <w:rFonts w:ascii="Arial" w:hAnsi="Arial" w:cs="Arial"/>
          <w:spacing w:val="10"/>
          <w:lang w:val="en-US"/>
        </w:rPr>
        <w:t>ook of 2008 by CIA the rate of industrial production growth was given as shown in Fig</w:t>
      </w:r>
      <w:r>
        <w:rPr>
          <w:rFonts w:ascii="Arial" w:hAnsi="Arial" w:cs="Arial"/>
          <w:spacing w:val="10"/>
          <w:lang w:val="en-US"/>
        </w:rPr>
        <w:t>ure</w:t>
      </w:r>
      <w:r w:rsidRPr="00EB05E8">
        <w:rPr>
          <w:rFonts w:ascii="Arial" w:hAnsi="Arial" w:cs="Arial"/>
          <w:spacing w:val="10"/>
          <w:lang w:val="en-US"/>
        </w:rPr>
        <w:t xml:space="preserve"> 2.</w:t>
      </w:r>
      <w:r>
        <w:rPr>
          <w:rFonts w:ascii="Arial" w:hAnsi="Arial" w:cs="Arial"/>
          <w:spacing w:val="10"/>
          <w:lang w:val="en-US"/>
        </w:rPr>
        <w:t>11</w:t>
      </w:r>
      <w:r w:rsidRPr="00EB05E8">
        <w:rPr>
          <w:rFonts w:ascii="Arial" w:hAnsi="Arial" w:cs="Arial"/>
          <w:spacing w:val="10"/>
          <w:lang w:val="en-US"/>
        </w:rPr>
        <w:t xml:space="preserve"> below. It can be seen from this rate of production growth that</w:t>
      </w:r>
      <w:r>
        <w:rPr>
          <w:rFonts w:ascii="Arial" w:hAnsi="Arial" w:cs="Arial"/>
          <w:spacing w:val="10"/>
          <w:lang w:val="en-US"/>
        </w:rPr>
        <w:t xml:space="preserve"> the Nigerian industries are</w:t>
      </w:r>
      <w:r w:rsidRPr="00EB05E8">
        <w:rPr>
          <w:rFonts w:ascii="Arial" w:hAnsi="Arial" w:cs="Arial"/>
          <w:spacing w:val="10"/>
          <w:lang w:val="en-US"/>
        </w:rPr>
        <w:t xml:space="preserve"> very much under developed, with the rate of growth of production going as low as into the minus in 2007</w:t>
      </w:r>
      <w:r>
        <w:rPr>
          <w:rFonts w:ascii="Arial" w:hAnsi="Arial" w:cs="Arial"/>
          <w:spacing w:val="10"/>
          <w:lang w:val="en-US"/>
        </w:rPr>
        <w:t xml:space="preserve"> (Figure 2.11)</w:t>
      </w:r>
      <w:r w:rsidRPr="00EB05E8">
        <w:rPr>
          <w:rFonts w:ascii="Arial" w:hAnsi="Arial" w:cs="Arial"/>
          <w:spacing w:val="10"/>
          <w:lang w:val="en-US"/>
        </w:rPr>
        <w:t>.</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p>
    <w:p w:rsidR="004D2C38" w:rsidRPr="00EB05E8" w:rsidRDefault="004D2C38" w:rsidP="004D2C38">
      <w:pPr>
        <w:spacing w:line="360" w:lineRule="auto"/>
        <w:jc w:val="both"/>
        <w:rPr>
          <w:rFonts w:ascii="Arial" w:hAnsi="Arial" w:cs="Arial"/>
          <w:spacing w:val="10"/>
          <w:lang w:val="en-US"/>
        </w:rPr>
      </w:pPr>
      <w:r w:rsidRPr="00EB05E8">
        <w:rPr>
          <w:rFonts w:ascii="Arial" w:hAnsi="Arial" w:cs="Arial"/>
          <w:spacing w:val="10"/>
          <w:lang w:val="en-US"/>
        </w:rPr>
        <w:t xml:space="preserve"> </w:t>
      </w:r>
    </w:p>
    <w:p w:rsidR="004D2C38" w:rsidRPr="002E26DD" w:rsidRDefault="004D2C38" w:rsidP="004D2C38">
      <w:pPr>
        <w:spacing w:line="360" w:lineRule="auto"/>
        <w:rPr>
          <w:lang w:val="en-US"/>
        </w:rPr>
      </w:pPr>
      <w:r>
        <w:rPr>
          <w:noProof/>
          <w:lang w:val="en-US"/>
        </w:rPr>
        <w:drawing>
          <wp:inline distT="0" distB="0" distL="0" distR="0">
            <wp:extent cx="5528945" cy="371094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Arial" w:hAnsi="Arial" w:cs="Arial"/>
          <w:b/>
          <w:spacing w:val="10"/>
          <w:lang w:val="en-US"/>
        </w:rPr>
        <w:t>Figure 2</w:t>
      </w:r>
      <w:r w:rsidRPr="00C22150">
        <w:rPr>
          <w:rFonts w:ascii="Arial" w:hAnsi="Arial" w:cs="Arial"/>
          <w:b/>
          <w:spacing w:val="10"/>
          <w:lang w:val="en-US"/>
        </w:rPr>
        <w:t>.</w:t>
      </w:r>
      <w:r>
        <w:rPr>
          <w:rFonts w:ascii="Arial" w:hAnsi="Arial" w:cs="Arial"/>
          <w:b/>
          <w:spacing w:val="10"/>
          <w:lang w:val="en-US"/>
        </w:rPr>
        <w:t>11</w:t>
      </w:r>
      <w:r w:rsidRPr="00C22150">
        <w:rPr>
          <w:rFonts w:ascii="Arial" w:hAnsi="Arial" w:cs="Arial"/>
          <w:b/>
          <w:spacing w:val="10"/>
          <w:lang w:val="en-US"/>
        </w:rPr>
        <w:t xml:space="preserve"> </w:t>
      </w:r>
      <w:smartTag w:uri="urn:schemas-microsoft-com:office:smarttags" w:element="country-region">
        <w:smartTag w:uri="urn:schemas-microsoft-com:office:smarttags" w:element="place">
          <w:r w:rsidRPr="002E26DD">
            <w:rPr>
              <w:rFonts w:ascii="Arial" w:hAnsi="Arial" w:cs="Arial"/>
              <w:spacing w:val="10"/>
              <w:lang w:val="en-US"/>
            </w:rPr>
            <w:t>Nigeria</w:t>
          </w:r>
        </w:smartTag>
      </w:smartTag>
      <w:r w:rsidRPr="002E26DD">
        <w:rPr>
          <w:rFonts w:ascii="Arial" w:hAnsi="Arial" w:cs="Arial"/>
          <w:spacing w:val="10"/>
          <w:lang w:val="en-US"/>
        </w:rPr>
        <w:t>’s Industrial Production Growth Rate in Percentage</w:t>
      </w:r>
    </w:p>
    <w:p w:rsidR="004D2C38" w:rsidRPr="002E26DD" w:rsidRDefault="004D2C38" w:rsidP="004D2C38">
      <w:pPr>
        <w:spacing w:line="360" w:lineRule="auto"/>
        <w:rPr>
          <w:rFonts w:ascii="Arial" w:hAnsi="Arial" w:cs="Arial"/>
          <w:spacing w:val="10"/>
          <w:sz w:val="20"/>
          <w:szCs w:val="20"/>
          <w:lang w:val="en-US"/>
        </w:rPr>
      </w:pPr>
      <w:r>
        <w:rPr>
          <w:rFonts w:ascii="Arial" w:hAnsi="Arial" w:cs="Arial"/>
          <w:spacing w:val="10"/>
          <w:sz w:val="20"/>
          <w:szCs w:val="20"/>
          <w:lang w:val="en-US"/>
        </w:rPr>
        <w:t xml:space="preserve">                     </w:t>
      </w:r>
      <w:r w:rsidRPr="002E26DD">
        <w:rPr>
          <w:rFonts w:ascii="Arial" w:hAnsi="Arial" w:cs="Arial"/>
          <w:spacing w:val="10"/>
          <w:sz w:val="20"/>
          <w:szCs w:val="20"/>
          <w:lang w:val="en-US"/>
        </w:rPr>
        <w:t>(Source: created from CIA World Fact book May 2008)</w:t>
      </w:r>
    </w:p>
    <w:p w:rsidR="004D2C38" w:rsidRDefault="004D2C38" w:rsidP="004D2C38">
      <w:pPr>
        <w:spacing w:before="100" w:beforeAutospacing="1" w:after="100" w:afterAutospacing="1" w:line="360" w:lineRule="auto"/>
        <w:jc w:val="both"/>
        <w:rPr>
          <w:rFonts w:ascii="Arial" w:hAnsi="Arial"/>
          <w:lang w:val="en-US"/>
        </w:rPr>
      </w:pPr>
    </w:p>
    <w:p w:rsidR="004D2C38" w:rsidRPr="006F29AD" w:rsidRDefault="004D2C38" w:rsidP="004D2C38">
      <w:pPr>
        <w:spacing w:before="100" w:beforeAutospacing="1" w:after="100" w:afterAutospacing="1" w:line="360" w:lineRule="auto"/>
        <w:jc w:val="both"/>
        <w:rPr>
          <w:rFonts w:ascii="Arial" w:hAnsi="Arial"/>
          <w:spacing w:val="10"/>
          <w:lang w:val="en-US"/>
        </w:rPr>
      </w:pPr>
      <w:r w:rsidRPr="006F29AD">
        <w:rPr>
          <w:rFonts w:ascii="Arial" w:hAnsi="Arial"/>
          <w:spacing w:val="10"/>
          <w:lang w:val="en-US"/>
        </w:rPr>
        <w:t xml:space="preserve">Another classification of industries in Nigeria is that found at </w:t>
      </w:r>
      <w:hyperlink r:id="rId39" w:history="1">
        <w:r w:rsidRPr="006F29AD">
          <w:rPr>
            <w:rStyle w:val="Hyperlink"/>
            <w:rFonts w:ascii="Arial" w:hAnsi="Arial"/>
            <w:spacing w:val="10"/>
            <w:lang w:val="en-US"/>
          </w:rPr>
          <w:t>www.mbendi.co.za</w:t>
        </w:r>
      </w:hyperlink>
      <w:r w:rsidRPr="006F29AD">
        <w:rPr>
          <w:rFonts w:ascii="Arial" w:hAnsi="Arial"/>
          <w:spacing w:val="10"/>
          <w:lang w:val="en-US"/>
        </w:rPr>
        <w:t>, where they made attempt to give the exact numbers of the types of industries in Nigeria, this is shown in Figure 2.12, this list is not conclusive, but just to give a picture of the proportion of the Nigeria’s i</w:t>
      </w:r>
      <w:r w:rsidRPr="006F29AD">
        <w:rPr>
          <w:rFonts w:ascii="Arial" w:hAnsi="Arial"/>
          <w:spacing w:val="10"/>
          <w:lang w:val="en-US"/>
        </w:rPr>
        <w:t>n</w:t>
      </w:r>
      <w:r w:rsidRPr="006F29AD">
        <w:rPr>
          <w:rFonts w:ascii="Arial" w:hAnsi="Arial"/>
          <w:spacing w:val="10"/>
          <w:lang w:val="en-US"/>
        </w:rPr>
        <w:t>dustries that belong to oil and gas. This shows the major source of env</w:t>
      </w:r>
      <w:r w:rsidRPr="006F29AD">
        <w:rPr>
          <w:rFonts w:ascii="Arial" w:hAnsi="Arial"/>
          <w:spacing w:val="10"/>
          <w:lang w:val="en-US"/>
        </w:rPr>
        <w:t>i</w:t>
      </w:r>
      <w:r w:rsidRPr="006F29AD">
        <w:rPr>
          <w:rFonts w:ascii="Arial" w:hAnsi="Arial"/>
          <w:spacing w:val="10"/>
          <w:lang w:val="en-US"/>
        </w:rPr>
        <w:t>ronmental pollutants that has to be dealt with, and it can be seen that it is mainly from oil and gas or petroleum.</w:t>
      </w:r>
    </w:p>
    <w:p w:rsidR="004D2C38" w:rsidRPr="00EB05E8" w:rsidRDefault="004D2C38" w:rsidP="004D2C38">
      <w:pPr>
        <w:spacing w:line="360" w:lineRule="auto"/>
        <w:ind w:left="1080"/>
        <w:rPr>
          <w:rFonts w:ascii="Arial" w:hAnsi="Arial" w:cs="Arial"/>
          <w:spacing w:val="10"/>
          <w:lang w:val="en-US"/>
        </w:rPr>
      </w:pPr>
    </w:p>
    <w:p w:rsidR="004D2C38" w:rsidRPr="00EB05E8" w:rsidRDefault="004D2C38" w:rsidP="004D2C38">
      <w:pPr>
        <w:spacing w:line="360" w:lineRule="auto"/>
        <w:rPr>
          <w:rFonts w:ascii="Arial" w:hAnsi="Arial" w:cs="Arial"/>
          <w:spacing w:val="10"/>
          <w:lang w:val="en-US"/>
        </w:rPr>
      </w:pPr>
    </w:p>
    <w:p w:rsidR="004D2C38" w:rsidRPr="006F29AD" w:rsidRDefault="004D2C38" w:rsidP="004D2C38">
      <w:pPr>
        <w:spacing w:line="360" w:lineRule="auto"/>
        <w:ind w:left="720"/>
        <w:rPr>
          <w:spacing w:val="10"/>
          <w:lang w:val="en-US"/>
        </w:rPr>
      </w:pPr>
      <w:r>
        <w:rPr>
          <w:noProof/>
          <w:lang w:val="en-US"/>
        </w:rPr>
        <w:drawing>
          <wp:inline distT="0" distB="0" distL="0" distR="0">
            <wp:extent cx="5582285" cy="444436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F29AD">
        <w:rPr>
          <w:spacing w:val="10"/>
          <w:lang w:val="en-US"/>
        </w:rPr>
        <w:tab/>
      </w:r>
      <w:r w:rsidRPr="006F29AD">
        <w:rPr>
          <w:rFonts w:ascii="Arial" w:hAnsi="Arial" w:cs="Arial"/>
          <w:b/>
          <w:spacing w:val="10"/>
          <w:sz w:val="20"/>
          <w:szCs w:val="20"/>
          <w:lang w:val="en-US"/>
        </w:rPr>
        <w:t>Types of Industries</w:t>
      </w:r>
    </w:p>
    <w:p w:rsidR="004D2C38" w:rsidRPr="006F29AD" w:rsidRDefault="004D2C38" w:rsidP="004D2C38">
      <w:pPr>
        <w:spacing w:line="360" w:lineRule="auto"/>
        <w:jc w:val="both"/>
        <w:rPr>
          <w:rFonts w:ascii="Arial" w:hAnsi="Arial" w:cs="Arial"/>
          <w:spacing w:val="10"/>
          <w:sz w:val="16"/>
          <w:szCs w:val="16"/>
          <w:lang w:val="en-US"/>
        </w:rPr>
      </w:pPr>
      <w:r w:rsidRPr="006F29AD">
        <w:rPr>
          <w:rFonts w:ascii="Arial" w:hAnsi="Arial" w:cs="Arial"/>
          <w:spacing w:val="10"/>
          <w:sz w:val="16"/>
          <w:szCs w:val="16"/>
          <w:lang w:val="en-US"/>
        </w:rPr>
        <w:t>1= Oil and Gas, 2 = Food, Beverages and Tobacco, 3 = Chemicals, 4 = Agriculture, 5 = Building, constru</w:t>
      </w:r>
      <w:r w:rsidRPr="006F29AD">
        <w:rPr>
          <w:rFonts w:ascii="Arial" w:hAnsi="Arial" w:cs="Arial"/>
          <w:spacing w:val="10"/>
          <w:sz w:val="16"/>
          <w:szCs w:val="16"/>
          <w:lang w:val="en-US"/>
        </w:rPr>
        <w:t>c</w:t>
      </w:r>
      <w:r w:rsidRPr="006F29AD">
        <w:rPr>
          <w:rFonts w:ascii="Arial" w:hAnsi="Arial" w:cs="Arial"/>
          <w:spacing w:val="10"/>
          <w:sz w:val="16"/>
          <w:szCs w:val="16"/>
          <w:lang w:val="en-US"/>
        </w:rPr>
        <w:t xml:space="preserve">tion and civil Engineering, 6 = Leather, 7 = Textiles &amp; clothing, 8 = Mining, 9 =Packaging, 10 = pulp &amp; paper and 11 = Automobile </w:t>
      </w:r>
    </w:p>
    <w:p w:rsidR="004D2C38" w:rsidRPr="006F29AD" w:rsidRDefault="004D2C38" w:rsidP="004D2C38">
      <w:pPr>
        <w:spacing w:line="360" w:lineRule="auto"/>
        <w:rPr>
          <w:rFonts w:ascii="Arial" w:hAnsi="Arial" w:cs="Arial"/>
          <w:spacing w:val="10"/>
          <w:lang w:val="en-US"/>
        </w:rPr>
      </w:pPr>
      <w:r w:rsidRPr="006F29AD">
        <w:rPr>
          <w:rFonts w:ascii="Arial" w:hAnsi="Arial" w:cs="Arial"/>
          <w:b/>
          <w:spacing w:val="10"/>
          <w:lang w:val="en-US"/>
        </w:rPr>
        <w:t xml:space="preserve">Figure 2.12   </w:t>
      </w:r>
      <w:smartTag w:uri="urn:schemas-microsoft-com:office:smarttags" w:element="country-region">
        <w:smartTag w:uri="urn:schemas-microsoft-com:office:smarttags" w:element="place">
          <w:r w:rsidRPr="006F29AD">
            <w:rPr>
              <w:rFonts w:ascii="Arial" w:hAnsi="Arial" w:cs="Arial"/>
              <w:spacing w:val="10"/>
              <w:lang w:val="en-US"/>
            </w:rPr>
            <w:t>Nigeria</w:t>
          </w:r>
        </w:smartTag>
      </w:smartTag>
      <w:r w:rsidRPr="006F29AD">
        <w:rPr>
          <w:rFonts w:ascii="Arial" w:hAnsi="Arial" w:cs="Arial"/>
          <w:spacing w:val="10"/>
          <w:lang w:val="en-US"/>
        </w:rPr>
        <w:t>’s Industries Both Facilities and Organizations</w:t>
      </w:r>
    </w:p>
    <w:p w:rsidR="004D2C38" w:rsidRPr="006F29AD" w:rsidRDefault="004D2C38" w:rsidP="004D2C38">
      <w:pPr>
        <w:spacing w:line="360" w:lineRule="auto"/>
        <w:rPr>
          <w:rFonts w:ascii="Arial" w:hAnsi="Arial" w:cs="Arial"/>
          <w:spacing w:val="10"/>
          <w:lang w:val="en-US"/>
        </w:rPr>
      </w:pPr>
      <w:r>
        <w:rPr>
          <w:rFonts w:ascii="Arial" w:hAnsi="Arial" w:cs="Arial"/>
          <w:spacing w:val="10"/>
          <w:sz w:val="20"/>
          <w:szCs w:val="20"/>
          <w:lang w:val="en-US"/>
        </w:rPr>
        <w:lastRenderedPageBreak/>
        <w:t xml:space="preserve">                         </w:t>
      </w:r>
      <w:r w:rsidRPr="006F29AD">
        <w:rPr>
          <w:rFonts w:ascii="Arial" w:hAnsi="Arial" w:cs="Arial"/>
          <w:spacing w:val="10"/>
          <w:sz w:val="20"/>
          <w:szCs w:val="20"/>
          <w:lang w:val="en-US"/>
        </w:rPr>
        <w:t>(Source: created from www.mbendi.co.za</w:t>
      </w:r>
      <w:r w:rsidRPr="006F29AD">
        <w:rPr>
          <w:rFonts w:ascii="Arial" w:hAnsi="Arial" w:cs="Arial"/>
          <w:spacing w:val="10"/>
          <w:lang w:val="en-US"/>
        </w:rPr>
        <w:t xml:space="preserve">) </w:t>
      </w:r>
    </w:p>
    <w:p w:rsidR="004D2C38" w:rsidRPr="00EB05E8" w:rsidRDefault="004D2C38" w:rsidP="004D2C38">
      <w:pPr>
        <w:spacing w:line="360" w:lineRule="auto"/>
        <w:ind w:left="1080"/>
        <w:jc w:val="both"/>
        <w:rPr>
          <w:color w:val="FF0000"/>
          <w:lang w:val="en-US"/>
        </w:rPr>
      </w:pPr>
    </w:p>
    <w:p w:rsidR="004D2C38" w:rsidRPr="006F29AD" w:rsidRDefault="004D2C38" w:rsidP="004D2C38">
      <w:pPr>
        <w:spacing w:line="360" w:lineRule="auto"/>
        <w:jc w:val="both"/>
        <w:rPr>
          <w:rFonts w:ascii="Arial" w:hAnsi="Arial"/>
          <w:color w:val="FF0000"/>
          <w:spacing w:val="10"/>
          <w:lang w:val="en-US"/>
        </w:rPr>
      </w:pPr>
      <w:r w:rsidRPr="006F29AD">
        <w:rPr>
          <w:rFonts w:ascii="Arial" w:hAnsi="Arial"/>
          <w:spacing w:val="10"/>
          <w:lang w:val="en-US"/>
        </w:rPr>
        <w:t xml:space="preserve"> </w:t>
      </w:r>
      <w:smartTag w:uri="urn:schemas-microsoft-com:office:smarttags" w:element="country-region">
        <w:r w:rsidRPr="006F29AD">
          <w:rPr>
            <w:rFonts w:ascii="Arial" w:hAnsi="Arial"/>
            <w:spacing w:val="10"/>
            <w:lang w:val="en-US"/>
          </w:rPr>
          <w:t>Nigeria</w:t>
        </w:r>
      </w:smartTag>
      <w:r w:rsidRPr="006F29AD">
        <w:rPr>
          <w:rFonts w:ascii="Arial" w:hAnsi="Arial"/>
          <w:spacing w:val="10"/>
          <w:lang w:val="en-US"/>
        </w:rPr>
        <w:t xml:space="preserve"> has always had industry planed as the engine for its economic growth; therefore one can anticipate that the number of industries in </w:t>
      </w:r>
      <w:smartTag w:uri="urn:schemas-microsoft-com:office:smarttags" w:element="place">
        <w:smartTag w:uri="urn:schemas-microsoft-com:office:smarttags" w:element="country-region">
          <w:r w:rsidRPr="006F29AD">
            <w:rPr>
              <w:rFonts w:ascii="Arial" w:hAnsi="Arial"/>
              <w:spacing w:val="10"/>
              <w:lang w:val="en-US"/>
            </w:rPr>
            <w:t>Nig</w:t>
          </w:r>
          <w:r w:rsidRPr="006F29AD">
            <w:rPr>
              <w:rFonts w:ascii="Arial" w:hAnsi="Arial"/>
              <w:spacing w:val="10"/>
              <w:lang w:val="en-US"/>
            </w:rPr>
            <w:t>e</w:t>
          </w:r>
          <w:r w:rsidRPr="006F29AD">
            <w:rPr>
              <w:rFonts w:ascii="Arial" w:hAnsi="Arial"/>
              <w:spacing w:val="10"/>
              <w:lang w:val="en-US"/>
            </w:rPr>
            <w:t>ria</w:t>
          </w:r>
        </w:smartTag>
      </w:smartTag>
      <w:r w:rsidRPr="006F29AD">
        <w:rPr>
          <w:rFonts w:ascii="Arial" w:hAnsi="Arial"/>
          <w:spacing w:val="10"/>
          <w:lang w:val="en-US"/>
        </w:rPr>
        <w:t xml:space="preserve"> will increase with time. But the problem is that, the environmental records of the industries are not encouraging as they simply discharge their untreated wastes directly into the environment without due considerations to health and the environment. The cou</w:t>
      </w:r>
      <w:r w:rsidRPr="006F29AD">
        <w:rPr>
          <w:rFonts w:ascii="Arial" w:hAnsi="Arial"/>
          <w:spacing w:val="10"/>
          <w:lang w:val="en-US"/>
        </w:rPr>
        <w:t>n</w:t>
      </w:r>
      <w:r w:rsidRPr="006F29AD">
        <w:rPr>
          <w:rFonts w:ascii="Arial" w:hAnsi="Arial"/>
          <w:spacing w:val="10"/>
          <w:lang w:val="en-US"/>
        </w:rPr>
        <w:t>try therefore faces serious health and environmental hazards such as contamin</w:t>
      </w:r>
      <w:r w:rsidRPr="006F29AD">
        <w:rPr>
          <w:rFonts w:ascii="Arial" w:hAnsi="Arial"/>
          <w:spacing w:val="10"/>
          <w:lang w:val="en-US"/>
        </w:rPr>
        <w:t>a</w:t>
      </w:r>
      <w:r w:rsidRPr="006F29AD">
        <w:rPr>
          <w:rFonts w:ascii="Arial" w:hAnsi="Arial"/>
          <w:spacing w:val="10"/>
          <w:lang w:val="en-US"/>
        </w:rPr>
        <w:t>tion of ground and</w:t>
      </w:r>
      <w:r w:rsidRPr="006F29AD">
        <w:rPr>
          <w:rFonts w:ascii="Arial" w:hAnsi="Arial"/>
          <w:color w:val="FF0000"/>
          <w:spacing w:val="10"/>
          <w:lang w:val="en-US"/>
        </w:rPr>
        <w:t xml:space="preserve"> </w:t>
      </w:r>
      <w:r w:rsidRPr="006F29AD">
        <w:rPr>
          <w:rFonts w:ascii="Arial" w:hAnsi="Arial"/>
          <w:spacing w:val="10"/>
          <w:lang w:val="en-US"/>
        </w:rPr>
        <w:t>surface waters, land and air pollution  (Imevbore, 2001), that is why effort should be made to have well equipped environmental laboratories for good monitoring and control of pollution caused by industries in Nigeria.</w:t>
      </w:r>
    </w:p>
    <w:p w:rsidR="004D2C38" w:rsidRDefault="004D2C38" w:rsidP="004D2C38">
      <w:pPr>
        <w:spacing w:line="360" w:lineRule="auto"/>
        <w:rPr>
          <w:rFonts w:ascii="Arial" w:hAnsi="Arial" w:cs="Arial"/>
          <w:b/>
          <w:spacing w:val="10"/>
          <w:sz w:val="28"/>
          <w:szCs w:val="28"/>
          <w:lang w:val="en-US"/>
        </w:rPr>
      </w:pPr>
    </w:p>
    <w:p w:rsidR="004D2C38" w:rsidRPr="007F581E" w:rsidRDefault="004D2C38" w:rsidP="004D2C38">
      <w:pPr>
        <w:spacing w:line="360" w:lineRule="auto"/>
        <w:rPr>
          <w:rFonts w:ascii="Arial" w:hAnsi="Arial" w:cs="Arial"/>
          <w:b/>
          <w:spacing w:val="10"/>
          <w:szCs w:val="28"/>
          <w:lang w:val="en-US"/>
        </w:rPr>
      </w:pPr>
      <w:r>
        <w:rPr>
          <w:rFonts w:ascii="Arial" w:hAnsi="Arial" w:cs="Arial"/>
          <w:b/>
          <w:spacing w:val="10"/>
          <w:szCs w:val="28"/>
          <w:lang w:val="en-US"/>
        </w:rPr>
        <w:t>2.8</w:t>
      </w:r>
      <w:r w:rsidRPr="007F581E">
        <w:rPr>
          <w:rFonts w:ascii="Arial" w:hAnsi="Arial" w:cs="Arial"/>
          <w:b/>
          <w:spacing w:val="10"/>
          <w:szCs w:val="28"/>
          <w:lang w:val="en-US"/>
        </w:rPr>
        <w:t>.3 Types</w:t>
      </w:r>
      <w:r>
        <w:rPr>
          <w:rFonts w:ascii="Arial" w:hAnsi="Arial" w:cs="Arial"/>
          <w:b/>
          <w:spacing w:val="10"/>
          <w:szCs w:val="28"/>
          <w:lang w:val="en-US"/>
        </w:rPr>
        <w:t xml:space="preserve"> of Environmental Pollution Caused by I</w:t>
      </w:r>
      <w:r w:rsidRPr="007F581E">
        <w:rPr>
          <w:rFonts w:ascii="Arial" w:hAnsi="Arial" w:cs="Arial"/>
          <w:b/>
          <w:spacing w:val="10"/>
          <w:szCs w:val="28"/>
          <w:lang w:val="en-US"/>
        </w:rPr>
        <w:t xml:space="preserve">ndustries in </w:t>
      </w:r>
      <w:smartTag w:uri="urn:schemas-microsoft-com:office:smarttags" w:element="country-region">
        <w:smartTag w:uri="urn:schemas-microsoft-com:office:smarttags" w:element="place">
          <w:r w:rsidRPr="007F581E">
            <w:rPr>
              <w:rFonts w:ascii="Arial" w:hAnsi="Arial" w:cs="Arial"/>
              <w:b/>
              <w:spacing w:val="10"/>
              <w:szCs w:val="28"/>
              <w:lang w:val="en-US"/>
            </w:rPr>
            <w:t>Nigeria</w:t>
          </w:r>
        </w:smartTag>
      </w:smartTag>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Environmental pollutants have been discussed extensively under literature review and the types of pollutants found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are not different from what are obtained in the literature. From the types of industries found in </w:t>
      </w:r>
      <w:smartTag w:uri="urn:schemas-microsoft-com:office:smarttags" w:element="place">
        <w:smartTag w:uri="urn:schemas-microsoft-com:office:smarttags" w:element="country-region">
          <w:r>
            <w:rPr>
              <w:rFonts w:ascii="Arial" w:hAnsi="Arial" w:cs="Arial"/>
              <w:spacing w:val="10"/>
              <w:lang w:val="en-US"/>
            </w:rPr>
            <w:t>N</w:t>
          </w:r>
          <w:r>
            <w:rPr>
              <w:rFonts w:ascii="Arial" w:hAnsi="Arial" w:cs="Arial"/>
              <w:spacing w:val="10"/>
              <w:lang w:val="en-US"/>
            </w:rPr>
            <w:t>i</w:t>
          </w:r>
          <w:r>
            <w:rPr>
              <w:rFonts w:ascii="Arial" w:hAnsi="Arial" w:cs="Arial"/>
              <w:spacing w:val="10"/>
              <w:lang w:val="en-US"/>
            </w:rPr>
            <w:t>geria</w:t>
          </w:r>
        </w:smartTag>
      </w:smartTag>
      <w:r>
        <w:rPr>
          <w:rFonts w:ascii="Arial" w:hAnsi="Arial" w:cs="Arial"/>
          <w:spacing w:val="10"/>
          <w:lang w:val="en-US"/>
        </w:rPr>
        <w:t xml:space="preserve"> and their proportion to each other (Figure 2.12 above), is easy to fi</w:t>
      </w:r>
      <w:r>
        <w:rPr>
          <w:rFonts w:ascii="Arial" w:hAnsi="Arial" w:cs="Arial"/>
          <w:spacing w:val="10"/>
          <w:lang w:val="en-US"/>
        </w:rPr>
        <w:t>g</w:t>
      </w:r>
      <w:r>
        <w:rPr>
          <w:rFonts w:ascii="Arial" w:hAnsi="Arial" w:cs="Arial"/>
          <w:spacing w:val="10"/>
          <w:lang w:val="en-US"/>
        </w:rPr>
        <w:t>ure out the types of environmental pollutants that are found in the country. The major source of environmental pollution is petroleum and it’s by pro</w:t>
      </w:r>
      <w:r>
        <w:rPr>
          <w:rFonts w:ascii="Arial" w:hAnsi="Arial" w:cs="Arial"/>
          <w:spacing w:val="10"/>
          <w:lang w:val="en-US"/>
        </w:rPr>
        <w:t>d</w:t>
      </w:r>
      <w:r>
        <w:rPr>
          <w:rFonts w:ascii="Arial" w:hAnsi="Arial" w:cs="Arial"/>
          <w:spacing w:val="10"/>
          <w:lang w:val="en-US"/>
        </w:rPr>
        <w:t>ucts, both from the industries and the use of the finished products.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Crude petroleum may consist of various gases, solids, and trace minerals mixed in with it. Petroleum derived contaminants constitute one of the most prevalent sources of environmental degradation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In large conce</w:t>
      </w:r>
      <w:r>
        <w:rPr>
          <w:rFonts w:ascii="Arial" w:hAnsi="Arial" w:cs="Arial"/>
          <w:spacing w:val="10"/>
          <w:lang w:val="en-US"/>
        </w:rPr>
        <w:t>n</w:t>
      </w:r>
      <w:r>
        <w:rPr>
          <w:rFonts w:ascii="Arial" w:hAnsi="Arial" w:cs="Arial"/>
          <w:spacing w:val="10"/>
          <w:lang w:val="en-US"/>
        </w:rPr>
        <w:t xml:space="preserve">trations, the hydrocarbon molecules that make up crude oil and petroleum products are highly toxic to many organisms, including humans. It is a well known fact that this crude form of petroleum has been released into the </w:t>
      </w:r>
      <w:smartTag w:uri="urn:schemas-microsoft-com:office:smarttags" w:element="place">
        <w:smartTag w:uri="urn:schemas-microsoft-com:office:smarttags" w:element="country-region">
          <w:r>
            <w:rPr>
              <w:rFonts w:ascii="Arial" w:hAnsi="Arial" w:cs="Arial"/>
              <w:spacing w:val="10"/>
              <w:lang w:val="en-US"/>
            </w:rPr>
            <w:t>N</w:t>
          </w:r>
          <w:r>
            <w:rPr>
              <w:rFonts w:ascii="Arial" w:hAnsi="Arial" w:cs="Arial"/>
              <w:spacing w:val="10"/>
              <w:lang w:val="en-US"/>
            </w:rPr>
            <w:t>i</w:t>
          </w:r>
          <w:r>
            <w:rPr>
              <w:rFonts w:ascii="Arial" w:hAnsi="Arial" w:cs="Arial"/>
              <w:spacing w:val="10"/>
              <w:lang w:val="en-US"/>
            </w:rPr>
            <w:t>geria</w:t>
          </w:r>
        </w:smartTag>
      </w:smartTag>
      <w:r>
        <w:rPr>
          <w:rFonts w:ascii="Arial" w:hAnsi="Arial" w:cs="Arial"/>
          <w:spacing w:val="10"/>
          <w:lang w:val="en-US"/>
        </w:rPr>
        <w:t>’s environment so many times and at times in a large volume which is really a great environmental concern (Olu et al 2004). Apart from the h</w:t>
      </w:r>
      <w:r>
        <w:rPr>
          <w:rFonts w:ascii="Arial" w:hAnsi="Arial" w:cs="Arial"/>
          <w:spacing w:val="10"/>
          <w:lang w:val="en-US"/>
        </w:rPr>
        <w:t>y</w:t>
      </w:r>
      <w:r>
        <w:rPr>
          <w:rFonts w:ascii="Arial" w:hAnsi="Arial" w:cs="Arial"/>
          <w:spacing w:val="10"/>
          <w:lang w:val="en-US"/>
        </w:rPr>
        <w:t xml:space="preserve">drocarbons in this crude that can be toxic, petroleum also contains trace amounts of sulfur and </w:t>
      </w:r>
      <w:r>
        <w:rPr>
          <w:rFonts w:ascii="Arial" w:hAnsi="Arial" w:cs="Arial"/>
          <w:spacing w:val="10"/>
          <w:lang w:val="en-US"/>
        </w:rPr>
        <w:lastRenderedPageBreak/>
        <w:t>nitrogen compounds, which are dangerous by the</w:t>
      </w:r>
      <w:r>
        <w:rPr>
          <w:rFonts w:ascii="Arial" w:hAnsi="Arial" w:cs="Arial"/>
          <w:spacing w:val="10"/>
          <w:lang w:val="en-US"/>
        </w:rPr>
        <w:t>m</w:t>
      </w:r>
      <w:r>
        <w:rPr>
          <w:rFonts w:ascii="Arial" w:hAnsi="Arial" w:cs="Arial"/>
          <w:spacing w:val="10"/>
          <w:lang w:val="en-US"/>
        </w:rPr>
        <w:t>selves and can react with the environment to produce secondary poisonous chemicals.</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Petroleum refineries are a major source of hazardous and toxic air poll</w:t>
      </w:r>
      <w:r>
        <w:rPr>
          <w:rFonts w:ascii="Arial" w:hAnsi="Arial" w:cs="Arial"/>
          <w:spacing w:val="10"/>
          <w:lang w:val="en-US"/>
        </w:rPr>
        <w:t>u</w:t>
      </w:r>
      <w:r>
        <w:rPr>
          <w:rFonts w:ascii="Arial" w:hAnsi="Arial" w:cs="Arial"/>
          <w:spacing w:val="10"/>
          <w:lang w:val="en-US"/>
        </w:rPr>
        <w:t>tants such as benzene, toluene, ethylbenzene and xylene (BTEX) co</w:t>
      </w:r>
      <w:r>
        <w:rPr>
          <w:rFonts w:ascii="Arial" w:hAnsi="Arial" w:cs="Arial"/>
          <w:spacing w:val="10"/>
          <w:lang w:val="en-US"/>
        </w:rPr>
        <w:t>m</w:t>
      </w:r>
      <w:r>
        <w:rPr>
          <w:rFonts w:ascii="Arial" w:hAnsi="Arial" w:cs="Arial"/>
          <w:spacing w:val="10"/>
          <w:lang w:val="en-US"/>
        </w:rPr>
        <w:t xml:space="preserve">pounds. Therefore these pollutants are major sources of air pollutants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from the three big refineries in the country. These pollutants are major source of what EPA calls criteria air pollutants which are particulate matter (PM), nitrogen oxides (NO</w:t>
      </w:r>
      <w:r w:rsidRPr="00E26C91">
        <w:rPr>
          <w:rFonts w:ascii="Arial" w:hAnsi="Arial" w:cs="Arial"/>
          <w:spacing w:val="10"/>
          <w:vertAlign w:val="subscript"/>
          <w:lang w:val="en-US"/>
        </w:rPr>
        <w:t>x</w:t>
      </w:r>
      <w:r>
        <w:rPr>
          <w:rFonts w:ascii="Arial" w:hAnsi="Arial" w:cs="Arial"/>
          <w:spacing w:val="10"/>
          <w:lang w:val="en-US"/>
        </w:rPr>
        <w:t>), carbon monoxides (CO), hydrogen su</w:t>
      </w:r>
      <w:r>
        <w:rPr>
          <w:rFonts w:ascii="Arial" w:hAnsi="Arial" w:cs="Arial"/>
          <w:spacing w:val="10"/>
          <w:lang w:val="en-US"/>
        </w:rPr>
        <w:t>l</w:t>
      </w:r>
      <w:r>
        <w:rPr>
          <w:rFonts w:ascii="Arial" w:hAnsi="Arial" w:cs="Arial"/>
          <w:spacing w:val="10"/>
          <w:lang w:val="en-US"/>
        </w:rPr>
        <w:t>fide (H</w:t>
      </w:r>
      <w:r w:rsidRPr="00E26C91">
        <w:rPr>
          <w:rFonts w:ascii="Arial" w:hAnsi="Arial" w:cs="Arial"/>
          <w:spacing w:val="10"/>
          <w:vertAlign w:val="subscript"/>
          <w:lang w:val="en-US"/>
        </w:rPr>
        <w:t>2</w:t>
      </w:r>
      <w:r>
        <w:rPr>
          <w:rFonts w:ascii="Arial" w:hAnsi="Arial" w:cs="Arial"/>
          <w:spacing w:val="10"/>
          <w:lang w:val="en-US"/>
        </w:rPr>
        <w:t>S), and sulfur dioxide (SO</w:t>
      </w:r>
      <w:r w:rsidRPr="00E26C91">
        <w:rPr>
          <w:rFonts w:ascii="Arial" w:hAnsi="Arial" w:cs="Arial"/>
          <w:spacing w:val="10"/>
          <w:vertAlign w:val="subscript"/>
          <w:lang w:val="en-US"/>
        </w:rPr>
        <w:t>2</w:t>
      </w:r>
      <w:r>
        <w:rPr>
          <w:rFonts w:ascii="Arial" w:hAnsi="Arial" w:cs="Arial"/>
          <w:spacing w:val="10"/>
          <w:lang w:val="en-US"/>
        </w:rPr>
        <w:t>). From the refineries one expect also less toxic hydrocarbons such as natural gas (methane) and other light vol</w:t>
      </w:r>
      <w:r>
        <w:rPr>
          <w:rFonts w:ascii="Arial" w:hAnsi="Arial" w:cs="Arial"/>
          <w:spacing w:val="10"/>
          <w:lang w:val="en-US"/>
        </w:rPr>
        <w:t>a</w:t>
      </w:r>
      <w:r>
        <w:rPr>
          <w:rFonts w:ascii="Arial" w:hAnsi="Arial" w:cs="Arial"/>
          <w:spacing w:val="10"/>
          <w:lang w:val="en-US"/>
        </w:rPr>
        <w:t>tile fuels and oils to be released to the environment. Some of the light h</w:t>
      </w:r>
      <w:r>
        <w:rPr>
          <w:rFonts w:ascii="Arial" w:hAnsi="Arial" w:cs="Arial"/>
          <w:spacing w:val="10"/>
          <w:lang w:val="en-US"/>
        </w:rPr>
        <w:t>y</w:t>
      </w:r>
      <w:r>
        <w:rPr>
          <w:rFonts w:ascii="Arial" w:hAnsi="Arial" w:cs="Arial"/>
          <w:spacing w:val="10"/>
          <w:lang w:val="en-US"/>
        </w:rPr>
        <w:t xml:space="preserve">drocarbon compounds like VOCs can combine with </w:t>
      </w:r>
      <w:r w:rsidRPr="00FB1879">
        <w:rPr>
          <w:rFonts w:ascii="Arial" w:hAnsi="Arial" w:cs="Arial"/>
          <w:spacing w:val="10"/>
          <w:lang w:val="en-US"/>
        </w:rPr>
        <w:t>NO</w:t>
      </w:r>
      <w:r w:rsidRPr="00E26C91">
        <w:rPr>
          <w:rFonts w:ascii="Arial" w:hAnsi="Arial" w:cs="Arial"/>
          <w:spacing w:val="10"/>
          <w:vertAlign w:val="subscript"/>
          <w:lang w:val="en-US"/>
        </w:rPr>
        <w:t>x</w:t>
      </w:r>
      <w:r>
        <w:rPr>
          <w:rFonts w:ascii="Arial" w:hAnsi="Arial" w:cs="Arial"/>
          <w:spacing w:val="10"/>
          <w:lang w:val="en-US"/>
        </w:rPr>
        <w:t xml:space="preserve"> in sunlight to create O</w:t>
      </w:r>
      <w:r w:rsidRPr="008A2ED1">
        <w:rPr>
          <w:rFonts w:ascii="Arial" w:hAnsi="Arial" w:cs="Arial"/>
          <w:spacing w:val="10"/>
          <w:vertAlign w:val="subscript"/>
          <w:lang w:val="en-US"/>
        </w:rPr>
        <w:t>3</w:t>
      </w:r>
      <w:r>
        <w:rPr>
          <w:rFonts w:ascii="Arial" w:hAnsi="Arial" w:cs="Arial"/>
          <w:spacing w:val="10"/>
          <w:lang w:val="en-US"/>
        </w:rPr>
        <w:t xml:space="preserve"> which cause urban smog and create human health problems when present at lower atmosphere. In </w:t>
      </w:r>
      <w:smartTag w:uri="urn:schemas-microsoft-com:office:smarttags" w:element="City">
        <w:r>
          <w:rPr>
            <w:rFonts w:ascii="Arial" w:hAnsi="Arial" w:cs="Arial"/>
            <w:spacing w:val="10"/>
            <w:lang w:val="en-US"/>
          </w:rPr>
          <w:t>Kano</w:t>
        </w:r>
      </w:smartTag>
      <w:r>
        <w:rPr>
          <w:rFonts w:ascii="Arial" w:hAnsi="Arial" w:cs="Arial"/>
          <w:spacing w:val="10"/>
          <w:lang w:val="en-US"/>
        </w:rPr>
        <w:t xml:space="preserve">, </w:t>
      </w:r>
      <w:smartTag w:uri="urn:schemas-microsoft-com:office:smarttags" w:element="City">
        <w:r>
          <w:rPr>
            <w:rFonts w:ascii="Arial" w:hAnsi="Arial" w:cs="Arial"/>
            <w:spacing w:val="10"/>
            <w:lang w:val="en-US"/>
          </w:rPr>
          <w:t>Lagos</w:t>
        </w:r>
      </w:smartTag>
      <w:r>
        <w:rPr>
          <w:rFonts w:ascii="Arial" w:hAnsi="Arial" w:cs="Arial"/>
          <w:spacing w:val="10"/>
          <w:lang w:val="en-US"/>
        </w:rPr>
        <w:t xml:space="preserve"> and many big towns in </w:t>
      </w:r>
      <w:smartTag w:uri="urn:schemas-microsoft-com:office:smarttags" w:element="place">
        <w:smartTag w:uri="urn:schemas-microsoft-com:office:smarttags" w:element="country-region">
          <w:r>
            <w:rPr>
              <w:rFonts w:ascii="Arial" w:hAnsi="Arial" w:cs="Arial"/>
              <w:spacing w:val="10"/>
              <w:lang w:val="en-US"/>
            </w:rPr>
            <w:t>Nig</w:t>
          </w:r>
          <w:r>
            <w:rPr>
              <w:rFonts w:ascii="Arial" w:hAnsi="Arial" w:cs="Arial"/>
              <w:spacing w:val="10"/>
              <w:lang w:val="en-US"/>
            </w:rPr>
            <w:t>e</w:t>
          </w:r>
          <w:r>
            <w:rPr>
              <w:rFonts w:ascii="Arial" w:hAnsi="Arial" w:cs="Arial"/>
              <w:spacing w:val="10"/>
              <w:lang w:val="en-US"/>
            </w:rPr>
            <w:t>ria</w:t>
          </w:r>
        </w:smartTag>
      </w:smartTag>
      <w:r>
        <w:rPr>
          <w:rFonts w:ascii="Arial" w:hAnsi="Arial" w:cs="Arial"/>
          <w:spacing w:val="10"/>
          <w:lang w:val="en-US"/>
        </w:rPr>
        <w:t xml:space="preserve"> where the car traffic are almost always high, urban smog seems to be all the time heavily present in these towns. Petroleum-fueled transport</w:t>
      </w:r>
      <w:r>
        <w:rPr>
          <w:rFonts w:ascii="Arial" w:hAnsi="Arial" w:cs="Arial"/>
          <w:spacing w:val="10"/>
          <w:lang w:val="en-US"/>
        </w:rPr>
        <w:t>a</w:t>
      </w:r>
      <w:r>
        <w:rPr>
          <w:rFonts w:ascii="Arial" w:hAnsi="Arial" w:cs="Arial"/>
          <w:spacing w:val="10"/>
          <w:lang w:val="en-US"/>
        </w:rPr>
        <w:t>tion is considered the chief cause of CO</w:t>
      </w:r>
      <w:r w:rsidRPr="00E26C91">
        <w:rPr>
          <w:rFonts w:ascii="Arial" w:hAnsi="Arial" w:cs="Arial"/>
          <w:spacing w:val="10"/>
          <w:vertAlign w:val="subscript"/>
          <w:lang w:val="en-US"/>
        </w:rPr>
        <w:t>2</w:t>
      </w:r>
      <w:r>
        <w:rPr>
          <w:rFonts w:ascii="Arial" w:hAnsi="Arial" w:cs="Arial"/>
          <w:spacing w:val="10"/>
          <w:lang w:val="en-US"/>
        </w:rPr>
        <w:t xml:space="preserve">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since CO</w:t>
      </w:r>
      <w:r w:rsidRPr="00E26C91">
        <w:rPr>
          <w:rFonts w:ascii="Arial" w:hAnsi="Arial" w:cs="Arial"/>
          <w:spacing w:val="10"/>
          <w:vertAlign w:val="subscript"/>
          <w:lang w:val="en-US"/>
        </w:rPr>
        <w:t>2</w:t>
      </w:r>
      <w:r>
        <w:rPr>
          <w:rFonts w:ascii="Arial" w:hAnsi="Arial" w:cs="Arial"/>
          <w:spacing w:val="10"/>
          <w:lang w:val="en-US"/>
        </w:rPr>
        <w:t xml:space="preserve"> is a main constituent of petroleum fuel exhaust. Methane and NH</w:t>
      </w:r>
      <w:r w:rsidRPr="00FD7ED6">
        <w:rPr>
          <w:rFonts w:ascii="Arial" w:hAnsi="Arial" w:cs="Arial"/>
          <w:spacing w:val="10"/>
          <w:vertAlign w:val="subscript"/>
          <w:lang w:val="en-US"/>
        </w:rPr>
        <w:t>3</w:t>
      </w:r>
      <w:r>
        <w:rPr>
          <w:rFonts w:ascii="Arial" w:hAnsi="Arial" w:cs="Arial"/>
          <w:spacing w:val="10"/>
          <w:lang w:val="en-US"/>
        </w:rPr>
        <w:t xml:space="preserve"> although usually a</w:t>
      </w:r>
      <w:r>
        <w:rPr>
          <w:rFonts w:ascii="Arial" w:hAnsi="Arial" w:cs="Arial"/>
          <w:spacing w:val="10"/>
          <w:lang w:val="en-US"/>
        </w:rPr>
        <w:t>s</w:t>
      </w:r>
      <w:r>
        <w:rPr>
          <w:rFonts w:ascii="Arial" w:hAnsi="Arial" w:cs="Arial"/>
          <w:spacing w:val="10"/>
          <w:lang w:val="en-US"/>
        </w:rPr>
        <w:t xml:space="preserve">sociated with natural gas, is also emitted whenever crude oil is extracted, transported, refined, or stored, therefore they are prevalent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The air in most Nigerian towns is therefore contaminated with petroleum by products from motorized vehicles, i.e. contaminants such as Volatile orga</w:t>
      </w:r>
      <w:r>
        <w:rPr>
          <w:rFonts w:ascii="Arial" w:hAnsi="Arial" w:cs="Arial"/>
          <w:spacing w:val="10"/>
          <w:lang w:val="en-US"/>
        </w:rPr>
        <w:t>n</w:t>
      </w:r>
      <w:r>
        <w:rPr>
          <w:rFonts w:ascii="Arial" w:hAnsi="Arial" w:cs="Arial"/>
          <w:spacing w:val="10"/>
          <w:lang w:val="en-US"/>
        </w:rPr>
        <w:t>ic compounds (VOCs), soot, PM, carbonaceous particles, etc. Other air po</w:t>
      </w:r>
      <w:r>
        <w:rPr>
          <w:rFonts w:ascii="Arial" w:hAnsi="Arial" w:cs="Arial"/>
          <w:spacing w:val="10"/>
          <w:lang w:val="en-US"/>
        </w:rPr>
        <w:t>l</w:t>
      </w:r>
      <w:r>
        <w:rPr>
          <w:rFonts w:ascii="Arial" w:hAnsi="Arial" w:cs="Arial"/>
          <w:spacing w:val="10"/>
          <w:lang w:val="en-US"/>
        </w:rPr>
        <w:t>lutants in Nigeria apart from those from petroleum include those from other industries such as cement dust from cement industries, heavy metals such as lead from metal industries, Aerosols, carbon black etc from other indu</w:t>
      </w:r>
      <w:r>
        <w:rPr>
          <w:rFonts w:ascii="Arial" w:hAnsi="Arial" w:cs="Arial"/>
          <w:spacing w:val="10"/>
          <w:lang w:val="en-US"/>
        </w:rPr>
        <w:t>s</w:t>
      </w:r>
      <w:r>
        <w:rPr>
          <w:rFonts w:ascii="Arial" w:hAnsi="Arial" w:cs="Arial"/>
          <w:spacing w:val="10"/>
          <w:lang w:val="en-US"/>
        </w:rPr>
        <w:t>tries given in Table 2.12.</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Refineries are potential major contributors to ground water and surface w</w:t>
      </w:r>
      <w:r>
        <w:rPr>
          <w:rFonts w:ascii="Arial" w:hAnsi="Arial" w:cs="Arial"/>
          <w:spacing w:val="10"/>
          <w:lang w:val="en-US"/>
        </w:rPr>
        <w:t>a</w:t>
      </w:r>
      <w:r>
        <w:rPr>
          <w:rFonts w:ascii="Arial" w:hAnsi="Arial" w:cs="Arial"/>
          <w:spacing w:val="10"/>
          <w:lang w:val="en-US"/>
        </w:rPr>
        <w:t xml:space="preserve">ter contamination. Most refineries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dispose of wastewater gene</w:t>
      </w:r>
      <w:r>
        <w:rPr>
          <w:rFonts w:ascii="Arial" w:hAnsi="Arial" w:cs="Arial"/>
          <w:spacing w:val="10"/>
          <w:lang w:val="en-US"/>
        </w:rPr>
        <w:t>r</w:t>
      </w:r>
      <w:r>
        <w:rPr>
          <w:rFonts w:ascii="Arial" w:hAnsi="Arial" w:cs="Arial"/>
          <w:spacing w:val="10"/>
          <w:lang w:val="en-US"/>
        </w:rPr>
        <w:t xml:space="preserve">ated inside the plants into water bodies or inject into deep wells, and some of these wastes end up in aquifers, groundwater and surface water bodies. This </w:t>
      </w:r>
      <w:r>
        <w:rPr>
          <w:rFonts w:ascii="Arial" w:hAnsi="Arial" w:cs="Arial"/>
          <w:spacing w:val="10"/>
          <w:lang w:val="en-US"/>
        </w:rPr>
        <w:lastRenderedPageBreak/>
        <w:t>wastewater may be process water from desalting, water from cooling towers, storm water, from distillation, or cracking units, therefore it may contain oil residuals and many other hazardous wastes. Large amount of sulfides, ammonia, suspended solids and other compounds in the end wastewater may end up in water resources.</w:t>
      </w:r>
    </w:p>
    <w:p w:rsidR="004D2C38" w:rsidRDefault="004D2C38" w:rsidP="004D2C38">
      <w:pPr>
        <w:spacing w:line="360" w:lineRule="auto"/>
        <w:jc w:val="both"/>
        <w:rPr>
          <w:rFonts w:ascii="Arial" w:hAnsi="Arial" w:cs="Arial"/>
          <w:spacing w:val="10"/>
          <w:lang w:val="en-US"/>
        </w:rPr>
      </w:pPr>
    </w:p>
    <w:p w:rsidR="004D2C38" w:rsidRPr="00605BF0" w:rsidRDefault="004D2C38" w:rsidP="004D2C38">
      <w:pPr>
        <w:spacing w:line="360" w:lineRule="auto"/>
        <w:jc w:val="both"/>
        <w:rPr>
          <w:rFonts w:ascii="Arial" w:hAnsi="Arial" w:cs="Arial"/>
          <w:spacing w:val="10"/>
          <w:lang w:val="en-US"/>
        </w:rPr>
      </w:pPr>
      <w:r>
        <w:rPr>
          <w:rFonts w:ascii="Arial" w:hAnsi="Arial" w:cs="Arial"/>
          <w:spacing w:val="10"/>
          <w:lang w:val="en-US"/>
        </w:rPr>
        <w:t xml:space="preserve">Common water pollutants found in Nigeria mainly from, </w:t>
      </w:r>
      <w:r w:rsidRPr="00605BF0">
        <w:rPr>
          <w:rFonts w:ascii="Arial" w:hAnsi="Arial" w:cs="Arial"/>
          <w:spacing w:val="10"/>
          <w:lang w:val="en-US"/>
        </w:rPr>
        <w:t>Oil and Gas, Food, Beverages and Tobacco, Chem</w:t>
      </w:r>
      <w:r>
        <w:rPr>
          <w:rFonts w:ascii="Arial" w:hAnsi="Arial" w:cs="Arial"/>
          <w:spacing w:val="10"/>
          <w:lang w:val="en-US"/>
        </w:rPr>
        <w:t>icals, Agriculture, Textiles &amp; C</w:t>
      </w:r>
      <w:r w:rsidRPr="00605BF0">
        <w:rPr>
          <w:rFonts w:ascii="Arial" w:hAnsi="Arial" w:cs="Arial"/>
          <w:spacing w:val="10"/>
          <w:lang w:val="en-US"/>
        </w:rPr>
        <w:t>lothing, Mi</w:t>
      </w:r>
      <w:r w:rsidRPr="00605BF0">
        <w:rPr>
          <w:rFonts w:ascii="Arial" w:hAnsi="Arial" w:cs="Arial"/>
          <w:spacing w:val="10"/>
          <w:lang w:val="en-US"/>
        </w:rPr>
        <w:t>n</w:t>
      </w:r>
      <w:r>
        <w:rPr>
          <w:rFonts w:ascii="Arial" w:hAnsi="Arial" w:cs="Arial"/>
          <w:spacing w:val="10"/>
          <w:lang w:val="en-US"/>
        </w:rPr>
        <w:t>ing, Pulp and P</w:t>
      </w:r>
      <w:r w:rsidRPr="00605BF0">
        <w:rPr>
          <w:rFonts w:ascii="Arial" w:hAnsi="Arial" w:cs="Arial"/>
          <w:spacing w:val="10"/>
          <w:lang w:val="en-US"/>
        </w:rPr>
        <w:t>aper</w:t>
      </w:r>
      <w:r>
        <w:rPr>
          <w:rFonts w:ascii="Arial" w:hAnsi="Arial" w:cs="Arial"/>
          <w:spacing w:val="10"/>
          <w:lang w:val="en-US"/>
        </w:rPr>
        <w:t xml:space="preserve"> industries are as follows; organic compounds, aqueous organic matter (OM), polyaromatic hydrocarbons, polychlorinated b</w:t>
      </w:r>
      <w:r>
        <w:rPr>
          <w:rFonts w:ascii="Arial" w:hAnsi="Arial" w:cs="Arial"/>
          <w:spacing w:val="10"/>
          <w:lang w:val="en-US"/>
        </w:rPr>
        <w:t>i</w:t>
      </w:r>
      <w:r>
        <w:rPr>
          <w:rFonts w:ascii="Arial" w:hAnsi="Arial" w:cs="Arial"/>
          <w:spacing w:val="10"/>
          <w:lang w:val="en-US"/>
        </w:rPr>
        <w:t>phenyls and dioxins. Others include organic industries discharges, humic materials (HM), dissolved organic matter (DOM), and toxic metals</w:t>
      </w:r>
    </w:p>
    <w:p w:rsidR="004D2C38" w:rsidRPr="00EB05E8" w:rsidRDefault="004D2C38" w:rsidP="004D2C38">
      <w:pPr>
        <w:spacing w:line="360" w:lineRule="auto"/>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 xml:space="preserve">Pipelines and oil well accidents, unregulated industrial waste, and leaking underground storage tanks are very common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and these can all permanently contaminate large areas of soil making it dangerous to the health of organisms living in and around them including human beings. With the large number of leaks, spills and well accidents very common in </w:t>
      </w:r>
      <w:smartTag w:uri="urn:schemas-microsoft-com:office:smarttags" w:element="place">
        <w:smartTag w:uri="urn:schemas-microsoft-com:office:smarttags" w:element="country-region">
          <w:r>
            <w:rPr>
              <w:rFonts w:ascii="Arial" w:hAnsi="Arial" w:cs="Arial"/>
              <w:spacing w:val="10"/>
              <w:lang w:val="en-US"/>
            </w:rPr>
            <w:t>Nig</w:t>
          </w:r>
          <w:r>
            <w:rPr>
              <w:rFonts w:ascii="Arial" w:hAnsi="Arial" w:cs="Arial"/>
              <w:spacing w:val="10"/>
              <w:lang w:val="en-US"/>
            </w:rPr>
            <w:t>e</w:t>
          </w:r>
          <w:r>
            <w:rPr>
              <w:rFonts w:ascii="Arial" w:hAnsi="Arial" w:cs="Arial"/>
              <w:spacing w:val="10"/>
              <w:lang w:val="en-US"/>
            </w:rPr>
            <w:t>ria</w:t>
          </w:r>
        </w:smartTag>
      </w:smartTag>
      <w:r>
        <w:rPr>
          <w:rFonts w:ascii="Arial" w:hAnsi="Arial" w:cs="Arial"/>
          <w:spacing w:val="10"/>
          <w:lang w:val="en-US"/>
        </w:rPr>
        <w:t>, one can expect soil contamination with many pollutants including some hazardous wastes, organic compounds of different forms, spent catalysts or coke dust, tank bottoms and sludge from the treatment processes, to co</w:t>
      </w:r>
      <w:r>
        <w:rPr>
          <w:rFonts w:ascii="Arial" w:hAnsi="Arial" w:cs="Arial"/>
          <w:spacing w:val="10"/>
          <w:lang w:val="en-US"/>
        </w:rPr>
        <w:t>n</w:t>
      </w:r>
      <w:r>
        <w:rPr>
          <w:rFonts w:ascii="Arial" w:hAnsi="Arial" w:cs="Arial"/>
          <w:spacing w:val="10"/>
          <w:lang w:val="en-US"/>
        </w:rPr>
        <w:t xml:space="preserve">stitute some problems to the ecosystems. </w:t>
      </w:r>
    </w:p>
    <w:p w:rsidR="004D2C38" w:rsidRDefault="004D2C38" w:rsidP="004D2C38">
      <w:pPr>
        <w:spacing w:line="360" w:lineRule="auto"/>
        <w:jc w:val="both"/>
        <w:rPr>
          <w:rFonts w:ascii="Arial" w:hAnsi="Arial" w:cs="Arial"/>
          <w:spacing w:val="10"/>
          <w:lang w:val="en-US"/>
        </w:rPr>
      </w:pPr>
    </w:p>
    <w:p w:rsidR="004D2C38" w:rsidRDefault="004D2C38" w:rsidP="004D2C38">
      <w:pPr>
        <w:spacing w:line="360" w:lineRule="auto"/>
        <w:jc w:val="both"/>
        <w:rPr>
          <w:rFonts w:ascii="Arial" w:hAnsi="Arial" w:cs="Arial"/>
          <w:spacing w:val="10"/>
          <w:lang w:val="en-US"/>
        </w:rPr>
      </w:pPr>
      <w:r>
        <w:rPr>
          <w:rFonts w:ascii="Arial" w:hAnsi="Arial" w:cs="Arial"/>
          <w:spacing w:val="10"/>
          <w:lang w:val="en-US"/>
        </w:rPr>
        <w:t>Other soil pollutants from the above given industries found in Nigeria i</w:t>
      </w:r>
      <w:r>
        <w:rPr>
          <w:rFonts w:ascii="Arial" w:hAnsi="Arial" w:cs="Arial"/>
          <w:spacing w:val="10"/>
          <w:lang w:val="en-US"/>
        </w:rPr>
        <w:t>n</w:t>
      </w:r>
      <w:r>
        <w:rPr>
          <w:rFonts w:ascii="Arial" w:hAnsi="Arial" w:cs="Arial"/>
          <w:spacing w:val="10"/>
          <w:lang w:val="en-US"/>
        </w:rPr>
        <w:t xml:space="preserve">clude, metals and their compounds, organic compounds, chemicals, oils and tars, pesticides, biological active materials, asbestos. Copper and chromium are common heavy metal soil pollutants found in </w:t>
      </w:r>
      <w:smartTag w:uri="urn:schemas-microsoft-com:office:smarttags" w:element="place">
        <w:smartTag w:uri="urn:schemas-microsoft-com:office:smarttags" w:element="country-region">
          <w:r>
            <w:rPr>
              <w:rFonts w:ascii="Arial" w:hAnsi="Arial" w:cs="Arial"/>
              <w:spacing w:val="10"/>
              <w:lang w:val="en-US"/>
            </w:rPr>
            <w:t>Nigeria</w:t>
          </w:r>
        </w:smartTag>
      </w:smartTag>
      <w:r>
        <w:rPr>
          <w:rFonts w:ascii="Arial" w:hAnsi="Arial" w:cs="Arial"/>
          <w:spacing w:val="10"/>
          <w:lang w:val="en-US"/>
        </w:rPr>
        <w:t xml:space="preserve"> mainly from tanneries and wood- preserving plants. Other heavy metals pollutants like cadmium, zinc, mercury and arsenic are mainly due to industrial activ</w:t>
      </w:r>
      <w:r>
        <w:rPr>
          <w:rFonts w:ascii="Arial" w:hAnsi="Arial" w:cs="Arial"/>
          <w:spacing w:val="10"/>
          <w:lang w:val="en-US"/>
        </w:rPr>
        <w:t>i</w:t>
      </w:r>
      <w:r>
        <w:rPr>
          <w:rFonts w:ascii="Arial" w:hAnsi="Arial" w:cs="Arial"/>
          <w:spacing w:val="10"/>
          <w:lang w:val="en-US"/>
        </w:rPr>
        <w:t>ties, waste incineration, combustion of fossil fuels, etc.</w:t>
      </w:r>
    </w:p>
    <w:p w:rsidR="004D2C38" w:rsidRPr="00EB05E8" w:rsidRDefault="004D2C38" w:rsidP="004D2C38">
      <w:pPr>
        <w:spacing w:line="360" w:lineRule="auto"/>
        <w:jc w:val="center"/>
        <w:rPr>
          <w:rFonts w:ascii="Arial" w:hAnsi="Arial" w:cs="Arial"/>
          <w:spacing w:val="10"/>
          <w:lang w:val="en-US"/>
        </w:rPr>
      </w:pPr>
    </w:p>
    <w:p w:rsidR="004D2C38" w:rsidRPr="00CD618E" w:rsidRDefault="004D2C38" w:rsidP="004D2C38">
      <w:pPr>
        <w:pStyle w:val="NormalWeb"/>
        <w:rPr>
          <w:rStyle w:val="Strong"/>
          <w:rFonts w:ascii="Arial" w:hAnsi="Arial" w:cs="Arial"/>
          <w:color w:val="auto"/>
        </w:rPr>
      </w:pPr>
      <w:r>
        <w:rPr>
          <w:rStyle w:val="Strong"/>
          <w:rFonts w:ascii="Arial" w:hAnsi="Arial" w:cs="Arial"/>
          <w:color w:val="auto"/>
        </w:rPr>
        <w:br w:type="page"/>
      </w:r>
      <w:r>
        <w:rPr>
          <w:rStyle w:val="Strong"/>
          <w:rFonts w:ascii="Arial" w:hAnsi="Arial" w:cs="Arial"/>
          <w:color w:val="auto"/>
        </w:rPr>
        <w:lastRenderedPageBreak/>
        <w:t>Table 2.12   Summary of Pollutants Released by Industries</w:t>
      </w:r>
      <w:r w:rsidRPr="00CD618E">
        <w:rPr>
          <w:rStyle w:val="Strong"/>
          <w:rFonts w:ascii="Arial" w:hAnsi="Arial" w:cs="Arial"/>
          <w:color w:val="auto"/>
        </w:rPr>
        <w:t xml:space="preserve"> in </w:t>
      </w:r>
      <w:smartTag w:uri="urn:schemas-microsoft-com:office:smarttags" w:element="place">
        <w:smartTag w:uri="urn:schemas-microsoft-com:office:smarttags" w:element="country-region">
          <w:r w:rsidRPr="00CD618E">
            <w:rPr>
              <w:rStyle w:val="Strong"/>
              <w:rFonts w:ascii="Arial" w:hAnsi="Arial" w:cs="Arial"/>
              <w:color w:val="auto"/>
            </w:rPr>
            <w:t>Nigeria</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430"/>
        <w:gridCol w:w="1470"/>
        <w:gridCol w:w="1431"/>
        <w:gridCol w:w="1417"/>
        <w:gridCol w:w="1270"/>
      </w:tblGrid>
      <w:tr w:rsidR="004D2C38" w:rsidRPr="00FC2574" w:rsidTr="001F4E35">
        <w:tc>
          <w:tcPr>
            <w:tcW w:w="1985"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Petroleum &amp; petrochemicals</w:t>
            </w:r>
          </w:p>
        </w:tc>
        <w:tc>
          <w:tcPr>
            <w:tcW w:w="1430"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Textiles &amp; clothing</w:t>
            </w:r>
          </w:p>
        </w:tc>
        <w:tc>
          <w:tcPr>
            <w:tcW w:w="1470"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Mining, Cement &amp; Tanneries</w:t>
            </w:r>
          </w:p>
        </w:tc>
        <w:tc>
          <w:tcPr>
            <w:tcW w:w="1431"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Food &amp; Beverage</w:t>
            </w:r>
          </w:p>
        </w:tc>
        <w:tc>
          <w:tcPr>
            <w:tcW w:w="1417"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Chemicals</w:t>
            </w:r>
          </w:p>
        </w:tc>
        <w:tc>
          <w:tcPr>
            <w:tcW w:w="1270" w:type="dxa"/>
          </w:tcPr>
          <w:p w:rsidR="004D2C38" w:rsidRPr="00FC2574" w:rsidRDefault="004D2C38" w:rsidP="001F4E35">
            <w:pPr>
              <w:pStyle w:val="NormalWeb"/>
              <w:spacing w:line="360" w:lineRule="auto"/>
              <w:rPr>
                <w:rStyle w:val="Strong"/>
                <w:rFonts w:ascii="Arial" w:hAnsi="Arial" w:cs="Arial"/>
                <w:color w:val="auto"/>
              </w:rPr>
            </w:pPr>
            <w:r w:rsidRPr="00FC2574">
              <w:rPr>
                <w:rStyle w:val="Strong"/>
                <w:rFonts w:ascii="Arial" w:hAnsi="Arial" w:cs="Arial"/>
                <w:color w:val="auto"/>
              </w:rPr>
              <w:t>Others</w:t>
            </w:r>
          </w:p>
        </w:tc>
      </w:tr>
      <w:tr w:rsidR="004D2C38" w:rsidRPr="00FC2574" w:rsidTr="001F4E35">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Sulfur</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Dyes</w:t>
            </w:r>
          </w:p>
        </w:tc>
        <w:tc>
          <w:tcPr>
            <w:tcW w:w="14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Particulates</w:t>
            </w:r>
          </w:p>
        </w:tc>
        <w:tc>
          <w:tcPr>
            <w:tcW w:w="1431"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Organic Waste</w:t>
            </w:r>
          </w:p>
        </w:tc>
        <w:tc>
          <w:tcPr>
            <w:tcW w:w="1417"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Pesticides</w:t>
            </w:r>
          </w:p>
        </w:tc>
        <w:tc>
          <w:tcPr>
            <w:tcW w:w="12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Soot</w:t>
            </w:r>
          </w:p>
        </w:tc>
      </w:tr>
      <w:tr w:rsidR="004D2C38" w:rsidRPr="00FC2574" w:rsidTr="001F4E35">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Nitrogen Co</w:t>
            </w:r>
            <w:r w:rsidRPr="00FC2574">
              <w:rPr>
                <w:rStyle w:val="Strong"/>
                <w:rFonts w:ascii="Arial" w:hAnsi="Arial" w:cs="Arial"/>
                <w:b w:val="0"/>
                <w:color w:val="auto"/>
              </w:rPr>
              <w:t>m</w:t>
            </w:r>
            <w:r w:rsidRPr="00FC2574">
              <w:rPr>
                <w:rStyle w:val="Strong"/>
                <w:rFonts w:ascii="Arial" w:hAnsi="Arial" w:cs="Arial"/>
                <w:b w:val="0"/>
                <w:color w:val="auto"/>
              </w:rPr>
              <w:t>pounds</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Surfactants</w:t>
            </w:r>
          </w:p>
        </w:tc>
        <w:tc>
          <w:tcPr>
            <w:tcW w:w="14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Mine Tai</w:t>
            </w:r>
            <w:r w:rsidRPr="00FC2574">
              <w:rPr>
                <w:rStyle w:val="Strong"/>
                <w:rFonts w:ascii="Arial" w:hAnsi="Arial" w:cs="Arial"/>
                <w:b w:val="0"/>
                <w:color w:val="auto"/>
              </w:rPr>
              <w:t>l</w:t>
            </w:r>
            <w:r w:rsidRPr="00FC2574">
              <w:rPr>
                <w:rStyle w:val="Strong"/>
                <w:rFonts w:ascii="Arial" w:hAnsi="Arial" w:cs="Arial"/>
                <w:b w:val="0"/>
                <w:color w:val="auto"/>
              </w:rPr>
              <w:t>ings</w:t>
            </w:r>
          </w:p>
        </w:tc>
        <w:tc>
          <w:tcPr>
            <w:tcW w:w="1431"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Suspended solids</w:t>
            </w:r>
          </w:p>
        </w:tc>
        <w:tc>
          <w:tcPr>
            <w:tcW w:w="1417"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Spent catalyst</w:t>
            </w:r>
          </w:p>
        </w:tc>
        <w:tc>
          <w:tcPr>
            <w:tcW w:w="12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Oil &amp; tars</w:t>
            </w:r>
          </w:p>
        </w:tc>
      </w:tr>
      <w:tr w:rsidR="004D2C38" w:rsidRPr="00FC2574" w:rsidTr="001F4E35">
        <w:tc>
          <w:tcPr>
            <w:tcW w:w="1985"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lang w:val="de-DE"/>
              </w:rPr>
            </w:pPr>
            <w:r w:rsidRPr="00FC2574">
              <w:rPr>
                <w:rStyle w:val="Strong"/>
                <w:rFonts w:ascii="Arial" w:hAnsi="Arial" w:cs="Arial"/>
                <w:b w:val="0"/>
                <w:color w:val="auto"/>
                <w:lang w:val="de-DE"/>
              </w:rPr>
              <w:t>Benzene, Toluene, Ethylbenzene, Xylene  (BTEX)</w:t>
            </w:r>
          </w:p>
        </w:tc>
        <w:tc>
          <w:tcPr>
            <w:tcW w:w="1430"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Oxidizing &amp; Bleaching agents</w:t>
            </w:r>
          </w:p>
        </w:tc>
        <w:tc>
          <w:tcPr>
            <w:tcW w:w="1470"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Cement dust</w:t>
            </w:r>
          </w:p>
        </w:tc>
        <w:tc>
          <w:tcPr>
            <w:tcW w:w="1431"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Humic Matter</w:t>
            </w:r>
          </w:p>
        </w:tc>
        <w:tc>
          <w:tcPr>
            <w:tcW w:w="1417"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Toxic metals e.g. A</w:t>
            </w:r>
            <w:r w:rsidRPr="00FC2574">
              <w:rPr>
                <w:rStyle w:val="Strong"/>
                <w:rFonts w:ascii="Arial" w:hAnsi="Arial" w:cs="Arial"/>
                <w:b w:val="0"/>
                <w:color w:val="auto"/>
              </w:rPr>
              <w:t>r</w:t>
            </w:r>
            <w:r w:rsidRPr="00FC2574">
              <w:rPr>
                <w:rStyle w:val="Strong"/>
                <w:rFonts w:ascii="Arial" w:hAnsi="Arial" w:cs="Arial"/>
                <w:b w:val="0"/>
                <w:color w:val="auto"/>
              </w:rPr>
              <w:t>senic</w:t>
            </w:r>
          </w:p>
        </w:tc>
        <w:tc>
          <w:tcPr>
            <w:tcW w:w="1270" w:type="dxa"/>
            <w:tcBorders>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Coke dust</w:t>
            </w:r>
          </w:p>
        </w:tc>
      </w:tr>
      <w:tr w:rsidR="004D2C38" w:rsidRPr="00FC2574" w:rsidTr="001F4E35">
        <w:tc>
          <w:tcPr>
            <w:tcW w:w="1985" w:type="dxa"/>
            <w:tcBorders>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VOCs</w:t>
            </w:r>
          </w:p>
        </w:tc>
        <w:tc>
          <w:tcPr>
            <w:tcW w:w="1430" w:type="dxa"/>
            <w:tcBorders>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Reducing agents</w:t>
            </w:r>
          </w:p>
        </w:tc>
        <w:tc>
          <w:tcPr>
            <w:tcW w:w="1470" w:type="dxa"/>
            <w:tcBorders>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Particulate Matter</w:t>
            </w:r>
          </w:p>
        </w:tc>
        <w:tc>
          <w:tcPr>
            <w:tcW w:w="1431" w:type="dxa"/>
            <w:tcBorders>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Dissolved organic matter</w:t>
            </w:r>
          </w:p>
        </w:tc>
        <w:tc>
          <w:tcPr>
            <w:tcW w:w="1417" w:type="dxa"/>
            <w:tcBorders>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Waste Chemicals</w:t>
            </w:r>
          </w:p>
        </w:tc>
        <w:tc>
          <w:tcPr>
            <w:tcW w:w="1270" w:type="dxa"/>
            <w:tcBorders>
              <w:left w:val="single" w:sz="6" w:space="0" w:color="auto"/>
              <w:bottom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Asbestos</w:t>
            </w: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Silicates</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NOx</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Organic Poll</w:t>
            </w:r>
            <w:r w:rsidRPr="00FC2574">
              <w:rPr>
                <w:rStyle w:val="Strong"/>
                <w:rFonts w:ascii="Arial" w:hAnsi="Arial" w:cs="Arial"/>
                <w:b w:val="0"/>
                <w:color w:val="auto"/>
              </w:rPr>
              <w:t>u</w:t>
            </w:r>
            <w:r w:rsidRPr="00FC2574">
              <w:rPr>
                <w:rStyle w:val="Strong"/>
                <w:rFonts w:ascii="Arial" w:hAnsi="Arial" w:cs="Arial"/>
                <w:b w:val="0"/>
                <w:color w:val="auto"/>
              </w:rPr>
              <w:t>tants</w:t>
            </w: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Inorganic salts</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CO, CO2</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Sludge from processes treatment</w:t>
            </w: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Furans</w:t>
            </w: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Sulfides</w:t>
            </w: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Oil &amp; Grease</w:t>
            </w: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Oil, grea</w:t>
            </w:r>
            <w:r w:rsidRPr="00FC2574">
              <w:rPr>
                <w:rStyle w:val="Strong"/>
                <w:rFonts w:ascii="Arial" w:hAnsi="Arial" w:cs="Arial"/>
                <w:b w:val="0"/>
                <w:color w:val="auto"/>
              </w:rPr>
              <w:t>s</w:t>
            </w:r>
            <w:r w:rsidRPr="00FC2574">
              <w:rPr>
                <w:rStyle w:val="Strong"/>
                <w:rFonts w:ascii="Arial" w:hAnsi="Arial" w:cs="Arial"/>
                <w:b w:val="0"/>
                <w:color w:val="auto"/>
              </w:rPr>
              <w:t>es</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Suspended Solids</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Herbicides</w:t>
            </w: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Smog</w:t>
            </w: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Cyanides</w:t>
            </w: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Metal e.g. Zinc, lead</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Sulphides</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Mercury</w:t>
            </w: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H2S</w:t>
            </w: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Heavy metals</w:t>
            </w: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Fibers &amp; dust</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Heavy metals</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Lead</w:t>
            </w: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NH3</w:t>
            </w:r>
          </w:p>
        </w:tc>
      </w:tr>
      <w:tr w:rsidR="004D2C38" w:rsidRPr="00FC2574" w:rsidTr="001F4E35">
        <w:tc>
          <w:tcPr>
            <w:tcW w:w="1985" w:type="dxa"/>
            <w:tcBorders>
              <w:top w:val="single" w:sz="4" w:space="0" w:color="auto"/>
              <w:left w:val="single" w:sz="4"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Phosphorus</w:t>
            </w:r>
          </w:p>
        </w:tc>
        <w:tc>
          <w:tcPr>
            <w:tcW w:w="143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Volatile synthetic fibers</w:t>
            </w:r>
          </w:p>
        </w:tc>
        <w:tc>
          <w:tcPr>
            <w:tcW w:w="1470"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Acids</w:t>
            </w:r>
          </w:p>
        </w:tc>
        <w:tc>
          <w:tcPr>
            <w:tcW w:w="1431"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p>
        </w:tc>
        <w:tc>
          <w:tcPr>
            <w:tcW w:w="1417" w:type="dxa"/>
            <w:tcBorders>
              <w:top w:val="single" w:sz="4" w:space="0" w:color="auto"/>
              <w:left w:val="single" w:sz="6" w:space="0" w:color="auto"/>
              <w:bottom w:val="single" w:sz="4" w:space="0" w:color="auto"/>
              <w:right w:val="single" w:sz="6"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Inorganic Tin</w:t>
            </w:r>
          </w:p>
        </w:tc>
        <w:tc>
          <w:tcPr>
            <w:tcW w:w="1270" w:type="dxa"/>
            <w:tcBorders>
              <w:top w:val="single" w:sz="4" w:space="0" w:color="auto"/>
              <w:left w:val="single" w:sz="6" w:space="0" w:color="auto"/>
              <w:bottom w:val="single" w:sz="4" w:space="0" w:color="auto"/>
              <w:right w:val="single" w:sz="4" w:space="0" w:color="auto"/>
            </w:tcBorders>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Sulfur</w:t>
            </w:r>
          </w:p>
        </w:tc>
      </w:tr>
    </w:tbl>
    <w:p w:rsidR="004D2C38" w:rsidRDefault="004D2C38" w:rsidP="004D2C38">
      <w:r>
        <w:br w:type="page"/>
      </w:r>
      <w:r w:rsidRPr="00C30317">
        <w:rPr>
          <w:rStyle w:val="Strong"/>
          <w:rFonts w:ascii="Arial" w:hAnsi="Arial" w:cs="Arial"/>
        </w:rPr>
        <w:lastRenderedPageBreak/>
        <w:t xml:space="preserve">Table 2.12 </w:t>
      </w:r>
      <w:r>
        <w:rPr>
          <w:rStyle w:val="Strong"/>
          <w:rFonts w:ascii="Arial" w:hAnsi="Arial" w:cs="Arial"/>
        </w:rPr>
        <w:t xml:space="preserve">  </w:t>
      </w:r>
      <w:r w:rsidRPr="00C30317">
        <w:rPr>
          <w:rStyle w:val="Strong"/>
          <w:rFonts w:ascii="Arial" w:hAnsi="Arial" w:cs="Arial"/>
        </w:rPr>
        <w:t>Continue</w:t>
      </w:r>
      <w:r>
        <w:rPr>
          <w:rStyle w:val="Strong"/>
          <w:rFonts w:ascii="Arial" w:hAnsi="Arial" w:cs="Arial"/>
        </w:rPr>
        <w:t>d</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430"/>
        <w:gridCol w:w="1470"/>
        <w:gridCol w:w="1431"/>
        <w:gridCol w:w="1417"/>
        <w:gridCol w:w="1272"/>
      </w:tblGrid>
      <w:tr w:rsidR="004D2C38" w:rsidRPr="00FC2574" w:rsidTr="001F4E35">
        <w:trPr>
          <w:trHeight w:val="1696"/>
        </w:trPr>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Polychlorinated biphenyls (PCBs)</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p>
        </w:tc>
        <w:tc>
          <w:tcPr>
            <w:tcW w:w="14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Aerosols</w:t>
            </w:r>
          </w:p>
        </w:tc>
        <w:tc>
          <w:tcPr>
            <w:tcW w:w="1431" w:type="dxa"/>
          </w:tcPr>
          <w:p w:rsidR="004D2C38" w:rsidRPr="00FC2574" w:rsidRDefault="004D2C38" w:rsidP="001F4E35">
            <w:pPr>
              <w:pStyle w:val="NormalWeb"/>
              <w:spacing w:line="360" w:lineRule="auto"/>
              <w:rPr>
                <w:rStyle w:val="Strong"/>
                <w:rFonts w:ascii="Arial" w:hAnsi="Arial" w:cs="Arial"/>
                <w:b w:val="0"/>
                <w:color w:val="auto"/>
              </w:rPr>
            </w:pPr>
          </w:p>
        </w:tc>
        <w:tc>
          <w:tcPr>
            <w:tcW w:w="1417"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Organic liquid so</w:t>
            </w:r>
            <w:r w:rsidRPr="00FC2574">
              <w:rPr>
                <w:rStyle w:val="Strong"/>
                <w:rFonts w:ascii="Arial" w:hAnsi="Arial" w:cs="Arial"/>
                <w:b w:val="0"/>
                <w:color w:val="auto"/>
              </w:rPr>
              <w:t>l</w:t>
            </w:r>
            <w:r w:rsidRPr="00FC2574">
              <w:rPr>
                <w:rStyle w:val="Strong"/>
                <w:rFonts w:ascii="Arial" w:hAnsi="Arial" w:cs="Arial"/>
                <w:b w:val="0"/>
                <w:color w:val="auto"/>
              </w:rPr>
              <w:t>vents such as toluene</w:t>
            </w:r>
          </w:p>
        </w:tc>
        <w:tc>
          <w:tcPr>
            <w:tcW w:w="1272"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PM</w:t>
            </w:r>
          </w:p>
        </w:tc>
      </w:tr>
      <w:tr w:rsidR="004D2C38" w:rsidRPr="00FC2574" w:rsidTr="001F4E35">
        <w:trPr>
          <w:trHeight w:val="400"/>
        </w:trPr>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Oil residuals</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p>
        </w:tc>
        <w:tc>
          <w:tcPr>
            <w:tcW w:w="1470"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Dioxins</w:t>
            </w:r>
          </w:p>
        </w:tc>
        <w:tc>
          <w:tcPr>
            <w:tcW w:w="1431" w:type="dxa"/>
          </w:tcPr>
          <w:p w:rsidR="004D2C38" w:rsidRPr="00FC2574" w:rsidRDefault="004D2C38" w:rsidP="001F4E35">
            <w:pPr>
              <w:pStyle w:val="NormalWeb"/>
              <w:spacing w:line="360" w:lineRule="auto"/>
              <w:rPr>
                <w:rStyle w:val="Strong"/>
                <w:rFonts w:ascii="Arial" w:hAnsi="Arial" w:cs="Arial"/>
                <w:b w:val="0"/>
                <w:color w:val="auto"/>
              </w:rPr>
            </w:pPr>
          </w:p>
        </w:tc>
        <w:tc>
          <w:tcPr>
            <w:tcW w:w="1417" w:type="dxa"/>
          </w:tcPr>
          <w:p w:rsidR="004D2C38" w:rsidRPr="00FC2574" w:rsidRDefault="004D2C38" w:rsidP="001F4E35">
            <w:pPr>
              <w:pStyle w:val="NormalWeb"/>
              <w:spacing w:line="360" w:lineRule="auto"/>
              <w:rPr>
                <w:rStyle w:val="Strong"/>
                <w:rFonts w:ascii="Arial" w:hAnsi="Arial" w:cs="Arial"/>
                <w:b w:val="0"/>
                <w:color w:val="auto"/>
              </w:rPr>
            </w:pPr>
          </w:p>
        </w:tc>
        <w:tc>
          <w:tcPr>
            <w:tcW w:w="1272"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PAHs</w:t>
            </w:r>
          </w:p>
        </w:tc>
      </w:tr>
      <w:tr w:rsidR="004D2C38" w:rsidRPr="00FC2574" w:rsidTr="001F4E35">
        <w:trPr>
          <w:trHeight w:val="1168"/>
        </w:trPr>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Polyaromatic Hydrocarbons (PAHs)</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p>
        </w:tc>
        <w:tc>
          <w:tcPr>
            <w:tcW w:w="1470" w:type="dxa"/>
          </w:tcPr>
          <w:p w:rsidR="004D2C38" w:rsidRPr="00FC2574" w:rsidRDefault="004D2C38" w:rsidP="001F4E35">
            <w:pPr>
              <w:pStyle w:val="NormalWeb"/>
              <w:spacing w:line="360" w:lineRule="auto"/>
              <w:rPr>
                <w:rStyle w:val="Strong"/>
                <w:rFonts w:ascii="Arial" w:hAnsi="Arial" w:cs="Arial"/>
                <w:b w:val="0"/>
                <w:color w:val="auto"/>
              </w:rPr>
            </w:pPr>
          </w:p>
        </w:tc>
        <w:tc>
          <w:tcPr>
            <w:tcW w:w="1431" w:type="dxa"/>
          </w:tcPr>
          <w:p w:rsidR="004D2C38" w:rsidRPr="00FC2574" w:rsidRDefault="004D2C38" w:rsidP="001F4E35">
            <w:pPr>
              <w:pStyle w:val="NormalWeb"/>
              <w:spacing w:line="360" w:lineRule="auto"/>
              <w:rPr>
                <w:rStyle w:val="Strong"/>
                <w:rFonts w:ascii="Arial" w:hAnsi="Arial" w:cs="Arial"/>
                <w:b w:val="0"/>
                <w:color w:val="auto"/>
              </w:rPr>
            </w:pPr>
          </w:p>
        </w:tc>
        <w:tc>
          <w:tcPr>
            <w:tcW w:w="1417" w:type="dxa"/>
          </w:tcPr>
          <w:p w:rsidR="004D2C38" w:rsidRPr="00FC2574" w:rsidRDefault="004D2C38" w:rsidP="001F4E35">
            <w:pPr>
              <w:pStyle w:val="NormalWeb"/>
              <w:spacing w:line="360" w:lineRule="auto"/>
              <w:rPr>
                <w:rStyle w:val="Strong"/>
                <w:rFonts w:ascii="Arial" w:hAnsi="Arial" w:cs="Arial"/>
                <w:b w:val="0"/>
                <w:color w:val="auto"/>
              </w:rPr>
            </w:pPr>
          </w:p>
        </w:tc>
        <w:tc>
          <w:tcPr>
            <w:tcW w:w="1272"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VOCs</w:t>
            </w:r>
          </w:p>
        </w:tc>
      </w:tr>
      <w:tr w:rsidR="004D2C38" w:rsidRPr="00FC2574" w:rsidTr="001F4E35">
        <w:trPr>
          <w:trHeight w:val="400"/>
        </w:trPr>
        <w:tc>
          <w:tcPr>
            <w:tcW w:w="1985" w:type="dxa"/>
          </w:tcPr>
          <w:p w:rsidR="004D2C38" w:rsidRPr="00FC2574" w:rsidRDefault="004D2C38" w:rsidP="001F4E35">
            <w:pPr>
              <w:pStyle w:val="NormalWeb"/>
              <w:spacing w:line="360" w:lineRule="auto"/>
              <w:rPr>
                <w:rStyle w:val="Strong"/>
                <w:rFonts w:ascii="Arial" w:hAnsi="Arial" w:cs="Arial"/>
                <w:b w:val="0"/>
                <w:color w:val="auto"/>
              </w:rPr>
            </w:pPr>
            <w:r w:rsidRPr="00FC2574">
              <w:rPr>
                <w:rFonts w:ascii="Arial" w:hAnsi="Arial" w:cs="Arial"/>
                <w:spacing w:val="10"/>
              </w:rPr>
              <w:t>Hydrocarbons</w:t>
            </w:r>
          </w:p>
        </w:tc>
        <w:tc>
          <w:tcPr>
            <w:tcW w:w="1430" w:type="dxa"/>
          </w:tcPr>
          <w:p w:rsidR="004D2C38" w:rsidRPr="00FC2574" w:rsidRDefault="004D2C38" w:rsidP="001F4E35">
            <w:pPr>
              <w:pStyle w:val="NormalWeb"/>
              <w:spacing w:line="360" w:lineRule="auto"/>
              <w:rPr>
                <w:rStyle w:val="Strong"/>
                <w:rFonts w:ascii="Arial" w:hAnsi="Arial" w:cs="Arial"/>
                <w:b w:val="0"/>
                <w:color w:val="auto"/>
              </w:rPr>
            </w:pPr>
          </w:p>
        </w:tc>
        <w:tc>
          <w:tcPr>
            <w:tcW w:w="1470" w:type="dxa"/>
          </w:tcPr>
          <w:p w:rsidR="004D2C38" w:rsidRPr="00FC2574" w:rsidRDefault="004D2C38" w:rsidP="001F4E35">
            <w:pPr>
              <w:pStyle w:val="NormalWeb"/>
              <w:spacing w:line="360" w:lineRule="auto"/>
              <w:rPr>
                <w:rStyle w:val="Strong"/>
                <w:rFonts w:ascii="Arial" w:hAnsi="Arial" w:cs="Arial"/>
                <w:b w:val="0"/>
                <w:color w:val="auto"/>
              </w:rPr>
            </w:pPr>
          </w:p>
        </w:tc>
        <w:tc>
          <w:tcPr>
            <w:tcW w:w="1431" w:type="dxa"/>
          </w:tcPr>
          <w:p w:rsidR="004D2C38" w:rsidRPr="00FC2574" w:rsidRDefault="004D2C38" w:rsidP="001F4E35">
            <w:pPr>
              <w:pStyle w:val="NormalWeb"/>
              <w:spacing w:line="360" w:lineRule="auto"/>
              <w:rPr>
                <w:rStyle w:val="Strong"/>
                <w:rFonts w:ascii="Arial" w:hAnsi="Arial" w:cs="Arial"/>
                <w:b w:val="0"/>
                <w:color w:val="auto"/>
              </w:rPr>
            </w:pPr>
          </w:p>
        </w:tc>
        <w:tc>
          <w:tcPr>
            <w:tcW w:w="1417" w:type="dxa"/>
          </w:tcPr>
          <w:p w:rsidR="004D2C38" w:rsidRPr="00FC2574" w:rsidRDefault="004D2C38" w:rsidP="001F4E35">
            <w:pPr>
              <w:pStyle w:val="NormalWeb"/>
              <w:spacing w:line="360" w:lineRule="auto"/>
              <w:rPr>
                <w:rStyle w:val="Strong"/>
                <w:rFonts w:ascii="Arial" w:hAnsi="Arial" w:cs="Arial"/>
                <w:b w:val="0"/>
                <w:color w:val="auto"/>
              </w:rPr>
            </w:pPr>
          </w:p>
        </w:tc>
        <w:tc>
          <w:tcPr>
            <w:tcW w:w="1272" w:type="dxa"/>
          </w:tcPr>
          <w:p w:rsidR="004D2C38" w:rsidRPr="00FC2574" w:rsidRDefault="004D2C38" w:rsidP="001F4E35">
            <w:pPr>
              <w:pStyle w:val="NormalWeb"/>
              <w:spacing w:line="360" w:lineRule="auto"/>
              <w:rPr>
                <w:rStyle w:val="Strong"/>
                <w:rFonts w:ascii="Arial" w:hAnsi="Arial" w:cs="Arial"/>
                <w:b w:val="0"/>
                <w:color w:val="auto"/>
              </w:rPr>
            </w:pPr>
            <w:r w:rsidRPr="00FC2574">
              <w:rPr>
                <w:rStyle w:val="Strong"/>
                <w:rFonts w:ascii="Arial" w:hAnsi="Arial" w:cs="Arial"/>
                <w:b w:val="0"/>
                <w:color w:val="auto"/>
              </w:rPr>
              <w:t>NOx</w:t>
            </w:r>
          </w:p>
        </w:tc>
      </w:tr>
    </w:tbl>
    <w:p w:rsidR="004D2C38" w:rsidRDefault="004D2C38" w:rsidP="004D2C38">
      <w:pPr>
        <w:pStyle w:val="NormalWeb"/>
        <w:spacing w:line="360" w:lineRule="auto"/>
        <w:jc w:val="both"/>
        <w:rPr>
          <w:rStyle w:val="Strong"/>
          <w:rFonts w:ascii="Arial" w:hAnsi="Arial" w:cs="Arial"/>
          <w:b w:val="0"/>
          <w:color w:val="auto"/>
        </w:rPr>
      </w:pPr>
    </w:p>
    <w:p w:rsidR="004D2C38" w:rsidRDefault="004D2C38" w:rsidP="004D2C38">
      <w:pPr>
        <w:pStyle w:val="NormalWeb"/>
        <w:spacing w:line="360" w:lineRule="auto"/>
        <w:jc w:val="both"/>
        <w:rPr>
          <w:rStyle w:val="Strong"/>
          <w:rFonts w:ascii="Arial" w:hAnsi="Arial" w:cs="Arial"/>
          <w:b w:val="0"/>
          <w:color w:val="auto"/>
        </w:rPr>
      </w:pPr>
      <w:r w:rsidRPr="00CD618E">
        <w:rPr>
          <w:rStyle w:val="Strong"/>
          <w:rFonts w:ascii="Arial" w:hAnsi="Arial" w:cs="Arial"/>
          <w:b w:val="0"/>
          <w:color w:val="auto"/>
        </w:rPr>
        <w:t xml:space="preserve">Table 2.12 above gives a summary of the pollutants found in </w:t>
      </w:r>
      <w:smartTag w:uri="urn:schemas-microsoft-com:office:smarttags" w:element="place">
        <w:smartTag w:uri="urn:schemas-microsoft-com:office:smarttags" w:element="country-region">
          <w:r w:rsidRPr="00CD618E">
            <w:rPr>
              <w:rStyle w:val="Strong"/>
              <w:rFonts w:ascii="Arial" w:hAnsi="Arial" w:cs="Arial"/>
              <w:b w:val="0"/>
              <w:color w:val="auto"/>
            </w:rPr>
            <w:t>Nigeria</w:t>
          </w:r>
        </w:smartTag>
      </w:smartTag>
      <w:r>
        <w:rPr>
          <w:rStyle w:val="Strong"/>
          <w:rFonts w:ascii="Arial" w:hAnsi="Arial" w:cs="Arial"/>
          <w:b w:val="0"/>
          <w:color w:val="auto"/>
        </w:rPr>
        <w:t xml:space="preserve"> due to </w:t>
      </w:r>
      <w:r w:rsidRPr="00CD618E">
        <w:rPr>
          <w:rStyle w:val="Strong"/>
          <w:rFonts w:ascii="Arial" w:hAnsi="Arial" w:cs="Arial"/>
          <w:b w:val="0"/>
          <w:color w:val="auto"/>
        </w:rPr>
        <w:t>indu</w:t>
      </w:r>
      <w:r w:rsidRPr="00CD618E">
        <w:rPr>
          <w:rStyle w:val="Strong"/>
          <w:rFonts w:ascii="Arial" w:hAnsi="Arial" w:cs="Arial"/>
          <w:b w:val="0"/>
          <w:color w:val="auto"/>
        </w:rPr>
        <w:t>s</w:t>
      </w:r>
      <w:r w:rsidRPr="00CD618E">
        <w:rPr>
          <w:rStyle w:val="Strong"/>
          <w:rFonts w:ascii="Arial" w:hAnsi="Arial" w:cs="Arial"/>
          <w:b w:val="0"/>
          <w:color w:val="auto"/>
        </w:rPr>
        <w:t>tries and human activities. It can be seen in the table that some pollutants are pr</w:t>
      </w:r>
      <w:r w:rsidRPr="00CD618E">
        <w:rPr>
          <w:rStyle w:val="Strong"/>
          <w:rFonts w:ascii="Arial" w:hAnsi="Arial" w:cs="Arial"/>
          <w:b w:val="0"/>
          <w:color w:val="auto"/>
        </w:rPr>
        <w:t>o</w:t>
      </w:r>
      <w:r w:rsidRPr="00CD618E">
        <w:rPr>
          <w:rStyle w:val="Strong"/>
          <w:rFonts w:ascii="Arial" w:hAnsi="Arial" w:cs="Arial"/>
          <w:b w:val="0"/>
          <w:color w:val="auto"/>
        </w:rPr>
        <w:t xml:space="preserve">duced by many industries, some produced by industries and other sources such as human activities. </w:t>
      </w:r>
      <w:r>
        <w:rPr>
          <w:rStyle w:val="Strong"/>
          <w:rFonts w:ascii="Arial" w:hAnsi="Arial" w:cs="Arial"/>
          <w:b w:val="0"/>
          <w:color w:val="auto"/>
        </w:rPr>
        <w:t>These pollutants are very complex in the matrix that they are found as such they need high quality analytical instruments to detect them and to control them in treated waste and the environment.</w:t>
      </w:r>
    </w:p>
    <w:p w:rsidR="005F4ADC" w:rsidRDefault="005F4ADC"/>
    <w:sectPr w:rsidR="005F4ADC" w:rsidSect="005F4A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Bold">
    <w:altName w:val="Cambria"/>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Default="00A15BE1" w:rsidP="00746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55D7" w:rsidRDefault="00A15BE1" w:rsidP="005538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Pr="009A564A" w:rsidRDefault="00A15BE1" w:rsidP="00553879">
    <w:pPr>
      <w:pStyle w:val="Footer"/>
      <w:ind w:right="360"/>
      <w:rPr>
        <w:lang w:val="en-US"/>
      </w:rPr>
    </w:pPr>
    <w:r w:rsidRPr="0052275E">
      <w:rPr>
        <w:lang w:val="en-US"/>
      </w:rPr>
      <w:tab/>
    </w:r>
    <w:r>
      <w:rPr>
        <w:lang w:val="en-US"/>
      </w:rPr>
      <w:t xml:space="preserve">                                                                                                                  </w:t>
    </w:r>
    <w:r w:rsidRPr="0052275E">
      <w:rPr>
        <w:lang w:val="en-US"/>
      </w:rPr>
      <w:t xml:space="preserve">- </w:t>
    </w:r>
    <w:r>
      <w:rPr>
        <w:lang w:val="en-US"/>
      </w:rPr>
      <w:fldChar w:fldCharType="begin"/>
    </w:r>
    <w:r>
      <w:rPr>
        <w:lang w:val="en-US"/>
      </w:rPr>
      <w:instrText xml:space="preserve"> PAGE  </w:instrText>
    </w:r>
    <w:r>
      <w:rPr>
        <w:lang w:val="en-US"/>
      </w:rPr>
      <w:fldChar w:fldCharType="separate"/>
    </w:r>
    <w:r w:rsidR="004D2C38">
      <w:rPr>
        <w:noProof/>
        <w:lang w:val="en-US"/>
      </w:rPr>
      <w:t>i</w:t>
    </w:r>
    <w:r>
      <w:rPr>
        <w:lang w:val="en-US"/>
      </w:rPr>
      <w:fldChar w:fldCharType="end"/>
    </w:r>
    <w:r w:rsidRPr="0052275E">
      <w:rPr>
        <w:lang w:val="en-U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Default="00A15BE1" w:rsidP="00746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55D7" w:rsidRDefault="00A15BE1" w:rsidP="0055387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Pr="009A564A" w:rsidRDefault="00A15BE1" w:rsidP="00553879">
    <w:pPr>
      <w:pStyle w:val="Footer"/>
      <w:ind w:right="360"/>
      <w:rPr>
        <w:lang w:val="en-US"/>
      </w:rPr>
    </w:pPr>
    <w:r w:rsidRPr="0052275E">
      <w:rPr>
        <w:lang w:val="en-US"/>
      </w:rPr>
      <w:tab/>
    </w:r>
    <w:r>
      <w:rPr>
        <w:lang w:val="en-US"/>
      </w:rPr>
      <w:t xml:space="preserve">                                      </w:t>
    </w:r>
    <w:r>
      <w:rPr>
        <w:lang w:val="en-US"/>
      </w:rPr>
      <w:t xml:space="preserve">                                                                            </w:t>
    </w:r>
    <w:r w:rsidRPr="0052275E">
      <w:rPr>
        <w:lang w:val="en-US"/>
      </w:rPr>
      <w:t xml:space="preserve">- </w:t>
    </w:r>
    <w:r>
      <w:rPr>
        <w:lang w:val="en-US"/>
      </w:rPr>
      <w:fldChar w:fldCharType="begin"/>
    </w:r>
    <w:r>
      <w:rPr>
        <w:lang w:val="en-US"/>
      </w:rPr>
      <w:instrText xml:space="preserve"> PAGE  </w:instrText>
    </w:r>
    <w:r>
      <w:rPr>
        <w:lang w:val="en-US"/>
      </w:rPr>
      <w:fldChar w:fldCharType="separate"/>
    </w:r>
    <w:r w:rsidR="004D2C38">
      <w:rPr>
        <w:noProof/>
        <w:lang w:val="en-US"/>
      </w:rPr>
      <w:t>xxiv</w:t>
    </w:r>
    <w:r>
      <w:rPr>
        <w:lang w:val="en-US"/>
      </w:rPr>
      <w:fldChar w:fldCharType="end"/>
    </w:r>
    <w:r w:rsidRPr="0052275E">
      <w:rPr>
        <w:lang w:val="en-US"/>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Default="00A15BE1" w:rsidP="00746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55D7" w:rsidRDefault="00A15BE1" w:rsidP="0055387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D7" w:rsidRDefault="00A15BE1" w:rsidP="00746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2C38">
      <w:rPr>
        <w:rStyle w:val="PageNumber"/>
        <w:noProof/>
      </w:rPr>
      <w:t>101</w:t>
    </w:r>
    <w:r>
      <w:rPr>
        <w:rStyle w:val="PageNumber"/>
      </w:rPr>
      <w:fldChar w:fldCharType="end"/>
    </w:r>
  </w:p>
  <w:p w:rsidR="00BD55D7" w:rsidRDefault="00A15BE1" w:rsidP="00553879">
    <w:pPr>
      <w:pStyle w:val="Footer"/>
      <w:ind w:right="360"/>
    </w:pPr>
    <w:r>
      <w:tab/>
    </w:r>
    <w:r>
      <w:tab/>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9C497E2"/>
    <w:lvl w:ilvl="0">
      <w:numFmt w:val="bullet"/>
      <w:lvlText w:val="*"/>
      <w:lvlJc w:val="left"/>
    </w:lvl>
  </w:abstractNum>
  <w:abstractNum w:abstractNumId="1">
    <w:nsid w:val="069D72D8"/>
    <w:multiLevelType w:val="hybridMultilevel"/>
    <w:tmpl w:val="52107F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71E4863"/>
    <w:multiLevelType w:val="hybridMultilevel"/>
    <w:tmpl w:val="D700CF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582A57"/>
    <w:multiLevelType w:val="hybridMultilevel"/>
    <w:tmpl w:val="2AD4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BD5969"/>
    <w:multiLevelType w:val="multilevel"/>
    <w:tmpl w:val="A08EFAD6"/>
    <w:lvl w:ilvl="0">
      <w:start w:val="5"/>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13E14690"/>
    <w:multiLevelType w:val="hybridMultilevel"/>
    <w:tmpl w:val="027C955A"/>
    <w:lvl w:ilvl="0" w:tplc="0872434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33A3D"/>
    <w:multiLevelType w:val="hybridMultilevel"/>
    <w:tmpl w:val="F7309F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9E234F6"/>
    <w:multiLevelType w:val="hybridMultilevel"/>
    <w:tmpl w:val="F4B8F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C808E1"/>
    <w:multiLevelType w:val="hybridMultilevel"/>
    <w:tmpl w:val="F1563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F464C8"/>
    <w:multiLevelType w:val="hybridMultilevel"/>
    <w:tmpl w:val="4A38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9E656D"/>
    <w:multiLevelType w:val="hybridMultilevel"/>
    <w:tmpl w:val="BF0E3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172F53"/>
    <w:multiLevelType w:val="hybridMultilevel"/>
    <w:tmpl w:val="CDDAE03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A6C66AAA">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9F0019"/>
    <w:multiLevelType w:val="hybridMultilevel"/>
    <w:tmpl w:val="E2C4144A"/>
    <w:lvl w:ilvl="0" w:tplc="04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500986"/>
    <w:multiLevelType w:val="hybridMultilevel"/>
    <w:tmpl w:val="8E666FA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4">
    <w:nsid w:val="26251B67"/>
    <w:multiLevelType w:val="multilevel"/>
    <w:tmpl w:val="F5927FAA"/>
    <w:lvl w:ilvl="0">
      <w:start w:val="5"/>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BDB2495"/>
    <w:multiLevelType w:val="hybridMultilevel"/>
    <w:tmpl w:val="43A68C24"/>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C14350"/>
    <w:multiLevelType w:val="multilevel"/>
    <w:tmpl w:val="3FAADAE4"/>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8FA151F"/>
    <w:multiLevelType w:val="multilevel"/>
    <w:tmpl w:val="EAB603C6"/>
    <w:lvl w:ilvl="0">
      <w:start w:val="2"/>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90839CA"/>
    <w:multiLevelType w:val="multilevel"/>
    <w:tmpl w:val="A08EFAD6"/>
    <w:lvl w:ilvl="0">
      <w:start w:val="5"/>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3A4F1DC4"/>
    <w:multiLevelType w:val="multilevel"/>
    <w:tmpl w:val="5AD63078"/>
    <w:lvl w:ilvl="0">
      <w:start w:val="2"/>
      <w:numFmt w:val="decimal"/>
      <w:lvlText w:val="%1"/>
      <w:lvlJc w:val="left"/>
      <w:pPr>
        <w:tabs>
          <w:tab w:val="num" w:pos="690"/>
        </w:tabs>
        <w:ind w:left="690" w:hanging="69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3B987DDC"/>
    <w:multiLevelType w:val="hybridMultilevel"/>
    <w:tmpl w:val="580E846A"/>
    <w:lvl w:ilvl="0" w:tplc="96781AB8">
      <w:start w:val="1"/>
      <w:numFmt w:val="decimal"/>
      <w:lvlText w:val="%1)"/>
      <w:lvlJc w:val="left"/>
      <w:pPr>
        <w:tabs>
          <w:tab w:val="num" w:pos="1170"/>
        </w:tabs>
        <w:ind w:left="1170" w:hanging="45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15065A0"/>
    <w:multiLevelType w:val="multilevel"/>
    <w:tmpl w:val="C944D3E0"/>
    <w:lvl w:ilvl="0">
      <w:start w:val="6"/>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nsid w:val="48AC2BB1"/>
    <w:multiLevelType w:val="multilevel"/>
    <w:tmpl w:val="2C74A8F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4C1B7B2F"/>
    <w:multiLevelType w:val="multilevel"/>
    <w:tmpl w:val="930E2926"/>
    <w:lvl w:ilvl="0">
      <w:start w:val="2"/>
      <w:numFmt w:val="decimal"/>
      <w:lvlText w:val="%1"/>
      <w:lvlJc w:val="left"/>
      <w:pPr>
        <w:tabs>
          <w:tab w:val="num" w:pos="435"/>
        </w:tabs>
        <w:ind w:left="435" w:hanging="435"/>
      </w:pPr>
      <w:rPr>
        <w:rFonts w:hint="default"/>
        <w:b/>
        <w:sz w:val="28"/>
      </w:rPr>
    </w:lvl>
    <w:lvl w:ilvl="1">
      <w:start w:val="2"/>
      <w:numFmt w:val="decimal"/>
      <w:lvlText w:val="%1.%2"/>
      <w:lvlJc w:val="left"/>
      <w:pPr>
        <w:tabs>
          <w:tab w:val="num" w:pos="720"/>
        </w:tabs>
        <w:ind w:left="720" w:hanging="720"/>
      </w:pPr>
      <w:rPr>
        <w:rFonts w:hint="default"/>
        <w:b/>
        <w:sz w:val="28"/>
      </w:rPr>
    </w:lvl>
    <w:lvl w:ilvl="2">
      <w:start w:val="1"/>
      <w:numFmt w:val="decimal"/>
      <w:lvlText w:val="%1.%2.%3"/>
      <w:lvlJc w:val="left"/>
      <w:pPr>
        <w:tabs>
          <w:tab w:val="num" w:pos="720"/>
        </w:tabs>
        <w:ind w:left="720" w:hanging="720"/>
      </w:pPr>
      <w:rPr>
        <w:rFonts w:hint="default"/>
        <w:b/>
        <w:sz w:val="24"/>
        <w:szCs w:val="24"/>
      </w:rPr>
    </w:lvl>
    <w:lvl w:ilvl="3">
      <w:start w:val="1"/>
      <w:numFmt w:val="decimal"/>
      <w:lvlText w:val="%1.%2.%3.%4"/>
      <w:lvlJc w:val="left"/>
      <w:pPr>
        <w:tabs>
          <w:tab w:val="num" w:pos="1080"/>
        </w:tabs>
        <w:ind w:left="1080" w:hanging="108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440"/>
        </w:tabs>
        <w:ind w:left="1440" w:hanging="1440"/>
      </w:pPr>
      <w:rPr>
        <w:rFonts w:hint="default"/>
        <w:b/>
        <w:sz w:val="28"/>
      </w:rPr>
    </w:lvl>
    <w:lvl w:ilvl="6">
      <w:start w:val="1"/>
      <w:numFmt w:val="decimal"/>
      <w:lvlText w:val="%1.%2.%3.%4.%5.%6.%7"/>
      <w:lvlJc w:val="left"/>
      <w:pPr>
        <w:tabs>
          <w:tab w:val="num" w:pos="1800"/>
        </w:tabs>
        <w:ind w:left="1800" w:hanging="1800"/>
      </w:pPr>
      <w:rPr>
        <w:rFonts w:hint="default"/>
        <w:b/>
        <w:sz w:val="28"/>
      </w:rPr>
    </w:lvl>
    <w:lvl w:ilvl="7">
      <w:start w:val="1"/>
      <w:numFmt w:val="decimal"/>
      <w:lvlText w:val="%1.%2.%3.%4.%5.%6.%7.%8"/>
      <w:lvlJc w:val="left"/>
      <w:pPr>
        <w:tabs>
          <w:tab w:val="num" w:pos="1800"/>
        </w:tabs>
        <w:ind w:left="1800" w:hanging="1800"/>
      </w:pPr>
      <w:rPr>
        <w:rFonts w:hint="default"/>
        <w:b/>
        <w:sz w:val="28"/>
      </w:rPr>
    </w:lvl>
    <w:lvl w:ilvl="8">
      <w:start w:val="1"/>
      <w:numFmt w:val="decimal"/>
      <w:lvlText w:val="%1.%2.%3.%4.%5.%6.%7.%8.%9"/>
      <w:lvlJc w:val="left"/>
      <w:pPr>
        <w:tabs>
          <w:tab w:val="num" w:pos="2160"/>
        </w:tabs>
        <w:ind w:left="2160" w:hanging="2160"/>
      </w:pPr>
      <w:rPr>
        <w:rFonts w:hint="default"/>
        <w:b/>
        <w:sz w:val="28"/>
      </w:rPr>
    </w:lvl>
  </w:abstractNum>
  <w:abstractNum w:abstractNumId="24">
    <w:nsid w:val="4E4F5F53"/>
    <w:multiLevelType w:val="hybridMultilevel"/>
    <w:tmpl w:val="5AE43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06784"/>
    <w:multiLevelType w:val="hybridMultilevel"/>
    <w:tmpl w:val="18420E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1015C93"/>
    <w:multiLevelType w:val="hybridMultilevel"/>
    <w:tmpl w:val="70783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E95C03"/>
    <w:multiLevelType w:val="hybridMultilevel"/>
    <w:tmpl w:val="5C3E330A"/>
    <w:lvl w:ilvl="0" w:tplc="04090001">
      <w:start w:val="1"/>
      <w:numFmt w:val="bullet"/>
      <w:lvlText w:val=""/>
      <w:lvlJc w:val="left"/>
      <w:pPr>
        <w:tabs>
          <w:tab w:val="num" w:pos="1605"/>
        </w:tabs>
        <w:ind w:left="1605" w:hanging="360"/>
      </w:pPr>
      <w:rPr>
        <w:rFonts w:ascii="Symbol" w:hAnsi="Symbol" w:hint="default"/>
      </w:rPr>
    </w:lvl>
    <w:lvl w:ilvl="1" w:tplc="04090003" w:tentative="1">
      <w:start w:val="1"/>
      <w:numFmt w:val="bullet"/>
      <w:lvlText w:val="o"/>
      <w:lvlJc w:val="left"/>
      <w:pPr>
        <w:tabs>
          <w:tab w:val="num" w:pos="2325"/>
        </w:tabs>
        <w:ind w:left="2325" w:hanging="360"/>
      </w:pPr>
      <w:rPr>
        <w:rFonts w:ascii="Courier New" w:hAnsi="Courier New" w:cs="Courier New" w:hint="default"/>
      </w:rPr>
    </w:lvl>
    <w:lvl w:ilvl="2" w:tplc="04090005" w:tentative="1">
      <w:start w:val="1"/>
      <w:numFmt w:val="bullet"/>
      <w:lvlText w:val=""/>
      <w:lvlJc w:val="left"/>
      <w:pPr>
        <w:tabs>
          <w:tab w:val="num" w:pos="3045"/>
        </w:tabs>
        <w:ind w:left="3045" w:hanging="360"/>
      </w:pPr>
      <w:rPr>
        <w:rFonts w:ascii="Wingdings" w:hAnsi="Wingdings" w:hint="default"/>
      </w:rPr>
    </w:lvl>
    <w:lvl w:ilvl="3" w:tplc="04090001" w:tentative="1">
      <w:start w:val="1"/>
      <w:numFmt w:val="bullet"/>
      <w:lvlText w:val=""/>
      <w:lvlJc w:val="left"/>
      <w:pPr>
        <w:tabs>
          <w:tab w:val="num" w:pos="3765"/>
        </w:tabs>
        <w:ind w:left="3765" w:hanging="360"/>
      </w:pPr>
      <w:rPr>
        <w:rFonts w:ascii="Symbol" w:hAnsi="Symbol" w:hint="default"/>
      </w:rPr>
    </w:lvl>
    <w:lvl w:ilvl="4" w:tplc="04090003" w:tentative="1">
      <w:start w:val="1"/>
      <w:numFmt w:val="bullet"/>
      <w:lvlText w:val="o"/>
      <w:lvlJc w:val="left"/>
      <w:pPr>
        <w:tabs>
          <w:tab w:val="num" w:pos="4485"/>
        </w:tabs>
        <w:ind w:left="4485" w:hanging="360"/>
      </w:pPr>
      <w:rPr>
        <w:rFonts w:ascii="Courier New" w:hAnsi="Courier New" w:cs="Courier New" w:hint="default"/>
      </w:rPr>
    </w:lvl>
    <w:lvl w:ilvl="5" w:tplc="04090005" w:tentative="1">
      <w:start w:val="1"/>
      <w:numFmt w:val="bullet"/>
      <w:lvlText w:val=""/>
      <w:lvlJc w:val="left"/>
      <w:pPr>
        <w:tabs>
          <w:tab w:val="num" w:pos="5205"/>
        </w:tabs>
        <w:ind w:left="5205" w:hanging="360"/>
      </w:pPr>
      <w:rPr>
        <w:rFonts w:ascii="Wingdings" w:hAnsi="Wingdings" w:hint="default"/>
      </w:rPr>
    </w:lvl>
    <w:lvl w:ilvl="6" w:tplc="04090001" w:tentative="1">
      <w:start w:val="1"/>
      <w:numFmt w:val="bullet"/>
      <w:lvlText w:val=""/>
      <w:lvlJc w:val="left"/>
      <w:pPr>
        <w:tabs>
          <w:tab w:val="num" w:pos="5925"/>
        </w:tabs>
        <w:ind w:left="5925" w:hanging="360"/>
      </w:pPr>
      <w:rPr>
        <w:rFonts w:ascii="Symbol" w:hAnsi="Symbol" w:hint="default"/>
      </w:rPr>
    </w:lvl>
    <w:lvl w:ilvl="7" w:tplc="04090003" w:tentative="1">
      <w:start w:val="1"/>
      <w:numFmt w:val="bullet"/>
      <w:lvlText w:val="o"/>
      <w:lvlJc w:val="left"/>
      <w:pPr>
        <w:tabs>
          <w:tab w:val="num" w:pos="6645"/>
        </w:tabs>
        <w:ind w:left="6645" w:hanging="360"/>
      </w:pPr>
      <w:rPr>
        <w:rFonts w:ascii="Courier New" w:hAnsi="Courier New" w:cs="Courier New" w:hint="default"/>
      </w:rPr>
    </w:lvl>
    <w:lvl w:ilvl="8" w:tplc="04090005" w:tentative="1">
      <w:start w:val="1"/>
      <w:numFmt w:val="bullet"/>
      <w:lvlText w:val=""/>
      <w:lvlJc w:val="left"/>
      <w:pPr>
        <w:tabs>
          <w:tab w:val="num" w:pos="7365"/>
        </w:tabs>
        <w:ind w:left="7365" w:hanging="360"/>
      </w:pPr>
      <w:rPr>
        <w:rFonts w:ascii="Wingdings" w:hAnsi="Wingdings" w:hint="default"/>
      </w:rPr>
    </w:lvl>
  </w:abstractNum>
  <w:abstractNum w:abstractNumId="28">
    <w:nsid w:val="55C701E8"/>
    <w:multiLevelType w:val="hybridMultilevel"/>
    <w:tmpl w:val="9CA62408"/>
    <w:lvl w:ilvl="0" w:tplc="895E619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87636"/>
    <w:multiLevelType w:val="multilevel"/>
    <w:tmpl w:val="84ECB788"/>
    <w:lvl w:ilvl="0">
      <w:start w:val="2"/>
      <w:numFmt w:val="decimal"/>
      <w:lvlText w:val="%1"/>
      <w:lvlJc w:val="left"/>
      <w:pPr>
        <w:tabs>
          <w:tab w:val="num" w:pos="690"/>
        </w:tabs>
        <w:ind w:left="690" w:hanging="690"/>
      </w:pPr>
      <w:rPr>
        <w:rFonts w:hint="default"/>
      </w:rPr>
    </w:lvl>
    <w:lvl w:ilvl="1">
      <w:start w:val="6"/>
      <w:numFmt w:val="decimal"/>
      <w:lvlText w:val="%1.%2"/>
      <w:lvlJc w:val="left"/>
      <w:pPr>
        <w:tabs>
          <w:tab w:val="num" w:pos="720"/>
        </w:tabs>
        <w:ind w:left="720" w:hanging="720"/>
      </w:pPr>
      <w:rPr>
        <w:rFonts w:hint="default"/>
        <w:b w:val="0"/>
      </w:rPr>
    </w:lvl>
    <w:lvl w:ilvl="2">
      <w:start w:val="3"/>
      <w:numFmt w:val="decimal"/>
      <w:lvlText w:val="%1.%2.%3"/>
      <w:lvlJc w:val="left"/>
      <w:pPr>
        <w:tabs>
          <w:tab w:val="num" w:pos="840"/>
        </w:tabs>
        <w:ind w:left="84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661451A6"/>
    <w:multiLevelType w:val="hybridMultilevel"/>
    <w:tmpl w:val="1E2CC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6237B9"/>
    <w:multiLevelType w:val="hybridMultilevel"/>
    <w:tmpl w:val="036C935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nsid w:val="6D6F1374"/>
    <w:multiLevelType w:val="hybridMultilevel"/>
    <w:tmpl w:val="F0AC9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E97BD6"/>
    <w:multiLevelType w:val="multilevel"/>
    <w:tmpl w:val="3F88C74E"/>
    <w:lvl w:ilvl="0">
      <w:start w:val="2"/>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FF854B3"/>
    <w:multiLevelType w:val="hybridMultilevel"/>
    <w:tmpl w:val="21983B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117EEF"/>
    <w:multiLevelType w:val="hybridMultilevel"/>
    <w:tmpl w:val="C68EC3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0205645"/>
    <w:multiLevelType w:val="hybridMultilevel"/>
    <w:tmpl w:val="39B8C05A"/>
    <w:lvl w:ilvl="0" w:tplc="04090001">
      <w:start w:val="1"/>
      <w:numFmt w:val="bullet"/>
      <w:lvlText w:val=""/>
      <w:lvlJc w:val="left"/>
      <w:pPr>
        <w:tabs>
          <w:tab w:val="num" w:pos="855"/>
        </w:tabs>
        <w:ind w:left="855" w:hanging="360"/>
      </w:pPr>
      <w:rPr>
        <w:rFonts w:ascii="Symbol" w:hAnsi="Symbol"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37">
    <w:nsid w:val="753B2892"/>
    <w:multiLevelType w:val="hybridMultilevel"/>
    <w:tmpl w:val="DEAE3BC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nsid w:val="769C1EFE"/>
    <w:multiLevelType w:val="hybridMultilevel"/>
    <w:tmpl w:val="7EA02E88"/>
    <w:lvl w:ilvl="0" w:tplc="0409000F">
      <w:start w:val="1"/>
      <w:numFmt w:val="decimal"/>
      <w:lvlText w:val="%1."/>
      <w:lvlJc w:val="left"/>
      <w:pPr>
        <w:tabs>
          <w:tab w:val="num" w:pos="720"/>
        </w:tabs>
        <w:ind w:left="720" w:hanging="360"/>
      </w:p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77A63AD"/>
    <w:multiLevelType w:val="hybridMultilevel"/>
    <w:tmpl w:val="7B40B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DA41CB"/>
    <w:multiLevelType w:val="hybridMultilevel"/>
    <w:tmpl w:val="AF086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E444618"/>
    <w:multiLevelType w:val="multilevel"/>
    <w:tmpl w:val="91CE2AC6"/>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32"/>
  </w:num>
  <w:num w:numId="2">
    <w:abstractNumId w:val="30"/>
  </w:num>
  <w:num w:numId="3">
    <w:abstractNumId w:val="39"/>
  </w:num>
  <w:num w:numId="4">
    <w:abstractNumId w:val="26"/>
  </w:num>
  <w:num w:numId="5">
    <w:abstractNumId w:val="10"/>
  </w:num>
  <w:num w:numId="6">
    <w:abstractNumId w:val="25"/>
  </w:num>
  <w:num w:numId="7">
    <w:abstractNumId w:val="1"/>
  </w:num>
  <w:num w:numId="8">
    <w:abstractNumId w:val="40"/>
  </w:num>
  <w:num w:numId="9">
    <w:abstractNumId w:val="22"/>
  </w:num>
  <w:num w:numId="10">
    <w:abstractNumId w:val="28"/>
  </w:num>
  <w:num w:numId="11">
    <w:abstractNumId w:val="3"/>
  </w:num>
  <w:num w:numId="12">
    <w:abstractNumId w:val="36"/>
  </w:num>
  <w:num w:numId="13">
    <w:abstractNumId w:val="12"/>
  </w:num>
  <w:num w:numId="14">
    <w:abstractNumId w:val="5"/>
  </w:num>
  <w:num w:numId="15">
    <w:abstractNumId w:val="15"/>
  </w:num>
  <w:num w:numId="16">
    <w:abstractNumId w:val="24"/>
  </w:num>
  <w:num w:numId="17">
    <w:abstractNumId w:val="35"/>
  </w:num>
  <w:num w:numId="18">
    <w:abstractNumId w:val="13"/>
  </w:num>
  <w:num w:numId="19">
    <w:abstractNumId w:val="37"/>
  </w:num>
  <w:num w:numId="20">
    <w:abstractNumId w:val="38"/>
  </w:num>
  <w:num w:numId="21">
    <w:abstractNumId w:val="31"/>
  </w:num>
  <w:num w:numId="22">
    <w:abstractNumId w:val="11"/>
  </w:num>
  <w:num w:numId="23">
    <w:abstractNumId w:val="27"/>
  </w:num>
  <w:num w:numId="24">
    <w:abstractNumId w:val="23"/>
  </w:num>
  <w:num w:numId="25">
    <w:abstractNumId w:val="33"/>
  </w:num>
  <w:num w:numId="26">
    <w:abstractNumId w:val="17"/>
  </w:num>
  <w:num w:numId="27">
    <w:abstractNumId w:val="21"/>
  </w:num>
  <w:num w:numId="28">
    <w:abstractNumId w:val="2"/>
  </w:num>
  <w:num w:numId="29">
    <w:abstractNumId w:val="16"/>
  </w:num>
  <w:num w:numId="30">
    <w:abstractNumId w:val="4"/>
  </w:num>
  <w:num w:numId="31">
    <w:abstractNumId w:val="20"/>
  </w:num>
  <w:num w:numId="32">
    <w:abstractNumId w:val="8"/>
  </w:num>
  <w:num w:numId="33">
    <w:abstractNumId w:val="19"/>
  </w:num>
  <w:num w:numId="34">
    <w:abstractNumId w:val="29"/>
  </w:num>
  <w:num w:numId="35">
    <w:abstractNumId w:val="14"/>
  </w:num>
  <w:num w:numId="36">
    <w:abstractNumId w:val="7"/>
  </w:num>
  <w:num w:numId="37">
    <w:abstractNumId w:val="18"/>
  </w:num>
  <w:num w:numId="38">
    <w:abstractNumId w:val="0"/>
    <w:lvlOverride w:ilvl="0">
      <w:lvl w:ilvl="0">
        <w:numFmt w:val="bullet"/>
        <w:lvlText w:val="•"/>
        <w:legacy w:legacy="1" w:legacySpace="0" w:legacyIndent="0"/>
        <w:lvlJc w:val="left"/>
        <w:rPr>
          <w:rFonts w:ascii="Arial" w:hAnsi="Arial" w:cs="Arial" w:hint="default"/>
          <w:sz w:val="24"/>
        </w:rPr>
      </w:lvl>
    </w:lvlOverride>
  </w:num>
  <w:num w:numId="39">
    <w:abstractNumId w:val="41"/>
  </w:num>
  <w:num w:numId="40">
    <w:abstractNumId w:val="34"/>
  </w:num>
  <w:num w:numId="41">
    <w:abstractNumId w:val="9"/>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visionView w:inkAnnotations="0"/>
  <w:defaultTabStop w:val="720"/>
  <w:characterSpacingControl w:val="doNotCompress"/>
  <w:compat/>
  <w:rsids>
    <w:rsidRoot w:val="004D2C38"/>
    <w:rsid w:val="004D2C38"/>
    <w:rsid w:val="005F4ADC"/>
    <w:rsid w:val="00A15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C38"/>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qFormat/>
    <w:rsid w:val="004D2C38"/>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D2C38"/>
    <w:rPr>
      <w:rFonts w:ascii="Times New Roman" w:eastAsia="Times New Roman" w:hAnsi="Times New Roman" w:cs="Times New Roman"/>
      <w:b/>
      <w:bCs/>
      <w:kern w:val="36"/>
      <w:sz w:val="48"/>
      <w:szCs w:val="48"/>
    </w:rPr>
  </w:style>
  <w:style w:type="character" w:styleId="Hyperlink">
    <w:name w:val="Hyperlink"/>
    <w:basedOn w:val="DefaultParagraphFont"/>
    <w:rsid w:val="004D2C38"/>
    <w:rPr>
      <w:color w:val="0000FF"/>
      <w:u w:val="single"/>
    </w:rPr>
  </w:style>
  <w:style w:type="paragraph" w:styleId="BodyText">
    <w:name w:val="Body Text"/>
    <w:basedOn w:val="Normal"/>
    <w:link w:val="BodyTextChar"/>
    <w:rsid w:val="004D2C38"/>
    <w:pPr>
      <w:jc w:val="both"/>
    </w:pPr>
    <w:rPr>
      <w:lang w:val="en-US"/>
    </w:rPr>
  </w:style>
  <w:style w:type="character" w:customStyle="1" w:styleId="BodyTextChar">
    <w:name w:val="Body Text Char"/>
    <w:basedOn w:val="DefaultParagraphFont"/>
    <w:link w:val="BodyText"/>
    <w:rsid w:val="004D2C38"/>
    <w:rPr>
      <w:rFonts w:ascii="Times New Roman" w:eastAsia="Times New Roman" w:hAnsi="Times New Roman" w:cs="Times New Roman"/>
      <w:sz w:val="24"/>
      <w:szCs w:val="24"/>
    </w:rPr>
  </w:style>
  <w:style w:type="character" w:customStyle="1" w:styleId="byl1">
    <w:name w:val="byl1"/>
    <w:basedOn w:val="DefaultParagraphFont"/>
    <w:rsid w:val="004D2C38"/>
    <w:rPr>
      <w:b/>
      <w:bCs/>
      <w:color w:val="666666"/>
      <w:sz w:val="17"/>
      <w:szCs w:val="17"/>
    </w:rPr>
  </w:style>
  <w:style w:type="character" w:customStyle="1" w:styleId="byd1">
    <w:name w:val="byd1"/>
    <w:basedOn w:val="DefaultParagraphFont"/>
    <w:rsid w:val="004D2C38"/>
    <w:rPr>
      <w:color w:val="000000"/>
      <w:sz w:val="17"/>
      <w:szCs w:val="17"/>
    </w:rPr>
  </w:style>
  <w:style w:type="paragraph" w:styleId="NormalWeb">
    <w:name w:val="Normal (Web)"/>
    <w:basedOn w:val="Normal"/>
    <w:rsid w:val="004D2C38"/>
    <w:pPr>
      <w:spacing w:before="100" w:beforeAutospacing="1" w:after="100" w:afterAutospacing="1"/>
    </w:pPr>
    <w:rPr>
      <w:color w:val="000000"/>
      <w:lang w:val="en-US"/>
    </w:rPr>
  </w:style>
  <w:style w:type="table" w:styleId="TableGrid">
    <w:name w:val="Table Grid"/>
    <w:basedOn w:val="TableNormal"/>
    <w:rsid w:val="004D2C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PLStandard">
    <w:name w:val="PPL Standard"/>
    <w:basedOn w:val="Normal"/>
    <w:rsid w:val="004D2C38"/>
    <w:pPr>
      <w:spacing w:line="360" w:lineRule="auto"/>
      <w:jc w:val="both"/>
    </w:pPr>
    <w:rPr>
      <w:szCs w:val="20"/>
      <w:lang w:val="de-DE" w:eastAsia="de-DE"/>
    </w:rPr>
  </w:style>
  <w:style w:type="paragraph" w:customStyle="1" w:styleId="Default">
    <w:name w:val="Default"/>
    <w:rsid w:val="004D2C38"/>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3">
    <w:name w:val="CM13"/>
    <w:basedOn w:val="Default"/>
    <w:next w:val="Default"/>
    <w:rsid w:val="004D2C38"/>
    <w:pPr>
      <w:spacing w:after="370"/>
    </w:pPr>
    <w:rPr>
      <w:rFonts w:cs="Times New Roman"/>
      <w:color w:val="auto"/>
    </w:rPr>
  </w:style>
  <w:style w:type="character" w:styleId="Strong">
    <w:name w:val="Strong"/>
    <w:basedOn w:val="DefaultParagraphFont"/>
    <w:qFormat/>
    <w:rsid w:val="004D2C38"/>
    <w:rPr>
      <w:b/>
      <w:bCs/>
    </w:rPr>
  </w:style>
  <w:style w:type="paragraph" w:customStyle="1" w:styleId="style27">
    <w:name w:val="style27"/>
    <w:basedOn w:val="Normal"/>
    <w:rsid w:val="004D2C38"/>
    <w:pPr>
      <w:spacing w:before="100" w:beforeAutospacing="1" w:after="100" w:afterAutospacing="1"/>
    </w:pPr>
    <w:rPr>
      <w:lang w:val="en-US"/>
    </w:rPr>
  </w:style>
  <w:style w:type="character" w:customStyle="1" w:styleId="ds1">
    <w:name w:val="ds1"/>
    <w:basedOn w:val="DefaultParagraphFont"/>
    <w:rsid w:val="004D2C38"/>
    <w:rPr>
      <w:color w:val="000000"/>
      <w:sz w:val="17"/>
      <w:szCs w:val="17"/>
    </w:rPr>
  </w:style>
  <w:style w:type="paragraph" w:styleId="Header">
    <w:name w:val="header"/>
    <w:basedOn w:val="Normal"/>
    <w:link w:val="HeaderChar"/>
    <w:rsid w:val="004D2C38"/>
    <w:pPr>
      <w:tabs>
        <w:tab w:val="center" w:pos="4320"/>
        <w:tab w:val="right" w:pos="8640"/>
      </w:tabs>
    </w:pPr>
  </w:style>
  <w:style w:type="character" w:customStyle="1" w:styleId="HeaderChar">
    <w:name w:val="Header Char"/>
    <w:basedOn w:val="DefaultParagraphFont"/>
    <w:link w:val="Header"/>
    <w:rsid w:val="004D2C38"/>
    <w:rPr>
      <w:rFonts w:ascii="Times New Roman" w:eastAsia="Times New Roman" w:hAnsi="Times New Roman" w:cs="Times New Roman"/>
      <w:sz w:val="24"/>
      <w:szCs w:val="24"/>
      <w:lang w:val="en-GB"/>
    </w:rPr>
  </w:style>
  <w:style w:type="paragraph" w:styleId="Footer">
    <w:name w:val="footer"/>
    <w:basedOn w:val="Normal"/>
    <w:link w:val="FooterChar"/>
    <w:uiPriority w:val="99"/>
    <w:rsid w:val="004D2C38"/>
    <w:pPr>
      <w:tabs>
        <w:tab w:val="center" w:pos="4320"/>
        <w:tab w:val="right" w:pos="8640"/>
      </w:tabs>
    </w:pPr>
  </w:style>
  <w:style w:type="character" w:customStyle="1" w:styleId="FooterChar">
    <w:name w:val="Footer Char"/>
    <w:basedOn w:val="DefaultParagraphFont"/>
    <w:link w:val="Footer"/>
    <w:uiPriority w:val="99"/>
    <w:rsid w:val="004D2C38"/>
    <w:rPr>
      <w:rFonts w:ascii="Times New Roman" w:eastAsia="Times New Roman" w:hAnsi="Times New Roman" w:cs="Times New Roman"/>
      <w:sz w:val="24"/>
      <w:szCs w:val="24"/>
      <w:lang w:val="en-GB"/>
    </w:rPr>
  </w:style>
  <w:style w:type="character" w:styleId="PageNumber">
    <w:name w:val="page number"/>
    <w:basedOn w:val="DefaultParagraphFont"/>
    <w:rsid w:val="004D2C38"/>
  </w:style>
  <w:style w:type="character" w:styleId="HTMLCite">
    <w:name w:val="HTML Cite"/>
    <w:basedOn w:val="DefaultParagraphFont"/>
    <w:uiPriority w:val="99"/>
    <w:rsid w:val="004D2C38"/>
    <w:rPr>
      <w:i/>
      <w:iCs/>
    </w:rPr>
  </w:style>
  <w:style w:type="character" w:styleId="FollowedHyperlink">
    <w:name w:val="FollowedHyperlink"/>
    <w:basedOn w:val="DefaultParagraphFont"/>
    <w:rsid w:val="004D2C38"/>
    <w:rPr>
      <w:color w:val="800080"/>
      <w:u w:val="single"/>
    </w:rPr>
  </w:style>
  <w:style w:type="paragraph" w:styleId="BalloonText">
    <w:name w:val="Balloon Text"/>
    <w:basedOn w:val="Normal"/>
    <w:link w:val="BalloonTextChar"/>
    <w:uiPriority w:val="99"/>
    <w:semiHidden/>
    <w:unhideWhenUsed/>
    <w:rsid w:val="004D2C38"/>
    <w:rPr>
      <w:rFonts w:ascii="Tahoma" w:hAnsi="Tahoma" w:cs="Tahoma"/>
      <w:sz w:val="16"/>
      <w:szCs w:val="16"/>
    </w:rPr>
  </w:style>
  <w:style w:type="character" w:customStyle="1" w:styleId="BalloonTextChar">
    <w:name w:val="Balloon Text Char"/>
    <w:basedOn w:val="DefaultParagraphFont"/>
    <w:link w:val="BalloonText"/>
    <w:uiPriority w:val="99"/>
    <w:semiHidden/>
    <w:rsid w:val="004D2C38"/>
    <w:rPr>
      <w:rFonts w:ascii="Tahoma" w:eastAsia="Times New Roman" w:hAnsi="Tahoma" w:cs="Tahoma"/>
      <w:sz w:val="16"/>
      <w:szCs w:val="16"/>
      <w:lang w:val="en-GB"/>
    </w:rPr>
  </w:style>
  <w:style w:type="paragraph" w:customStyle="1" w:styleId="CM1">
    <w:name w:val="CM1"/>
    <w:basedOn w:val="Normal"/>
    <w:next w:val="Normal"/>
    <w:rsid w:val="004D2C38"/>
    <w:pPr>
      <w:widowControl w:val="0"/>
      <w:autoSpaceDE w:val="0"/>
      <w:autoSpaceDN w:val="0"/>
      <w:adjustRightInd w:val="0"/>
      <w:spacing w:line="293" w:lineRule="atLeast"/>
    </w:pPr>
    <w:rPr>
      <w:rFonts w:ascii="Cambria,Bold" w:hAnsi="Cambria,Bold"/>
      <w:lang w:val="en-US"/>
    </w:rPr>
  </w:style>
  <w:style w:type="paragraph" w:styleId="ListParagraph">
    <w:name w:val="List Paragraph"/>
    <w:basedOn w:val="Normal"/>
    <w:uiPriority w:val="34"/>
    <w:qFormat/>
    <w:rsid w:val="004D2C38"/>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4.xml"/><Relationship Id="rId13" Type="http://schemas.openxmlformats.org/officeDocument/2006/relationships/image" Target="media/image3.jpeg"/><Relationship Id="rId18" Type="http://schemas.openxmlformats.org/officeDocument/2006/relationships/hyperlink" Target="http://www.chem.vt.edu/chem-ed/spec/emission.html" TargetMode="External"/><Relationship Id="rId26" Type="http://schemas.openxmlformats.org/officeDocument/2006/relationships/hyperlink" Target="http://www.labx.com/v2/adsearch/detail3.cfm?adnumb=392096" TargetMode="External"/><Relationship Id="rId39" Type="http://schemas.openxmlformats.org/officeDocument/2006/relationships/hyperlink" Target="http://www.mbendi.co.za" TargetMode="External"/><Relationship Id="rId3" Type="http://schemas.openxmlformats.org/officeDocument/2006/relationships/settings" Target="settings.xml"/><Relationship Id="rId21" Type="http://schemas.openxmlformats.org/officeDocument/2006/relationships/hyperlink" Target="http://en.wikipedia.org/wiki/Space" TargetMode="External"/><Relationship Id="rId34" Type="http://schemas.openxmlformats.org/officeDocument/2006/relationships/hyperlink" Target="http://www.epa.gov/safewater/mdbp/qrg_st1.pdf" TargetMode="External"/><Relationship Id="rId42" Type="http://schemas.openxmlformats.org/officeDocument/2006/relationships/theme" Target="theme/theme1.xml"/><Relationship Id="rId7" Type="http://schemas.openxmlformats.org/officeDocument/2006/relationships/footer" Target="footer3.xml"/><Relationship Id="rId12" Type="http://schemas.openxmlformats.org/officeDocument/2006/relationships/image" Target="media/image2.jpeg"/><Relationship Id="rId17" Type="http://schemas.openxmlformats.org/officeDocument/2006/relationships/hyperlink" Target="http://www.cleanuptheworld.org/PDF/en/botswana--debswana-diamond-mining-company--waste-activity.jpeg" TargetMode="External"/><Relationship Id="rId25" Type="http://schemas.openxmlformats.org/officeDocument/2006/relationships/hyperlink" Target="http://www.labx.com/v2/adsearch/detail3.cfm?adnumb=392096" TargetMode="External"/><Relationship Id="rId33" Type="http://schemas.openxmlformats.org/officeDocument/2006/relationships/image" Target="media/image11.png"/><Relationship Id="rId38"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en.wikipedia.org/wiki/Electric_field"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http://en.wikipedia.org/wiki/Base_%28chemistry%29" TargetMode="External"/><Relationship Id="rId32" Type="http://schemas.openxmlformats.org/officeDocument/2006/relationships/image" Target="media/image10.png"/><Relationship Id="rId37" Type="http://schemas.openxmlformats.org/officeDocument/2006/relationships/hyperlink" Target="http://www.mbendi.co.za" TargetMode="External"/><Relationship Id="rId40" Type="http://schemas.openxmlformats.org/officeDocument/2006/relationships/chart" Target="charts/chart2.xml"/><Relationship Id="rId5" Type="http://schemas.openxmlformats.org/officeDocument/2006/relationships/footer" Target="footer1.xml"/><Relationship Id="rId15" Type="http://schemas.openxmlformats.org/officeDocument/2006/relationships/image" Target="media/image5.jpeg"/><Relationship Id="rId23" Type="http://schemas.openxmlformats.org/officeDocument/2006/relationships/hyperlink" Target="http://en.wikipedia.org/wiki/Acid" TargetMode="External"/><Relationship Id="rId28" Type="http://schemas.openxmlformats.org/officeDocument/2006/relationships/hyperlink" Target="http://www.labx.com/v2/adsearch/detail3.cfm?adnumb=390369" TargetMode="External"/><Relationship Id="rId36" Type="http://schemas.openxmlformats.org/officeDocument/2006/relationships/image" Target="media/image12.png"/><Relationship Id="rId10" Type="http://schemas.openxmlformats.org/officeDocument/2006/relationships/footer" Target="footer6.xml"/><Relationship Id="rId19" Type="http://schemas.openxmlformats.org/officeDocument/2006/relationships/hyperlink" Target="http://en.wikipedia.org/wiki/Dispersed_particle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hyperlink" Target="http://en.wikipedia.org/wiki/Uniform" TargetMode="External"/><Relationship Id="rId27" Type="http://schemas.openxmlformats.org/officeDocument/2006/relationships/hyperlink" Target="http://www.labx.com/v2/adsearch/detail3.cfm?adnumb=389761" TargetMode="External"/><Relationship Id="rId30" Type="http://schemas.openxmlformats.org/officeDocument/2006/relationships/image" Target="media/image8.png"/><Relationship Id="rId35" Type="http://schemas.openxmlformats.org/officeDocument/2006/relationships/hyperlink" Target="http://www.epa.gov/safewater/contaminants/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000000"/>
          </a:solidFill>
          <a:prstDash val="solid"/>
        </a:ln>
      </c:spPr>
    </c:sideWall>
    <c:backWall>
      <c:spPr>
        <a:solidFill>
          <a:srgbClr val="C0C0C0"/>
        </a:solidFill>
        <a:ln w="12700">
          <a:solidFill>
            <a:srgbClr val="000000"/>
          </a:solidFill>
          <a:prstDash val="solid"/>
        </a:ln>
      </c:spPr>
    </c:backWall>
    <c:plotArea>
      <c:layout>
        <c:manualLayout>
          <c:layoutTarget val="inner"/>
          <c:xMode val="edge"/>
          <c:yMode val="edge"/>
          <c:x val="5.4101221640488688E-2"/>
          <c:y val="3.6745406824146981E-2"/>
          <c:w val="0.92844677137870868"/>
          <c:h val="0.86089238845144367"/>
        </c:manualLayout>
      </c:layout>
      <c:bar3DChart>
        <c:barDir val="col"/>
        <c:grouping val="clustered"/>
        <c:ser>
          <c:idx val="0"/>
          <c:order val="0"/>
          <c:tx>
            <c:strRef>
              <c:f>Sheet1!$A$2</c:f>
              <c:strCache>
                <c:ptCount val="1"/>
                <c:pt idx="0">
                  <c:v>Industrial growth Rate</c:v>
                </c:pt>
              </c:strCache>
            </c:strRef>
          </c:tx>
          <c:spPr>
            <a:solidFill>
              <a:srgbClr val="9999FF"/>
            </a:solidFill>
            <a:ln w="12645">
              <a:solidFill>
                <a:srgbClr val="000000"/>
              </a:solidFill>
              <a:prstDash val="solid"/>
            </a:ln>
          </c:spPr>
          <c:cat>
            <c:numRef>
              <c:f>Sheet1!$B$1:$H$1</c:f>
              <c:numCache>
                <c:formatCode>General</c:formatCode>
                <c:ptCount val="7"/>
                <c:pt idx="0">
                  <c:v>2003</c:v>
                </c:pt>
                <c:pt idx="1">
                  <c:v>2004</c:v>
                </c:pt>
                <c:pt idx="2">
                  <c:v>2005</c:v>
                </c:pt>
                <c:pt idx="3">
                  <c:v>2006</c:v>
                </c:pt>
                <c:pt idx="4">
                  <c:v>2007</c:v>
                </c:pt>
                <c:pt idx="5">
                  <c:v>2008</c:v>
                </c:pt>
              </c:numCache>
            </c:numRef>
          </c:cat>
          <c:val>
            <c:numRef>
              <c:f>Sheet1!$B$2:$H$2</c:f>
              <c:numCache>
                <c:formatCode>General</c:formatCode>
                <c:ptCount val="7"/>
                <c:pt idx="0">
                  <c:v>0.4</c:v>
                </c:pt>
                <c:pt idx="1">
                  <c:v>2.2999999999999998</c:v>
                </c:pt>
                <c:pt idx="2">
                  <c:v>1.8</c:v>
                </c:pt>
                <c:pt idx="3">
                  <c:v>3.8</c:v>
                </c:pt>
                <c:pt idx="4">
                  <c:v>-1.6</c:v>
                </c:pt>
                <c:pt idx="5">
                  <c:v>3.1</c:v>
                </c:pt>
              </c:numCache>
            </c:numRef>
          </c:val>
        </c:ser>
        <c:gapDepth val="0"/>
        <c:shape val="box"/>
        <c:axId val="184066432"/>
        <c:axId val="184067968"/>
        <c:axId val="0"/>
      </c:bar3DChart>
      <c:catAx>
        <c:axId val="184066432"/>
        <c:scaling>
          <c:orientation val="minMax"/>
        </c:scaling>
        <c:axPos val="b"/>
        <c:numFmt formatCode="General" sourceLinked="0"/>
        <c:tickLblPos val="low"/>
        <c:spPr>
          <a:ln w="12645">
            <a:solidFill>
              <a:srgbClr val="000000"/>
            </a:solidFill>
            <a:prstDash val="solid"/>
          </a:ln>
        </c:spPr>
        <c:txPr>
          <a:bodyPr rot="0" vert="horz"/>
          <a:lstStyle/>
          <a:p>
            <a:pPr>
              <a:defRPr sz="1070" b="1" i="0" u="none" strike="noStrike" baseline="0">
                <a:solidFill>
                  <a:srgbClr val="000000"/>
                </a:solidFill>
                <a:latin typeface="Arial"/>
                <a:ea typeface="Arial"/>
                <a:cs typeface="Arial"/>
              </a:defRPr>
            </a:pPr>
            <a:endParaRPr lang="en-US"/>
          </a:p>
        </c:txPr>
        <c:crossAx val="184067968"/>
        <c:crosses val="autoZero"/>
        <c:auto val="1"/>
        <c:lblAlgn val="ctr"/>
        <c:lblOffset val="100"/>
        <c:tickLblSkip val="1"/>
        <c:tickMarkSkip val="1"/>
      </c:catAx>
      <c:valAx>
        <c:axId val="184067968"/>
        <c:scaling>
          <c:orientation val="minMax"/>
        </c:scaling>
        <c:axPos val="l"/>
        <c:majorGridlines>
          <c:spPr>
            <a:ln w="3161">
              <a:solidFill>
                <a:srgbClr val="000000"/>
              </a:solidFill>
              <a:prstDash val="solid"/>
            </a:ln>
          </c:spPr>
        </c:majorGridlines>
        <c:numFmt formatCode="General" sourceLinked="0"/>
        <c:tickLblPos val="nextTo"/>
        <c:spPr>
          <a:ln w="3161">
            <a:solidFill>
              <a:srgbClr val="000000"/>
            </a:solidFill>
            <a:prstDash val="solid"/>
          </a:ln>
        </c:spPr>
        <c:txPr>
          <a:bodyPr rot="0" vert="horz"/>
          <a:lstStyle/>
          <a:p>
            <a:pPr>
              <a:defRPr sz="1070" b="1" i="0" u="none" strike="noStrike" baseline="0">
                <a:solidFill>
                  <a:srgbClr val="000000"/>
                </a:solidFill>
                <a:latin typeface="Arial"/>
                <a:ea typeface="Arial"/>
                <a:cs typeface="Arial"/>
              </a:defRPr>
            </a:pPr>
            <a:endParaRPr lang="en-US"/>
          </a:p>
        </c:txPr>
        <c:crossAx val="184066432"/>
        <c:crosses val="autoZero"/>
        <c:crossBetween val="between"/>
      </c:valAx>
      <c:spPr>
        <a:noFill/>
        <a:ln w="25290">
          <a:noFill/>
        </a:ln>
      </c:spPr>
    </c:plotArea>
    <c:plotVisOnly val="1"/>
    <c:dispBlanksAs val="gap"/>
  </c:chart>
  <c:spPr>
    <a:noFill/>
    <a:ln>
      <a:noFill/>
    </a:ln>
  </c:spPr>
  <c:txPr>
    <a:bodyPr/>
    <a:lstStyle/>
    <a:p>
      <a:pPr>
        <a:defRPr sz="1643"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1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357512953367907E-2"/>
          <c:y val="3.7117903930131015E-2"/>
          <c:w val="0.60967184801381735"/>
          <c:h val="0.88209606986899558"/>
        </c:manualLayout>
      </c:layout>
      <c:bar3DChart>
        <c:barDir val="col"/>
        <c:grouping val="clustered"/>
        <c:ser>
          <c:idx val="0"/>
          <c:order val="0"/>
          <c:tx>
            <c:strRef>
              <c:f>Sheet1!$A$2</c:f>
              <c:strCache>
                <c:ptCount val="1"/>
                <c:pt idx="0">
                  <c:v>Number of Industries</c:v>
                </c:pt>
              </c:strCache>
            </c:strRef>
          </c:tx>
          <c:spPr>
            <a:solidFill>
              <a:srgbClr val="3366FF"/>
            </a:solidFill>
            <a:ln w="12637">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Sheet1!$B$2:$L$2</c:f>
              <c:numCache>
                <c:formatCode>General</c:formatCode>
                <c:ptCount val="11"/>
                <c:pt idx="0">
                  <c:v>297</c:v>
                </c:pt>
                <c:pt idx="1">
                  <c:v>132</c:v>
                </c:pt>
                <c:pt idx="2">
                  <c:v>104</c:v>
                </c:pt>
                <c:pt idx="3">
                  <c:v>96</c:v>
                </c:pt>
                <c:pt idx="4">
                  <c:v>53</c:v>
                </c:pt>
                <c:pt idx="5">
                  <c:v>40</c:v>
                </c:pt>
                <c:pt idx="6">
                  <c:v>33</c:v>
                </c:pt>
                <c:pt idx="7">
                  <c:v>24</c:v>
                </c:pt>
                <c:pt idx="8">
                  <c:v>14</c:v>
                </c:pt>
                <c:pt idx="9">
                  <c:v>12</c:v>
                </c:pt>
                <c:pt idx="10">
                  <c:v>11</c:v>
                </c:pt>
              </c:numCache>
            </c:numRef>
          </c:val>
        </c:ser>
        <c:gapDepth val="0"/>
        <c:shape val="box"/>
        <c:axId val="126751872"/>
        <c:axId val="126753408"/>
        <c:axId val="0"/>
      </c:bar3DChart>
      <c:catAx>
        <c:axId val="126751872"/>
        <c:scaling>
          <c:orientation val="minMax"/>
        </c:scaling>
        <c:axPos val="b"/>
        <c:numFmt formatCode="General" sourceLinked="1"/>
        <c:tickLblPos val="low"/>
        <c:spPr>
          <a:ln w="3159">
            <a:solidFill>
              <a:srgbClr val="000000"/>
            </a:solidFill>
            <a:prstDash val="solid"/>
          </a:ln>
        </c:spPr>
        <c:txPr>
          <a:bodyPr rot="0" vert="horz"/>
          <a:lstStyle/>
          <a:p>
            <a:pPr>
              <a:defRPr sz="920" b="1" i="0" u="none" strike="noStrike" baseline="0">
                <a:solidFill>
                  <a:srgbClr val="000000"/>
                </a:solidFill>
                <a:latin typeface="Arial"/>
                <a:ea typeface="Arial"/>
                <a:cs typeface="Arial"/>
              </a:defRPr>
            </a:pPr>
            <a:endParaRPr lang="en-US"/>
          </a:p>
        </c:txPr>
        <c:crossAx val="126753408"/>
        <c:crosses val="autoZero"/>
        <c:auto val="1"/>
        <c:lblAlgn val="ctr"/>
        <c:lblOffset val="100"/>
        <c:tickLblSkip val="1"/>
        <c:tickMarkSkip val="1"/>
      </c:catAx>
      <c:valAx>
        <c:axId val="126753408"/>
        <c:scaling>
          <c:orientation val="minMax"/>
        </c:scaling>
        <c:axPos val="l"/>
        <c:majorGridlines>
          <c:spPr>
            <a:ln w="3159">
              <a:solidFill>
                <a:srgbClr val="000000"/>
              </a:solidFill>
              <a:prstDash val="solid"/>
            </a:ln>
          </c:spPr>
        </c:majorGridlines>
        <c:numFmt formatCode="General" sourceLinked="1"/>
        <c:tickLblPos val="nextTo"/>
        <c:spPr>
          <a:ln w="3159">
            <a:solidFill>
              <a:srgbClr val="000000"/>
            </a:solidFill>
            <a:prstDash val="solid"/>
          </a:ln>
        </c:spPr>
        <c:txPr>
          <a:bodyPr rot="0" vert="horz"/>
          <a:lstStyle/>
          <a:p>
            <a:pPr>
              <a:defRPr sz="945" b="1" i="0" u="none" strike="noStrike" baseline="0">
                <a:solidFill>
                  <a:srgbClr val="000000"/>
                </a:solidFill>
                <a:latin typeface="Arial"/>
                <a:ea typeface="Arial"/>
                <a:cs typeface="Arial"/>
              </a:defRPr>
            </a:pPr>
            <a:endParaRPr lang="en-US"/>
          </a:p>
        </c:txPr>
        <c:crossAx val="126751872"/>
        <c:crosses val="autoZero"/>
        <c:crossBetween val="between"/>
      </c:valAx>
      <c:spPr>
        <a:noFill/>
        <a:ln w="25274">
          <a:noFill/>
        </a:ln>
      </c:spPr>
    </c:plotArea>
    <c:legend>
      <c:legendPos val="r"/>
      <c:legendEntry>
        <c:idx val="0"/>
        <c:txPr>
          <a:bodyPr/>
          <a:lstStyle/>
          <a:p>
            <a:pPr>
              <a:defRPr sz="1050" b="1" i="0" u="none" strike="noStrike" baseline="0">
                <a:solidFill>
                  <a:srgbClr val="000000"/>
                </a:solidFill>
                <a:latin typeface="Arial"/>
                <a:ea typeface="Arial"/>
                <a:cs typeface="Arial"/>
              </a:defRPr>
            </a:pPr>
            <a:endParaRPr lang="en-US"/>
          </a:p>
        </c:txPr>
      </c:legendEntry>
      <c:layout>
        <c:manualLayout>
          <c:xMode val="edge"/>
          <c:yMode val="edge"/>
          <c:x val="0.69602763385146815"/>
          <c:y val="0.47379912663755447"/>
          <c:w val="0.29706390328151988"/>
          <c:h val="5.2401746724890827E-2"/>
        </c:manualLayout>
      </c:layout>
      <c:spPr>
        <a:noFill/>
        <a:ln w="3159">
          <a:solidFill>
            <a:srgbClr val="000000"/>
          </a:solidFill>
          <a:prstDash val="solid"/>
        </a:ln>
      </c:spPr>
      <c:txPr>
        <a:bodyPr/>
        <a:lstStyle/>
        <a:p>
          <a:pPr>
            <a:defRPr sz="1095"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1667"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128</Pages>
  <Words>30491</Words>
  <Characters>173805</Characters>
  <Application>Microsoft Office Word</Application>
  <DocSecurity>0</DocSecurity>
  <Lines>1448</Lines>
  <Paragraphs>407</Paragraphs>
  <ScaleCrop>false</ScaleCrop>
  <Company/>
  <LinksUpToDate>false</LinksUpToDate>
  <CharactersWithSpaces>203889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2018-03-08T13:18:00Z</dcterms:created>
  <dcterms:modified xsi:type="dcterms:W3CDTF">2018-03-08T13:21:00Z</dcterms:modified>
</cp:coreProperties>
</file>